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32F7C" w14:textId="74CC8B66" w:rsidR="0004182D" w:rsidRDefault="00222979" w:rsidP="00222979">
      <w:pPr>
        <w:jc w:val="center"/>
      </w:pPr>
      <w:r>
        <w:t>Wilmington City Schools</w:t>
      </w:r>
    </w:p>
    <w:p w14:paraId="1001850B" w14:textId="61391FEB" w:rsidR="00222979" w:rsidRDefault="00222979" w:rsidP="00222979">
      <w:pPr>
        <w:jc w:val="center"/>
      </w:pPr>
      <w:r>
        <w:t>BEN: 129867</w:t>
      </w:r>
    </w:p>
    <w:p w14:paraId="4011C6F4" w14:textId="76A3F2DD" w:rsidR="00222979" w:rsidRPr="00222979" w:rsidRDefault="00222979" w:rsidP="00222979">
      <w:pPr>
        <w:jc w:val="center"/>
      </w:pPr>
      <w:r>
        <w:t>Form 470#</w:t>
      </w:r>
      <w:r w:rsidRPr="00222979">
        <w:rPr>
          <w:rFonts w:ascii="Arial" w:eastAsia="Times New Roman" w:hAnsi="Arial" w:cs="Arial"/>
          <w:color w:val="004AD4"/>
          <w:kern w:val="0"/>
          <w:sz w:val="33"/>
          <w:szCs w:val="33"/>
          <w14:ligatures w14:val="none"/>
        </w:rPr>
        <w:t xml:space="preserve"> </w:t>
      </w:r>
      <w:r w:rsidRPr="00222979">
        <w:t>250004793</w:t>
      </w:r>
    </w:p>
    <w:p w14:paraId="420F5ECE" w14:textId="050A4920" w:rsidR="00222979" w:rsidRDefault="00222979" w:rsidP="00222979">
      <w:pPr>
        <w:jc w:val="center"/>
      </w:pPr>
    </w:p>
    <w:p w14:paraId="7E02BCAA" w14:textId="77777777" w:rsidR="00222979" w:rsidRDefault="00222979" w:rsidP="00222979">
      <w:pPr>
        <w:jc w:val="center"/>
      </w:pPr>
    </w:p>
    <w:p w14:paraId="2B0AA568" w14:textId="77777777" w:rsidR="00B52D12" w:rsidRDefault="00222979" w:rsidP="00222979">
      <w:r>
        <w:t xml:space="preserve">As part of Cat 1 requests for FY2025, school requests pricing on </w:t>
      </w:r>
      <w:r w:rsidR="00B52D12">
        <w:t xml:space="preserve">two </w:t>
      </w:r>
      <w:r>
        <w:t>self-provisioned fiber line</w:t>
      </w:r>
      <w:r w:rsidR="00B52D12">
        <w:t xml:space="preserve">.  </w:t>
      </w:r>
    </w:p>
    <w:p w14:paraId="04D74945" w14:textId="0EAA1F40" w:rsidR="00B52D12" w:rsidRDefault="00B52D12" w:rsidP="00B52D12">
      <w:pPr>
        <w:pStyle w:val="ListParagraph"/>
        <w:numPr>
          <w:ilvl w:val="0"/>
          <w:numId w:val="1"/>
        </w:numPr>
      </w:pPr>
      <w:r>
        <w:t>First line will</w:t>
      </w:r>
      <w:r w:rsidR="00222979">
        <w:t xml:space="preserve"> run from back corner of the high school building</w:t>
      </w:r>
      <w:r>
        <w:t xml:space="preserve"> at </w:t>
      </w:r>
      <w:r w:rsidRPr="00B52D12">
        <w:t>300 RICHARDSON PL., WILMINGTON, OH 45177-1251</w:t>
      </w:r>
      <w:r w:rsidR="00682406">
        <w:t xml:space="preserve"> (marked ‘A’ in </w:t>
      </w:r>
      <w:r>
        <w:t xml:space="preserve">first </w:t>
      </w:r>
      <w:r w:rsidR="00682406">
        <w:t>image below)</w:t>
      </w:r>
      <w:r w:rsidR="00222979">
        <w:t xml:space="preserve"> down the road behind the school to an athletic field press box</w:t>
      </w:r>
      <w:r w:rsidR="00682406">
        <w:t xml:space="preserve"> (marked “</w:t>
      </w:r>
      <w:r>
        <w:t>B</w:t>
      </w:r>
      <w:r w:rsidR="00682406">
        <w:t>” in</w:t>
      </w:r>
      <w:r>
        <w:t xml:space="preserve"> first</w:t>
      </w:r>
      <w:r w:rsidR="00682406">
        <w:t xml:space="preserve"> image below)</w:t>
      </w:r>
      <w:r w:rsidR="00222979">
        <w:t>.</w:t>
      </w:r>
      <w:r w:rsidR="004B278D">
        <w:t xml:space="preserve">  Press box has been added to USAC as an annex.</w:t>
      </w:r>
      <w:r w:rsidR="00222979">
        <w:t xml:space="preserve">  </w:t>
      </w:r>
    </w:p>
    <w:p w14:paraId="15453E03" w14:textId="6DF90A04" w:rsidR="00B52D12" w:rsidRDefault="00B52D12" w:rsidP="00B52D12">
      <w:pPr>
        <w:pStyle w:val="ListParagraph"/>
        <w:numPr>
          <w:ilvl w:val="0"/>
          <w:numId w:val="1"/>
        </w:numPr>
      </w:pPr>
      <w:r>
        <w:t xml:space="preserve">Second line will run from </w:t>
      </w:r>
      <w:r w:rsidRPr="00B52D12">
        <w:t>Denver Place Elementary School at 291 LORISH AVE., WILMINGTON, OH 45177-1526</w:t>
      </w:r>
      <w:r>
        <w:t xml:space="preserve"> (marked ‘D’ in second image below)</w:t>
      </w:r>
      <w:r w:rsidRPr="00B52D12">
        <w:t xml:space="preserve"> and BOE central offices at 341 SOUTH NELSON AVENUE, WILMINGTON, OH 45177</w:t>
      </w:r>
      <w:r>
        <w:t xml:space="preserve"> (marked ‘C’ in second image below)</w:t>
      </w:r>
    </w:p>
    <w:p w14:paraId="4CAD0FAC" w14:textId="77777777" w:rsidR="00B52D12" w:rsidRDefault="00B52D12" w:rsidP="00B52D12">
      <w:pPr>
        <w:pStyle w:val="ListParagraph"/>
      </w:pPr>
    </w:p>
    <w:p w14:paraId="17CDE50C" w14:textId="6CFF1FE0" w:rsidR="00B52D12" w:rsidRDefault="00B52D12" w:rsidP="00222979">
      <w:r>
        <w:t xml:space="preserve">Per eRate competitive bidding requirements, school will consider </w:t>
      </w:r>
      <w:r w:rsidRPr="00B52D12">
        <w:t>the total cost of each proposed service</w:t>
      </w:r>
      <w:r>
        <w:t xml:space="preserve"> for both self-provisioned fiber and for leased dark or lit fiber</w:t>
      </w:r>
      <w:r w:rsidRPr="00B52D12">
        <w:t xml:space="preserve">. </w:t>
      </w:r>
      <w:r>
        <w:t>School requests all cost be broken down into line items as they</w:t>
      </w:r>
      <w:r w:rsidRPr="00B52D12">
        <w:t xml:space="preserve"> will evaluate the total cost of constructing, owning, operating, and maintaining the network (e.g., recurring fees for maintenance and operations, Network Equipment) over its useful life.</w:t>
      </w:r>
      <w:r>
        <w:t xml:space="preserve">  For cost comparison purposes, please ensure that all special construction costs are stated and indicate whether or not construction costs will be due at time of completion or if costs will be spread out over (up to four) subsequent years.</w:t>
      </w:r>
    </w:p>
    <w:p w14:paraId="7B58DFA7" w14:textId="77777777" w:rsidR="00682406" w:rsidRDefault="00682406" w:rsidP="00222979"/>
    <w:p w14:paraId="24C00203" w14:textId="51C43283" w:rsidR="00682406" w:rsidRDefault="00682406" w:rsidP="00222979">
      <w:r w:rsidRPr="00682406">
        <w:lastRenderedPageBreak/>
        <w:drawing>
          <wp:inline distT="0" distB="0" distL="0" distR="0" wp14:anchorId="6ED2A44D" wp14:editId="6BEAF8D2">
            <wp:extent cx="5943600" cy="4151630"/>
            <wp:effectExtent l="0" t="0" r="0" b="1270"/>
            <wp:docPr id="45851566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15664" name="Picture 1" descr="A map of a city&#10;&#10;Description automatically generated"/>
                    <pic:cNvPicPr/>
                  </pic:nvPicPr>
                  <pic:blipFill>
                    <a:blip r:embed="rId5"/>
                    <a:stretch>
                      <a:fillRect/>
                    </a:stretch>
                  </pic:blipFill>
                  <pic:spPr>
                    <a:xfrm>
                      <a:off x="0" y="0"/>
                      <a:ext cx="5943600" cy="4151630"/>
                    </a:xfrm>
                    <a:prstGeom prst="rect">
                      <a:avLst/>
                    </a:prstGeom>
                  </pic:spPr>
                </pic:pic>
              </a:graphicData>
            </a:graphic>
          </wp:inline>
        </w:drawing>
      </w:r>
    </w:p>
    <w:p w14:paraId="50C614D9" w14:textId="5630F51A" w:rsidR="00B52D12" w:rsidRDefault="00B52D12" w:rsidP="00222979">
      <w:r w:rsidRPr="00B52D12">
        <w:drawing>
          <wp:inline distT="0" distB="0" distL="0" distR="0" wp14:anchorId="2F37BDBD" wp14:editId="4DAB9A1F">
            <wp:extent cx="5943600" cy="3269615"/>
            <wp:effectExtent l="0" t="0" r="0" b="6985"/>
            <wp:docPr id="91491387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13875" name="Picture 1" descr="A map of a city&#10;&#10;Description automatically generated"/>
                    <pic:cNvPicPr/>
                  </pic:nvPicPr>
                  <pic:blipFill>
                    <a:blip r:embed="rId6"/>
                    <a:stretch>
                      <a:fillRect/>
                    </a:stretch>
                  </pic:blipFill>
                  <pic:spPr>
                    <a:xfrm>
                      <a:off x="0" y="0"/>
                      <a:ext cx="5943600" cy="3269615"/>
                    </a:xfrm>
                    <a:prstGeom prst="rect">
                      <a:avLst/>
                    </a:prstGeom>
                  </pic:spPr>
                </pic:pic>
              </a:graphicData>
            </a:graphic>
          </wp:inline>
        </w:drawing>
      </w:r>
    </w:p>
    <w:sectPr w:rsidR="00B52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30FB9"/>
    <w:multiLevelType w:val="hybridMultilevel"/>
    <w:tmpl w:val="C1AC63A2"/>
    <w:lvl w:ilvl="0" w:tplc="6BEEF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5554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79"/>
    <w:rsid w:val="0004182D"/>
    <w:rsid w:val="002119F1"/>
    <w:rsid w:val="00222979"/>
    <w:rsid w:val="004B278D"/>
    <w:rsid w:val="0058043D"/>
    <w:rsid w:val="00682406"/>
    <w:rsid w:val="00B52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A1BC0"/>
  <w15:chartTrackingRefBased/>
  <w15:docId w15:val="{9555C20F-850D-4B67-901F-E1933C0D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9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229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29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29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29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2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9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229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29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29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29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2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979"/>
    <w:rPr>
      <w:rFonts w:eastAsiaTheme="majorEastAsia" w:cstheme="majorBidi"/>
      <w:color w:val="272727" w:themeColor="text1" w:themeTint="D8"/>
    </w:rPr>
  </w:style>
  <w:style w:type="paragraph" w:styleId="Title">
    <w:name w:val="Title"/>
    <w:basedOn w:val="Normal"/>
    <w:next w:val="Normal"/>
    <w:link w:val="TitleChar"/>
    <w:uiPriority w:val="10"/>
    <w:qFormat/>
    <w:rsid w:val="00222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9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9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979"/>
    <w:pPr>
      <w:spacing w:before="160"/>
      <w:jc w:val="center"/>
    </w:pPr>
    <w:rPr>
      <w:i/>
      <w:iCs/>
      <w:color w:val="404040" w:themeColor="text1" w:themeTint="BF"/>
    </w:rPr>
  </w:style>
  <w:style w:type="character" w:customStyle="1" w:styleId="QuoteChar">
    <w:name w:val="Quote Char"/>
    <w:basedOn w:val="DefaultParagraphFont"/>
    <w:link w:val="Quote"/>
    <w:uiPriority w:val="29"/>
    <w:rsid w:val="00222979"/>
    <w:rPr>
      <w:i/>
      <w:iCs/>
      <w:color w:val="404040" w:themeColor="text1" w:themeTint="BF"/>
    </w:rPr>
  </w:style>
  <w:style w:type="paragraph" w:styleId="ListParagraph">
    <w:name w:val="List Paragraph"/>
    <w:basedOn w:val="Normal"/>
    <w:uiPriority w:val="34"/>
    <w:qFormat/>
    <w:rsid w:val="00222979"/>
    <w:pPr>
      <w:ind w:left="720"/>
      <w:contextualSpacing/>
    </w:pPr>
  </w:style>
  <w:style w:type="character" w:styleId="IntenseEmphasis">
    <w:name w:val="Intense Emphasis"/>
    <w:basedOn w:val="DefaultParagraphFont"/>
    <w:uiPriority w:val="21"/>
    <w:qFormat/>
    <w:rsid w:val="00222979"/>
    <w:rPr>
      <w:i/>
      <w:iCs/>
      <w:color w:val="2F5496" w:themeColor="accent1" w:themeShade="BF"/>
    </w:rPr>
  </w:style>
  <w:style w:type="paragraph" w:styleId="IntenseQuote">
    <w:name w:val="Intense Quote"/>
    <w:basedOn w:val="Normal"/>
    <w:next w:val="Normal"/>
    <w:link w:val="IntenseQuoteChar"/>
    <w:uiPriority w:val="30"/>
    <w:qFormat/>
    <w:rsid w:val="002229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2979"/>
    <w:rPr>
      <w:i/>
      <w:iCs/>
      <w:color w:val="2F5496" w:themeColor="accent1" w:themeShade="BF"/>
    </w:rPr>
  </w:style>
  <w:style w:type="character" w:styleId="IntenseReference">
    <w:name w:val="Intense Reference"/>
    <w:basedOn w:val="DefaultParagraphFont"/>
    <w:uiPriority w:val="32"/>
    <w:qFormat/>
    <w:rsid w:val="002229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676689">
      <w:bodyDiv w:val="1"/>
      <w:marLeft w:val="0"/>
      <w:marRight w:val="0"/>
      <w:marTop w:val="0"/>
      <w:marBottom w:val="0"/>
      <w:divBdr>
        <w:top w:val="none" w:sz="0" w:space="0" w:color="auto"/>
        <w:left w:val="none" w:sz="0" w:space="0" w:color="auto"/>
        <w:bottom w:val="none" w:sz="0" w:space="0" w:color="auto"/>
        <w:right w:val="none" w:sz="0" w:space="0" w:color="auto"/>
      </w:divBdr>
    </w:div>
    <w:div w:id="61336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Boyer</dc:creator>
  <cp:keywords/>
  <dc:description/>
  <cp:lastModifiedBy>Katherine Boyer</cp:lastModifiedBy>
  <cp:revision>3</cp:revision>
  <dcterms:created xsi:type="dcterms:W3CDTF">2024-11-08T15:39:00Z</dcterms:created>
  <dcterms:modified xsi:type="dcterms:W3CDTF">2024-11-08T16:42:00Z</dcterms:modified>
</cp:coreProperties>
</file>