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81AF9" w14:textId="53DAA687" w:rsidR="006C7777" w:rsidRDefault="0020302D" w:rsidP="006C7777">
      <w:pPr>
        <w:pStyle w:val="BodyText2"/>
        <w:tabs>
          <w:tab w:val="clear" w:pos="2520"/>
        </w:tabs>
        <w:ind w:left="0" w:firstLine="0"/>
        <w:jc w:val="center"/>
        <w:rPr>
          <w:b/>
          <w:bCs/>
          <w:sz w:val="28"/>
        </w:rPr>
      </w:pPr>
      <w:r>
        <w:rPr>
          <w:b/>
        </w:rPr>
        <w:t xml:space="preserve">   </w:t>
      </w:r>
      <w:r w:rsidR="00325C7A">
        <w:rPr>
          <w:b/>
          <w:bCs/>
          <w:sz w:val="28"/>
        </w:rPr>
        <w:t>2024</w:t>
      </w:r>
      <w:r w:rsidR="00374E94">
        <w:rPr>
          <w:b/>
          <w:bCs/>
          <w:sz w:val="28"/>
        </w:rPr>
        <w:t xml:space="preserve"> </w:t>
      </w:r>
      <w:r w:rsidR="00ED4FAB">
        <w:rPr>
          <w:b/>
          <w:bCs/>
          <w:sz w:val="28"/>
        </w:rPr>
        <w:t>NICHOLAS</w:t>
      </w:r>
      <w:r w:rsidR="00374E94">
        <w:rPr>
          <w:b/>
          <w:bCs/>
          <w:sz w:val="28"/>
        </w:rPr>
        <w:t xml:space="preserve"> COUNTY</w:t>
      </w:r>
      <w:r w:rsidR="006C7777">
        <w:rPr>
          <w:b/>
          <w:bCs/>
          <w:sz w:val="28"/>
        </w:rPr>
        <w:t xml:space="preserve"> SCHOOLS</w:t>
      </w:r>
    </w:p>
    <w:p w14:paraId="51DF66E6" w14:textId="45449E42" w:rsidR="006C7777" w:rsidRPr="006C7777" w:rsidRDefault="00374E94" w:rsidP="006C7777">
      <w:pPr>
        <w:pStyle w:val="BodyText2"/>
        <w:tabs>
          <w:tab w:val="clear" w:pos="2520"/>
        </w:tabs>
        <w:ind w:left="0" w:firstLine="0"/>
        <w:jc w:val="center"/>
        <w:rPr>
          <w:b/>
          <w:bCs/>
          <w:sz w:val="28"/>
          <w:szCs w:val="28"/>
        </w:rPr>
      </w:pPr>
      <w:r w:rsidRPr="006C7777">
        <w:rPr>
          <w:b/>
          <w:bCs/>
          <w:sz w:val="28"/>
          <w:szCs w:val="28"/>
        </w:rPr>
        <w:t xml:space="preserve"> </w:t>
      </w:r>
      <w:r w:rsidR="006C7777" w:rsidRPr="006C7777">
        <w:rPr>
          <w:b/>
          <w:bCs/>
          <w:sz w:val="28"/>
          <w:szCs w:val="28"/>
        </w:rPr>
        <w:t>WIDE AREA NETWORK</w:t>
      </w:r>
    </w:p>
    <w:p w14:paraId="027B7893" w14:textId="77777777" w:rsidR="006C7777" w:rsidRPr="006C7777" w:rsidRDefault="006C7777" w:rsidP="006C7777">
      <w:pPr>
        <w:pStyle w:val="BodyText2"/>
        <w:tabs>
          <w:tab w:val="clear" w:pos="2520"/>
        </w:tabs>
        <w:ind w:left="0" w:firstLine="0"/>
        <w:jc w:val="center"/>
        <w:rPr>
          <w:b/>
          <w:bCs/>
          <w:sz w:val="28"/>
          <w:szCs w:val="28"/>
        </w:rPr>
      </w:pPr>
      <w:r w:rsidRPr="006C7777">
        <w:rPr>
          <w:b/>
          <w:bCs/>
          <w:sz w:val="28"/>
          <w:szCs w:val="28"/>
        </w:rPr>
        <w:t>REQUEST FOR PROPOSALS</w:t>
      </w:r>
    </w:p>
    <w:p w14:paraId="21C70FEA" w14:textId="55CD4BE9" w:rsidR="00374E94" w:rsidRDefault="00374E94" w:rsidP="006C7777">
      <w:pPr>
        <w:pStyle w:val="BodyText2"/>
        <w:tabs>
          <w:tab w:val="clear" w:pos="2520"/>
        </w:tabs>
        <w:ind w:left="0" w:firstLine="0"/>
        <w:jc w:val="center"/>
        <w:rPr>
          <w:b/>
          <w:bCs/>
          <w:sz w:val="28"/>
        </w:rPr>
      </w:pPr>
    </w:p>
    <w:p w14:paraId="6CBA42C2" w14:textId="77777777" w:rsidR="00374E94" w:rsidRDefault="00374E94" w:rsidP="00374E94">
      <w:pPr>
        <w:pStyle w:val="BodyText2"/>
        <w:tabs>
          <w:tab w:val="clear" w:pos="2520"/>
        </w:tabs>
        <w:ind w:left="0" w:firstLine="0"/>
        <w:jc w:val="center"/>
        <w:rPr>
          <w:sz w:val="22"/>
          <w:szCs w:val="22"/>
        </w:rPr>
      </w:pPr>
      <w:r>
        <w:rPr>
          <w:sz w:val="22"/>
          <w:szCs w:val="22"/>
        </w:rPr>
        <w:t xml:space="preserve"> </w:t>
      </w:r>
    </w:p>
    <w:p w14:paraId="409FFE41" w14:textId="4C9EFC5B" w:rsidR="00374E94" w:rsidRDefault="00374E94" w:rsidP="00374E94">
      <w:pPr>
        <w:numPr>
          <w:ilvl w:val="0"/>
          <w:numId w:val="7"/>
        </w:numPr>
        <w:autoSpaceDE w:val="0"/>
        <w:autoSpaceDN w:val="0"/>
        <w:adjustRightInd w:val="0"/>
        <w:spacing w:line="220" w:lineRule="exact"/>
        <w:jc w:val="both"/>
        <w:rPr>
          <w:rFonts w:ascii="Arial" w:hAnsi="Arial" w:cs="Arial"/>
          <w:szCs w:val="18"/>
        </w:rPr>
      </w:pPr>
      <w:r>
        <w:rPr>
          <w:rFonts w:ascii="Arial" w:hAnsi="Arial" w:cs="Arial"/>
          <w:szCs w:val="18"/>
        </w:rPr>
        <w:t xml:space="preserve">Awards will be made in the best interest of the </w:t>
      </w:r>
      <w:r w:rsidR="006C7777">
        <w:rPr>
          <w:rFonts w:ascii="Arial" w:hAnsi="Arial" w:cs="Arial"/>
          <w:szCs w:val="18"/>
        </w:rPr>
        <w:t>Nicholas County Schools</w:t>
      </w:r>
      <w:r>
        <w:rPr>
          <w:rFonts w:ascii="Arial" w:hAnsi="Arial" w:cs="Arial"/>
          <w:szCs w:val="18"/>
        </w:rPr>
        <w:t xml:space="preserve">. </w:t>
      </w:r>
    </w:p>
    <w:p w14:paraId="54E9E9E4" w14:textId="77777777" w:rsidR="00374E94" w:rsidRDefault="00374E94" w:rsidP="00374E94">
      <w:pPr>
        <w:spacing w:line="220" w:lineRule="exact"/>
        <w:rPr>
          <w:rFonts w:ascii="Arial" w:hAnsi="Arial" w:cs="Arial"/>
          <w:szCs w:val="18"/>
        </w:rPr>
      </w:pPr>
    </w:p>
    <w:p w14:paraId="2CBEA759" w14:textId="5B722D8F" w:rsidR="00374E94" w:rsidRDefault="006C7777" w:rsidP="00374E94">
      <w:pPr>
        <w:numPr>
          <w:ilvl w:val="0"/>
          <w:numId w:val="7"/>
        </w:numPr>
        <w:autoSpaceDE w:val="0"/>
        <w:autoSpaceDN w:val="0"/>
        <w:adjustRightInd w:val="0"/>
        <w:spacing w:line="220" w:lineRule="exact"/>
        <w:jc w:val="both"/>
        <w:rPr>
          <w:rFonts w:ascii="Arial" w:hAnsi="Arial" w:cs="Arial"/>
          <w:szCs w:val="18"/>
        </w:rPr>
      </w:pPr>
      <w:r>
        <w:rPr>
          <w:rFonts w:ascii="Arial" w:hAnsi="Arial" w:cs="Arial"/>
          <w:szCs w:val="18"/>
        </w:rPr>
        <w:t xml:space="preserve">Nicholas County Schools </w:t>
      </w:r>
      <w:r w:rsidR="00374E94">
        <w:rPr>
          <w:rFonts w:ascii="Arial" w:hAnsi="Arial" w:cs="Arial"/>
          <w:szCs w:val="18"/>
        </w:rPr>
        <w:t xml:space="preserve">may accept or reject in part, or in whole, any bid. </w:t>
      </w:r>
    </w:p>
    <w:p w14:paraId="2926BACE" w14:textId="77777777" w:rsidR="00374E94" w:rsidRDefault="00374E94" w:rsidP="006C7777">
      <w:pPr>
        <w:spacing w:line="240" w:lineRule="exact"/>
        <w:rPr>
          <w:rFonts w:ascii="Arial" w:hAnsi="Arial" w:cs="Arial"/>
          <w:szCs w:val="18"/>
        </w:rPr>
      </w:pPr>
    </w:p>
    <w:p w14:paraId="4DD93086" w14:textId="77777777" w:rsidR="00374E94" w:rsidRDefault="00374E94" w:rsidP="006C7777">
      <w:pPr>
        <w:numPr>
          <w:ilvl w:val="0"/>
          <w:numId w:val="7"/>
        </w:numPr>
        <w:autoSpaceDE w:val="0"/>
        <w:autoSpaceDN w:val="0"/>
        <w:adjustRightInd w:val="0"/>
        <w:spacing w:line="240" w:lineRule="exact"/>
        <w:jc w:val="both"/>
        <w:rPr>
          <w:rFonts w:ascii="Arial" w:hAnsi="Arial" w:cs="Arial"/>
          <w:szCs w:val="18"/>
        </w:rPr>
      </w:pPr>
      <w:r>
        <w:rPr>
          <w:rFonts w:ascii="Arial" w:hAnsi="Arial" w:cs="Arial"/>
          <w:szCs w:val="18"/>
        </w:rPr>
        <w:t xml:space="preserve">All quotations are governed by the </w:t>
      </w:r>
      <w:r>
        <w:rPr>
          <w:rFonts w:ascii="Arial" w:hAnsi="Arial" w:cs="Arial"/>
          <w:i/>
          <w:iCs/>
          <w:szCs w:val="18"/>
        </w:rPr>
        <w:t>West Virginia Code</w:t>
      </w:r>
      <w:r>
        <w:rPr>
          <w:rFonts w:ascii="Arial" w:hAnsi="Arial" w:cs="Arial"/>
          <w:b/>
          <w:bCs/>
          <w:i/>
          <w:iCs/>
          <w:szCs w:val="18"/>
        </w:rPr>
        <w:t xml:space="preserve"> </w:t>
      </w:r>
      <w:r>
        <w:rPr>
          <w:rFonts w:ascii="Arial" w:hAnsi="Arial" w:cs="Arial"/>
          <w:szCs w:val="18"/>
        </w:rPr>
        <w:t xml:space="preserve">and Policy 8200. </w:t>
      </w:r>
    </w:p>
    <w:p w14:paraId="20276DA8" w14:textId="77777777" w:rsidR="00374E94" w:rsidRDefault="00374E94" w:rsidP="00374E94">
      <w:pPr>
        <w:spacing w:line="220" w:lineRule="exact"/>
        <w:rPr>
          <w:rFonts w:ascii="Arial" w:hAnsi="Arial" w:cs="Arial"/>
          <w:szCs w:val="18"/>
        </w:rPr>
      </w:pPr>
    </w:p>
    <w:p w14:paraId="23A68BDE" w14:textId="721B6E6F" w:rsidR="00374E94" w:rsidRDefault="00374E94" w:rsidP="00374E94">
      <w:pPr>
        <w:numPr>
          <w:ilvl w:val="0"/>
          <w:numId w:val="7"/>
        </w:numPr>
        <w:autoSpaceDE w:val="0"/>
        <w:autoSpaceDN w:val="0"/>
        <w:adjustRightInd w:val="0"/>
        <w:spacing w:line="225" w:lineRule="exact"/>
        <w:jc w:val="both"/>
        <w:rPr>
          <w:rFonts w:ascii="Arial" w:hAnsi="Arial" w:cs="Arial"/>
          <w:szCs w:val="16"/>
        </w:rPr>
      </w:pPr>
      <w:r>
        <w:rPr>
          <w:rFonts w:ascii="Arial" w:hAnsi="Arial" w:cs="Arial"/>
          <w:szCs w:val="16"/>
        </w:rPr>
        <w:t xml:space="preserve">All services performed or goods delivered under </w:t>
      </w:r>
      <w:r w:rsidR="006C7777">
        <w:rPr>
          <w:rFonts w:ascii="Arial" w:hAnsi="Arial" w:cs="Arial"/>
          <w:szCs w:val="16"/>
        </w:rPr>
        <w:t>Nicholas County Schools</w:t>
      </w:r>
      <w:r>
        <w:rPr>
          <w:rFonts w:ascii="Arial" w:hAnsi="Arial" w:cs="Arial"/>
          <w:szCs w:val="16"/>
        </w:rPr>
        <w:t xml:space="preserve"> Purchase Orders/Contracts are to be continued for the term of the Purchase Order/Contracts, contingent upon funds being appropriated by the Legislature or otherwise being made available. In the event funds are not appropriated or otherwise available for these services or goods, this Purchase Order/Contract becomes void and of no effect after June 30. </w:t>
      </w:r>
    </w:p>
    <w:p w14:paraId="47508237" w14:textId="77777777" w:rsidR="00374E94" w:rsidRDefault="00374E94" w:rsidP="006D0C88">
      <w:pPr>
        <w:spacing w:line="240" w:lineRule="atLeast"/>
        <w:rPr>
          <w:rFonts w:ascii="Arial" w:hAnsi="Arial" w:cs="Arial"/>
          <w:szCs w:val="16"/>
        </w:rPr>
      </w:pPr>
    </w:p>
    <w:p w14:paraId="76A04527" w14:textId="77777777" w:rsidR="00374E94" w:rsidRDefault="00374E94" w:rsidP="006D0C88">
      <w:pPr>
        <w:numPr>
          <w:ilvl w:val="0"/>
          <w:numId w:val="7"/>
        </w:numPr>
        <w:autoSpaceDE w:val="0"/>
        <w:autoSpaceDN w:val="0"/>
        <w:adjustRightInd w:val="0"/>
        <w:spacing w:line="240" w:lineRule="atLeast"/>
        <w:jc w:val="both"/>
        <w:rPr>
          <w:rFonts w:ascii="Arial" w:hAnsi="Arial" w:cs="Arial"/>
          <w:szCs w:val="18"/>
        </w:rPr>
      </w:pPr>
      <w:r>
        <w:rPr>
          <w:rFonts w:ascii="Arial" w:hAnsi="Arial" w:cs="Arial"/>
          <w:szCs w:val="18"/>
        </w:rPr>
        <w:t xml:space="preserve">Payment may only be made after the delivery and acceptance of goods or services. </w:t>
      </w:r>
    </w:p>
    <w:p w14:paraId="7D89ECD0" w14:textId="77777777" w:rsidR="00374E94" w:rsidRDefault="00374E94" w:rsidP="00374E94">
      <w:pPr>
        <w:spacing w:line="220" w:lineRule="exact"/>
        <w:rPr>
          <w:rFonts w:ascii="Arial" w:hAnsi="Arial" w:cs="Arial"/>
          <w:szCs w:val="18"/>
        </w:rPr>
      </w:pPr>
    </w:p>
    <w:p w14:paraId="2F4EED50" w14:textId="77777777" w:rsidR="00374E94" w:rsidRDefault="00374E94" w:rsidP="00374E94">
      <w:pPr>
        <w:numPr>
          <w:ilvl w:val="0"/>
          <w:numId w:val="7"/>
        </w:numPr>
        <w:autoSpaceDE w:val="0"/>
        <w:autoSpaceDN w:val="0"/>
        <w:adjustRightInd w:val="0"/>
        <w:spacing w:line="220" w:lineRule="exact"/>
        <w:jc w:val="both"/>
        <w:rPr>
          <w:rFonts w:ascii="Arial" w:hAnsi="Arial" w:cs="Arial"/>
          <w:i/>
          <w:iCs/>
          <w:szCs w:val="18"/>
        </w:rPr>
      </w:pPr>
      <w:r>
        <w:rPr>
          <w:rFonts w:ascii="Arial" w:hAnsi="Arial" w:cs="Arial"/>
          <w:szCs w:val="18"/>
        </w:rPr>
        <w:t xml:space="preserve">Interest may be paid for late payment in accordance with the </w:t>
      </w:r>
      <w:r>
        <w:rPr>
          <w:rFonts w:ascii="Arial" w:hAnsi="Arial" w:cs="Arial"/>
          <w:i/>
          <w:iCs/>
          <w:szCs w:val="18"/>
        </w:rPr>
        <w:t>West Virginia</w:t>
      </w:r>
      <w:r>
        <w:rPr>
          <w:rFonts w:ascii="Arial" w:hAnsi="Arial" w:cs="Arial"/>
          <w:b/>
          <w:bCs/>
          <w:i/>
          <w:iCs/>
          <w:szCs w:val="18"/>
        </w:rPr>
        <w:t xml:space="preserve"> </w:t>
      </w:r>
      <w:r>
        <w:rPr>
          <w:rFonts w:ascii="Arial" w:hAnsi="Arial" w:cs="Arial"/>
          <w:i/>
          <w:iCs/>
          <w:szCs w:val="18"/>
        </w:rPr>
        <w:t xml:space="preserve">Code. </w:t>
      </w:r>
    </w:p>
    <w:p w14:paraId="01F2D262" w14:textId="77777777" w:rsidR="00374E94" w:rsidRDefault="00374E94" w:rsidP="00374E94">
      <w:pPr>
        <w:spacing w:line="220" w:lineRule="exact"/>
        <w:rPr>
          <w:rFonts w:ascii="Arial" w:hAnsi="Arial" w:cs="Arial"/>
          <w:szCs w:val="18"/>
        </w:rPr>
      </w:pPr>
    </w:p>
    <w:p w14:paraId="278BBB2E" w14:textId="18D460F8" w:rsidR="006C7777" w:rsidRPr="006C7777" w:rsidRDefault="006C7777" w:rsidP="006C7777">
      <w:pPr>
        <w:numPr>
          <w:ilvl w:val="0"/>
          <w:numId w:val="7"/>
        </w:numPr>
        <w:autoSpaceDE w:val="0"/>
        <w:autoSpaceDN w:val="0"/>
        <w:adjustRightInd w:val="0"/>
        <w:jc w:val="both"/>
        <w:rPr>
          <w:rFonts w:ascii="Arial" w:hAnsi="Arial" w:cs="Arial"/>
        </w:rPr>
      </w:pPr>
      <w:r>
        <w:rPr>
          <w:rFonts w:ascii="Arial" w:hAnsi="Arial" w:cs="Arial"/>
        </w:rPr>
        <w:t>Nicholas County Schools</w:t>
      </w:r>
      <w:r w:rsidRPr="006C7777">
        <w:rPr>
          <w:rFonts w:ascii="Arial" w:hAnsi="Arial" w:cs="Arial"/>
        </w:rPr>
        <w:t xml:space="preserve"> is exempt from Federal and State taxes and will not pay or reimburse such taxes. </w:t>
      </w:r>
    </w:p>
    <w:p w14:paraId="00AA7B55" w14:textId="77777777" w:rsidR="00374E94" w:rsidRDefault="00374E94" w:rsidP="00374E94">
      <w:pPr>
        <w:spacing w:line="240" w:lineRule="exact"/>
        <w:rPr>
          <w:rFonts w:ascii="Arial" w:hAnsi="Arial" w:cs="Arial"/>
        </w:rPr>
      </w:pPr>
    </w:p>
    <w:p w14:paraId="37363B8D" w14:textId="77777777" w:rsidR="006C7777" w:rsidRPr="006C7777" w:rsidRDefault="006C7777" w:rsidP="006C7777">
      <w:pPr>
        <w:numPr>
          <w:ilvl w:val="0"/>
          <w:numId w:val="7"/>
        </w:numPr>
        <w:autoSpaceDE w:val="0"/>
        <w:autoSpaceDN w:val="0"/>
        <w:adjustRightInd w:val="0"/>
        <w:jc w:val="both"/>
        <w:rPr>
          <w:rFonts w:ascii="Arial" w:hAnsi="Arial" w:cs="Arial"/>
        </w:rPr>
      </w:pPr>
      <w:r w:rsidRPr="006C7777">
        <w:rPr>
          <w:rFonts w:ascii="Arial" w:hAnsi="Arial" w:cs="Arial"/>
        </w:rPr>
        <w:t>Any additional taxes or fees must be disclosed and included in quoted prices.</w:t>
      </w:r>
    </w:p>
    <w:p w14:paraId="5E771C33" w14:textId="77777777" w:rsidR="00374E94" w:rsidRDefault="00374E94" w:rsidP="00374E94">
      <w:pPr>
        <w:rPr>
          <w:rFonts w:ascii="Arial" w:hAnsi="Arial" w:cs="Arial"/>
          <w:szCs w:val="18"/>
        </w:rPr>
      </w:pPr>
    </w:p>
    <w:p w14:paraId="1A81C0A9" w14:textId="77777777" w:rsidR="00374E94" w:rsidRDefault="00374E94" w:rsidP="00374E94">
      <w:pPr>
        <w:numPr>
          <w:ilvl w:val="0"/>
          <w:numId w:val="7"/>
        </w:numPr>
        <w:autoSpaceDE w:val="0"/>
        <w:autoSpaceDN w:val="0"/>
        <w:adjustRightInd w:val="0"/>
        <w:jc w:val="both"/>
        <w:rPr>
          <w:rFonts w:ascii="Arial" w:hAnsi="Arial" w:cs="Arial"/>
          <w:szCs w:val="16"/>
        </w:rPr>
      </w:pPr>
      <w:r>
        <w:rPr>
          <w:rFonts w:ascii="Arial" w:hAnsi="Arial" w:cs="Arial"/>
          <w:szCs w:val="16"/>
        </w:rPr>
        <w:t xml:space="preserve">The Purchasing Director may cancel any Purchase Order/Contract upon 30 days written notice to the seller. </w:t>
      </w:r>
    </w:p>
    <w:p w14:paraId="7EC8D361" w14:textId="77777777" w:rsidR="00374E94" w:rsidRDefault="00374E94" w:rsidP="00374E94">
      <w:pPr>
        <w:rPr>
          <w:rFonts w:ascii="Arial" w:hAnsi="Arial" w:cs="Arial"/>
          <w:szCs w:val="16"/>
        </w:rPr>
      </w:pPr>
    </w:p>
    <w:p w14:paraId="79623515" w14:textId="77777777" w:rsidR="00374E94" w:rsidRDefault="00374E94" w:rsidP="00374E94">
      <w:pPr>
        <w:numPr>
          <w:ilvl w:val="0"/>
          <w:numId w:val="7"/>
        </w:numPr>
        <w:autoSpaceDE w:val="0"/>
        <w:autoSpaceDN w:val="0"/>
        <w:adjustRightInd w:val="0"/>
        <w:jc w:val="both"/>
        <w:rPr>
          <w:rFonts w:ascii="Arial" w:hAnsi="Arial" w:cs="Arial"/>
          <w:szCs w:val="16"/>
        </w:rPr>
      </w:pPr>
      <w:r>
        <w:rPr>
          <w:rFonts w:ascii="Arial" w:hAnsi="Arial" w:cs="Arial"/>
          <w:szCs w:val="16"/>
        </w:rPr>
        <w:t xml:space="preserve">The laws of the State of West Virginia and Policy 8200 shall govern all rights and duties under the Contract, including without limitation the validity of this Purchase Order/Contract. </w:t>
      </w:r>
    </w:p>
    <w:p w14:paraId="479B68C7" w14:textId="77777777" w:rsidR="00374E94" w:rsidRDefault="00374E94" w:rsidP="00374E94">
      <w:pPr>
        <w:rPr>
          <w:rFonts w:ascii="Arial" w:hAnsi="Arial" w:cs="Arial"/>
          <w:szCs w:val="16"/>
        </w:rPr>
      </w:pPr>
    </w:p>
    <w:p w14:paraId="300F87C4" w14:textId="67DE474F" w:rsidR="00374E94" w:rsidRDefault="00374E94" w:rsidP="00374E94">
      <w:pPr>
        <w:numPr>
          <w:ilvl w:val="0"/>
          <w:numId w:val="7"/>
        </w:numPr>
        <w:autoSpaceDE w:val="0"/>
        <w:autoSpaceDN w:val="0"/>
        <w:adjustRightInd w:val="0"/>
        <w:jc w:val="both"/>
        <w:rPr>
          <w:rFonts w:ascii="Arial" w:hAnsi="Arial" w:cs="Arial"/>
          <w:szCs w:val="18"/>
        </w:rPr>
      </w:pPr>
      <w:r>
        <w:rPr>
          <w:rFonts w:ascii="Arial" w:hAnsi="Arial" w:cs="Arial"/>
          <w:szCs w:val="18"/>
        </w:rPr>
        <w:t xml:space="preserve">Any reference to automatic renewal is hereby deleted. The Contract may be renewed </w:t>
      </w:r>
      <w:r w:rsidR="00FF16F6">
        <w:rPr>
          <w:rFonts w:ascii="Arial" w:hAnsi="Arial" w:cs="Arial"/>
          <w:szCs w:val="18"/>
        </w:rPr>
        <w:t xml:space="preserve">for two additional years </w:t>
      </w:r>
      <w:r>
        <w:rPr>
          <w:rFonts w:ascii="Arial" w:hAnsi="Arial" w:cs="Arial"/>
          <w:szCs w:val="18"/>
        </w:rPr>
        <w:t xml:space="preserve">only upon mutual written agreement of the parties. </w:t>
      </w:r>
    </w:p>
    <w:p w14:paraId="09552565" w14:textId="77777777" w:rsidR="00374E94" w:rsidRDefault="00374E94" w:rsidP="00374E94">
      <w:pPr>
        <w:spacing w:line="192" w:lineRule="exact"/>
        <w:rPr>
          <w:rFonts w:ascii="Arial" w:hAnsi="Arial" w:cs="Arial"/>
          <w:szCs w:val="18"/>
        </w:rPr>
      </w:pPr>
    </w:p>
    <w:p w14:paraId="22883722" w14:textId="77777777" w:rsidR="00374E94" w:rsidRDefault="00374E94" w:rsidP="00374E94">
      <w:pPr>
        <w:spacing w:line="192" w:lineRule="exact"/>
        <w:ind w:left="360"/>
        <w:rPr>
          <w:rFonts w:ascii="Arial" w:hAnsi="Arial" w:cs="Arial"/>
          <w:szCs w:val="18"/>
        </w:rPr>
      </w:pPr>
    </w:p>
    <w:p w14:paraId="5EB7E9F8" w14:textId="77777777" w:rsidR="00374E94" w:rsidRDefault="00247C54" w:rsidP="00374E94">
      <w:pPr>
        <w:spacing w:line="192" w:lineRule="exact"/>
        <w:rPr>
          <w:rFonts w:ascii="Arial" w:hAnsi="Arial" w:cs="Arial"/>
          <w:szCs w:val="18"/>
        </w:rPr>
      </w:pPr>
      <w:r>
        <w:rPr>
          <w:noProof/>
        </w:rPr>
        <mc:AlternateContent>
          <mc:Choice Requires="wps">
            <w:drawing>
              <wp:anchor distT="4294967295" distB="4294967295" distL="114300" distR="114300" simplePos="0" relativeHeight="251656192" behindDoc="0" locked="0" layoutInCell="1" allowOverlap="1" wp14:anchorId="4B5E95C4" wp14:editId="06A45939">
                <wp:simplePos x="0" y="0"/>
                <wp:positionH relativeFrom="column">
                  <wp:posOffset>-4445</wp:posOffset>
                </wp:positionH>
                <wp:positionV relativeFrom="paragraph">
                  <wp:posOffset>42544</wp:posOffset>
                </wp:positionV>
                <wp:extent cx="68580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3FA3E" id="Straight Connector 4"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3.35pt" to="539.6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dWg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Np/M0hRbSwZeQYkg01vnPXHcoGCWWQgXZSEFOz84H&#10;IqQYQsKx0hshZWy9VKgv8WI6mcYEp6VgwRnCnD3sK2nRiYThiV+sCjyPYVYfFYtgLSdsfbM9EfJq&#10;w+VSBTwoBejcrOt0/Fiki/V8Pc9H+WS2HuVpXY8+bap8NNtkH6f1h7qq6uxnoJblRSsY4yqwGyY1&#10;y/9uEm5v5jpj91m9y5C8RY96AdnhH0nHXob2XQdhr9lla4cew3DG4NtDCtP/uAf78bmvfgEAAP//&#10;AwBQSwMEFAAGAAgAAAAhAJb+czbaAAAABgEAAA8AAABkcnMvZG93bnJldi54bWxMjsFOwzAQRO9I&#10;/IO1SFyq1qaVWgjZVAjIjQsFxHUbL0lEvE5jtw18PS4XOI12ZjT78vXoOnXgIbReEK5mBhRL5W0r&#10;NcLrSzm9BhUiiaXOCyN8cYB1cX6WU2b9UZ75sIm1SiMSMkJoYuwzrUPVsKMw8z1Lyj784Cimc6i1&#10;HeiYxl2n58YstaNW0oeGer5vuPrc7B1CKN94V35Pqol5X9Se57uHp0dCvLwY725BRR7jXxlO+Akd&#10;isS09XuxQXUI01UqIiyTnFKzulmA2v4ausj1f/ziBwAA//8DAFBLAQItABQABgAIAAAAIQC2gziS&#10;/gAAAOEBAAATAAAAAAAAAAAAAAAAAAAAAABbQ29udGVudF9UeXBlc10ueG1sUEsBAi0AFAAGAAgA&#10;AAAhADj9If/WAAAAlAEAAAsAAAAAAAAAAAAAAAAALwEAAF9yZWxzLy5yZWxzUEsBAi0AFAAGAAgA&#10;AAAhABt91aAcAgAANgQAAA4AAAAAAAAAAAAAAAAALgIAAGRycy9lMm9Eb2MueG1sUEsBAi0AFAAG&#10;AAgAAAAhAJb+czbaAAAABgEAAA8AAAAAAAAAAAAAAAAAdgQAAGRycy9kb3ducmV2LnhtbFBLBQYA&#10;AAAABAAEAPMAAAB9BQAAAAA=&#10;"/>
            </w:pict>
          </mc:Fallback>
        </mc:AlternateContent>
      </w:r>
    </w:p>
    <w:p w14:paraId="5097A808" w14:textId="77777777" w:rsidR="00374E94" w:rsidRDefault="00374E94" w:rsidP="00374E94">
      <w:pPr>
        <w:pStyle w:val="Heading2"/>
        <w:spacing w:line="259" w:lineRule="exact"/>
        <w:ind w:hanging="2520"/>
        <w:jc w:val="center"/>
        <w:rPr>
          <w:szCs w:val="22"/>
        </w:rPr>
      </w:pPr>
      <w:r>
        <w:rPr>
          <w:szCs w:val="22"/>
        </w:rPr>
        <w:t>INSTRUCTIONS TO BIDDERS</w:t>
      </w:r>
    </w:p>
    <w:p w14:paraId="65162C0C" w14:textId="77777777" w:rsidR="00374E94" w:rsidRDefault="00374E94" w:rsidP="00374E94">
      <w:pPr>
        <w:tabs>
          <w:tab w:val="left" w:pos="2520"/>
        </w:tabs>
        <w:spacing w:line="220" w:lineRule="exact"/>
        <w:rPr>
          <w:rFonts w:ascii="Arial" w:hAnsi="Arial" w:cs="Arial"/>
          <w:szCs w:val="22"/>
        </w:rPr>
      </w:pPr>
    </w:p>
    <w:p w14:paraId="1EA4ACD7" w14:textId="40712BEA" w:rsidR="00374E94" w:rsidRPr="006C7777" w:rsidRDefault="00374E94" w:rsidP="006C7777">
      <w:pPr>
        <w:numPr>
          <w:ilvl w:val="0"/>
          <w:numId w:val="12"/>
        </w:numPr>
        <w:tabs>
          <w:tab w:val="left" w:pos="720"/>
        </w:tabs>
        <w:spacing w:line="280" w:lineRule="exact"/>
        <w:rPr>
          <w:rFonts w:ascii="Arial" w:hAnsi="Arial" w:cs="Arial"/>
        </w:rPr>
      </w:pPr>
      <w:r w:rsidRPr="001A339A">
        <w:rPr>
          <w:rFonts w:ascii="Arial" w:hAnsi="Arial" w:cs="Arial"/>
          <w:szCs w:val="18"/>
        </w:rPr>
        <w:t>Bids are to be received in the form of sealed bids</w:t>
      </w:r>
      <w:r w:rsidR="006C7777">
        <w:rPr>
          <w:rFonts w:ascii="Arial" w:hAnsi="Arial" w:cs="Arial"/>
          <w:szCs w:val="18"/>
        </w:rPr>
        <w:t xml:space="preserve"> at</w:t>
      </w:r>
      <w:r w:rsidRPr="001A339A">
        <w:rPr>
          <w:rFonts w:ascii="Arial" w:hAnsi="Arial" w:cs="Arial"/>
          <w:szCs w:val="18"/>
        </w:rPr>
        <w:t xml:space="preserve"> </w:t>
      </w:r>
      <w:r w:rsidR="006C7777">
        <w:rPr>
          <w:rFonts w:ascii="Arial" w:hAnsi="Arial" w:cs="Arial"/>
          <w:szCs w:val="18"/>
        </w:rPr>
        <w:t>t</w:t>
      </w:r>
      <w:r w:rsidR="006C7777" w:rsidRPr="006C7777">
        <w:rPr>
          <w:rFonts w:ascii="Arial" w:hAnsi="Arial" w:cs="Arial"/>
        </w:rPr>
        <w:t xml:space="preserve">he </w:t>
      </w:r>
      <w:r w:rsidR="006C7777">
        <w:rPr>
          <w:rFonts w:ascii="Arial" w:hAnsi="Arial" w:cs="Arial"/>
        </w:rPr>
        <w:t>Nicholas</w:t>
      </w:r>
      <w:r w:rsidR="006C7777" w:rsidRPr="006C7777">
        <w:rPr>
          <w:rFonts w:ascii="Arial" w:hAnsi="Arial" w:cs="Arial"/>
        </w:rPr>
        <w:t xml:space="preserve"> County Schools Board Office located at 400 Old Main Drive, D</w:t>
      </w:r>
      <w:r w:rsidR="006C7777" w:rsidRPr="006C7777">
        <w:rPr>
          <w:rFonts w:ascii="Arial" w:hAnsi="Arial" w:cs="Arial"/>
          <w:spacing w:val="1"/>
        </w:rPr>
        <w:t>ri</w:t>
      </w:r>
      <w:r w:rsidR="006C7777" w:rsidRPr="006C7777">
        <w:rPr>
          <w:rFonts w:ascii="Arial" w:hAnsi="Arial" w:cs="Arial"/>
          <w:spacing w:val="-1"/>
        </w:rPr>
        <w:t>v</w:t>
      </w:r>
      <w:r w:rsidR="006C7777" w:rsidRPr="006C7777">
        <w:rPr>
          <w:rFonts w:ascii="Arial" w:hAnsi="Arial" w:cs="Arial"/>
        </w:rPr>
        <w:t>e</w:t>
      </w:r>
      <w:r w:rsidR="006C7777" w:rsidRPr="006C7777">
        <w:rPr>
          <w:rFonts w:ascii="Arial" w:hAnsi="Arial" w:cs="Arial"/>
          <w:spacing w:val="1"/>
        </w:rPr>
        <w:t xml:space="preserve"> </w:t>
      </w:r>
      <w:r w:rsidR="006C7777" w:rsidRPr="006C7777">
        <w:rPr>
          <w:rFonts w:ascii="Arial" w:hAnsi="Arial" w:cs="Arial"/>
        </w:rPr>
        <w:t>S</w:t>
      </w:r>
      <w:r w:rsidR="006C7777" w:rsidRPr="006C7777">
        <w:rPr>
          <w:rFonts w:ascii="Arial" w:hAnsi="Arial" w:cs="Arial"/>
          <w:spacing w:val="-2"/>
        </w:rPr>
        <w:t>u</w:t>
      </w:r>
      <w:r w:rsidR="006C7777" w:rsidRPr="006C7777">
        <w:rPr>
          <w:rFonts w:ascii="Arial" w:hAnsi="Arial" w:cs="Arial"/>
          <w:spacing w:val="1"/>
        </w:rPr>
        <w:t>m</w:t>
      </w:r>
      <w:r w:rsidR="006C7777" w:rsidRPr="006C7777">
        <w:rPr>
          <w:rFonts w:ascii="Arial" w:hAnsi="Arial" w:cs="Arial"/>
          <w:spacing w:val="-1"/>
        </w:rPr>
        <w:t>m</w:t>
      </w:r>
      <w:r w:rsidR="006C7777" w:rsidRPr="006C7777">
        <w:rPr>
          <w:rFonts w:ascii="Arial" w:hAnsi="Arial" w:cs="Arial"/>
          <w:spacing w:val="1"/>
        </w:rPr>
        <w:t>e</w:t>
      </w:r>
      <w:r w:rsidR="006C7777" w:rsidRPr="006C7777">
        <w:rPr>
          <w:rFonts w:ascii="Arial" w:hAnsi="Arial" w:cs="Arial"/>
        </w:rPr>
        <w:t>r</w:t>
      </w:r>
      <w:r w:rsidR="006C7777" w:rsidRPr="006C7777">
        <w:rPr>
          <w:rFonts w:ascii="Arial" w:hAnsi="Arial" w:cs="Arial"/>
          <w:spacing w:val="1"/>
        </w:rPr>
        <w:t>s</w:t>
      </w:r>
      <w:r w:rsidR="006C7777" w:rsidRPr="006C7777">
        <w:rPr>
          <w:rFonts w:ascii="Arial" w:hAnsi="Arial" w:cs="Arial"/>
          <w:spacing w:val="-4"/>
        </w:rPr>
        <w:t>v</w:t>
      </w:r>
      <w:r w:rsidR="006C7777" w:rsidRPr="006C7777">
        <w:rPr>
          <w:rFonts w:ascii="Arial" w:hAnsi="Arial" w:cs="Arial"/>
          <w:spacing w:val="1"/>
        </w:rPr>
        <w:t>ille</w:t>
      </w:r>
      <w:r w:rsidR="006C7777" w:rsidRPr="006C7777">
        <w:rPr>
          <w:rFonts w:ascii="Arial" w:hAnsi="Arial" w:cs="Arial"/>
        </w:rPr>
        <w:t>,</w:t>
      </w:r>
      <w:r w:rsidR="006C7777" w:rsidRPr="006C7777">
        <w:rPr>
          <w:rFonts w:ascii="Arial" w:hAnsi="Arial" w:cs="Arial"/>
          <w:spacing w:val="-6"/>
        </w:rPr>
        <w:t xml:space="preserve"> </w:t>
      </w:r>
      <w:r w:rsidR="006C7777" w:rsidRPr="006C7777">
        <w:rPr>
          <w:rFonts w:ascii="Arial" w:hAnsi="Arial" w:cs="Arial"/>
          <w:spacing w:val="8"/>
        </w:rPr>
        <w:t>W</w:t>
      </w:r>
      <w:r w:rsidR="006C7777" w:rsidRPr="006C7777">
        <w:rPr>
          <w:rFonts w:ascii="Arial" w:hAnsi="Arial" w:cs="Arial"/>
        </w:rPr>
        <w:t>V</w:t>
      </w:r>
      <w:r w:rsidR="006C7777" w:rsidRPr="006C7777">
        <w:rPr>
          <w:rFonts w:ascii="Arial" w:hAnsi="Arial" w:cs="Arial"/>
          <w:spacing w:val="-2"/>
        </w:rPr>
        <w:t xml:space="preserve"> </w:t>
      </w:r>
      <w:r w:rsidR="006C7777" w:rsidRPr="006C7777">
        <w:rPr>
          <w:rFonts w:ascii="Arial" w:hAnsi="Arial" w:cs="Arial"/>
          <w:spacing w:val="-1"/>
        </w:rPr>
        <w:t>2</w:t>
      </w:r>
      <w:r w:rsidR="006C7777" w:rsidRPr="006C7777">
        <w:rPr>
          <w:rFonts w:ascii="Arial" w:hAnsi="Arial" w:cs="Arial"/>
          <w:spacing w:val="1"/>
        </w:rPr>
        <w:t>665</w:t>
      </w:r>
      <w:r w:rsidR="006C7777" w:rsidRPr="006C7777">
        <w:rPr>
          <w:rFonts w:ascii="Arial" w:hAnsi="Arial" w:cs="Arial"/>
        </w:rPr>
        <w:t>1, with 3 (three) paper copies and 1 (one) electronic copy (CD or flash drive).  Address all proposals to the attention of “</w:t>
      </w:r>
      <w:r w:rsidR="00FF16F6">
        <w:rPr>
          <w:rFonts w:ascii="Arial" w:hAnsi="Arial" w:cs="Arial"/>
        </w:rPr>
        <w:t>Technology</w:t>
      </w:r>
      <w:r w:rsidR="006C7777" w:rsidRPr="006C7777">
        <w:rPr>
          <w:rFonts w:ascii="Arial" w:hAnsi="Arial" w:cs="Arial"/>
        </w:rPr>
        <w:t>” with “E-Rate Sealed Bid” noted on the exterior of the envelope</w:t>
      </w:r>
      <w:r w:rsidR="006C7777">
        <w:rPr>
          <w:rFonts w:ascii="Arial" w:hAnsi="Arial" w:cs="Arial"/>
        </w:rPr>
        <w:t>. Bids are due by noon on the day of bid opening.</w:t>
      </w:r>
    </w:p>
    <w:p w14:paraId="2E877DD6" w14:textId="77777777" w:rsidR="00374E94" w:rsidRPr="001A339A" w:rsidRDefault="00374E94" w:rsidP="00ED4FAB">
      <w:pPr>
        <w:tabs>
          <w:tab w:val="left" w:pos="720"/>
        </w:tabs>
        <w:spacing w:line="220" w:lineRule="exact"/>
        <w:ind w:left="-1800"/>
        <w:rPr>
          <w:rFonts w:ascii="Arial" w:hAnsi="Arial" w:cs="Arial"/>
          <w:szCs w:val="18"/>
        </w:rPr>
      </w:pPr>
    </w:p>
    <w:p w14:paraId="1EF34A65" w14:textId="77777777" w:rsidR="00374E94" w:rsidRPr="001A339A" w:rsidRDefault="00374E94" w:rsidP="00ED4FAB">
      <w:pPr>
        <w:tabs>
          <w:tab w:val="left" w:pos="720"/>
        </w:tabs>
        <w:spacing w:line="220" w:lineRule="exact"/>
        <w:ind w:left="-1800"/>
        <w:rPr>
          <w:rFonts w:ascii="Arial" w:hAnsi="Arial" w:cs="Arial"/>
          <w:szCs w:val="18"/>
        </w:rPr>
      </w:pPr>
    </w:p>
    <w:p w14:paraId="7679BB63" w14:textId="03936C75" w:rsidR="00ED4FAB" w:rsidRPr="00300860" w:rsidRDefault="00ED4FAB" w:rsidP="006D0C88">
      <w:pPr>
        <w:numPr>
          <w:ilvl w:val="0"/>
          <w:numId w:val="12"/>
        </w:numPr>
        <w:tabs>
          <w:tab w:val="left" w:pos="720"/>
          <w:tab w:val="left" w:pos="2520"/>
        </w:tabs>
        <w:spacing w:line="240" w:lineRule="exact"/>
        <w:rPr>
          <w:rFonts w:ascii="Arial" w:hAnsi="Arial" w:cs="Arial"/>
          <w:szCs w:val="18"/>
        </w:rPr>
      </w:pPr>
      <w:r w:rsidRPr="00300860">
        <w:rPr>
          <w:rFonts w:ascii="Arial" w:hAnsi="Arial" w:cs="Arial"/>
          <w:szCs w:val="18"/>
        </w:rPr>
        <w:t>Bids will be publicly opened at the Nicholas County Board of Education,</w:t>
      </w:r>
      <w:r w:rsidR="00300860" w:rsidRPr="00300860">
        <w:rPr>
          <w:rFonts w:ascii="Arial" w:hAnsi="Arial" w:cs="Arial"/>
          <w:szCs w:val="18"/>
        </w:rPr>
        <w:t xml:space="preserve"> </w:t>
      </w:r>
      <w:r w:rsidR="00300860" w:rsidRPr="00300860">
        <w:rPr>
          <w:rFonts w:ascii="Arial" w:hAnsi="Arial" w:cs="Arial"/>
        </w:rPr>
        <w:t>400 Old Main Drive, D</w:t>
      </w:r>
      <w:r w:rsidR="00300860" w:rsidRPr="00300860">
        <w:rPr>
          <w:rFonts w:ascii="Arial" w:hAnsi="Arial" w:cs="Arial"/>
          <w:spacing w:val="1"/>
        </w:rPr>
        <w:t>ri</w:t>
      </w:r>
      <w:r w:rsidR="00300860" w:rsidRPr="00300860">
        <w:rPr>
          <w:rFonts w:ascii="Arial" w:hAnsi="Arial" w:cs="Arial"/>
          <w:spacing w:val="-1"/>
        </w:rPr>
        <w:t>v</w:t>
      </w:r>
      <w:r w:rsidR="00300860" w:rsidRPr="00300860">
        <w:rPr>
          <w:rFonts w:ascii="Arial" w:hAnsi="Arial" w:cs="Arial"/>
        </w:rPr>
        <w:t>e</w:t>
      </w:r>
      <w:r w:rsidR="00300860" w:rsidRPr="00300860">
        <w:rPr>
          <w:rFonts w:ascii="Arial" w:hAnsi="Arial" w:cs="Arial"/>
          <w:spacing w:val="1"/>
        </w:rPr>
        <w:t xml:space="preserve"> </w:t>
      </w:r>
      <w:r w:rsidR="00300860" w:rsidRPr="00300860">
        <w:rPr>
          <w:rFonts w:ascii="Arial" w:hAnsi="Arial" w:cs="Arial"/>
        </w:rPr>
        <w:t>S</w:t>
      </w:r>
      <w:r w:rsidR="00300860" w:rsidRPr="00300860">
        <w:rPr>
          <w:rFonts w:ascii="Arial" w:hAnsi="Arial" w:cs="Arial"/>
          <w:spacing w:val="-2"/>
        </w:rPr>
        <w:t>u</w:t>
      </w:r>
      <w:r w:rsidR="00300860" w:rsidRPr="00300860">
        <w:rPr>
          <w:rFonts w:ascii="Arial" w:hAnsi="Arial" w:cs="Arial"/>
          <w:spacing w:val="1"/>
        </w:rPr>
        <w:t>m</w:t>
      </w:r>
      <w:r w:rsidR="00300860" w:rsidRPr="00300860">
        <w:rPr>
          <w:rFonts w:ascii="Arial" w:hAnsi="Arial" w:cs="Arial"/>
          <w:spacing w:val="-1"/>
        </w:rPr>
        <w:t>m</w:t>
      </w:r>
      <w:r w:rsidR="00300860" w:rsidRPr="00300860">
        <w:rPr>
          <w:rFonts w:ascii="Arial" w:hAnsi="Arial" w:cs="Arial"/>
          <w:spacing w:val="1"/>
        </w:rPr>
        <w:t>e</w:t>
      </w:r>
      <w:r w:rsidR="00300860" w:rsidRPr="00300860">
        <w:rPr>
          <w:rFonts w:ascii="Arial" w:hAnsi="Arial" w:cs="Arial"/>
        </w:rPr>
        <w:t>r</w:t>
      </w:r>
      <w:r w:rsidR="00300860" w:rsidRPr="00300860">
        <w:rPr>
          <w:rFonts w:ascii="Arial" w:hAnsi="Arial" w:cs="Arial"/>
          <w:spacing w:val="1"/>
        </w:rPr>
        <w:t>s</w:t>
      </w:r>
      <w:r w:rsidR="00300860" w:rsidRPr="00300860">
        <w:rPr>
          <w:rFonts w:ascii="Arial" w:hAnsi="Arial" w:cs="Arial"/>
          <w:spacing w:val="-4"/>
        </w:rPr>
        <w:t>v</w:t>
      </w:r>
      <w:r w:rsidR="00300860" w:rsidRPr="00300860">
        <w:rPr>
          <w:rFonts w:ascii="Arial" w:hAnsi="Arial" w:cs="Arial"/>
          <w:spacing w:val="1"/>
        </w:rPr>
        <w:t>ille</w:t>
      </w:r>
      <w:r w:rsidR="00300860" w:rsidRPr="00300860">
        <w:rPr>
          <w:rFonts w:ascii="Arial" w:hAnsi="Arial" w:cs="Arial"/>
        </w:rPr>
        <w:t>,</w:t>
      </w:r>
      <w:r w:rsidR="00300860" w:rsidRPr="00300860">
        <w:rPr>
          <w:rFonts w:ascii="Arial" w:hAnsi="Arial" w:cs="Arial"/>
          <w:spacing w:val="-6"/>
        </w:rPr>
        <w:t xml:space="preserve"> </w:t>
      </w:r>
      <w:r w:rsidR="00300860" w:rsidRPr="00300860">
        <w:rPr>
          <w:rFonts w:ascii="Arial" w:hAnsi="Arial" w:cs="Arial"/>
          <w:spacing w:val="8"/>
        </w:rPr>
        <w:t>W</w:t>
      </w:r>
      <w:r w:rsidR="00300860" w:rsidRPr="00300860">
        <w:rPr>
          <w:rFonts w:ascii="Arial" w:hAnsi="Arial" w:cs="Arial"/>
        </w:rPr>
        <w:t>V</w:t>
      </w:r>
      <w:r w:rsidR="00300860" w:rsidRPr="00300860">
        <w:rPr>
          <w:rFonts w:ascii="Arial" w:hAnsi="Arial" w:cs="Arial"/>
          <w:spacing w:val="-2"/>
        </w:rPr>
        <w:t xml:space="preserve"> </w:t>
      </w:r>
      <w:r w:rsidR="00300860" w:rsidRPr="00300860">
        <w:rPr>
          <w:rFonts w:ascii="Arial" w:hAnsi="Arial" w:cs="Arial"/>
          <w:spacing w:val="-1"/>
        </w:rPr>
        <w:t>2</w:t>
      </w:r>
      <w:r w:rsidR="00300860" w:rsidRPr="00300860">
        <w:rPr>
          <w:rFonts w:ascii="Arial" w:hAnsi="Arial" w:cs="Arial"/>
          <w:spacing w:val="1"/>
        </w:rPr>
        <w:t>665</w:t>
      </w:r>
      <w:r w:rsidR="00300860" w:rsidRPr="00300860">
        <w:rPr>
          <w:rFonts w:ascii="Arial" w:hAnsi="Arial" w:cs="Arial"/>
        </w:rPr>
        <w:t>1</w:t>
      </w:r>
      <w:r w:rsidR="00300860" w:rsidRPr="00300860">
        <w:rPr>
          <w:rFonts w:ascii="Arial" w:hAnsi="Arial" w:cs="Arial"/>
        </w:rPr>
        <w:t>,</w:t>
      </w:r>
      <w:r w:rsidR="006C7777" w:rsidRPr="00300860">
        <w:rPr>
          <w:rFonts w:ascii="Arial" w:hAnsi="Arial" w:cs="Arial"/>
          <w:szCs w:val="18"/>
        </w:rPr>
        <w:t xml:space="preserve"> </w:t>
      </w:r>
      <w:r w:rsidRPr="00300860">
        <w:rPr>
          <w:rFonts w:ascii="Arial" w:hAnsi="Arial" w:cs="Arial"/>
          <w:szCs w:val="18"/>
        </w:rPr>
        <w:t xml:space="preserve">at </w:t>
      </w:r>
      <w:r w:rsidR="00FF16F6" w:rsidRPr="00300860">
        <w:rPr>
          <w:rFonts w:ascii="Arial" w:hAnsi="Arial" w:cs="Arial"/>
          <w:szCs w:val="18"/>
        </w:rPr>
        <w:t xml:space="preserve">2:00 p.m. on </w:t>
      </w:r>
      <w:r w:rsidR="00300860" w:rsidRPr="00300860">
        <w:rPr>
          <w:rFonts w:ascii="Arial" w:hAnsi="Arial" w:cs="Arial"/>
          <w:szCs w:val="18"/>
        </w:rPr>
        <w:t>February 13</w:t>
      </w:r>
      <w:r w:rsidR="00FF16F6" w:rsidRPr="00300860">
        <w:rPr>
          <w:rFonts w:ascii="Arial" w:hAnsi="Arial" w:cs="Arial"/>
          <w:szCs w:val="18"/>
        </w:rPr>
        <w:t xml:space="preserve">, </w:t>
      </w:r>
      <w:r w:rsidR="00325C7A" w:rsidRPr="00300860">
        <w:rPr>
          <w:rFonts w:ascii="Arial" w:hAnsi="Arial" w:cs="Arial"/>
          <w:szCs w:val="18"/>
        </w:rPr>
        <w:t>2024</w:t>
      </w:r>
      <w:r w:rsidR="00FF16F6" w:rsidRPr="00300860">
        <w:rPr>
          <w:rFonts w:ascii="Arial" w:hAnsi="Arial" w:cs="Arial"/>
          <w:szCs w:val="18"/>
        </w:rPr>
        <w:t>.</w:t>
      </w:r>
    </w:p>
    <w:p w14:paraId="3716B5BC" w14:textId="77777777" w:rsidR="00374E94" w:rsidRPr="001A339A" w:rsidRDefault="00374E94" w:rsidP="006D0C88">
      <w:pPr>
        <w:tabs>
          <w:tab w:val="left" w:pos="720"/>
        </w:tabs>
        <w:spacing w:line="240" w:lineRule="exact"/>
        <w:ind w:left="-1800"/>
        <w:rPr>
          <w:rFonts w:ascii="Arial" w:hAnsi="Arial" w:cs="Arial"/>
          <w:szCs w:val="18"/>
        </w:rPr>
      </w:pPr>
    </w:p>
    <w:p w14:paraId="7D46AF01" w14:textId="77777777" w:rsidR="00374E94" w:rsidRPr="001A339A" w:rsidRDefault="00374E94" w:rsidP="00ED4FAB">
      <w:pPr>
        <w:numPr>
          <w:ilvl w:val="0"/>
          <w:numId w:val="12"/>
        </w:numPr>
        <w:tabs>
          <w:tab w:val="left" w:pos="720"/>
          <w:tab w:val="left" w:pos="2520"/>
        </w:tabs>
        <w:spacing w:line="220" w:lineRule="exact"/>
        <w:rPr>
          <w:rFonts w:ascii="Arial" w:hAnsi="Arial" w:cs="Arial"/>
          <w:szCs w:val="18"/>
        </w:rPr>
      </w:pPr>
      <w:proofErr w:type="gramStart"/>
      <w:r w:rsidRPr="001A339A">
        <w:rPr>
          <w:rFonts w:ascii="Arial" w:hAnsi="Arial" w:cs="Arial"/>
          <w:szCs w:val="18"/>
        </w:rPr>
        <w:t>Any and all</w:t>
      </w:r>
      <w:proofErr w:type="gramEnd"/>
      <w:r w:rsidRPr="001A339A">
        <w:rPr>
          <w:rFonts w:ascii="Arial" w:hAnsi="Arial" w:cs="Arial"/>
          <w:szCs w:val="18"/>
        </w:rPr>
        <w:t xml:space="preserve"> bids may be rejected if there is a sound documented reason.</w:t>
      </w:r>
    </w:p>
    <w:p w14:paraId="1BB4C508" w14:textId="77777777" w:rsidR="00374E94" w:rsidRPr="001A339A" w:rsidRDefault="00374E94" w:rsidP="00ED4FAB">
      <w:pPr>
        <w:tabs>
          <w:tab w:val="left" w:pos="720"/>
        </w:tabs>
        <w:spacing w:line="220" w:lineRule="exact"/>
        <w:ind w:left="-1800"/>
        <w:rPr>
          <w:rFonts w:ascii="Arial" w:hAnsi="Arial" w:cs="Arial"/>
          <w:szCs w:val="18"/>
        </w:rPr>
      </w:pPr>
    </w:p>
    <w:p w14:paraId="00F78D91" w14:textId="77777777" w:rsidR="00374E94" w:rsidRPr="001A339A" w:rsidRDefault="00374E94" w:rsidP="00ED4FAB">
      <w:pPr>
        <w:tabs>
          <w:tab w:val="left" w:pos="720"/>
        </w:tabs>
        <w:spacing w:line="220" w:lineRule="exact"/>
        <w:ind w:left="-1800"/>
        <w:rPr>
          <w:rFonts w:ascii="Arial" w:hAnsi="Arial" w:cs="Arial"/>
          <w:szCs w:val="18"/>
        </w:rPr>
      </w:pPr>
    </w:p>
    <w:p w14:paraId="33FE95FE" w14:textId="77777777" w:rsidR="00374E94" w:rsidRPr="001A339A" w:rsidRDefault="00374E94" w:rsidP="00ED4FAB">
      <w:pPr>
        <w:numPr>
          <w:ilvl w:val="0"/>
          <w:numId w:val="12"/>
        </w:numPr>
        <w:tabs>
          <w:tab w:val="left" w:pos="720"/>
          <w:tab w:val="left" w:pos="2520"/>
        </w:tabs>
        <w:spacing w:line="220" w:lineRule="exact"/>
        <w:rPr>
          <w:rFonts w:ascii="Arial" w:hAnsi="Arial" w:cs="Arial"/>
          <w:szCs w:val="18"/>
        </w:rPr>
      </w:pPr>
      <w:r w:rsidRPr="001A339A">
        <w:rPr>
          <w:rFonts w:ascii="Arial" w:hAnsi="Arial" w:cs="Arial"/>
          <w:szCs w:val="18"/>
        </w:rPr>
        <w:t>An approved purchase order is required before the merchandise or service is ordered.</w:t>
      </w:r>
    </w:p>
    <w:p w14:paraId="48CD1275" w14:textId="77777777" w:rsidR="00374E94" w:rsidRDefault="00374E94" w:rsidP="00ED4FAB">
      <w:pPr>
        <w:spacing w:line="220" w:lineRule="exact"/>
        <w:rPr>
          <w:rFonts w:ascii="Arial" w:hAnsi="Arial" w:cs="Arial"/>
          <w:szCs w:val="18"/>
        </w:rPr>
      </w:pPr>
    </w:p>
    <w:p w14:paraId="69F265B0" w14:textId="77777777" w:rsidR="006C7777" w:rsidRDefault="00374E94" w:rsidP="006C7777">
      <w:pPr>
        <w:numPr>
          <w:ilvl w:val="0"/>
          <w:numId w:val="12"/>
        </w:numPr>
        <w:autoSpaceDE w:val="0"/>
        <w:autoSpaceDN w:val="0"/>
        <w:adjustRightInd w:val="0"/>
        <w:jc w:val="both"/>
        <w:rPr>
          <w:rFonts w:ascii="Arial" w:hAnsi="Arial" w:cs="Arial"/>
          <w:szCs w:val="18"/>
        </w:rPr>
      </w:pPr>
      <w:r>
        <w:rPr>
          <w:rFonts w:ascii="Arial" w:hAnsi="Arial" w:cs="Arial"/>
          <w:b/>
          <w:bCs/>
          <w:szCs w:val="18"/>
        </w:rPr>
        <w:t xml:space="preserve">SPECIFICATIONS: </w:t>
      </w:r>
      <w:r>
        <w:rPr>
          <w:rFonts w:ascii="Arial" w:hAnsi="Arial" w:cs="Arial"/>
          <w:szCs w:val="18"/>
        </w:rPr>
        <w:t xml:space="preserve">Items offered must </w:t>
      </w:r>
      <w:proofErr w:type="gramStart"/>
      <w:r>
        <w:rPr>
          <w:rFonts w:ascii="Arial" w:hAnsi="Arial" w:cs="Arial"/>
          <w:szCs w:val="18"/>
        </w:rPr>
        <w:t>be in compliance with</w:t>
      </w:r>
      <w:proofErr w:type="gramEnd"/>
      <w:r>
        <w:rPr>
          <w:rFonts w:ascii="Arial" w:hAnsi="Arial" w:cs="Arial"/>
          <w:szCs w:val="18"/>
        </w:rPr>
        <w:t xml:space="preserve"> the specifications. Any deviation from the specifications must be clearly indicated by the bidder. Alternates offered by the bidder as “equal</w:t>
      </w:r>
      <w:r>
        <w:rPr>
          <w:rFonts w:ascii="Arial" w:hAnsi="Arial" w:cs="Arial"/>
          <w:b/>
          <w:bCs/>
          <w:szCs w:val="18"/>
        </w:rPr>
        <w:t xml:space="preserve"> </w:t>
      </w:r>
      <w:r>
        <w:rPr>
          <w:rFonts w:ascii="Arial" w:hAnsi="Arial" w:cs="Arial"/>
          <w:szCs w:val="18"/>
        </w:rPr>
        <w:t xml:space="preserve">to” the specifications must be clearly defined. A bidder offering an alternate should attach complete specifications and literature to the bid. The Purchasing Director may waive minor deviations to specifications. </w:t>
      </w:r>
    </w:p>
    <w:p w14:paraId="1333F9EA" w14:textId="77777777" w:rsidR="006C7777" w:rsidRDefault="006C7777" w:rsidP="006C7777">
      <w:pPr>
        <w:pStyle w:val="ListParagraph"/>
        <w:rPr>
          <w:rFonts w:ascii="Arial" w:hAnsi="Arial" w:cs="Arial"/>
          <w:color w:val="000000"/>
        </w:rPr>
      </w:pPr>
    </w:p>
    <w:p w14:paraId="69AD7930" w14:textId="2815DE00" w:rsidR="006C7777" w:rsidRPr="006C7777" w:rsidRDefault="006C7777" w:rsidP="006C7777">
      <w:pPr>
        <w:numPr>
          <w:ilvl w:val="0"/>
          <w:numId w:val="12"/>
        </w:numPr>
        <w:autoSpaceDE w:val="0"/>
        <w:autoSpaceDN w:val="0"/>
        <w:adjustRightInd w:val="0"/>
        <w:jc w:val="both"/>
        <w:rPr>
          <w:rFonts w:ascii="Arial" w:hAnsi="Arial" w:cs="Arial"/>
          <w:szCs w:val="18"/>
        </w:rPr>
      </w:pPr>
      <w:r w:rsidRPr="006C7777">
        <w:rPr>
          <w:rFonts w:ascii="Arial" w:hAnsi="Arial" w:cs="Arial"/>
          <w:color w:val="000000"/>
        </w:rPr>
        <w:t xml:space="preserve">A quotation response must be provided that includes and identifies any installation costs, other non-recurring costs, monthly recurring charges, </w:t>
      </w:r>
      <w:proofErr w:type="gramStart"/>
      <w:r w:rsidRPr="006C7777">
        <w:rPr>
          <w:rFonts w:ascii="Arial" w:hAnsi="Arial" w:cs="Arial"/>
          <w:color w:val="000000"/>
        </w:rPr>
        <w:t>taxes</w:t>
      </w:r>
      <w:proofErr w:type="gramEnd"/>
      <w:r w:rsidRPr="006C7777">
        <w:rPr>
          <w:rFonts w:ascii="Arial" w:hAnsi="Arial" w:cs="Arial"/>
          <w:color w:val="000000"/>
        </w:rPr>
        <w:t xml:space="preserve"> and fees by location for each speed requested.  The provided Form W-9, Purchasing Affidavit, No Debt Affidavit, Agreement Addendum (WV-96), and the Vendor Information Sheet must also be completed and enclosed.</w:t>
      </w:r>
    </w:p>
    <w:p w14:paraId="460A2088" w14:textId="77777777" w:rsidR="00374E94" w:rsidRDefault="00374E94" w:rsidP="00ED4FAB">
      <w:pPr>
        <w:rPr>
          <w:rFonts w:ascii="Arial" w:hAnsi="Arial" w:cs="Arial"/>
          <w:szCs w:val="18"/>
        </w:rPr>
      </w:pPr>
    </w:p>
    <w:p w14:paraId="0D8ED661" w14:textId="77777777" w:rsidR="00374E94" w:rsidRDefault="00374E94" w:rsidP="00ED4FAB">
      <w:pPr>
        <w:numPr>
          <w:ilvl w:val="0"/>
          <w:numId w:val="12"/>
        </w:numPr>
        <w:autoSpaceDE w:val="0"/>
        <w:autoSpaceDN w:val="0"/>
        <w:adjustRightInd w:val="0"/>
        <w:jc w:val="both"/>
        <w:rPr>
          <w:rFonts w:ascii="Arial" w:hAnsi="Arial" w:cs="Arial"/>
          <w:szCs w:val="18"/>
        </w:rPr>
      </w:pPr>
      <w:r>
        <w:rPr>
          <w:rFonts w:ascii="Arial" w:hAnsi="Arial" w:cs="Arial"/>
          <w:szCs w:val="18"/>
        </w:rPr>
        <w:t xml:space="preserve">Unit prices shall prevail in case of discrepancy. </w:t>
      </w:r>
    </w:p>
    <w:p w14:paraId="3BC2F9F7" w14:textId="77777777" w:rsidR="00374E94" w:rsidRDefault="00374E94" w:rsidP="00ED4FAB">
      <w:pPr>
        <w:rPr>
          <w:rFonts w:ascii="Arial" w:hAnsi="Arial" w:cs="Arial"/>
          <w:szCs w:val="18"/>
        </w:rPr>
      </w:pPr>
    </w:p>
    <w:p w14:paraId="41FC5172" w14:textId="77777777" w:rsidR="00374E94" w:rsidRDefault="00374E94" w:rsidP="00ED4FAB">
      <w:pPr>
        <w:numPr>
          <w:ilvl w:val="0"/>
          <w:numId w:val="12"/>
        </w:numPr>
        <w:autoSpaceDE w:val="0"/>
        <w:autoSpaceDN w:val="0"/>
        <w:adjustRightInd w:val="0"/>
        <w:jc w:val="both"/>
        <w:rPr>
          <w:rFonts w:ascii="Arial" w:hAnsi="Arial" w:cs="Arial"/>
          <w:szCs w:val="18"/>
        </w:rPr>
      </w:pPr>
      <w:r>
        <w:rPr>
          <w:rFonts w:ascii="Arial" w:hAnsi="Arial" w:cs="Arial"/>
          <w:szCs w:val="18"/>
        </w:rPr>
        <w:t>The vendor must clearly instruct on the bid document if the vendor wishes to have the payment sent to a different "remit to</w:t>
      </w:r>
      <w:r>
        <w:rPr>
          <w:rFonts w:ascii="Arial" w:hAnsi="Arial" w:cs="Arial"/>
          <w:i/>
          <w:iCs/>
          <w:szCs w:val="18"/>
        </w:rPr>
        <w:t xml:space="preserve">" </w:t>
      </w:r>
      <w:r>
        <w:rPr>
          <w:rFonts w:ascii="Arial" w:hAnsi="Arial" w:cs="Arial"/>
          <w:szCs w:val="18"/>
        </w:rPr>
        <w:t xml:space="preserve">address other than the address on this document. </w:t>
      </w:r>
    </w:p>
    <w:p w14:paraId="07CD5EA8" w14:textId="77777777" w:rsidR="00374E94" w:rsidRDefault="00374E94" w:rsidP="00374E94">
      <w:pPr>
        <w:pStyle w:val="Heading4"/>
        <w:rPr>
          <w:rFonts w:cs="Arial"/>
        </w:rPr>
      </w:pPr>
      <w:r>
        <w:rPr>
          <w:rFonts w:cs="Arial"/>
        </w:rPr>
        <w:t>CERTIFICATION OF NON-CONFLICT OF INTEREST</w:t>
      </w:r>
    </w:p>
    <w:p w14:paraId="6CB4F725" w14:textId="77777777" w:rsidR="00374E94" w:rsidRDefault="00374E94" w:rsidP="00374E94">
      <w:pPr>
        <w:spacing w:line="379" w:lineRule="exact"/>
        <w:rPr>
          <w:rFonts w:ascii="Arial" w:hAnsi="Arial" w:cs="Arial"/>
          <w:sz w:val="34"/>
          <w:szCs w:val="34"/>
        </w:rPr>
      </w:pPr>
    </w:p>
    <w:p w14:paraId="757A3568" w14:textId="77777777" w:rsidR="00374E94" w:rsidRPr="00325C7A" w:rsidRDefault="00374E94" w:rsidP="00374E94">
      <w:pPr>
        <w:spacing w:line="273" w:lineRule="exact"/>
        <w:rPr>
          <w:rFonts w:ascii="Arial" w:hAnsi="Arial" w:cs="Arial"/>
          <w:iCs/>
        </w:rPr>
      </w:pPr>
      <w:r w:rsidRPr="00325C7A">
        <w:rPr>
          <w:rFonts w:ascii="Arial" w:hAnsi="Arial" w:cs="Arial"/>
        </w:rPr>
        <w:t>According to W. Va. Code §61-10-15</w:t>
      </w:r>
      <w:r w:rsidRPr="00325C7A">
        <w:rPr>
          <w:rFonts w:ascii="Arial" w:hAnsi="Arial" w:cs="Arial"/>
          <w:iCs/>
        </w:rPr>
        <w:t>,</w:t>
      </w:r>
      <w:r w:rsidRPr="00325C7A">
        <w:rPr>
          <w:rFonts w:ascii="Arial" w:hAnsi="Arial" w:cs="Arial"/>
          <w:i/>
          <w:iCs/>
        </w:rPr>
        <w:t xml:space="preserve"> </w:t>
      </w:r>
      <w:r w:rsidRPr="00325C7A">
        <w:rPr>
          <w:rFonts w:ascii="Arial" w:hAnsi="Arial" w:cs="Arial"/>
          <w:iCs/>
        </w:rPr>
        <w:t xml:space="preserve">It shall be unlawful for any member of a county commission, overseer of the poor, district school officer, secretary of a board of education, supervisor or superintendent, principal or teacher of public schools, or any member of any other county or district board, or for any county or district office to be or become </w:t>
      </w:r>
      <w:r w:rsidR="002F2DDC" w:rsidRPr="00325C7A">
        <w:rPr>
          <w:rFonts w:ascii="Arial" w:hAnsi="Arial" w:cs="Arial"/>
          <w:iCs/>
        </w:rPr>
        <w:t>pecuniarily</w:t>
      </w:r>
      <w:r w:rsidRPr="00325C7A">
        <w:rPr>
          <w:rFonts w:ascii="Arial" w:hAnsi="Arial" w:cs="Arial"/>
          <w:iCs/>
        </w:rPr>
        <w:t xml:space="preserve"> interested, directly or indirectly, in the proceeds of any contract or service, or in furnishing any supplies in the contract for, or the awarding or letting of, which as such member, officer, secretary, supervisor, superintendent, principal, or teacher, he/she may have an</w:t>
      </w:r>
      <w:r w:rsidR="00ED4FAB" w:rsidRPr="00325C7A">
        <w:rPr>
          <w:rFonts w:ascii="Arial" w:hAnsi="Arial" w:cs="Arial"/>
          <w:iCs/>
        </w:rPr>
        <w:t>y voice, influence or control.</w:t>
      </w:r>
    </w:p>
    <w:p w14:paraId="139C7ED2" w14:textId="77777777" w:rsidR="006C7777" w:rsidRDefault="00ED4FAB" w:rsidP="00ED4FAB">
      <w:pPr>
        <w:spacing w:line="273" w:lineRule="exact"/>
        <w:ind w:left="2880" w:firstLine="720"/>
        <w:rPr>
          <w:rFonts w:ascii="Arial" w:hAnsi="Arial" w:cs="Arial"/>
          <w:sz w:val="22"/>
          <w:szCs w:val="22"/>
        </w:rPr>
      </w:pPr>
      <w:r>
        <w:rPr>
          <w:rFonts w:ascii="Arial" w:hAnsi="Arial" w:cs="Arial"/>
          <w:sz w:val="22"/>
          <w:szCs w:val="22"/>
        </w:rPr>
        <w:br w:type="page"/>
      </w:r>
    </w:p>
    <w:p w14:paraId="2031D854" w14:textId="3560D263" w:rsidR="006C7777" w:rsidRPr="00325C7A" w:rsidRDefault="00325C7A" w:rsidP="006C7777">
      <w:pPr>
        <w:ind w:left="-720" w:firstLine="720"/>
        <w:jc w:val="center"/>
        <w:outlineLvl w:val="0"/>
        <w:rPr>
          <w:rFonts w:ascii="Arial" w:hAnsi="Arial" w:cs="Arial"/>
          <w:b/>
        </w:rPr>
      </w:pPr>
      <w:r w:rsidRPr="00325C7A">
        <w:rPr>
          <w:rFonts w:ascii="Arial" w:hAnsi="Arial" w:cs="Arial"/>
          <w:b/>
        </w:rPr>
        <w:lastRenderedPageBreak/>
        <w:t>2024</w:t>
      </w:r>
      <w:r w:rsidR="006C7777" w:rsidRPr="00325C7A">
        <w:rPr>
          <w:rFonts w:ascii="Arial" w:hAnsi="Arial" w:cs="Arial"/>
          <w:b/>
        </w:rPr>
        <w:t xml:space="preserve"> NICHOLAS COUNTY SCHOOLS WAN RFP </w:t>
      </w:r>
    </w:p>
    <w:p w14:paraId="3344CAD6" w14:textId="77777777" w:rsidR="006C7777" w:rsidRPr="00325C7A" w:rsidRDefault="006C7777" w:rsidP="006C7777">
      <w:pPr>
        <w:ind w:left="-720" w:firstLine="720"/>
        <w:jc w:val="center"/>
        <w:outlineLvl w:val="0"/>
        <w:rPr>
          <w:rFonts w:ascii="Arial" w:hAnsi="Arial" w:cs="Arial"/>
          <w:b/>
        </w:rPr>
      </w:pPr>
      <w:r w:rsidRPr="00325C7A">
        <w:rPr>
          <w:rFonts w:ascii="Arial" w:hAnsi="Arial" w:cs="Arial"/>
          <w:b/>
        </w:rPr>
        <w:t>SCOPE OF WORK</w:t>
      </w:r>
    </w:p>
    <w:p w14:paraId="71262FAF" w14:textId="77777777" w:rsidR="006C7777" w:rsidRPr="00325C7A" w:rsidRDefault="006C7777" w:rsidP="006C7777">
      <w:pPr>
        <w:jc w:val="center"/>
        <w:rPr>
          <w:rFonts w:ascii="Arial" w:hAnsi="Arial" w:cs="Arial"/>
          <w:b/>
        </w:rPr>
      </w:pPr>
    </w:p>
    <w:p w14:paraId="61003266" w14:textId="40448470" w:rsidR="006C7777" w:rsidRPr="00325C7A" w:rsidRDefault="006C7777" w:rsidP="006C7777">
      <w:pPr>
        <w:rPr>
          <w:rFonts w:ascii="Arial" w:hAnsi="Arial" w:cs="Arial"/>
        </w:rPr>
      </w:pPr>
      <w:r w:rsidRPr="00325C7A">
        <w:rPr>
          <w:rFonts w:ascii="Arial" w:hAnsi="Arial" w:cs="Arial"/>
        </w:rPr>
        <w:t xml:space="preserve">The Nicholas County Board of Education is soliciting a Request for Proposal for the installation of Wide Area Network service commencing with E-rate funding year </w:t>
      </w:r>
      <w:r w:rsidR="00325C7A" w:rsidRPr="00325C7A">
        <w:rPr>
          <w:rFonts w:ascii="Arial" w:hAnsi="Arial" w:cs="Arial"/>
        </w:rPr>
        <w:t>2024</w:t>
      </w:r>
      <w:r w:rsidRPr="00325C7A">
        <w:rPr>
          <w:rFonts w:ascii="Arial" w:hAnsi="Arial" w:cs="Arial"/>
        </w:rPr>
        <w:t xml:space="preserve"> as indicated below.  The existing WAN contract expires on June 30, </w:t>
      </w:r>
      <w:r w:rsidR="00325C7A" w:rsidRPr="00325C7A">
        <w:rPr>
          <w:rFonts w:ascii="Arial" w:hAnsi="Arial" w:cs="Arial"/>
        </w:rPr>
        <w:t>2024</w:t>
      </w:r>
      <w:r w:rsidRPr="00325C7A">
        <w:rPr>
          <w:rFonts w:ascii="Arial" w:hAnsi="Arial" w:cs="Arial"/>
        </w:rPr>
        <w:t>.  The Board reserves the right to modify the project as deems necessary.  This RFP and the winning bidder’s response shall become an integral part of the resultant contract.  The project must include termination of each circuit at a switch or media converter owned and maintained by the vendor at each termination location MDF (Nicholas County School District buildings).</w:t>
      </w:r>
    </w:p>
    <w:p w14:paraId="5F9A6D90" w14:textId="77777777" w:rsidR="006C7777" w:rsidRPr="00325C7A" w:rsidRDefault="006C7777" w:rsidP="006C7777">
      <w:pPr>
        <w:rPr>
          <w:rFonts w:ascii="Arial" w:hAnsi="Arial" w:cs="Arial"/>
        </w:rPr>
      </w:pPr>
    </w:p>
    <w:p w14:paraId="426A067A" w14:textId="77777777" w:rsidR="006C7777" w:rsidRPr="00325C7A" w:rsidRDefault="006C7777" w:rsidP="006C7777">
      <w:pPr>
        <w:rPr>
          <w:rFonts w:ascii="Arial" w:hAnsi="Arial" w:cs="Arial"/>
        </w:rPr>
      </w:pPr>
      <w:r w:rsidRPr="00325C7A">
        <w:rPr>
          <w:rFonts w:ascii="Arial" w:hAnsi="Arial" w:cs="Arial"/>
        </w:rPr>
        <w:t xml:space="preserve">The proposal shall include initial installation (non-recurring charges) and monthly recurring service charges that shall be priced separately for each service location.  </w:t>
      </w:r>
    </w:p>
    <w:p w14:paraId="78875600" w14:textId="77777777" w:rsidR="006C7777" w:rsidRPr="00325C7A" w:rsidRDefault="006C7777" w:rsidP="006C7777">
      <w:pPr>
        <w:rPr>
          <w:rFonts w:ascii="Arial" w:hAnsi="Arial" w:cs="Arial"/>
        </w:rPr>
      </w:pPr>
    </w:p>
    <w:p w14:paraId="7AFB3C7A" w14:textId="63FC7605" w:rsidR="006C7777" w:rsidRPr="00325C7A" w:rsidRDefault="006C7777" w:rsidP="006C7777">
      <w:pPr>
        <w:rPr>
          <w:rFonts w:ascii="Arial" w:hAnsi="Arial" w:cs="Arial"/>
        </w:rPr>
      </w:pPr>
      <w:r w:rsidRPr="00325C7A">
        <w:rPr>
          <w:rFonts w:ascii="Arial" w:hAnsi="Arial" w:cs="Arial"/>
        </w:rPr>
        <w:t xml:space="preserve">Any questions related to the technical aspects of this document should be directed to </w:t>
      </w:r>
      <w:hyperlink r:id="rId5" w:history="1"/>
      <w:hyperlink r:id="rId6" w:history="1">
        <w:r w:rsidRPr="00325C7A">
          <w:rPr>
            <w:rStyle w:val="Hyperlink"/>
            <w:rFonts w:ascii="Arial" w:hAnsi="Arial" w:cs="Arial"/>
          </w:rPr>
          <w:t>nicholas.</w:t>
        </w:r>
        <w:r w:rsidR="00325C7A" w:rsidRPr="00325C7A">
          <w:rPr>
            <w:rStyle w:val="Hyperlink"/>
            <w:rFonts w:ascii="Arial" w:hAnsi="Arial" w:cs="Arial"/>
          </w:rPr>
          <w:t>2024</w:t>
        </w:r>
        <w:r w:rsidRPr="00325C7A">
          <w:rPr>
            <w:rStyle w:val="Hyperlink"/>
            <w:rFonts w:ascii="Arial" w:hAnsi="Arial" w:cs="Arial"/>
          </w:rPr>
          <w:t>@naa.com</w:t>
        </w:r>
      </w:hyperlink>
      <w:r w:rsidRPr="00325C7A">
        <w:rPr>
          <w:rStyle w:val="Hyperlink"/>
          <w:rFonts w:ascii="Arial" w:hAnsi="Arial" w:cs="Arial"/>
        </w:rPr>
        <w:t>.</w:t>
      </w:r>
    </w:p>
    <w:p w14:paraId="134C058A" w14:textId="77777777" w:rsidR="006C7777" w:rsidRPr="00325C7A" w:rsidRDefault="006C7777" w:rsidP="006C7777">
      <w:pPr>
        <w:rPr>
          <w:rFonts w:ascii="Arial" w:hAnsi="Arial" w:cs="Arial"/>
        </w:rPr>
      </w:pPr>
    </w:p>
    <w:p w14:paraId="667D444A" w14:textId="66BDC4AD" w:rsidR="006C7777" w:rsidRPr="00325C7A" w:rsidRDefault="006C7777" w:rsidP="006C7777">
      <w:pPr>
        <w:tabs>
          <w:tab w:val="left" w:pos="720"/>
          <w:tab w:val="left" w:pos="1080"/>
        </w:tabs>
        <w:ind w:left="1080" w:hanging="1080"/>
        <w:rPr>
          <w:rFonts w:ascii="Arial" w:hAnsi="Arial" w:cs="Arial"/>
        </w:rPr>
      </w:pPr>
      <w:r w:rsidRPr="00325C7A">
        <w:rPr>
          <w:rFonts w:ascii="Arial" w:hAnsi="Arial" w:cs="Arial"/>
        </w:rPr>
        <w:tab/>
        <w:t>●</w:t>
      </w:r>
      <w:r w:rsidRPr="00325C7A">
        <w:rPr>
          <w:rFonts w:ascii="Arial" w:hAnsi="Arial" w:cs="Arial"/>
        </w:rPr>
        <w:tab/>
        <w:t xml:space="preserve">The vendor must quote a turn-key solution that will be installed, tested, fully operational, and accepted by Nicholas County Schools within ninety (90) days after issue of purchase order. This should occur to start services by July 1, </w:t>
      </w:r>
      <w:r w:rsidR="00325C7A" w:rsidRPr="00325C7A">
        <w:rPr>
          <w:rFonts w:ascii="Arial" w:hAnsi="Arial" w:cs="Arial"/>
        </w:rPr>
        <w:t>2024</w:t>
      </w:r>
      <w:r w:rsidRPr="00325C7A">
        <w:rPr>
          <w:rFonts w:ascii="Arial" w:hAnsi="Arial" w:cs="Arial"/>
        </w:rPr>
        <w:t>. Billing should only begin once all circuits have successfully completed testing and turn-up.</w:t>
      </w:r>
    </w:p>
    <w:p w14:paraId="6EB1BDD2" w14:textId="77777777" w:rsidR="006C7777" w:rsidRPr="00325C7A" w:rsidRDefault="006C7777" w:rsidP="006C7777">
      <w:pPr>
        <w:tabs>
          <w:tab w:val="left" w:pos="720"/>
          <w:tab w:val="left" w:pos="1080"/>
        </w:tabs>
        <w:ind w:left="1080" w:hanging="1080"/>
        <w:rPr>
          <w:rFonts w:ascii="Arial" w:hAnsi="Arial" w:cs="Arial"/>
        </w:rPr>
      </w:pPr>
    </w:p>
    <w:p w14:paraId="33CC138E" w14:textId="016F8877" w:rsidR="006C7777" w:rsidRPr="00325C7A" w:rsidRDefault="006C7777" w:rsidP="006C7777">
      <w:pPr>
        <w:tabs>
          <w:tab w:val="left" w:pos="720"/>
          <w:tab w:val="left" w:pos="1080"/>
        </w:tabs>
        <w:ind w:left="1080" w:hanging="1080"/>
        <w:rPr>
          <w:rFonts w:ascii="Arial" w:hAnsi="Arial" w:cs="Arial"/>
        </w:rPr>
      </w:pPr>
      <w:r w:rsidRPr="00325C7A">
        <w:rPr>
          <w:rFonts w:ascii="Arial" w:hAnsi="Arial" w:cs="Arial"/>
        </w:rPr>
        <w:tab/>
        <w:t>●</w:t>
      </w:r>
      <w:r w:rsidRPr="00325C7A">
        <w:rPr>
          <w:rFonts w:ascii="Arial" w:hAnsi="Arial" w:cs="Arial"/>
        </w:rPr>
        <w:tab/>
        <w:t xml:space="preserve">In case of service interruption, the vendor must include in their quoted service price a four-hour </w:t>
      </w:r>
      <w:r w:rsidRPr="00325C7A">
        <w:rPr>
          <w:rFonts w:ascii="Arial" w:hAnsi="Arial" w:cs="Arial"/>
          <w:i/>
        </w:rPr>
        <w:t>“back in service”</w:t>
      </w:r>
      <w:r w:rsidRPr="00325C7A">
        <w:rPr>
          <w:rFonts w:ascii="Arial" w:hAnsi="Arial" w:cs="Arial"/>
        </w:rPr>
        <w:t xml:space="preserve"> response time from the time of notification by an authorized Nicholas County Schools representative during regular business hours.  </w:t>
      </w:r>
    </w:p>
    <w:p w14:paraId="37170893" w14:textId="77777777" w:rsidR="006C7777" w:rsidRPr="00325C7A" w:rsidRDefault="006C7777" w:rsidP="006C7777">
      <w:pPr>
        <w:tabs>
          <w:tab w:val="left" w:pos="720"/>
          <w:tab w:val="left" w:pos="1080"/>
        </w:tabs>
        <w:ind w:left="1080" w:hanging="1080"/>
        <w:rPr>
          <w:rFonts w:ascii="Arial" w:hAnsi="Arial" w:cs="Arial"/>
        </w:rPr>
      </w:pPr>
    </w:p>
    <w:p w14:paraId="09B0CF04" w14:textId="6DFBBAD4" w:rsidR="006C7777" w:rsidRPr="00325C7A" w:rsidRDefault="006C7777" w:rsidP="006C7777">
      <w:pPr>
        <w:tabs>
          <w:tab w:val="left" w:pos="720"/>
          <w:tab w:val="left" w:pos="1080"/>
        </w:tabs>
        <w:ind w:left="1080" w:hanging="1080"/>
        <w:rPr>
          <w:rFonts w:ascii="Arial" w:hAnsi="Arial" w:cs="Arial"/>
        </w:rPr>
      </w:pPr>
      <w:r w:rsidRPr="00325C7A">
        <w:rPr>
          <w:rFonts w:ascii="Arial" w:hAnsi="Arial" w:cs="Arial"/>
        </w:rPr>
        <w:tab/>
        <w:t>●</w:t>
      </w:r>
      <w:r w:rsidRPr="00325C7A">
        <w:rPr>
          <w:rFonts w:ascii="Arial" w:hAnsi="Arial" w:cs="Arial"/>
        </w:rPr>
        <w:tab/>
        <w:t>The vendor must include an explanation of the capabilities of their centralized network testing, trouble correction system, and procedures utilized during the service outage. In addition, the vendor must allow the Nicholas County Schools representative to monitor the utilization of bandwidth and traffic flow at all switch ports at the NOC through a web interface. Please provide screen shots of the interface.</w:t>
      </w:r>
    </w:p>
    <w:p w14:paraId="5F02773C" w14:textId="77777777" w:rsidR="006C7777" w:rsidRPr="00325C7A" w:rsidRDefault="006C7777" w:rsidP="006C7777">
      <w:pPr>
        <w:tabs>
          <w:tab w:val="left" w:pos="720"/>
          <w:tab w:val="left" w:pos="1080"/>
        </w:tabs>
        <w:ind w:left="1080" w:hanging="1080"/>
        <w:rPr>
          <w:rFonts w:ascii="Arial" w:hAnsi="Arial" w:cs="Arial"/>
        </w:rPr>
      </w:pPr>
    </w:p>
    <w:p w14:paraId="7CA52E22" w14:textId="17758DAA" w:rsidR="006C7777" w:rsidRPr="00325C7A" w:rsidRDefault="006C7777" w:rsidP="006C7777">
      <w:pPr>
        <w:tabs>
          <w:tab w:val="left" w:pos="720"/>
          <w:tab w:val="left" w:pos="1080"/>
        </w:tabs>
        <w:ind w:left="1080" w:hanging="1080"/>
        <w:rPr>
          <w:rFonts w:ascii="Arial" w:hAnsi="Arial" w:cs="Arial"/>
        </w:rPr>
      </w:pPr>
      <w:r w:rsidRPr="00325C7A">
        <w:rPr>
          <w:rFonts w:ascii="Arial" w:hAnsi="Arial" w:cs="Arial"/>
        </w:rPr>
        <w:tab/>
        <w:t>●</w:t>
      </w:r>
      <w:r w:rsidRPr="00325C7A">
        <w:rPr>
          <w:rFonts w:ascii="Arial" w:hAnsi="Arial" w:cs="Arial"/>
        </w:rPr>
        <w:tab/>
        <w:t>All circuits in this RFP response will transport full quoted bandwidth for Nicholas County Schools use only.</w:t>
      </w:r>
    </w:p>
    <w:p w14:paraId="67E7B96C" w14:textId="77777777" w:rsidR="006C7777" w:rsidRPr="00325C7A" w:rsidRDefault="006C7777" w:rsidP="006C7777">
      <w:pPr>
        <w:tabs>
          <w:tab w:val="left" w:pos="720"/>
          <w:tab w:val="left" w:pos="1080"/>
        </w:tabs>
        <w:ind w:left="1080" w:hanging="1080"/>
        <w:rPr>
          <w:rFonts w:ascii="Arial" w:hAnsi="Arial" w:cs="Arial"/>
        </w:rPr>
      </w:pPr>
    </w:p>
    <w:p w14:paraId="3FC153CE" w14:textId="77777777" w:rsidR="006C7777" w:rsidRPr="00325C7A" w:rsidRDefault="006C7777" w:rsidP="006C7777">
      <w:pPr>
        <w:tabs>
          <w:tab w:val="left" w:pos="720"/>
          <w:tab w:val="left" w:pos="1080"/>
        </w:tabs>
        <w:ind w:left="1080" w:hanging="1080"/>
        <w:rPr>
          <w:rFonts w:ascii="Arial" w:hAnsi="Arial" w:cs="Arial"/>
        </w:rPr>
      </w:pPr>
      <w:r w:rsidRPr="00325C7A">
        <w:rPr>
          <w:rFonts w:ascii="Arial" w:hAnsi="Arial" w:cs="Arial"/>
        </w:rPr>
        <w:tab/>
        <w:t>●</w:t>
      </w:r>
      <w:r w:rsidRPr="00325C7A">
        <w:rPr>
          <w:rFonts w:ascii="Arial" w:hAnsi="Arial" w:cs="Arial"/>
        </w:rPr>
        <w:tab/>
        <w:t>Preference may be given to the provider who can offer county-wide services via a turn-key WAN proposal rather than via subcontracting services or lease/resale. Please specify in detail the extent if any of services that are intended to be provided by a subcontractor or through lease/resale.</w:t>
      </w:r>
    </w:p>
    <w:p w14:paraId="76B8CB11" w14:textId="77777777" w:rsidR="006C7777" w:rsidRPr="00325C7A" w:rsidRDefault="006C7777" w:rsidP="006C7777">
      <w:pPr>
        <w:tabs>
          <w:tab w:val="left" w:pos="720"/>
          <w:tab w:val="left" w:pos="1080"/>
        </w:tabs>
        <w:ind w:left="1080" w:hanging="1080"/>
        <w:rPr>
          <w:rFonts w:ascii="Arial" w:hAnsi="Arial" w:cs="Arial"/>
        </w:rPr>
      </w:pPr>
    </w:p>
    <w:p w14:paraId="2A534516" w14:textId="5E26A8CA" w:rsidR="006C7777" w:rsidRPr="00325C7A" w:rsidRDefault="006C7777" w:rsidP="006C7777">
      <w:pPr>
        <w:tabs>
          <w:tab w:val="left" w:pos="720"/>
          <w:tab w:val="left" w:pos="1080"/>
        </w:tabs>
        <w:ind w:left="1080" w:hanging="1080"/>
        <w:rPr>
          <w:rFonts w:ascii="Arial" w:hAnsi="Arial" w:cs="Arial"/>
        </w:rPr>
      </w:pPr>
      <w:r w:rsidRPr="00325C7A">
        <w:rPr>
          <w:rFonts w:ascii="Arial" w:hAnsi="Arial" w:cs="Arial"/>
        </w:rPr>
        <w:tab/>
        <w:t>●    Nicholas County School District reserves the right to award to multiple vendors, selecting portions of the vendors’ solutions best suitable for County’s needs.</w:t>
      </w:r>
      <w:r w:rsidR="00FF16F6" w:rsidRPr="00325C7A">
        <w:rPr>
          <w:rFonts w:ascii="Arial" w:hAnsi="Arial" w:cs="Arial"/>
        </w:rPr>
        <w:t xml:space="preserve"> Nicholas County School District reserves the right to accept or reject any or all bids and waive minor informalities.</w:t>
      </w:r>
    </w:p>
    <w:p w14:paraId="578E24D9" w14:textId="77777777" w:rsidR="006C7777" w:rsidRPr="00325C7A" w:rsidRDefault="006C7777" w:rsidP="006C7777">
      <w:pPr>
        <w:tabs>
          <w:tab w:val="left" w:pos="720"/>
          <w:tab w:val="left" w:pos="1080"/>
        </w:tabs>
        <w:ind w:left="1080" w:hanging="1080"/>
        <w:rPr>
          <w:rFonts w:ascii="Arial" w:hAnsi="Arial" w:cs="Arial"/>
        </w:rPr>
      </w:pPr>
    </w:p>
    <w:p w14:paraId="03287A18" w14:textId="77777777" w:rsidR="006C7777" w:rsidRPr="00325C7A" w:rsidRDefault="006C7777" w:rsidP="006C7777">
      <w:pPr>
        <w:tabs>
          <w:tab w:val="left" w:pos="720"/>
          <w:tab w:val="left" w:pos="1080"/>
        </w:tabs>
        <w:ind w:left="1080" w:hanging="1080"/>
        <w:rPr>
          <w:rFonts w:ascii="Arial" w:hAnsi="Arial" w:cs="Arial"/>
        </w:rPr>
      </w:pPr>
      <w:r w:rsidRPr="00325C7A">
        <w:rPr>
          <w:rFonts w:ascii="Arial" w:hAnsi="Arial" w:cs="Arial"/>
        </w:rPr>
        <w:tab/>
        <w:t xml:space="preserve">● </w:t>
      </w:r>
      <w:r w:rsidRPr="00325C7A">
        <w:rPr>
          <w:rFonts w:ascii="Arial" w:hAnsi="Arial" w:cs="Arial"/>
        </w:rPr>
        <w:tab/>
        <w:t xml:space="preserve">Vendors must include a copy of their service agreement with their proposal.  </w:t>
      </w:r>
    </w:p>
    <w:p w14:paraId="42E0955A" w14:textId="77777777" w:rsidR="006C7777" w:rsidRPr="00325C7A" w:rsidRDefault="006C7777" w:rsidP="006C7777">
      <w:pPr>
        <w:tabs>
          <w:tab w:val="left" w:pos="720"/>
          <w:tab w:val="left" w:pos="1080"/>
        </w:tabs>
        <w:ind w:left="1080" w:hanging="1080"/>
        <w:rPr>
          <w:rFonts w:ascii="Arial" w:hAnsi="Arial" w:cs="Arial"/>
        </w:rPr>
      </w:pPr>
    </w:p>
    <w:p w14:paraId="3CCE8519" w14:textId="3FC34504" w:rsidR="006C7777" w:rsidRPr="00325C7A" w:rsidRDefault="006C7777" w:rsidP="006C7777">
      <w:pPr>
        <w:tabs>
          <w:tab w:val="left" w:pos="720"/>
          <w:tab w:val="left" w:pos="1080"/>
        </w:tabs>
        <w:ind w:left="1080" w:hanging="1080"/>
        <w:rPr>
          <w:rFonts w:ascii="Arial" w:hAnsi="Arial" w:cs="Arial"/>
        </w:rPr>
      </w:pPr>
      <w:r w:rsidRPr="00325C7A">
        <w:rPr>
          <w:rFonts w:ascii="Arial" w:hAnsi="Arial" w:cs="Arial"/>
        </w:rPr>
        <w:tab/>
        <w:t>●</w:t>
      </w:r>
      <w:r w:rsidRPr="00325C7A">
        <w:rPr>
          <w:rFonts w:ascii="Arial" w:hAnsi="Arial" w:cs="Arial"/>
        </w:rPr>
        <w:tab/>
        <w:t xml:space="preserve">Proposed pricing shall be provided for a </w:t>
      </w:r>
      <w:r w:rsidR="007D0F83" w:rsidRPr="00325C7A">
        <w:rPr>
          <w:rFonts w:ascii="Arial" w:hAnsi="Arial" w:cs="Arial"/>
        </w:rPr>
        <w:t>one-, three-, and five-year</w:t>
      </w:r>
      <w:r w:rsidRPr="00325C7A">
        <w:rPr>
          <w:rFonts w:ascii="Arial" w:hAnsi="Arial" w:cs="Arial"/>
        </w:rPr>
        <w:t xml:space="preserve"> term commencing July 1, </w:t>
      </w:r>
      <w:r w:rsidR="00325C7A" w:rsidRPr="00325C7A">
        <w:rPr>
          <w:rFonts w:ascii="Arial" w:hAnsi="Arial" w:cs="Arial"/>
        </w:rPr>
        <w:t>2024</w:t>
      </w:r>
      <w:r w:rsidRPr="00325C7A">
        <w:rPr>
          <w:rFonts w:ascii="Arial" w:hAnsi="Arial" w:cs="Arial"/>
        </w:rPr>
        <w:t xml:space="preserve">, with an option for two 1-year </w:t>
      </w:r>
      <w:r w:rsidRPr="00325C7A">
        <w:rPr>
          <w:rFonts w:ascii="Arial" w:hAnsi="Arial" w:cs="Arial"/>
          <w:b/>
          <w:i/>
          <w:u w:val="single"/>
        </w:rPr>
        <w:t>signed</w:t>
      </w:r>
      <w:r w:rsidRPr="00325C7A">
        <w:rPr>
          <w:rFonts w:ascii="Arial" w:hAnsi="Arial" w:cs="Arial"/>
          <w:b/>
          <w:i/>
        </w:rPr>
        <w:t xml:space="preserve">, </w:t>
      </w:r>
      <w:r w:rsidRPr="00325C7A">
        <w:rPr>
          <w:rFonts w:ascii="Arial" w:hAnsi="Arial" w:cs="Arial"/>
        </w:rPr>
        <w:t>voluntary, renewals. Vendor’s contract must include a fiscal year funding-out clause. Vendor must agree to sign contract agreement addendum. (See Attachment A)</w:t>
      </w:r>
    </w:p>
    <w:p w14:paraId="59D4F409" w14:textId="77777777" w:rsidR="006C7777" w:rsidRPr="00325C7A" w:rsidRDefault="006C7777" w:rsidP="006C7777">
      <w:pPr>
        <w:pStyle w:val="ListParagraph"/>
        <w:tabs>
          <w:tab w:val="left" w:pos="1080"/>
        </w:tabs>
        <w:ind w:left="1080"/>
        <w:rPr>
          <w:rFonts w:ascii="Arial" w:hAnsi="Arial" w:cs="Arial"/>
        </w:rPr>
      </w:pPr>
    </w:p>
    <w:p w14:paraId="59A2E2F2" w14:textId="77777777" w:rsidR="006C7777" w:rsidRPr="00325C7A" w:rsidRDefault="006C7777" w:rsidP="006C7777">
      <w:pPr>
        <w:tabs>
          <w:tab w:val="left" w:pos="720"/>
          <w:tab w:val="left" w:pos="1080"/>
        </w:tabs>
        <w:ind w:left="1080" w:hanging="1080"/>
        <w:rPr>
          <w:rFonts w:ascii="Arial" w:hAnsi="Arial" w:cs="Arial"/>
        </w:rPr>
      </w:pPr>
    </w:p>
    <w:p w14:paraId="58E94A69" w14:textId="6330E3FB" w:rsidR="006C7777" w:rsidRPr="00325C7A" w:rsidRDefault="006C7777" w:rsidP="006C7777">
      <w:pPr>
        <w:tabs>
          <w:tab w:val="left" w:pos="720"/>
          <w:tab w:val="left" w:pos="1080"/>
        </w:tabs>
        <w:ind w:left="1080" w:hanging="1080"/>
        <w:rPr>
          <w:rFonts w:ascii="Arial" w:hAnsi="Arial" w:cs="Arial"/>
        </w:rPr>
      </w:pPr>
      <w:r w:rsidRPr="00325C7A">
        <w:rPr>
          <w:rFonts w:ascii="Arial" w:hAnsi="Arial" w:cs="Arial"/>
        </w:rPr>
        <w:tab/>
        <w:t>●</w:t>
      </w:r>
      <w:r w:rsidRPr="00325C7A">
        <w:rPr>
          <w:rFonts w:ascii="Arial" w:hAnsi="Arial" w:cs="Arial"/>
        </w:rPr>
        <w:tab/>
        <w:t>Nicholas County School District will select the most cost effective, most qualified, and most responsive and responsible bidders when making the award.  The evaluation of each proposal will have the heaviest weight assigned to price (complete installation costs, all other one-time costs, and monthly recurring costs for a period of the contract duration).  Evaluation may also be based on, but not limited to, prior experience of Nicholas County School District with the respondent, technical capability and quality of work performed in other networks, and qualification of personnel.  Additional evaluation criteria may include the ability of the vendor to deliver a complete array of optional data transfer rates, the ability to provide a turn-key solution, and the ability of the district to monitor bandwidth usage and traffic flow through a web portal.  The District reserves the right to use additional criteria as needed.</w:t>
      </w:r>
    </w:p>
    <w:p w14:paraId="08D87896" w14:textId="77777777" w:rsidR="006C7777" w:rsidRPr="00325C7A" w:rsidRDefault="006C7777" w:rsidP="006C7777">
      <w:pPr>
        <w:tabs>
          <w:tab w:val="left" w:pos="720"/>
          <w:tab w:val="left" w:pos="1080"/>
        </w:tabs>
        <w:ind w:left="1080" w:hanging="1080"/>
        <w:rPr>
          <w:rFonts w:ascii="Arial" w:hAnsi="Arial" w:cs="Arial"/>
        </w:rPr>
      </w:pPr>
    </w:p>
    <w:p w14:paraId="7396CF2E" w14:textId="77777777" w:rsidR="006C7777" w:rsidRPr="00325C7A" w:rsidRDefault="006C7777" w:rsidP="006C7777">
      <w:pPr>
        <w:tabs>
          <w:tab w:val="left" w:pos="720"/>
          <w:tab w:val="left" w:pos="1080"/>
        </w:tabs>
        <w:ind w:left="1080" w:hanging="1080"/>
        <w:rPr>
          <w:rFonts w:ascii="Arial" w:hAnsi="Arial" w:cs="Arial"/>
        </w:rPr>
      </w:pPr>
      <w:r w:rsidRPr="00325C7A">
        <w:rPr>
          <w:rFonts w:ascii="Arial" w:hAnsi="Arial" w:cs="Arial"/>
        </w:rPr>
        <w:tab/>
        <w:t>●</w:t>
      </w:r>
      <w:r w:rsidRPr="00325C7A">
        <w:rPr>
          <w:rFonts w:ascii="Arial" w:hAnsi="Arial" w:cs="Arial"/>
        </w:rPr>
        <w:tab/>
        <w:t>The winning vendor will be required to have or obtain a SPIN number before the start of service and submit a Service Provider Invoice Form directly to USAC pursuant to E-rate procedures established by the federal government. The winning vendor will be required to comply with all applicable E-rate rules and regulations.</w:t>
      </w:r>
    </w:p>
    <w:p w14:paraId="7B971CDB" w14:textId="77777777" w:rsidR="006C7777" w:rsidRPr="00325C7A" w:rsidRDefault="006C7777" w:rsidP="006C7777">
      <w:pPr>
        <w:tabs>
          <w:tab w:val="left" w:pos="720"/>
          <w:tab w:val="left" w:pos="1080"/>
        </w:tabs>
        <w:ind w:left="1080" w:hanging="1080"/>
        <w:rPr>
          <w:rFonts w:ascii="Arial" w:hAnsi="Arial" w:cs="Arial"/>
        </w:rPr>
      </w:pPr>
    </w:p>
    <w:p w14:paraId="6F3AF537" w14:textId="77777777" w:rsidR="006C7777" w:rsidRPr="00325C7A" w:rsidRDefault="006C7777" w:rsidP="006C7777">
      <w:pPr>
        <w:numPr>
          <w:ilvl w:val="0"/>
          <w:numId w:val="5"/>
        </w:numPr>
        <w:tabs>
          <w:tab w:val="left" w:pos="720"/>
          <w:tab w:val="left" w:pos="1080"/>
        </w:tabs>
        <w:rPr>
          <w:rFonts w:ascii="Arial" w:hAnsi="Arial" w:cs="Arial"/>
        </w:rPr>
      </w:pPr>
      <w:r w:rsidRPr="00325C7A">
        <w:rPr>
          <w:rFonts w:ascii="Arial" w:hAnsi="Arial" w:cs="Arial"/>
        </w:rPr>
        <w:t>The vendor must sign a Purchasing Policies and Procedures for local Education Agencies Agreement Addendum which will be sent to the vendor upon selection.  This document notifies vendors of State laws and procedures. See Attachment A.</w:t>
      </w:r>
    </w:p>
    <w:p w14:paraId="5A9B1B0E" w14:textId="054C70D7" w:rsidR="006C7777" w:rsidRPr="00325C7A" w:rsidRDefault="006C7777" w:rsidP="00FF16F6">
      <w:pPr>
        <w:tabs>
          <w:tab w:val="left" w:pos="720"/>
          <w:tab w:val="left" w:pos="1080"/>
        </w:tabs>
        <w:ind w:left="0"/>
        <w:rPr>
          <w:rFonts w:ascii="Arial" w:hAnsi="Arial" w:cs="Arial"/>
        </w:rPr>
      </w:pPr>
    </w:p>
    <w:p w14:paraId="0B69C1EE" w14:textId="77777777" w:rsidR="006C7777" w:rsidRPr="00325C7A" w:rsidRDefault="006C7777" w:rsidP="006C7777">
      <w:pPr>
        <w:tabs>
          <w:tab w:val="left" w:pos="720"/>
          <w:tab w:val="left" w:pos="1080"/>
        </w:tabs>
        <w:ind w:left="1080" w:hanging="1080"/>
        <w:rPr>
          <w:rFonts w:ascii="Arial" w:hAnsi="Arial" w:cs="Arial"/>
          <w:b/>
          <w:bCs/>
        </w:rPr>
      </w:pPr>
      <w:r w:rsidRPr="00325C7A">
        <w:rPr>
          <w:rFonts w:ascii="Arial" w:hAnsi="Arial" w:cs="Arial"/>
        </w:rPr>
        <w:tab/>
        <w:t>●</w:t>
      </w:r>
      <w:r w:rsidRPr="00325C7A">
        <w:rPr>
          <w:rFonts w:ascii="Arial" w:hAnsi="Arial" w:cs="Arial"/>
        </w:rPr>
        <w:tab/>
        <w:t>The vendor shall provide a physical and logical Network Drawing of proposed network in Visio format and PDF format.</w:t>
      </w:r>
    </w:p>
    <w:p w14:paraId="734172C4" w14:textId="333485B0" w:rsidR="006C7777" w:rsidRPr="00325C7A" w:rsidRDefault="006C7777" w:rsidP="006C7777">
      <w:pPr>
        <w:tabs>
          <w:tab w:val="left" w:pos="720"/>
          <w:tab w:val="left" w:pos="1080"/>
        </w:tabs>
        <w:ind w:left="1080" w:hanging="1080"/>
        <w:rPr>
          <w:rFonts w:ascii="Arial" w:hAnsi="Arial" w:cs="Arial"/>
          <w:color w:val="00B0F0"/>
        </w:rPr>
      </w:pPr>
    </w:p>
    <w:p w14:paraId="219E2C13" w14:textId="77777777" w:rsidR="006C7777" w:rsidRPr="00325C7A" w:rsidRDefault="006C7777" w:rsidP="006C7777">
      <w:pPr>
        <w:tabs>
          <w:tab w:val="left" w:pos="720"/>
          <w:tab w:val="left" w:pos="1080"/>
        </w:tabs>
        <w:ind w:left="1080" w:hanging="1080"/>
        <w:jc w:val="center"/>
        <w:outlineLvl w:val="0"/>
        <w:rPr>
          <w:rFonts w:ascii="Arial" w:hAnsi="Arial" w:cs="Arial"/>
        </w:rPr>
      </w:pPr>
      <w:r w:rsidRPr="00325C7A">
        <w:rPr>
          <w:rFonts w:ascii="Arial" w:hAnsi="Arial" w:cs="Arial"/>
          <w:b/>
        </w:rPr>
        <w:t>CIRCUIT SPECIFICATIONS</w:t>
      </w:r>
    </w:p>
    <w:p w14:paraId="4C0DA154" w14:textId="77777777" w:rsidR="006C7777" w:rsidRPr="00325C7A" w:rsidRDefault="006C7777" w:rsidP="006C7777">
      <w:pPr>
        <w:tabs>
          <w:tab w:val="left" w:pos="720"/>
          <w:tab w:val="left" w:pos="1080"/>
        </w:tabs>
        <w:ind w:left="1080" w:hanging="1080"/>
        <w:jc w:val="center"/>
        <w:rPr>
          <w:rFonts w:ascii="Arial" w:hAnsi="Arial" w:cs="Arial"/>
        </w:rPr>
      </w:pPr>
    </w:p>
    <w:p w14:paraId="41F2F7D8" w14:textId="1000B59F" w:rsidR="006C7777" w:rsidRPr="00325C7A" w:rsidRDefault="006C7777" w:rsidP="00FB7DBB">
      <w:pPr>
        <w:ind w:left="1080" w:hanging="360"/>
        <w:rPr>
          <w:rFonts w:ascii="Arial" w:hAnsi="Arial" w:cs="Arial"/>
        </w:rPr>
      </w:pPr>
      <w:r w:rsidRPr="00325C7A">
        <w:rPr>
          <w:rFonts w:ascii="Arial" w:hAnsi="Arial" w:cs="Arial"/>
        </w:rPr>
        <w:t>●</w:t>
      </w:r>
      <w:r w:rsidRPr="00325C7A">
        <w:rPr>
          <w:rFonts w:ascii="Arial" w:hAnsi="Arial" w:cs="Arial"/>
        </w:rPr>
        <w:tab/>
        <w:t>One 1,</w:t>
      </w:r>
      <w:r w:rsidR="002E109D">
        <w:rPr>
          <w:rFonts w:ascii="Arial" w:hAnsi="Arial" w:cs="Arial"/>
        </w:rPr>
        <w:t xml:space="preserve"> 2, 3, 4, 5, 7, or 10 Gb/s</w:t>
      </w:r>
      <w:r w:rsidRPr="00325C7A">
        <w:rPr>
          <w:rFonts w:ascii="Arial" w:hAnsi="Arial" w:cs="Arial"/>
        </w:rPr>
        <w:t xml:space="preserve"> connection from </w:t>
      </w:r>
      <w:r w:rsidR="00FB7DBB" w:rsidRPr="00325C7A">
        <w:rPr>
          <w:rFonts w:ascii="Arial" w:hAnsi="Arial" w:cs="Arial"/>
        </w:rPr>
        <w:t xml:space="preserve">either the </w:t>
      </w:r>
      <w:r w:rsidRPr="00325C7A">
        <w:rPr>
          <w:rFonts w:ascii="Arial" w:hAnsi="Arial" w:cs="Arial"/>
        </w:rPr>
        <w:t>NOC</w:t>
      </w:r>
      <w:r w:rsidR="00FB7DBB" w:rsidRPr="00325C7A">
        <w:rPr>
          <w:rFonts w:ascii="Arial" w:hAnsi="Arial" w:cs="Arial"/>
        </w:rPr>
        <w:t xml:space="preserve"> at 400 Old Main Drive, Summersville WV, or vendors Hub, </w:t>
      </w:r>
      <w:r w:rsidRPr="00325C7A">
        <w:rPr>
          <w:rFonts w:ascii="Arial" w:hAnsi="Arial" w:cs="Arial"/>
        </w:rPr>
        <w:t xml:space="preserve">to the Southern POP, </w:t>
      </w:r>
      <w:r w:rsidRPr="00325C7A">
        <w:rPr>
          <w:rFonts w:ascii="Arial" w:hAnsi="Arial" w:cs="Arial"/>
          <w:color w:val="1D1C1D"/>
          <w:shd w:val="clear" w:color="auto" w:fill="FFFFFF"/>
        </w:rPr>
        <w:t>1900 Kanawha Blvd E, Building 6 in Charleston, WV 25305</w:t>
      </w:r>
      <w:r w:rsidRPr="00325C7A">
        <w:rPr>
          <w:rFonts w:ascii="Arial" w:hAnsi="Arial" w:cs="Arial"/>
        </w:rPr>
        <w:t>.  Please provide separate pricing for all options.</w:t>
      </w:r>
    </w:p>
    <w:p w14:paraId="211AFBA1" w14:textId="77777777" w:rsidR="006C7777" w:rsidRPr="00325C7A" w:rsidRDefault="006C7777" w:rsidP="006C7777">
      <w:pPr>
        <w:tabs>
          <w:tab w:val="left" w:pos="720"/>
          <w:tab w:val="left" w:pos="1080"/>
        </w:tabs>
        <w:ind w:left="1080" w:hanging="1080"/>
        <w:rPr>
          <w:rFonts w:ascii="Arial" w:hAnsi="Arial" w:cs="Arial"/>
        </w:rPr>
      </w:pPr>
    </w:p>
    <w:p w14:paraId="23340105" w14:textId="081FF7C3" w:rsidR="006C7777" w:rsidRPr="00325C7A" w:rsidRDefault="006C7777" w:rsidP="006C7777">
      <w:pPr>
        <w:tabs>
          <w:tab w:val="left" w:pos="720"/>
          <w:tab w:val="left" w:pos="1080"/>
        </w:tabs>
        <w:ind w:left="1080" w:hanging="1080"/>
        <w:rPr>
          <w:rFonts w:ascii="Arial" w:hAnsi="Arial" w:cs="Arial"/>
        </w:rPr>
      </w:pPr>
      <w:r w:rsidRPr="00325C7A">
        <w:rPr>
          <w:rFonts w:ascii="Arial" w:hAnsi="Arial" w:cs="Arial"/>
        </w:rPr>
        <w:tab/>
        <w:t>●</w:t>
      </w:r>
      <w:r w:rsidRPr="00325C7A">
        <w:rPr>
          <w:rFonts w:ascii="Arial" w:hAnsi="Arial" w:cs="Arial"/>
        </w:rPr>
        <w:tab/>
        <w:t>If the vendor provides a hub in their network, each circuit shall also have an appearance at the Nicholas County Board of Education (NOC) location at a quoted bandwidth.</w:t>
      </w:r>
    </w:p>
    <w:p w14:paraId="1D17D2C4" w14:textId="77777777" w:rsidR="006C7777" w:rsidRPr="00325C7A" w:rsidRDefault="006C7777" w:rsidP="006C7777">
      <w:pPr>
        <w:tabs>
          <w:tab w:val="left" w:pos="720"/>
          <w:tab w:val="left" w:pos="1080"/>
        </w:tabs>
        <w:ind w:left="1080" w:hanging="1080"/>
        <w:rPr>
          <w:rFonts w:ascii="Arial" w:hAnsi="Arial" w:cs="Arial"/>
        </w:rPr>
      </w:pPr>
    </w:p>
    <w:p w14:paraId="35FD7AA7" w14:textId="61AA8A88" w:rsidR="006C7777" w:rsidRPr="00325C7A" w:rsidRDefault="006C7777" w:rsidP="006C7777">
      <w:pPr>
        <w:tabs>
          <w:tab w:val="left" w:pos="720"/>
          <w:tab w:val="left" w:pos="1080"/>
        </w:tabs>
        <w:ind w:left="1080" w:hanging="1080"/>
        <w:rPr>
          <w:rFonts w:ascii="Arial" w:hAnsi="Arial" w:cs="Arial"/>
        </w:rPr>
      </w:pPr>
      <w:r w:rsidRPr="00325C7A">
        <w:rPr>
          <w:rFonts w:ascii="Arial" w:hAnsi="Arial" w:cs="Arial"/>
        </w:rPr>
        <w:lastRenderedPageBreak/>
        <w:tab/>
        <w:t>●</w:t>
      </w:r>
      <w:r w:rsidRPr="00325C7A">
        <w:rPr>
          <w:rFonts w:ascii="Arial" w:hAnsi="Arial" w:cs="Arial"/>
        </w:rPr>
        <w:tab/>
        <w:t>The vendor may place their hub at the Nicholas County Board of Education</w:t>
      </w:r>
      <w:r w:rsidR="00FB7DBB" w:rsidRPr="00325C7A">
        <w:rPr>
          <w:rFonts w:ascii="Arial" w:hAnsi="Arial" w:cs="Arial"/>
        </w:rPr>
        <w:t xml:space="preserve">, or their own </w:t>
      </w:r>
      <w:r w:rsidR="007D0F83" w:rsidRPr="00325C7A">
        <w:rPr>
          <w:rFonts w:ascii="Arial" w:hAnsi="Arial" w:cs="Arial"/>
        </w:rPr>
        <w:t>NOC, utilizing</w:t>
      </w:r>
      <w:r w:rsidRPr="00325C7A">
        <w:rPr>
          <w:rFonts w:ascii="Arial" w:hAnsi="Arial" w:cs="Arial"/>
        </w:rPr>
        <w:t xml:space="preserve"> their own core switch and then each circuit will be provided to the Nicholas County Board of Education at its specified speed.</w:t>
      </w:r>
    </w:p>
    <w:p w14:paraId="58571D27" w14:textId="77777777" w:rsidR="006C7777" w:rsidRPr="00325C7A" w:rsidRDefault="006C7777" w:rsidP="006C7777">
      <w:pPr>
        <w:tabs>
          <w:tab w:val="left" w:pos="720"/>
          <w:tab w:val="left" w:pos="1080"/>
        </w:tabs>
        <w:ind w:left="1080" w:hanging="1080"/>
        <w:rPr>
          <w:rFonts w:ascii="Arial" w:hAnsi="Arial" w:cs="Arial"/>
        </w:rPr>
      </w:pPr>
    </w:p>
    <w:p w14:paraId="21063BC2" w14:textId="1ED6E53F" w:rsidR="006C7777" w:rsidRPr="00325C7A" w:rsidRDefault="006C7777" w:rsidP="006C7777">
      <w:pPr>
        <w:tabs>
          <w:tab w:val="left" w:pos="720"/>
          <w:tab w:val="left" w:pos="1080"/>
        </w:tabs>
        <w:ind w:left="1080" w:hanging="1080"/>
        <w:rPr>
          <w:rFonts w:ascii="Arial" w:hAnsi="Arial" w:cs="Arial"/>
        </w:rPr>
      </w:pPr>
      <w:r w:rsidRPr="00325C7A">
        <w:rPr>
          <w:rFonts w:ascii="Arial" w:hAnsi="Arial" w:cs="Arial"/>
        </w:rPr>
        <w:tab/>
        <w:t>●</w:t>
      </w:r>
      <w:r w:rsidRPr="00325C7A">
        <w:rPr>
          <w:rFonts w:ascii="Arial" w:hAnsi="Arial" w:cs="Arial"/>
        </w:rPr>
        <w:tab/>
      </w:r>
      <w:r w:rsidR="007D0F83" w:rsidRPr="00325C7A">
        <w:rPr>
          <w:rFonts w:ascii="Arial" w:hAnsi="Arial" w:cs="Arial"/>
        </w:rPr>
        <w:t xml:space="preserve">Minimum </w:t>
      </w:r>
      <w:r w:rsidRPr="00325C7A">
        <w:rPr>
          <w:rFonts w:ascii="Arial" w:hAnsi="Arial" w:cs="Arial"/>
        </w:rPr>
        <w:t>1 Gb/s, 2 Gb/s, 3 Gb/s, 5 Gb/s,</w:t>
      </w:r>
      <w:r w:rsidR="002A0350" w:rsidRPr="00325C7A">
        <w:rPr>
          <w:rFonts w:ascii="Arial" w:hAnsi="Arial" w:cs="Arial"/>
        </w:rPr>
        <w:t xml:space="preserve"> </w:t>
      </w:r>
      <w:r w:rsidRPr="00325C7A">
        <w:rPr>
          <w:rFonts w:ascii="Arial" w:hAnsi="Arial" w:cs="Arial"/>
        </w:rPr>
        <w:t>7 Gb/s, or 10 Gb/s connection from all schools and NIFs listed below to the Nicholas County Board of Education or a hub.  Please provide separate pricing for each option at each location.</w:t>
      </w:r>
    </w:p>
    <w:p w14:paraId="072F4C1C" w14:textId="77777777" w:rsidR="006C7777" w:rsidRPr="00325C7A" w:rsidRDefault="006C7777" w:rsidP="006C7777">
      <w:pPr>
        <w:tabs>
          <w:tab w:val="left" w:pos="720"/>
          <w:tab w:val="left" w:pos="1080"/>
        </w:tabs>
        <w:ind w:left="1080" w:hanging="1080"/>
        <w:rPr>
          <w:rFonts w:ascii="Arial" w:hAnsi="Arial" w:cs="Arial"/>
        </w:rPr>
      </w:pPr>
    </w:p>
    <w:p w14:paraId="3C877E5A" w14:textId="58C20258" w:rsidR="006C7777" w:rsidRDefault="006C7777" w:rsidP="006C7777">
      <w:pPr>
        <w:tabs>
          <w:tab w:val="left" w:pos="720"/>
          <w:tab w:val="left" w:pos="1080"/>
        </w:tabs>
        <w:ind w:left="1080" w:hanging="1080"/>
      </w:pPr>
      <w:r>
        <w:tab/>
        <w:t>●</w:t>
      </w:r>
      <w:r>
        <w:tab/>
        <w:t xml:space="preserve">Nicholas </w:t>
      </w:r>
      <w:r w:rsidRPr="00FD1C6E">
        <w:t xml:space="preserve">County Schools reserves the right to change any circuit to </w:t>
      </w:r>
      <w:r w:rsidRPr="00065100">
        <w:t xml:space="preserve">any </w:t>
      </w:r>
      <w:r>
        <w:t xml:space="preserve">speed specified in this RFP and in the vendor’s response any time during the life of the contract with </w:t>
      </w:r>
      <w:r>
        <w:rPr>
          <w:bCs/>
        </w:rPr>
        <w:t>a 30 day notice to the vendor</w:t>
      </w:r>
      <w:r>
        <w:t>. All quoted transfer rates</w:t>
      </w:r>
      <w:r w:rsidRPr="00FD1C6E">
        <w:t xml:space="preserve"> will be available</w:t>
      </w:r>
      <w:r>
        <w:t xml:space="preserve"> for the life of the contract.</w:t>
      </w:r>
    </w:p>
    <w:p w14:paraId="350714AB" w14:textId="77777777" w:rsidR="006C7777" w:rsidRDefault="006C7777" w:rsidP="006C7777">
      <w:pPr>
        <w:tabs>
          <w:tab w:val="left" w:pos="720"/>
          <w:tab w:val="left" w:pos="1080"/>
        </w:tabs>
        <w:ind w:left="1080" w:hanging="1080"/>
      </w:pPr>
    </w:p>
    <w:p w14:paraId="6BB0B305" w14:textId="2A72B697" w:rsidR="006C7777" w:rsidRDefault="006C7777" w:rsidP="006C7777">
      <w:pPr>
        <w:tabs>
          <w:tab w:val="left" w:pos="720"/>
          <w:tab w:val="left" w:pos="1080"/>
        </w:tabs>
        <w:ind w:left="1080" w:hanging="1080"/>
      </w:pPr>
      <w:r>
        <w:tab/>
        <w:t>●</w:t>
      </w:r>
      <w:r>
        <w:tab/>
        <w:t>If a facility of the Board should close, Nicholas County Board of Education reserves the right to cancel</w:t>
      </w:r>
      <w:r w:rsidR="00325C7A">
        <w:t xml:space="preserve"> or relocate</w:t>
      </w:r>
      <w:r>
        <w:t xml:space="preserve"> a circuit without termination charges or penalties </w:t>
      </w:r>
      <w:proofErr w:type="gramStart"/>
      <w:r>
        <w:t>during the course of</w:t>
      </w:r>
      <w:proofErr w:type="gramEnd"/>
      <w:r>
        <w:t xml:space="preserve"> the contract.</w:t>
      </w:r>
    </w:p>
    <w:p w14:paraId="74D0AAEB" w14:textId="77777777" w:rsidR="006C7777" w:rsidRDefault="006C7777" w:rsidP="006C7777">
      <w:pPr>
        <w:tabs>
          <w:tab w:val="left" w:pos="720"/>
          <w:tab w:val="left" w:pos="1080"/>
        </w:tabs>
        <w:ind w:left="1080" w:hanging="1080"/>
        <w:jc w:val="center"/>
        <w:outlineLvl w:val="0"/>
        <w:rPr>
          <w:b/>
        </w:rPr>
      </w:pPr>
    </w:p>
    <w:p w14:paraId="0439ECFD" w14:textId="77777777" w:rsidR="006C7777" w:rsidRDefault="006C7777" w:rsidP="006C7777">
      <w:pPr>
        <w:rPr>
          <w:b/>
          <w:bCs/>
        </w:rPr>
      </w:pPr>
    </w:p>
    <w:p w14:paraId="3D4563E0" w14:textId="7755E8BE" w:rsidR="006C7777" w:rsidRPr="005413FB" w:rsidRDefault="006C7777" w:rsidP="00325C7A">
      <w:pPr>
        <w:tabs>
          <w:tab w:val="left" w:pos="720"/>
          <w:tab w:val="left" w:pos="1080"/>
        </w:tabs>
        <w:ind w:left="1080" w:hanging="1080"/>
        <w:jc w:val="center"/>
        <w:outlineLvl w:val="0"/>
        <w:rPr>
          <w:b/>
          <w:bCs/>
        </w:rPr>
      </w:pPr>
      <w:r>
        <w:rPr>
          <w:b/>
          <w:bCs/>
        </w:rPr>
        <w:t>Please provide pricing for EACH option at EACH location on the following list of Nicholas County School District locations requiring service.</w:t>
      </w:r>
    </w:p>
    <w:p w14:paraId="00F97CC5" w14:textId="7461C49D" w:rsidR="006C7777" w:rsidRDefault="006C7777" w:rsidP="006C7777">
      <w:pPr>
        <w:tabs>
          <w:tab w:val="left" w:pos="720"/>
          <w:tab w:val="left" w:pos="1080"/>
        </w:tabs>
        <w:ind w:left="1080" w:hanging="1080"/>
        <w:rPr>
          <w:color w:val="00B0F0"/>
        </w:rPr>
      </w:pPr>
    </w:p>
    <w:tbl>
      <w:tblPr>
        <w:tblW w:w="10165" w:type="dxa"/>
        <w:tblLook w:val="04A0" w:firstRow="1" w:lastRow="0" w:firstColumn="1" w:lastColumn="0" w:noHBand="0" w:noVBand="1"/>
      </w:tblPr>
      <w:tblGrid>
        <w:gridCol w:w="4045"/>
        <w:gridCol w:w="3150"/>
        <w:gridCol w:w="1710"/>
        <w:gridCol w:w="1260"/>
      </w:tblGrid>
      <w:tr w:rsidR="00325C7A" w:rsidRPr="00325C7A" w14:paraId="1978CB11" w14:textId="77777777" w:rsidTr="005D3B1F">
        <w:trPr>
          <w:trHeight w:val="315"/>
        </w:trPr>
        <w:tc>
          <w:tcPr>
            <w:tcW w:w="4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37195" w14:textId="77777777" w:rsidR="00325C7A" w:rsidRPr="00325C7A" w:rsidRDefault="00325C7A" w:rsidP="00325C7A">
            <w:pPr>
              <w:ind w:left="0"/>
              <w:rPr>
                <w:rFonts w:ascii="Calibri" w:hAnsi="Calibri" w:cs="Calibri"/>
                <w:b/>
                <w:bCs/>
              </w:rPr>
            </w:pPr>
            <w:r w:rsidRPr="00325C7A">
              <w:rPr>
                <w:rFonts w:ascii="Calibri" w:hAnsi="Calibri" w:cs="Calibri"/>
                <w:b/>
                <w:bCs/>
              </w:rPr>
              <w:t>Entity Name</w:t>
            </w:r>
          </w:p>
        </w:tc>
        <w:tc>
          <w:tcPr>
            <w:tcW w:w="486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BA961B5" w14:textId="77777777" w:rsidR="00325C7A" w:rsidRPr="00325C7A" w:rsidRDefault="00325C7A" w:rsidP="00325C7A">
            <w:pPr>
              <w:ind w:left="0"/>
              <w:jc w:val="center"/>
              <w:rPr>
                <w:rFonts w:ascii="Calibri" w:hAnsi="Calibri" w:cs="Calibri"/>
                <w:b/>
                <w:bCs/>
              </w:rPr>
            </w:pPr>
            <w:r w:rsidRPr="00325C7A">
              <w:rPr>
                <w:rFonts w:ascii="Calibri" w:hAnsi="Calibri" w:cs="Calibri"/>
                <w:b/>
                <w:bCs/>
              </w:rPr>
              <w:t>Address</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1C162AE8" w14:textId="77777777" w:rsidR="00325C7A" w:rsidRPr="00325C7A" w:rsidRDefault="00325C7A" w:rsidP="00325C7A">
            <w:pPr>
              <w:ind w:left="0"/>
              <w:jc w:val="right"/>
              <w:rPr>
                <w:rFonts w:ascii="Calibri" w:hAnsi="Calibri" w:cs="Calibri"/>
                <w:b/>
                <w:bCs/>
              </w:rPr>
            </w:pPr>
            <w:r w:rsidRPr="00325C7A">
              <w:rPr>
                <w:rFonts w:ascii="Calibri" w:hAnsi="Calibri" w:cs="Calibri"/>
                <w:b/>
                <w:bCs/>
              </w:rPr>
              <w:t>SPEED</w:t>
            </w:r>
          </w:p>
        </w:tc>
      </w:tr>
      <w:tr w:rsidR="00325C7A" w:rsidRPr="00325C7A" w14:paraId="72ACC4FE" w14:textId="77777777" w:rsidTr="005D3B1F">
        <w:trPr>
          <w:trHeight w:val="315"/>
        </w:trPr>
        <w:tc>
          <w:tcPr>
            <w:tcW w:w="4045" w:type="dxa"/>
            <w:tcBorders>
              <w:top w:val="nil"/>
              <w:left w:val="single" w:sz="4" w:space="0" w:color="auto"/>
              <w:bottom w:val="single" w:sz="4" w:space="0" w:color="auto"/>
              <w:right w:val="single" w:sz="4" w:space="0" w:color="auto"/>
            </w:tcBorders>
            <w:shd w:val="clear" w:color="auto" w:fill="auto"/>
            <w:noWrap/>
            <w:vAlign w:val="bottom"/>
            <w:hideMark/>
          </w:tcPr>
          <w:p w14:paraId="4A131B46" w14:textId="77777777" w:rsidR="00325C7A" w:rsidRPr="00325C7A" w:rsidRDefault="00325C7A" w:rsidP="00325C7A">
            <w:pPr>
              <w:ind w:left="0"/>
              <w:rPr>
                <w:rFonts w:ascii="Calibri" w:hAnsi="Calibri" w:cs="Calibri"/>
              </w:rPr>
            </w:pPr>
            <w:r w:rsidRPr="00325C7A">
              <w:rPr>
                <w:rFonts w:ascii="Calibri" w:hAnsi="Calibri" w:cs="Calibri"/>
              </w:rPr>
              <w:t>BIRCH RIVER ELEMENTARY SCHOOL</w:t>
            </w:r>
          </w:p>
        </w:tc>
        <w:tc>
          <w:tcPr>
            <w:tcW w:w="3150" w:type="dxa"/>
            <w:tcBorders>
              <w:top w:val="nil"/>
              <w:left w:val="nil"/>
              <w:bottom w:val="single" w:sz="4" w:space="0" w:color="auto"/>
              <w:right w:val="single" w:sz="4" w:space="0" w:color="auto"/>
            </w:tcBorders>
            <w:shd w:val="clear" w:color="auto" w:fill="auto"/>
            <w:noWrap/>
            <w:vAlign w:val="bottom"/>
            <w:hideMark/>
          </w:tcPr>
          <w:p w14:paraId="5A0A2CF0" w14:textId="77777777" w:rsidR="00325C7A" w:rsidRPr="00325C7A" w:rsidRDefault="00325C7A" w:rsidP="00325C7A">
            <w:pPr>
              <w:ind w:left="0"/>
              <w:rPr>
                <w:rFonts w:ascii="Calibri" w:hAnsi="Calibri" w:cs="Calibri"/>
                <w:color w:val="000000"/>
                <w:sz w:val="22"/>
                <w:szCs w:val="22"/>
              </w:rPr>
            </w:pPr>
            <w:r w:rsidRPr="00325C7A">
              <w:rPr>
                <w:rFonts w:ascii="Calibri" w:hAnsi="Calibri" w:cs="Calibri"/>
                <w:color w:val="000000"/>
                <w:sz w:val="22"/>
                <w:szCs w:val="22"/>
              </w:rPr>
              <w:t>379 Birch River Road</w:t>
            </w:r>
          </w:p>
        </w:tc>
        <w:tc>
          <w:tcPr>
            <w:tcW w:w="1710" w:type="dxa"/>
            <w:tcBorders>
              <w:top w:val="nil"/>
              <w:left w:val="nil"/>
              <w:bottom w:val="single" w:sz="4" w:space="0" w:color="auto"/>
              <w:right w:val="single" w:sz="4" w:space="0" w:color="auto"/>
            </w:tcBorders>
            <w:shd w:val="clear" w:color="auto" w:fill="auto"/>
            <w:noWrap/>
            <w:vAlign w:val="bottom"/>
            <w:hideMark/>
          </w:tcPr>
          <w:p w14:paraId="536ACB3A" w14:textId="77777777" w:rsidR="00325C7A" w:rsidRPr="00325C7A" w:rsidRDefault="00325C7A" w:rsidP="00325C7A">
            <w:pPr>
              <w:ind w:left="0"/>
              <w:rPr>
                <w:rFonts w:ascii="Calibri" w:hAnsi="Calibri" w:cs="Calibri"/>
                <w:color w:val="000000"/>
                <w:sz w:val="22"/>
                <w:szCs w:val="22"/>
              </w:rPr>
            </w:pPr>
            <w:r w:rsidRPr="00325C7A">
              <w:rPr>
                <w:rFonts w:ascii="Calibri" w:hAnsi="Calibri" w:cs="Calibri"/>
                <w:color w:val="000000"/>
                <w:sz w:val="22"/>
                <w:szCs w:val="22"/>
              </w:rPr>
              <w:t>Birch River</w:t>
            </w:r>
          </w:p>
        </w:tc>
        <w:tc>
          <w:tcPr>
            <w:tcW w:w="1260" w:type="dxa"/>
            <w:tcBorders>
              <w:top w:val="nil"/>
              <w:left w:val="nil"/>
              <w:bottom w:val="single" w:sz="4" w:space="0" w:color="auto"/>
              <w:right w:val="single" w:sz="4" w:space="0" w:color="auto"/>
            </w:tcBorders>
            <w:shd w:val="clear" w:color="auto" w:fill="auto"/>
            <w:vAlign w:val="center"/>
            <w:hideMark/>
          </w:tcPr>
          <w:p w14:paraId="43035A52" w14:textId="3C85A30B" w:rsidR="00325C7A" w:rsidRPr="00325C7A" w:rsidRDefault="00325C7A" w:rsidP="00325C7A">
            <w:pPr>
              <w:ind w:left="0"/>
              <w:jc w:val="right"/>
              <w:rPr>
                <w:rFonts w:ascii="Calibri" w:hAnsi="Calibri" w:cs="Calibri"/>
                <w:color w:val="000000"/>
              </w:rPr>
            </w:pPr>
            <w:r w:rsidRPr="00325C7A">
              <w:rPr>
                <w:rFonts w:ascii="Calibri" w:hAnsi="Calibri" w:cs="Calibri"/>
                <w:color w:val="000000"/>
              </w:rPr>
              <w:t xml:space="preserve">1G to </w:t>
            </w:r>
            <w:r w:rsidR="00C265C5">
              <w:rPr>
                <w:rFonts w:ascii="Calibri" w:hAnsi="Calibri" w:cs="Calibri"/>
                <w:color w:val="000000"/>
              </w:rPr>
              <w:t>5</w:t>
            </w:r>
            <w:r w:rsidRPr="00325C7A">
              <w:rPr>
                <w:rFonts w:ascii="Calibri" w:hAnsi="Calibri" w:cs="Calibri"/>
                <w:color w:val="000000"/>
              </w:rPr>
              <w:t>G</w:t>
            </w:r>
          </w:p>
        </w:tc>
      </w:tr>
      <w:tr w:rsidR="00325C7A" w:rsidRPr="00325C7A" w14:paraId="3FFFF1D3" w14:textId="77777777" w:rsidTr="005D3B1F">
        <w:trPr>
          <w:trHeight w:val="315"/>
        </w:trPr>
        <w:tc>
          <w:tcPr>
            <w:tcW w:w="4045" w:type="dxa"/>
            <w:tcBorders>
              <w:top w:val="nil"/>
              <w:left w:val="single" w:sz="4" w:space="0" w:color="auto"/>
              <w:bottom w:val="single" w:sz="4" w:space="0" w:color="auto"/>
              <w:right w:val="single" w:sz="4" w:space="0" w:color="auto"/>
            </w:tcBorders>
            <w:shd w:val="clear" w:color="auto" w:fill="auto"/>
            <w:noWrap/>
            <w:vAlign w:val="bottom"/>
            <w:hideMark/>
          </w:tcPr>
          <w:p w14:paraId="690E2FDE" w14:textId="77777777" w:rsidR="00325C7A" w:rsidRPr="00325C7A" w:rsidRDefault="00325C7A" w:rsidP="00325C7A">
            <w:pPr>
              <w:ind w:left="0"/>
              <w:rPr>
                <w:rFonts w:ascii="Calibri" w:hAnsi="Calibri" w:cs="Calibri"/>
              </w:rPr>
            </w:pPr>
            <w:r w:rsidRPr="00325C7A">
              <w:rPr>
                <w:rFonts w:ascii="Calibri" w:hAnsi="Calibri" w:cs="Calibri"/>
              </w:rPr>
              <w:t>BOARD OFFICE (Nicholas Co NOC)</w:t>
            </w:r>
          </w:p>
        </w:tc>
        <w:tc>
          <w:tcPr>
            <w:tcW w:w="3150" w:type="dxa"/>
            <w:tcBorders>
              <w:top w:val="nil"/>
              <w:left w:val="nil"/>
              <w:bottom w:val="single" w:sz="4" w:space="0" w:color="auto"/>
              <w:right w:val="single" w:sz="4" w:space="0" w:color="auto"/>
            </w:tcBorders>
            <w:shd w:val="clear" w:color="auto" w:fill="auto"/>
            <w:noWrap/>
            <w:vAlign w:val="bottom"/>
            <w:hideMark/>
          </w:tcPr>
          <w:p w14:paraId="604F518E" w14:textId="77777777" w:rsidR="00325C7A" w:rsidRPr="00325C7A" w:rsidRDefault="00325C7A" w:rsidP="00325C7A">
            <w:pPr>
              <w:ind w:left="0"/>
              <w:rPr>
                <w:rFonts w:ascii="Calibri" w:hAnsi="Calibri" w:cs="Calibri"/>
                <w:color w:val="000000"/>
                <w:sz w:val="22"/>
                <w:szCs w:val="22"/>
              </w:rPr>
            </w:pPr>
            <w:r w:rsidRPr="00325C7A">
              <w:rPr>
                <w:rFonts w:ascii="Calibri" w:hAnsi="Calibri" w:cs="Calibri"/>
                <w:color w:val="000000"/>
                <w:sz w:val="22"/>
                <w:szCs w:val="22"/>
              </w:rPr>
              <w:t>400 Old Main Dr</w:t>
            </w:r>
          </w:p>
        </w:tc>
        <w:tc>
          <w:tcPr>
            <w:tcW w:w="1710" w:type="dxa"/>
            <w:tcBorders>
              <w:top w:val="nil"/>
              <w:left w:val="nil"/>
              <w:bottom w:val="single" w:sz="4" w:space="0" w:color="auto"/>
              <w:right w:val="single" w:sz="4" w:space="0" w:color="auto"/>
            </w:tcBorders>
            <w:shd w:val="clear" w:color="auto" w:fill="auto"/>
            <w:noWrap/>
            <w:vAlign w:val="bottom"/>
            <w:hideMark/>
          </w:tcPr>
          <w:p w14:paraId="5DF8A2BB" w14:textId="77777777" w:rsidR="00325C7A" w:rsidRPr="00325C7A" w:rsidRDefault="00325C7A" w:rsidP="00325C7A">
            <w:pPr>
              <w:ind w:left="0"/>
              <w:rPr>
                <w:rFonts w:ascii="Calibri" w:hAnsi="Calibri" w:cs="Calibri"/>
                <w:color w:val="000000"/>
                <w:sz w:val="22"/>
                <w:szCs w:val="22"/>
              </w:rPr>
            </w:pPr>
            <w:r w:rsidRPr="00325C7A">
              <w:rPr>
                <w:rFonts w:ascii="Calibri" w:hAnsi="Calibri" w:cs="Calibri"/>
                <w:color w:val="000000"/>
                <w:sz w:val="22"/>
                <w:szCs w:val="22"/>
              </w:rPr>
              <w:t>Summersville</w:t>
            </w:r>
          </w:p>
        </w:tc>
        <w:tc>
          <w:tcPr>
            <w:tcW w:w="1260" w:type="dxa"/>
            <w:tcBorders>
              <w:top w:val="nil"/>
              <w:left w:val="nil"/>
              <w:bottom w:val="single" w:sz="4" w:space="0" w:color="auto"/>
              <w:right w:val="single" w:sz="4" w:space="0" w:color="auto"/>
            </w:tcBorders>
            <w:shd w:val="clear" w:color="auto" w:fill="auto"/>
            <w:vAlign w:val="center"/>
            <w:hideMark/>
          </w:tcPr>
          <w:p w14:paraId="2687BA39" w14:textId="5E41E76F" w:rsidR="00325C7A" w:rsidRPr="00325C7A" w:rsidRDefault="00325C7A" w:rsidP="00325C7A">
            <w:pPr>
              <w:ind w:left="0"/>
              <w:jc w:val="right"/>
              <w:rPr>
                <w:rFonts w:ascii="Calibri" w:hAnsi="Calibri" w:cs="Calibri"/>
                <w:color w:val="000000"/>
              </w:rPr>
            </w:pPr>
            <w:r w:rsidRPr="00325C7A">
              <w:rPr>
                <w:rFonts w:ascii="Calibri" w:hAnsi="Calibri" w:cs="Calibri"/>
                <w:color w:val="000000"/>
              </w:rPr>
              <w:t xml:space="preserve">1G to </w:t>
            </w:r>
            <w:r w:rsidR="00C265C5">
              <w:rPr>
                <w:rFonts w:ascii="Calibri" w:hAnsi="Calibri" w:cs="Calibri"/>
                <w:color w:val="000000"/>
              </w:rPr>
              <w:t>5</w:t>
            </w:r>
            <w:r w:rsidRPr="00325C7A">
              <w:rPr>
                <w:rFonts w:ascii="Calibri" w:hAnsi="Calibri" w:cs="Calibri"/>
                <w:color w:val="000000"/>
              </w:rPr>
              <w:t>G</w:t>
            </w:r>
          </w:p>
        </w:tc>
      </w:tr>
      <w:tr w:rsidR="00325C7A" w:rsidRPr="00325C7A" w14:paraId="645F8D82" w14:textId="77777777" w:rsidTr="005D3B1F">
        <w:trPr>
          <w:trHeight w:val="315"/>
        </w:trPr>
        <w:tc>
          <w:tcPr>
            <w:tcW w:w="4045" w:type="dxa"/>
            <w:tcBorders>
              <w:top w:val="nil"/>
              <w:left w:val="single" w:sz="4" w:space="0" w:color="auto"/>
              <w:bottom w:val="single" w:sz="4" w:space="0" w:color="auto"/>
              <w:right w:val="single" w:sz="4" w:space="0" w:color="auto"/>
            </w:tcBorders>
            <w:shd w:val="clear" w:color="auto" w:fill="auto"/>
            <w:noWrap/>
            <w:vAlign w:val="bottom"/>
            <w:hideMark/>
          </w:tcPr>
          <w:p w14:paraId="58ED12AD" w14:textId="77777777" w:rsidR="00325C7A" w:rsidRPr="00325C7A" w:rsidRDefault="00325C7A" w:rsidP="00325C7A">
            <w:pPr>
              <w:ind w:left="0"/>
              <w:rPr>
                <w:rFonts w:ascii="Calibri" w:hAnsi="Calibri" w:cs="Calibri"/>
              </w:rPr>
            </w:pPr>
            <w:r w:rsidRPr="00325C7A">
              <w:rPr>
                <w:rFonts w:ascii="Calibri" w:hAnsi="Calibri" w:cs="Calibri"/>
              </w:rPr>
              <w:t>CHERRY RIVER ELEMENTARY SCHOOL</w:t>
            </w:r>
          </w:p>
        </w:tc>
        <w:tc>
          <w:tcPr>
            <w:tcW w:w="3150" w:type="dxa"/>
            <w:tcBorders>
              <w:top w:val="nil"/>
              <w:left w:val="nil"/>
              <w:bottom w:val="single" w:sz="4" w:space="0" w:color="auto"/>
              <w:right w:val="single" w:sz="4" w:space="0" w:color="auto"/>
            </w:tcBorders>
            <w:shd w:val="clear" w:color="auto" w:fill="auto"/>
            <w:noWrap/>
            <w:vAlign w:val="bottom"/>
            <w:hideMark/>
          </w:tcPr>
          <w:p w14:paraId="19F26DB0" w14:textId="77777777" w:rsidR="00325C7A" w:rsidRPr="00325C7A" w:rsidRDefault="00325C7A" w:rsidP="00325C7A">
            <w:pPr>
              <w:ind w:left="0"/>
              <w:rPr>
                <w:rFonts w:ascii="Calibri" w:hAnsi="Calibri" w:cs="Calibri"/>
                <w:color w:val="000000"/>
                <w:sz w:val="22"/>
                <w:szCs w:val="22"/>
              </w:rPr>
            </w:pPr>
            <w:r w:rsidRPr="00325C7A">
              <w:rPr>
                <w:rFonts w:ascii="Calibri" w:hAnsi="Calibri" w:cs="Calibri"/>
                <w:color w:val="000000"/>
                <w:sz w:val="22"/>
                <w:szCs w:val="22"/>
              </w:rPr>
              <w:t>190 Riverside Dr</w:t>
            </w:r>
          </w:p>
        </w:tc>
        <w:tc>
          <w:tcPr>
            <w:tcW w:w="1710" w:type="dxa"/>
            <w:tcBorders>
              <w:top w:val="nil"/>
              <w:left w:val="nil"/>
              <w:bottom w:val="single" w:sz="4" w:space="0" w:color="auto"/>
              <w:right w:val="single" w:sz="4" w:space="0" w:color="auto"/>
            </w:tcBorders>
            <w:shd w:val="clear" w:color="auto" w:fill="auto"/>
            <w:noWrap/>
            <w:vAlign w:val="bottom"/>
            <w:hideMark/>
          </w:tcPr>
          <w:p w14:paraId="0466AF90" w14:textId="77777777" w:rsidR="00325C7A" w:rsidRPr="00325C7A" w:rsidRDefault="00325C7A" w:rsidP="00325C7A">
            <w:pPr>
              <w:ind w:left="0"/>
              <w:rPr>
                <w:rFonts w:ascii="Calibri" w:hAnsi="Calibri" w:cs="Calibri"/>
                <w:color w:val="000000"/>
                <w:sz w:val="22"/>
                <w:szCs w:val="22"/>
              </w:rPr>
            </w:pPr>
            <w:r w:rsidRPr="00325C7A">
              <w:rPr>
                <w:rFonts w:ascii="Calibri" w:hAnsi="Calibri" w:cs="Calibri"/>
                <w:color w:val="000000"/>
                <w:sz w:val="22"/>
                <w:szCs w:val="22"/>
              </w:rPr>
              <w:t>Richwood</w:t>
            </w:r>
          </w:p>
        </w:tc>
        <w:tc>
          <w:tcPr>
            <w:tcW w:w="1260" w:type="dxa"/>
            <w:tcBorders>
              <w:top w:val="nil"/>
              <w:left w:val="nil"/>
              <w:bottom w:val="single" w:sz="4" w:space="0" w:color="auto"/>
              <w:right w:val="single" w:sz="4" w:space="0" w:color="auto"/>
            </w:tcBorders>
            <w:shd w:val="clear" w:color="auto" w:fill="auto"/>
            <w:vAlign w:val="center"/>
            <w:hideMark/>
          </w:tcPr>
          <w:p w14:paraId="7269EABF" w14:textId="5AC1E22A" w:rsidR="00325C7A" w:rsidRPr="00325C7A" w:rsidRDefault="00325C7A" w:rsidP="00325C7A">
            <w:pPr>
              <w:ind w:left="0"/>
              <w:jc w:val="right"/>
              <w:rPr>
                <w:rFonts w:ascii="Calibri" w:hAnsi="Calibri" w:cs="Calibri"/>
                <w:color w:val="000000"/>
              </w:rPr>
            </w:pPr>
            <w:r w:rsidRPr="00325C7A">
              <w:rPr>
                <w:rFonts w:ascii="Calibri" w:hAnsi="Calibri" w:cs="Calibri"/>
                <w:color w:val="000000"/>
              </w:rPr>
              <w:t xml:space="preserve">1G to </w:t>
            </w:r>
            <w:r w:rsidR="00C265C5">
              <w:rPr>
                <w:rFonts w:ascii="Calibri" w:hAnsi="Calibri" w:cs="Calibri"/>
                <w:color w:val="000000"/>
              </w:rPr>
              <w:t>5</w:t>
            </w:r>
            <w:r w:rsidRPr="00325C7A">
              <w:rPr>
                <w:rFonts w:ascii="Calibri" w:hAnsi="Calibri" w:cs="Calibri"/>
                <w:color w:val="000000"/>
              </w:rPr>
              <w:t>G</w:t>
            </w:r>
          </w:p>
        </w:tc>
      </w:tr>
      <w:tr w:rsidR="00325C7A" w:rsidRPr="00325C7A" w14:paraId="6BC43E3D" w14:textId="77777777" w:rsidTr="005D3B1F">
        <w:trPr>
          <w:trHeight w:val="315"/>
        </w:trPr>
        <w:tc>
          <w:tcPr>
            <w:tcW w:w="4045" w:type="dxa"/>
            <w:tcBorders>
              <w:top w:val="nil"/>
              <w:left w:val="single" w:sz="4" w:space="0" w:color="auto"/>
              <w:bottom w:val="single" w:sz="4" w:space="0" w:color="auto"/>
              <w:right w:val="single" w:sz="4" w:space="0" w:color="auto"/>
            </w:tcBorders>
            <w:shd w:val="clear" w:color="auto" w:fill="auto"/>
            <w:noWrap/>
            <w:vAlign w:val="bottom"/>
            <w:hideMark/>
          </w:tcPr>
          <w:p w14:paraId="40C49243" w14:textId="77777777" w:rsidR="00325C7A" w:rsidRPr="00325C7A" w:rsidRDefault="00325C7A" w:rsidP="00325C7A">
            <w:pPr>
              <w:ind w:left="0"/>
              <w:rPr>
                <w:rFonts w:ascii="Calibri" w:hAnsi="Calibri" w:cs="Calibri"/>
              </w:rPr>
            </w:pPr>
            <w:r w:rsidRPr="00325C7A">
              <w:rPr>
                <w:rFonts w:ascii="Calibri" w:hAnsi="Calibri" w:cs="Calibri"/>
              </w:rPr>
              <w:t>GAULEY RIVER ELEMENTARY</w:t>
            </w:r>
          </w:p>
        </w:tc>
        <w:tc>
          <w:tcPr>
            <w:tcW w:w="3150" w:type="dxa"/>
            <w:tcBorders>
              <w:top w:val="nil"/>
              <w:left w:val="nil"/>
              <w:bottom w:val="single" w:sz="4" w:space="0" w:color="auto"/>
              <w:right w:val="single" w:sz="4" w:space="0" w:color="auto"/>
            </w:tcBorders>
            <w:shd w:val="clear" w:color="auto" w:fill="auto"/>
            <w:noWrap/>
            <w:vAlign w:val="bottom"/>
            <w:hideMark/>
          </w:tcPr>
          <w:p w14:paraId="502BEC9B" w14:textId="77777777" w:rsidR="00325C7A" w:rsidRPr="00325C7A" w:rsidRDefault="00325C7A" w:rsidP="00325C7A">
            <w:pPr>
              <w:ind w:left="0"/>
              <w:rPr>
                <w:rFonts w:ascii="Calibri" w:hAnsi="Calibri" w:cs="Calibri"/>
                <w:color w:val="000000"/>
                <w:sz w:val="22"/>
                <w:szCs w:val="22"/>
              </w:rPr>
            </w:pPr>
            <w:r w:rsidRPr="00325C7A">
              <w:rPr>
                <w:rFonts w:ascii="Calibri" w:hAnsi="Calibri" w:cs="Calibri"/>
                <w:color w:val="000000"/>
                <w:sz w:val="22"/>
                <w:szCs w:val="22"/>
              </w:rPr>
              <w:t>100 School Street</w:t>
            </w:r>
          </w:p>
        </w:tc>
        <w:tc>
          <w:tcPr>
            <w:tcW w:w="1710" w:type="dxa"/>
            <w:tcBorders>
              <w:top w:val="nil"/>
              <w:left w:val="nil"/>
              <w:bottom w:val="single" w:sz="4" w:space="0" w:color="auto"/>
              <w:right w:val="single" w:sz="4" w:space="0" w:color="auto"/>
            </w:tcBorders>
            <w:shd w:val="clear" w:color="auto" w:fill="auto"/>
            <w:noWrap/>
            <w:vAlign w:val="bottom"/>
            <w:hideMark/>
          </w:tcPr>
          <w:p w14:paraId="4020CF19" w14:textId="77777777" w:rsidR="00325C7A" w:rsidRPr="00325C7A" w:rsidRDefault="00325C7A" w:rsidP="00325C7A">
            <w:pPr>
              <w:ind w:left="0"/>
              <w:rPr>
                <w:rFonts w:ascii="Calibri" w:hAnsi="Calibri" w:cs="Calibri"/>
                <w:color w:val="000000"/>
                <w:sz w:val="22"/>
                <w:szCs w:val="22"/>
              </w:rPr>
            </w:pPr>
            <w:r w:rsidRPr="00325C7A">
              <w:rPr>
                <w:rFonts w:ascii="Calibri" w:hAnsi="Calibri" w:cs="Calibri"/>
                <w:color w:val="000000"/>
                <w:sz w:val="22"/>
                <w:szCs w:val="22"/>
              </w:rPr>
              <w:t>Craigsville</w:t>
            </w:r>
          </w:p>
        </w:tc>
        <w:tc>
          <w:tcPr>
            <w:tcW w:w="1260" w:type="dxa"/>
            <w:tcBorders>
              <w:top w:val="nil"/>
              <w:left w:val="nil"/>
              <w:bottom w:val="single" w:sz="4" w:space="0" w:color="auto"/>
              <w:right w:val="single" w:sz="4" w:space="0" w:color="auto"/>
            </w:tcBorders>
            <w:shd w:val="clear" w:color="auto" w:fill="auto"/>
            <w:vAlign w:val="center"/>
            <w:hideMark/>
          </w:tcPr>
          <w:p w14:paraId="45B5D549" w14:textId="50298AA1" w:rsidR="00325C7A" w:rsidRPr="00325C7A" w:rsidRDefault="00325C7A" w:rsidP="00325C7A">
            <w:pPr>
              <w:ind w:left="0"/>
              <w:jc w:val="right"/>
              <w:rPr>
                <w:rFonts w:ascii="Calibri" w:hAnsi="Calibri" w:cs="Calibri"/>
                <w:color w:val="000000"/>
              </w:rPr>
            </w:pPr>
            <w:r w:rsidRPr="00325C7A">
              <w:rPr>
                <w:rFonts w:ascii="Calibri" w:hAnsi="Calibri" w:cs="Calibri"/>
                <w:color w:val="000000"/>
              </w:rPr>
              <w:t xml:space="preserve">1G to </w:t>
            </w:r>
            <w:r w:rsidR="00C265C5">
              <w:rPr>
                <w:rFonts w:ascii="Calibri" w:hAnsi="Calibri" w:cs="Calibri"/>
                <w:color w:val="000000"/>
              </w:rPr>
              <w:t>5</w:t>
            </w:r>
            <w:r w:rsidRPr="00325C7A">
              <w:rPr>
                <w:rFonts w:ascii="Calibri" w:hAnsi="Calibri" w:cs="Calibri"/>
                <w:color w:val="000000"/>
              </w:rPr>
              <w:t>G</w:t>
            </w:r>
          </w:p>
        </w:tc>
      </w:tr>
      <w:tr w:rsidR="00325C7A" w:rsidRPr="00325C7A" w14:paraId="519FE5D2" w14:textId="77777777" w:rsidTr="005D3B1F">
        <w:trPr>
          <w:trHeight w:val="315"/>
        </w:trPr>
        <w:tc>
          <w:tcPr>
            <w:tcW w:w="4045" w:type="dxa"/>
            <w:tcBorders>
              <w:top w:val="nil"/>
              <w:left w:val="single" w:sz="4" w:space="0" w:color="auto"/>
              <w:bottom w:val="single" w:sz="4" w:space="0" w:color="auto"/>
              <w:right w:val="single" w:sz="4" w:space="0" w:color="auto"/>
            </w:tcBorders>
            <w:shd w:val="clear" w:color="auto" w:fill="auto"/>
            <w:noWrap/>
            <w:vAlign w:val="bottom"/>
            <w:hideMark/>
          </w:tcPr>
          <w:p w14:paraId="62949980" w14:textId="77777777" w:rsidR="00325C7A" w:rsidRPr="00325C7A" w:rsidRDefault="00325C7A" w:rsidP="00325C7A">
            <w:pPr>
              <w:ind w:left="0"/>
              <w:rPr>
                <w:rFonts w:ascii="Calibri" w:hAnsi="Calibri" w:cs="Calibri"/>
              </w:rPr>
            </w:pPr>
            <w:r w:rsidRPr="00325C7A">
              <w:rPr>
                <w:rFonts w:ascii="Calibri" w:hAnsi="Calibri" w:cs="Calibri"/>
              </w:rPr>
              <w:t>GLADE CREEK ELEMENTARY SCHOOL</w:t>
            </w:r>
          </w:p>
        </w:tc>
        <w:tc>
          <w:tcPr>
            <w:tcW w:w="3150" w:type="dxa"/>
            <w:tcBorders>
              <w:top w:val="nil"/>
              <w:left w:val="nil"/>
              <w:bottom w:val="single" w:sz="4" w:space="0" w:color="auto"/>
              <w:right w:val="single" w:sz="4" w:space="0" w:color="auto"/>
            </w:tcBorders>
            <w:shd w:val="clear" w:color="auto" w:fill="auto"/>
            <w:noWrap/>
            <w:vAlign w:val="bottom"/>
            <w:hideMark/>
          </w:tcPr>
          <w:p w14:paraId="79D1C0B4" w14:textId="77777777" w:rsidR="00325C7A" w:rsidRPr="00325C7A" w:rsidRDefault="00325C7A" w:rsidP="00325C7A">
            <w:pPr>
              <w:ind w:left="0"/>
              <w:rPr>
                <w:rFonts w:ascii="Calibri" w:hAnsi="Calibri" w:cs="Calibri"/>
                <w:color w:val="000000"/>
                <w:sz w:val="22"/>
                <w:szCs w:val="22"/>
              </w:rPr>
            </w:pPr>
            <w:r w:rsidRPr="00325C7A">
              <w:rPr>
                <w:rFonts w:ascii="Calibri" w:hAnsi="Calibri" w:cs="Calibri"/>
                <w:color w:val="000000"/>
                <w:sz w:val="22"/>
                <w:szCs w:val="22"/>
              </w:rPr>
              <w:t>7950 Webster Road</w:t>
            </w:r>
          </w:p>
        </w:tc>
        <w:tc>
          <w:tcPr>
            <w:tcW w:w="1710" w:type="dxa"/>
            <w:tcBorders>
              <w:top w:val="nil"/>
              <w:left w:val="nil"/>
              <w:bottom w:val="single" w:sz="4" w:space="0" w:color="auto"/>
              <w:right w:val="single" w:sz="4" w:space="0" w:color="auto"/>
            </w:tcBorders>
            <w:shd w:val="clear" w:color="auto" w:fill="auto"/>
            <w:noWrap/>
            <w:vAlign w:val="bottom"/>
            <w:hideMark/>
          </w:tcPr>
          <w:p w14:paraId="7EDAA73B" w14:textId="77777777" w:rsidR="00325C7A" w:rsidRPr="00325C7A" w:rsidRDefault="00325C7A" w:rsidP="00325C7A">
            <w:pPr>
              <w:ind w:left="0"/>
              <w:rPr>
                <w:rFonts w:ascii="Calibri" w:hAnsi="Calibri" w:cs="Calibri"/>
                <w:color w:val="000000"/>
                <w:sz w:val="22"/>
                <w:szCs w:val="22"/>
              </w:rPr>
            </w:pPr>
            <w:r w:rsidRPr="00325C7A">
              <w:rPr>
                <w:rFonts w:ascii="Calibri" w:hAnsi="Calibri" w:cs="Calibri"/>
                <w:color w:val="000000"/>
                <w:sz w:val="22"/>
                <w:szCs w:val="22"/>
              </w:rPr>
              <w:t>Summersville</w:t>
            </w:r>
          </w:p>
        </w:tc>
        <w:tc>
          <w:tcPr>
            <w:tcW w:w="1260" w:type="dxa"/>
            <w:tcBorders>
              <w:top w:val="nil"/>
              <w:left w:val="nil"/>
              <w:bottom w:val="single" w:sz="4" w:space="0" w:color="auto"/>
              <w:right w:val="single" w:sz="4" w:space="0" w:color="auto"/>
            </w:tcBorders>
            <w:shd w:val="clear" w:color="auto" w:fill="auto"/>
            <w:vAlign w:val="center"/>
            <w:hideMark/>
          </w:tcPr>
          <w:p w14:paraId="254E8DBA" w14:textId="05269F92" w:rsidR="00325C7A" w:rsidRPr="00325C7A" w:rsidRDefault="00325C7A" w:rsidP="00325C7A">
            <w:pPr>
              <w:ind w:left="0"/>
              <w:jc w:val="right"/>
              <w:rPr>
                <w:rFonts w:ascii="Calibri" w:hAnsi="Calibri" w:cs="Calibri"/>
                <w:color w:val="000000"/>
              </w:rPr>
            </w:pPr>
            <w:r w:rsidRPr="00325C7A">
              <w:rPr>
                <w:rFonts w:ascii="Calibri" w:hAnsi="Calibri" w:cs="Calibri"/>
                <w:color w:val="000000"/>
              </w:rPr>
              <w:t xml:space="preserve">1G to </w:t>
            </w:r>
            <w:r w:rsidR="00C265C5">
              <w:rPr>
                <w:rFonts w:ascii="Calibri" w:hAnsi="Calibri" w:cs="Calibri"/>
                <w:color w:val="000000"/>
              </w:rPr>
              <w:t>5</w:t>
            </w:r>
            <w:r w:rsidRPr="00325C7A">
              <w:rPr>
                <w:rFonts w:ascii="Calibri" w:hAnsi="Calibri" w:cs="Calibri"/>
                <w:color w:val="000000"/>
              </w:rPr>
              <w:t>G</w:t>
            </w:r>
          </w:p>
        </w:tc>
      </w:tr>
      <w:tr w:rsidR="00325C7A" w:rsidRPr="00325C7A" w14:paraId="3BFCFDD2" w14:textId="77777777" w:rsidTr="005D3B1F">
        <w:trPr>
          <w:trHeight w:val="315"/>
        </w:trPr>
        <w:tc>
          <w:tcPr>
            <w:tcW w:w="4045" w:type="dxa"/>
            <w:tcBorders>
              <w:top w:val="nil"/>
              <w:left w:val="single" w:sz="4" w:space="0" w:color="auto"/>
              <w:bottom w:val="single" w:sz="4" w:space="0" w:color="auto"/>
              <w:right w:val="single" w:sz="4" w:space="0" w:color="auto"/>
            </w:tcBorders>
            <w:shd w:val="clear" w:color="auto" w:fill="auto"/>
            <w:noWrap/>
            <w:vAlign w:val="bottom"/>
            <w:hideMark/>
          </w:tcPr>
          <w:p w14:paraId="7E408D8A" w14:textId="77777777" w:rsidR="00325C7A" w:rsidRPr="00325C7A" w:rsidRDefault="00325C7A" w:rsidP="00325C7A">
            <w:pPr>
              <w:ind w:left="0"/>
              <w:rPr>
                <w:rFonts w:ascii="Calibri" w:hAnsi="Calibri" w:cs="Calibri"/>
              </w:rPr>
            </w:pPr>
            <w:r w:rsidRPr="00325C7A">
              <w:rPr>
                <w:rFonts w:ascii="Calibri" w:hAnsi="Calibri" w:cs="Calibri"/>
              </w:rPr>
              <w:t>MOUNT LOOKOUT ELEMENTARY SCH</w:t>
            </w:r>
          </w:p>
        </w:tc>
        <w:tc>
          <w:tcPr>
            <w:tcW w:w="3150" w:type="dxa"/>
            <w:tcBorders>
              <w:top w:val="nil"/>
              <w:left w:val="nil"/>
              <w:bottom w:val="single" w:sz="4" w:space="0" w:color="auto"/>
              <w:right w:val="single" w:sz="4" w:space="0" w:color="auto"/>
            </w:tcBorders>
            <w:shd w:val="clear" w:color="auto" w:fill="auto"/>
            <w:noWrap/>
            <w:vAlign w:val="bottom"/>
            <w:hideMark/>
          </w:tcPr>
          <w:p w14:paraId="0D82E8B0" w14:textId="77777777" w:rsidR="00325C7A" w:rsidRPr="00325C7A" w:rsidRDefault="00325C7A" w:rsidP="00325C7A">
            <w:pPr>
              <w:ind w:left="0"/>
              <w:rPr>
                <w:rFonts w:ascii="Calibri" w:hAnsi="Calibri" w:cs="Calibri"/>
                <w:color w:val="000000"/>
                <w:sz w:val="22"/>
                <w:szCs w:val="22"/>
              </w:rPr>
            </w:pPr>
            <w:r w:rsidRPr="00325C7A">
              <w:rPr>
                <w:rFonts w:ascii="Calibri" w:hAnsi="Calibri" w:cs="Calibri"/>
                <w:color w:val="000000"/>
                <w:sz w:val="22"/>
                <w:szCs w:val="22"/>
              </w:rPr>
              <w:t>1945 Mt. Lookout Road</w:t>
            </w:r>
          </w:p>
        </w:tc>
        <w:tc>
          <w:tcPr>
            <w:tcW w:w="1710" w:type="dxa"/>
            <w:tcBorders>
              <w:top w:val="nil"/>
              <w:left w:val="nil"/>
              <w:bottom w:val="single" w:sz="4" w:space="0" w:color="auto"/>
              <w:right w:val="single" w:sz="4" w:space="0" w:color="auto"/>
            </w:tcBorders>
            <w:shd w:val="clear" w:color="auto" w:fill="auto"/>
            <w:noWrap/>
            <w:vAlign w:val="bottom"/>
            <w:hideMark/>
          </w:tcPr>
          <w:p w14:paraId="72255DA9" w14:textId="77777777" w:rsidR="00325C7A" w:rsidRPr="00325C7A" w:rsidRDefault="00325C7A" w:rsidP="00325C7A">
            <w:pPr>
              <w:ind w:left="0"/>
              <w:rPr>
                <w:rFonts w:ascii="Calibri" w:hAnsi="Calibri" w:cs="Calibri"/>
                <w:color w:val="000000"/>
                <w:sz w:val="22"/>
                <w:szCs w:val="22"/>
              </w:rPr>
            </w:pPr>
            <w:r w:rsidRPr="00325C7A">
              <w:rPr>
                <w:rFonts w:ascii="Calibri" w:hAnsi="Calibri" w:cs="Calibri"/>
                <w:color w:val="000000"/>
                <w:sz w:val="22"/>
                <w:szCs w:val="22"/>
              </w:rPr>
              <w:t>Mount Lookout</w:t>
            </w:r>
          </w:p>
        </w:tc>
        <w:tc>
          <w:tcPr>
            <w:tcW w:w="1260" w:type="dxa"/>
            <w:tcBorders>
              <w:top w:val="nil"/>
              <w:left w:val="nil"/>
              <w:bottom w:val="single" w:sz="4" w:space="0" w:color="auto"/>
              <w:right w:val="single" w:sz="4" w:space="0" w:color="auto"/>
            </w:tcBorders>
            <w:shd w:val="clear" w:color="auto" w:fill="auto"/>
            <w:vAlign w:val="center"/>
            <w:hideMark/>
          </w:tcPr>
          <w:p w14:paraId="1E86FF4D" w14:textId="4AE7D766" w:rsidR="00325C7A" w:rsidRPr="00325C7A" w:rsidRDefault="00325C7A" w:rsidP="00325C7A">
            <w:pPr>
              <w:ind w:left="0"/>
              <w:jc w:val="right"/>
              <w:rPr>
                <w:rFonts w:ascii="Calibri" w:hAnsi="Calibri" w:cs="Calibri"/>
                <w:color w:val="000000"/>
              </w:rPr>
            </w:pPr>
            <w:r w:rsidRPr="00325C7A">
              <w:rPr>
                <w:rFonts w:ascii="Calibri" w:hAnsi="Calibri" w:cs="Calibri"/>
                <w:color w:val="000000"/>
              </w:rPr>
              <w:t xml:space="preserve">1G to </w:t>
            </w:r>
            <w:r w:rsidR="00C265C5">
              <w:rPr>
                <w:rFonts w:ascii="Calibri" w:hAnsi="Calibri" w:cs="Calibri"/>
                <w:color w:val="000000"/>
              </w:rPr>
              <w:t>5</w:t>
            </w:r>
            <w:r w:rsidRPr="00325C7A">
              <w:rPr>
                <w:rFonts w:ascii="Calibri" w:hAnsi="Calibri" w:cs="Calibri"/>
                <w:color w:val="000000"/>
              </w:rPr>
              <w:t>G</w:t>
            </w:r>
          </w:p>
        </w:tc>
      </w:tr>
      <w:tr w:rsidR="00325C7A" w:rsidRPr="00325C7A" w14:paraId="275310B0" w14:textId="77777777" w:rsidTr="005D3B1F">
        <w:trPr>
          <w:trHeight w:val="315"/>
        </w:trPr>
        <w:tc>
          <w:tcPr>
            <w:tcW w:w="4045" w:type="dxa"/>
            <w:tcBorders>
              <w:top w:val="nil"/>
              <w:left w:val="single" w:sz="4" w:space="0" w:color="auto"/>
              <w:bottom w:val="single" w:sz="4" w:space="0" w:color="auto"/>
              <w:right w:val="single" w:sz="4" w:space="0" w:color="auto"/>
            </w:tcBorders>
            <w:shd w:val="clear" w:color="auto" w:fill="auto"/>
            <w:noWrap/>
            <w:vAlign w:val="bottom"/>
            <w:hideMark/>
          </w:tcPr>
          <w:p w14:paraId="73A23AC0" w14:textId="77777777" w:rsidR="00325C7A" w:rsidRPr="00325C7A" w:rsidRDefault="00325C7A" w:rsidP="00325C7A">
            <w:pPr>
              <w:ind w:left="0"/>
              <w:rPr>
                <w:rFonts w:ascii="Calibri" w:hAnsi="Calibri" w:cs="Calibri"/>
              </w:rPr>
            </w:pPr>
            <w:r w:rsidRPr="00325C7A">
              <w:rPr>
                <w:rFonts w:ascii="Calibri" w:hAnsi="Calibri" w:cs="Calibri"/>
              </w:rPr>
              <w:t>MOUNT NEBO ELEMENTARY SCHOOL</w:t>
            </w:r>
          </w:p>
        </w:tc>
        <w:tc>
          <w:tcPr>
            <w:tcW w:w="3150" w:type="dxa"/>
            <w:tcBorders>
              <w:top w:val="nil"/>
              <w:left w:val="nil"/>
              <w:bottom w:val="single" w:sz="4" w:space="0" w:color="auto"/>
              <w:right w:val="single" w:sz="4" w:space="0" w:color="auto"/>
            </w:tcBorders>
            <w:shd w:val="clear" w:color="auto" w:fill="auto"/>
            <w:noWrap/>
            <w:vAlign w:val="bottom"/>
            <w:hideMark/>
          </w:tcPr>
          <w:p w14:paraId="31B4D34F" w14:textId="77777777" w:rsidR="00325C7A" w:rsidRPr="00325C7A" w:rsidRDefault="00325C7A" w:rsidP="00325C7A">
            <w:pPr>
              <w:ind w:left="0"/>
              <w:rPr>
                <w:rFonts w:ascii="Calibri" w:hAnsi="Calibri" w:cs="Calibri"/>
                <w:color w:val="000000"/>
                <w:sz w:val="22"/>
                <w:szCs w:val="22"/>
              </w:rPr>
            </w:pPr>
            <w:r w:rsidRPr="00325C7A">
              <w:rPr>
                <w:rFonts w:ascii="Calibri" w:hAnsi="Calibri" w:cs="Calibri"/>
                <w:color w:val="000000"/>
                <w:sz w:val="22"/>
                <w:szCs w:val="22"/>
              </w:rPr>
              <w:t>Po Box 160</w:t>
            </w:r>
          </w:p>
        </w:tc>
        <w:tc>
          <w:tcPr>
            <w:tcW w:w="1710" w:type="dxa"/>
            <w:tcBorders>
              <w:top w:val="nil"/>
              <w:left w:val="nil"/>
              <w:bottom w:val="single" w:sz="4" w:space="0" w:color="auto"/>
              <w:right w:val="single" w:sz="4" w:space="0" w:color="auto"/>
            </w:tcBorders>
            <w:shd w:val="clear" w:color="auto" w:fill="auto"/>
            <w:noWrap/>
            <w:vAlign w:val="bottom"/>
            <w:hideMark/>
          </w:tcPr>
          <w:p w14:paraId="011B4569" w14:textId="77777777" w:rsidR="00325C7A" w:rsidRPr="00325C7A" w:rsidRDefault="00325C7A" w:rsidP="00325C7A">
            <w:pPr>
              <w:ind w:left="0"/>
              <w:rPr>
                <w:rFonts w:ascii="Calibri" w:hAnsi="Calibri" w:cs="Calibri"/>
                <w:color w:val="000000"/>
                <w:sz w:val="22"/>
                <w:szCs w:val="22"/>
              </w:rPr>
            </w:pPr>
            <w:r w:rsidRPr="00325C7A">
              <w:rPr>
                <w:rFonts w:ascii="Calibri" w:hAnsi="Calibri" w:cs="Calibri"/>
                <w:color w:val="000000"/>
                <w:sz w:val="22"/>
                <w:szCs w:val="22"/>
              </w:rPr>
              <w:t>Mount Nebo</w:t>
            </w:r>
          </w:p>
        </w:tc>
        <w:tc>
          <w:tcPr>
            <w:tcW w:w="1260" w:type="dxa"/>
            <w:tcBorders>
              <w:top w:val="nil"/>
              <w:left w:val="nil"/>
              <w:bottom w:val="single" w:sz="4" w:space="0" w:color="auto"/>
              <w:right w:val="single" w:sz="4" w:space="0" w:color="auto"/>
            </w:tcBorders>
            <w:shd w:val="clear" w:color="auto" w:fill="auto"/>
            <w:vAlign w:val="center"/>
            <w:hideMark/>
          </w:tcPr>
          <w:p w14:paraId="0E427A1B" w14:textId="028CDF02" w:rsidR="00325C7A" w:rsidRPr="00325C7A" w:rsidRDefault="00325C7A" w:rsidP="00325C7A">
            <w:pPr>
              <w:ind w:left="0"/>
              <w:jc w:val="right"/>
              <w:rPr>
                <w:rFonts w:ascii="Calibri" w:hAnsi="Calibri" w:cs="Calibri"/>
                <w:color w:val="000000"/>
              </w:rPr>
            </w:pPr>
            <w:r w:rsidRPr="00325C7A">
              <w:rPr>
                <w:rFonts w:ascii="Calibri" w:hAnsi="Calibri" w:cs="Calibri"/>
                <w:color w:val="000000"/>
              </w:rPr>
              <w:t xml:space="preserve">1G to </w:t>
            </w:r>
            <w:r w:rsidR="00C265C5">
              <w:rPr>
                <w:rFonts w:ascii="Calibri" w:hAnsi="Calibri" w:cs="Calibri"/>
                <w:color w:val="000000"/>
              </w:rPr>
              <w:t>5</w:t>
            </w:r>
            <w:r w:rsidRPr="00325C7A">
              <w:rPr>
                <w:rFonts w:ascii="Calibri" w:hAnsi="Calibri" w:cs="Calibri"/>
                <w:color w:val="000000"/>
              </w:rPr>
              <w:t>G</w:t>
            </w:r>
          </w:p>
        </w:tc>
      </w:tr>
      <w:tr w:rsidR="00325C7A" w:rsidRPr="00325C7A" w14:paraId="7BFA9229" w14:textId="77777777" w:rsidTr="005D3B1F">
        <w:trPr>
          <w:trHeight w:val="315"/>
        </w:trPr>
        <w:tc>
          <w:tcPr>
            <w:tcW w:w="4045" w:type="dxa"/>
            <w:tcBorders>
              <w:top w:val="nil"/>
              <w:left w:val="single" w:sz="4" w:space="0" w:color="auto"/>
              <w:bottom w:val="single" w:sz="4" w:space="0" w:color="auto"/>
              <w:right w:val="single" w:sz="4" w:space="0" w:color="auto"/>
            </w:tcBorders>
            <w:shd w:val="clear" w:color="auto" w:fill="auto"/>
            <w:noWrap/>
            <w:vAlign w:val="bottom"/>
            <w:hideMark/>
          </w:tcPr>
          <w:p w14:paraId="38B3FBBA" w14:textId="77777777" w:rsidR="00325C7A" w:rsidRPr="00325C7A" w:rsidRDefault="00325C7A" w:rsidP="00325C7A">
            <w:pPr>
              <w:ind w:left="0"/>
              <w:rPr>
                <w:rFonts w:ascii="Calibri" w:hAnsi="Calibri" w:cs="Calibri"/>
              </w:rPr>
            </w:pPr>
            <w:r w:rsidRPr="00325C7A">
              <w:rPr>
                <w:rFonts w:ascii="Calibri" w:hAnsi="Calibri" w:cs="Calibri"/>
              </w:rPr>
              <w:t>NICHOLAS CO SENIOR HIGH SCHOOL</w:t>
            </w:r>
          </w:p>
        </w:tc>
        <w:tc>
          <w:tcPr>
            <w:tcW w:w="3150" w:type="dxa"/>
            <w:tcBorders>
              <w:top w:val="nil"/>
              <w:left w:val="nil"/>
              <w:bottom w:val="single" w:sz="4" w:space="0" w:color="auto"/>
              <w:right w:val="single" w:sz="4" w:space="0" w:color="auto"/>
            </w:tcBorders>
            <w:shd w:val="clear" w:color="auto" w:fill="auto"/>
            <w:noWrap/>
            <w:vAlign w:val="bottom"/>
            <w:hideMark/>
          </w:tcPr>
          <w:p w14:paraId="6BCCF136" w14:textId="77777777" w:rsidR="00325C7A" w:rsidRPr="00325C7A" w:rsidRDefault="00325C7A" w:rsidP="00325C7A">
            <w:pPr>
              <w:ind w:left="0"/>
              <w:rPr>
                <w:rFonts w:ascii="Calibri" w:hAnsi="Calibri" w:cs="Calibri"/>
                <w:color w:val="000000"/>
                <w:sz w:val="22"/>
                <w:szCs w:val="22"/>
              </w:rPr>
            </w:pPr>
            <w:r w:rsidRPr="00325C7A">
              <w:rPr>
                <w:rFonts w:ascii="Calibri" w:hAnsi="Calibri" w:cs="Calibri"/>
                <w:color w:val="000000"/>
                <w:sz w:val="22"/>
                <w:szCs w:val="22"/>
              </w:rPr>
              <w:t>30 Grizzly Road</w:t>
            </w:r>
          </w:p>
        </w:tc>
        <w:tc>
          <w:tcPr>
            <w:tcW w:w="1710" w:type="dxa"/>
            <w:tcBorders>
              <w:top w:val="nil"/>
              <w:left w:val="nil"/>
              <w:bottom w:val="single" w:sz="4" w:space="0" w:color="auto"/>
              <w:right w:val="single" w:sz="4" w:space="0" w:color="auto"/>
            </w:tcBorders>
            <w:shd w:val="clear" w:color="auto" w:fill="auto"/>
            <w:noWrap/>
            <w:vAlign w:val="bottom"/>
            <w:hideMark/>
          </w:tcPr>
          <w:p w14:paraId="304E96A9" w14:textId="77777777" w:rsidR="00325C7A" w:rsidRPr="00325C7A" w:rsidRDefault="00325C7A" w:rsidP="00325C7A">
            <w:pPr>
              <w:ind w:left="0"/>
              <w:rPr>
                <w:rFonts w:ascii="Calibri" w:hAnsi="Calibri" w:cs="Calibri"/>
                <w:color w:val="000000"/>
                <w:sz w:val="22"/>
                <w:szCs w:val="22"/>
              </w:rPr>
            </w:pPr>
            <w:r w:rsidRPr="00325C7A">
              <w:rPr>
                <w:rFonts w:ascii="Calibri" w:hAnsi="Calibri" w:cs="Calibri"/>
                <w:color w:val="000000"/>
                <w:sz w:val="22"/>
                <w:szCs w:val="22"/>
              </w:rPr>
              <w:t>Summersville</w:t>
            </w:r>
          </w:p>
        </w:tc>
        <w:tc>
          <w:tcPr>
            <w:tcW w:w="1260" w:type="dxa"/>
            <w:tcBorders>
              <w:top w:val="nil"/>
              <w:left w:val="nil"/>
              <w:bottom w:val="single" w:sz="4" w:space="0" w:color="auto"/>
              <w:right w:val="single" w:sz="4" w:space="0" w:color="auto"/>
            </w:tcBorders>
            <w:shd w:val="clear" w:color="auto" w:fill="auto"/>
            <w:vAlign w:val="center"/>
            <w:hideMark/>
          </w:tcPr>
          <w:p w14:paraId="51F6968D" w14:textId="3E64FB11" w:rsidR="00325C7A" w:rsidRPr="00325C7A" w:rsidRDefault="00325C7A" w:rsidP="00325C7A">
            <w:pPr>
              <w:ind w:left="0"/>
              <w:jc w:val="right"/>
              <w:rPr>
                <w:rFonts w:ascii="Calibri" w:hAnsi="Calibri" w:cs="Calibri"/>
                <w:color w:val="000000"/>
              </w:rPr>
            </w:pPr>
            <w:r w:rsidRPr="00325C7A">
              <w:rPr>
                <w:rFonts w:ascii="Calibri" w:hAnsi="Calibri" w:cs="Calibri"/>
                <w:color w:val="000000"/>
              </w:rPr>
              <w:t xml:space="preserve">1G to </w:t>
            </w:r>
            <w:r w:rsidR="00C265C5">
              <w:rPr>
                <w:rFonts w:ascii="Calibri" w:hAnsi="Calibri" w:cs="Calibri"/>
                <w:color w:val="000000"/>
              </w:rPr>
              <w:t>5</w:t>
            </w:r>
            <w:r w:rsidRPr="00325C7A">
              <w:rPr>
                <w:rFonts w:ascii="Calibri" w:hAnsi="Calibri" w:cs="Calibri"/>
                <w:color w:val="000000"/>
              </w:rPr>
              <w:t>G</w:t>
            </w:r>
          </w:p>
        </w:tc>
      </w:tr>
      <w:tr w:rsidR="00325C7A" w:rsidRPr="00325C7A" w14:paraId="2F23A6AE" w14:textId="77777777" w:rsidTr="005D3B1F">
        <w:trPr>
          <w:trHeight w:val="315"/>
        </w:trPr>
        <w:tc>
          <w:tcPr>
            <w:tcW w:w="4045" w:type="dxa"/>
            <w:tcBorders>
              <w:top w:val="nil"/>
              <w:left w:val="single" w:sz="4" w:space="0" w:color="auto"/>
              <w:bottom w:val="single" w:sz="4" w:space="0" w:color="auto"/>
              <w:right w:val="single" w:sz="4" w:space="0" w:color="auto"/>
            </w:tcBorders>
            <w:shd w:val="clear" w:color="auto" w:fill="auto"/>
            <w:noWrap/>
            <w:vAlign w:val="bottom"/>
            <w:hideMark/>
          </w:tcPr>
          <w:p w14:paraId="56C62129" w14:textId="77777777" w:rsidR="00325C7A" w:rsidRPr="00325C7A" w:rsidRDefault="00325C7A" w:rsidP="00325C7A">
            <w:pPr>
              <w:ind w:left="0"/>
              <w:rPr>
                <w:rFonts w:ascii="Calibri" w:hAnsi="Calibri" w:cs="Calibri"/>
              </w:rPr>
            </w:pPr>
            <w:r w:rsidRPr="00325C7A">
              <w:rPr>
                <w:rFonts w:ascii="Calibri" w:hAnsi="Calibri" w:cs="Calibri"/>
              </w:rPr>
              <w:t>PANTHER CREEK ELEMENTARY SCH</w:t>
            </w:r>
          </w:p>
        </w:tc>
        <w:tc>
          <w:tcPr>
            <w:tcW w:w="3150" w:type="dxa"/>
            <w:tcBorders>
              <w:top w:val="nil"/>
              <w:left w:val="nil"/>
              <w:bottom w:val="single" w:sz="4" w:space="0" w:color="auto"/>
              <w:right w:val="single" w:sz="4" w:space="0" w:color="auto"/>
            </w:tcBorders>
            <w:shd w:val="clear" w:color="auto" w:fill="auto"/>
            <w:noWrap/>
            <w:vAlign w:val="bottom"/>
            <w:hideMark/>
          </w:tcPr>
          <w:p w14:paraId="09F2FBE3" w14:textId="77777777" w:rsidR="00325C7A" w:rsidRPr="00325C7A" w:rsidRDefault="00325C7A" w:rsidP="00325C7A">
            <w:pPr>
              <w:ind w:left="0"/>
              <w:rPr>
                <w:rFonts w:ascii="Calibri" w:hAnsi="Calibri" w:cs="Calibri"/>
                <w:color w:val="000000"/>
                <w:sz w:val="22"/>
                <w:szCs w:val="22"/>
              </w:rPr>
            </w:pPr>
            <w:r w:rsidRPr="00325C7A">
              <w:rPr>
                <w:rFonts w:ascii="Calibri" w:hAnsi="Calibri" w:cs="Calibri"/>
                <w:color w:val="000000"/>
                <w:sz w:val="22"/>
                <w:szCs w:val="22"/>
              </w:rPr>
              <w:t>10068 Canvas Nettie Road</w:t>
            </w:r>
          </w:p>
        </w:tc>
        <w:tc>
          <w:tcPr>
            <w:tcW w:w="1710" w:type="dxa"/>
            <w:tcBorders>
              <w:top w:val="nil"/>
              <w:left w:val="nil"/>
              <w:bottom w:val="single" w:sz="4" w:space="0" w:color="auto"/>
              <w:right w:val="single" w:sz="4" w:space="0" w:color="auto"/>
            </w:tcBorders>
            <w:shd w:val="clear" w:color="auto" w:fill="auto"/>
            <w:noWrap/>
            <w:vAlign w:val="bottom"/>
            <w:hideMark/>
          </w:tcPr>
          <w:p w14:paraId="49B5ECB6" w14:textId="77777777" w:rsidR="00325C7A" w:rsidRPr="00325C7A" w:rsidRDefault="00325C7A" w:rsidP="00325C7A">
            <w:pPr>
              <w:ind w:left="0"/>
              <w:rPr>
                <w:rFonts w:ascii="Calibri" w:hAnsi="Calibri" w:cs="Calibri"/>
                <w:color w:val="000000"/>
                <w:sz w:val="22"/>
                <w:szCs w:val="22"/>
              </w:rPr>
            </w:pPr>
            <w:r w:rsidRPr="00325C7A">
              <w:rPr>
                <w:rFonts w:ascii="Calibri" w:hAnsi="Calibri" w:cs="Calibri"/>
                <w:color w:val="000000"/>
                <w:sz w:val="22"/>
                <w:szCs w:val="22"/>
              </w:rPr>
              <w:t>Nettie</w:t>
            </w:r>
          </w:p>
        </w:tc>
        <w:tc>
          <w:tcPr>
            <w:tcW w:w="1260" w:type="dxa"/>
            <w:tcBorders>
              <w:top w:val="nil"/>
              <w:left w:val="nil"/>
              <w:bottom w:val="single" w:sz="4" w:space="0" w:color="auto"/>
              <w:right w:val="single" w:sz="4" w:space="0" w:color="auto"/>
            </w:tcBorders>
            <w:shd w:val="clear" w:color="auto" w:fill="auto"/>
            <w:vAlign w:val="center"/>
            <w:hideMark/>
          </w:tcPr>
          <w:p w14:paraId="6346D343" w14:textId="07591807" w:rsidR="00325C7A" w:rsidRPr="00325C7A" w:rsidRDefault="00325C7A" w:rsidP="00325C7A">
            <w:pPr>
              <w:ind w:left="0"/>
              <w:jc w:val="right"/>
              <w:rPr>
                <w:rFonts w:ascii="Calibri" w:hAnsi="Calibri" w:cs="Calibri"/>
                <w:color w:val="000000"/>
              </w:rPr>
            </w:pPr>
            <w:r w:rsidRPr="00325C7A">
              <w:rPr>
                <w:rFonts w:ascii="Calibri" w:hAnsi="Calibri" w:cs="Calibri"/>
                <w:color w:val="000000"/>
              </w:rPr>
              <w:t xml:space="preserve">1G to </w:t>
            </w:r>
            <w:r w:rsidR="00C265C5">
              <w:rPr>
                <w:rFonts w:ascii="Calibri" w:hAnsi="Calibri" w:cs="Calibri"/>
                <w:color w:val="000000"/>
              </w:rPr>
              <w:t>5</w:t>
            </w:r>
            <w:r w:rsidRPr="00325C7A">
              <w:rPr>
                <w:rFonts w:ascii="Calibri" w:hAnsi="Calibri" w:cs="Calibri"/>
                <w:color w:val="000000"/>
              </w:rPr>
              <w:t>G</w:t>
            </w:r>
          </w:p>
        </w:tc>
      </w:tr>
      <w:tr w:rsidR="00325C7A" w:rsidRPr="00325C7A" w14:paraId="2D578141" w14:textId="77777777" w:rsidTr="005D3B1F">
        <w:trPr>
          <w:trHeight w:val="315"/>
        </w:trPr>
        <w:tc>
          <w:tcPr>
            <w:tcW w:w="4045" w:type="dxa"/>
            <w:tcBorders>
              <w:top w:val="nil"/>
              <w:left w:val="single" w:sz="4" w:space="0" w:color="auto"/>
              <w:bottom w:val="single" w:sz="4" w:space="0" w:color="auto"/>
              <w:right w:val="single" w:sz="4" w:space="0" w:color="auto"/>
            </w:tcBorders>
            <w:shd w:val="clear" w:color="auto" w:fill="auto"/>
            <w:noWrap/>
            <w:vAlign w:val="bottom"/>
            <w:hideMark/>
          </w:tcPr>
          <w:p w14:paraId="05BE25ED" w14:textId="77777777" w:rsidR="00325C7A" w:rsidRPr="00325C7A" w:rsidRDefault="00325C7A" w:rsidP="00325C7A">
            <w:pPr>
              <w:ind w:left="0"/>
              <w:rPr>
                <w:rFonts w:ascii="Calibri" w:hAnsi="Calibri" w:cs="Calibri"/>
              </w:rPr>
            </w:pPr>
            <w:r w:rsidRPr="00325C7A">
              <w:rPr>
                <w:rFonts w:ascii="Calibri" w:hAnsi="Calibri" w:cs="Calibri"/>
              </w:rPr>
              <w:t>RICHWOOD MIDDLE SCHOOL</w:t>
            </w:r>
          </w:p>
        </w:tc>
        <w:tc>
          <w:tcPr>
            <w:tcW w:w="3150" w:type="dxa"/>
            <w:tcBorders>
              <w:top w:val="nil"/>
              <w:left w:val="nil"/>
              <w:bottom w:val="single" w:sz="4" w:space="0" w:color="auto"/>
              <w:right w:val="single" w:sz="4" w:space="0" w:color="auto"/>
            </w:tcBorders>
            <w:shd w:val="clear" w:color="auto" w:fill="auto"/>
            <w:noWrap/>
            <w:vAlign w:val="bottom"/>
            <w:hideMark/>
          </w:tcPr>
          <w:p w14:paraId="6AC197DD" w14:textId="77777777" w:rsidR="00325C7A" w:rsidRPr="00325C7A" w:rsidRDefault="00325C7A" w:rsidP="00325C7A">
            <w:pPr>
              <w:ind w:left="0"/>
              <w:rPr>
                <w:rFonts w:ascii="Calibri" w:hAnsi="Calibri" w:cs="Calibri"/>
                <w:color w:val="000000"/>
                <w:sz w:val="22"/>
                <w:szCs w:val="22"/>
              </w:rPr>
            </w:pPr>
            <w:r w:rsidRPr="00325C7A">
              <w:rPr>
                <w:rFonts w:ascii="Calibri" w:hAnsi="Calibri" w:cs="Calibri"/>
                <w:color w:val="000000"/>
                <w:sz w:val="22"/>
                <w:szCs w:val="22"/>
              </w:rPr>
              <w:t>16414 Webster Road</w:t>
            </w:r>
          </w:p>
        </w:tc>
        <w:tc>
          <w:tcPr>
            <w:tcW w:w="1710" w:type="dxa"/>
            <w:tcBorders>
              <w:top w:val="nil"/>
              <w:left w:val="nil"/>
              <w:bottom w:val="single" w:sz="4" w:space="0" w:color="auto"/>
              <w:right w:val="single" w:sz="4" w:space="0" w:color="auto"/>
            </w:tcBorders>
            <w:shd w:val="clear" w:color="auto" w:fill="auto"/>
            <w:noWrap/>
            <w:vAlign w:val="bottom"/>
            <w:hideMark/>
          </w:tcPr>
          <w:p w14:paraId="1FEBDDEB" w14:textId="77777777" w:rsidR="00325C7A" w:rsidRPr="00325C7A" w:rsidRDefault="00325C7A" w:rsidP="00325C7A">
            <w:pPr>
              <w:ind w:left="0"/>
              <w:rPr>
                <w:rFonts w:ascii="Calibri" w:hAnsi="Calibri" w:cs="Calibri"/>
                <w:color w:val="000000"/>
                <w:sz w:val="22"/>
                <w:szCs w:val="22"/>
              </w:rPr>
            </w:pPr>
            <w:r w:rsidRPr="00325C7A">
              <w:rPr>
                <w:rFonts w:ascii="Calibri" w:hAnsi="Calibri" w:cs="Calibri"/>
                <w:color w:val="000000"/>
                <w:sz w:val="22"/>
                <w:szCs w:val="22"/>
              </w:rPr>
              <w:t>Craigsville</w:t>
            </w:r>
          </w:p>
        </w:tc>
        <w:tc>
          <w:tcPr>
            <w:tcW w:w="1260" w:type="dxa"/>
            <w:tcBorders>
              <w:top w:val="nil"/>
              <w:left w:val="nil"/>
              <w:bottom w:val="single" w:sz="4" w:space="0" w:color="auto"/>
              <w:right w:val="single" w:sz="4" w:space="0" w:color="auto"/>
            </w:tcBorders>
            <w:shd w:val="clear" w:color="auto" w:fill="auto"/>
            <w:vAlign w:val="center"/>
            <w:hideMark/>
          </w:tcPr>
          <w:p w14:paraId="36AD31AD" w14:textId="6C7A7205" w:rsidR="00325C7A" w:rsidRPr="00325C7A" w:rsidRDefault="00325C7A" w:rsidP="00325C7A">
            <w:pPr>
              <w:ind w:left="0"/>
              <w:jc w:val="right"/>
              <w:rPr>
                <w:rFonts w:ascii="Calibri" w:hAnsi="Calibri" w:cs="Calibri"/>
                <w:color w:val="000000"/>
              </w:rPr>
            </w:pPr>
            <w:r w:rsidRPr="00325C7A">
              <w:rPr>
                <w:rFonts w:ascii="Calibri" w:hAnsi="Calibri" w:cs="Calibri"/>
                <w:color w:val="000000"/>
              </w:rPr>
              <w:t xml:space="preserve">1G to </w:t>
            </w:r>
            <w:r w:rsidR="00C265C5">
              <w:rPr>
                <w:rFonts w:ascii="Calibri" w:hAnsi="Calibri" w:cs="Calibri"/>
                <w:color w:val="000000"/>
              </w:rPr>
              <w:t>5</w:t>
            </w:r>
            <w:r w:rsidRPr="00325C7A">
              <w:rPr>
                <w:rFonts w:ascii="Calibri" w:hAnsi="Calibri" w:cs="Calibri"/>
                <w:color w:val="000000"/>
              </w:rPr>
              <w:t>G</w:t>
            </w:r>
          </w:p>
        </w:tc>
      </w:tr>
      <w:tr w:rsidR="00325C7A" w:rsidRPr="00325C7A" w14:paraId="2740A409" w14:textId="77777777" w:rsidTr="005D3B1F">
        <w:trPr>
          <w:trHeight w:val="315"/>
        </w:trPr>
        <w:tc>
          <w:tcPr>
            <w:tcW w:w="4045" w:type="dxa"/>
            <w:tcBorders>
              <w:top w:val="nil"/>
              <w:left w:val="single" w:sz="4" w:space="0" w:color="auto"/>
              <w:bottom w:val="single" w:sz="4" w:space="0" w:color="auto"/>
              <w:right w:val="single" w:sz="4" w:space="0" w:color="auto"/>
            </w:tcBorders>
            <w:shd w:val="clear" w:color="auto" w:fill="auto"/>
            <w:noWrap/>
            <w:vAlign w:val="bottom"/>
            <w:hideMark/>
          </w:tcPr>
          <w:p w14:paraId="1106786D" w14:textId="77777777" w:rsidR="00325C7A" w:rsidRPr="00325C7A" w:rsidRDefault="00325C7A" w:rsidP="00325C7A">
            <w:pPr>
              <w:ind w:left="0"/>
              <w:rPr>
                <w:rFonts w:ascii="Calibri" w:hAnsi="Calibri" w:cs="Calibri"/>
              </w:rPr>
            </w:pPr>
            <w:r w:rsidRPr="00325C7A">
              <w:rPr>
                <w:rFonts w:ascii="Calibri" w:hAnsi="Calibri" w:cs="Calibri"/>
              </w:rPr>
              <w:t>SUMMERSVILLE ELEMENTARY SCHOOL</w:t>
            </w:r>
          </w:p>
        </w:tc>
        <w:tc>
          <w:tcPr>
            <w:tcW w:w="3150" w:type="dxa"/>
            <w:tcBorders>
              <w:top w:val="nil"/>
              <w:left w:val="nil"/>
              <w:bottom w:val="single" w:sz="4" w:space="0" w:color="auto"/>
              <w:right w:val="single" w:sz="4" w:space="0" w:color="auto"/>
            </w:tcBorders>
            <w:shd w:val="clear" w:color="auto" w:fill="auto"/>
            <w:noWrap/>
            <w:vAlign w:val="bottom"/>
            <w:hideMark/>
          </w:tcPr>
          <w:p w14:paraId="4046B0F5" w14:textId="77777777" w:rsidR="00325C7A" w:rsidRPr="00325C7A" w:rsidRDefault="00325C7A" w:rsidP="00325C7A">
            <w:pPr>
              <w:ind w:left="0"/>
              <w:rPr>
                <w:rFonts w:ascii="Calibri" w:hAnsi="Calibri" w:cs="Calibri"/>
                <w:color w:val="000000"/>
                <w:sz w:val="22"/>
                <w:szCs w:val="22"/>
              </w:rPr>
            </w:pPr>
            <w:r w:rsidRPr="00325C7A">
              <w:rPr>
                <w:rFonts w:ascii="Calibri" w:hAnsi="Calibri" w:cs="Calibri"/>
                <w:color w:val="000000"/>
                <w:sz w:val="22"/>
                <w:szCs w:val="22"/>
              </w:rPr>
              <w:t xml:space="preserve">108 </w:t>
            </w:r>
            <w:proofErr w:type="spellStart"/>
            <w:r w:rsidRPr="00325C7A">
              <w:rPr>
                <w:rFonts w:ascii="Calibri" w:hAnsi="Calibri" w:cs="Calibri"/>
                <w:color w:val="000000"/>
                <w:sz w:val="22"/>
                <w:szCs w:val="22"/>
              </w:rPr>
              <w:t>Mckees</w:t>
            </w:r>
            <w:proofErr w:type="spellEnd"/>
            <w:r w:rsidRPr="00325C7A">
              <w:rPr>
                <w:rFonts w:ascii="Calibri" w:hAnsi="Calibri" w:cs="Calibri"/>
                <w:color w:val="000000"/>
                <w:sz w:val="22"/>
                <w:szCs w:val="22"/>
              </w:rPr>
              <w:t xml:space="preserve"> Creek Road</w:t>
            </w:r>
          </w:p>
        </w:tc>
        <w:tc>
          <w:tcPr>
            <w:tcW w:w="1710" w:type="dxa"/>
            <w:tcBorders>
              <w:top w:val="nil"/>
              <w:left w:val="nil"/>
              <w:bottom w:val="single" w:sz="4" w:space="0" w:color="auto"/>
              <w:right w:val="single" w:sz="4" w:space="0" w:color="auto"/>
            </w:tcBorders>
            <w:shd w:val="clear" w:color="auto" w:fill="auto"/>
            <w:noWrap/>
            <w:vAlign w:val="bottom"/>
            <w:hideMark/>
          </w:tcPr>
          <w:p w14:paraId="72FF8C28" w14:textId="77777777" w:rsidR="00325C7A" w:rsidRPr="00325C7A" w:rsidRDefault="00325C7A" w:rsidP="00325C7A">
            <w:pPr>
              <w:ind w:left="0"/>
              <w:rPr>
                <w:rFonts w:ascii="Calibri" w:hAnsi="Calibri" w:cs="Calibri"/>
                <w:color w:val="000000"/>
                <w:sz w:val="22"/>
                <w:szCs w:val="22"/>
              </w:rPr>
            </w:pPr>
            <w:r w:rsidRPr="00325C7A">
              <w:rPr>
                <w:rFonts w:ascii="Calibri" w:hAnsi="Calibri" w:cs="Calibri"/>
                <w:color w:val="000000"/>
                <w:sz w:val="22"/>
                <w:szCs w:val="22"/>
              </w:rPr>
              <w:t>Summersville</w:t>
            </w:r>
          </w:p>
        </w:tc>
        <w:tc>
          <w:tcPr>
            <w:tcW w:w="1260" w:type="dxa"/>
            <w:tcBorders>
              <w:top w:val="nil"/>
              <w:left w:val="nil"/>
              <w:bottom w:val="single" w:sz="4" w:space="0" w:color="auto"/>
              <w:right w:val="single" w:sz="4" w:space="0" w:color="auto"/>
            </w:tcBorders>
            <w:shd w:val="clear" w:color="auto" w:fill="auto"/>
            <w:vAlign w:val="center"/>
            <w:hideMark/>
          </w:tcPr>
          <w:p w14:paraId="50B0BC9D" w14:textId="1A4CCE65" w:rsidR="00325C7A" w:rsidRPr="00325C7A" w:rsidRDefault="00325C7A" w:rsidP="00325C7A">
            <w:pPr>
              <w:ind w:left="0"/>
              <w:jc w:val="right"/>
              <w:rPr>
                <w:rFonts w:ascii="Calibri" w:hAnsi="Calibri" w:cs="Calibri"/>
                <w:color w:val="000000"/>
              </w:rPr>
            </w:pPr>
            <w:r w:rsidRPr="00325C7A">
              <w:rPr>
                <w:rFonts w:ascii="Calibri" w:hAnsi="Calibri" w:cs="Calibri"/>
                <w:color w:val="000000"/>
              </w:rPr>
              <w:t xml:space="preserve">1G to </w:t>
            </w:r>
            <w:r w:rsidR="00C265C5">
              <w:rPr>
                <w:rFonts w:ascii="Calibri" w:hAnsi="Calibri" w:cs="Calibri"/>
                <w:color w:val="000000"/>
              </w:rPr>
              <w:t>5</w:t>
            </w:r>
            <w:r w:rsidRPr="00325C7A">
              <w:rPr>
                <w:rFonts w:ascii="Calibri" w:hAnsi="Calibri" w:cs="Calibri"/>
                <w:color w:val="000000"/>
              </w:rPr>
              <w:t>G</w:t>
            </w:r>
          </w:p>
        </w:tc>
      </w:tr>
      <w:tr w:rsidR="00325C7A" w:rsidRPr="00325C7A" w14:paraId="2296F32F" w14:textId="77777777" w:rsidTr="005D3B1F">
        <w:trPr>
          <w:trHeight w:val="315"/>
        </w:trPr>
        <w:tc>
          <w:tcPr>
            <w:tcW w:w="4045" w:type="dxa"/>
            <w:tcBorders>
              <w:top w:val="nil"/>
              <w:left w:val="single" w:sz="4" w:space="0" w:color="auto"/>
              <w:bottom w:val="single" w:sz="4" w:space="0" w:color="auto"/>
              <w:right w:val="single" w:sz="4" w:space="0" w:color="auto"/>
            </w:tcBorders>
            <w:shd w:val="clear" w:color="auto" w:fill="auto"/>
            <w:noWrap/>
            <w:vAlign w:val="bottom"/>
            <w:hideMark/>
          </w:tcPr>
          <w:p w14:paraId="75E1AE4E" w14:textId="77777777" w:rsidR="00325C7A" w:rsidRPr="00325C7A" w:rsidRDefault="00325C7A" w:rsidP="00325C7A">
            <w:pPr>
              <w:ind w:left="0"/>
              <w:rPr>
                <w:rFonts w:ascii="Calibri" w:hAnsi="Calibri" w:cs="Calibri"/>
              </w:rPr>
            </w:pPr>
            <w:r w:rsidRPr="00325C7A">
              <w:rPr>
                <w:rFonts w:ascii="Calibri" w:hAnsi="Calibri" w:cs="Calibri"/>
              </w:rPr>
              <w:t>ZELA ELEMENTARY SCHOOL</w:t>
            </w:r>
          </w:p>
        </w:tc>
        <w:tc>
          <w:tcPr>
            <w:tcW w:w="3150" w:type="dxa"/>
            <w:tcBorders>
              <w:top w:val="nil"/>
              <w:left w:val="nil"/>
              <w:bottom w:val="single" w:sz="4" w:space="0" w:color="auto"/>
              <w:right w:val="single" w:sz="4" w:space="0" w:color="auto"/>
            </w:tcBorders>
            <w:shd w:val="clear" w:color="auto" w:fill="auto"/>
            <w:noWrap/>
            <w:vAlign w:val="bottom"/>
            <w:hideMark/>
          </w:tcPr>
          <w:p w14:paraId="6DE8D9A6" w14:textId="77777777" w:rsidR="00325C7A" w:rsidRPr="00325C7A" w:rsidRDefault="00325C7A" w:rsidP="00325C7A">
            <w:pPr>
              <w:ind w:left="0"/>
              <w:rPr>
                <w:rFonts w:ascii="Calibri" w:hAnsi="Calibri" w:cs="Calibri"/>
                <w:color w:val="000000"/>
                <w:sz w:val="22"/>
                <w:szCs w:val="22"/>
              </w:rPr>
            </w:pPr>
            <w:r w:rsidRPr="00325C7A">
              <w:rPr>
                <w:rFonts w:ascii="Calibri" w:hAnsi="Calibri" w:cs="Calibri"/>
                <w:color w:val="000000"/>
                <w:sz w:val="22"/>
                <w:szCs w:val="22"/>
              </w:rPr>
              <w:t>165 Country Rd</w:t>
            </w:r>
          </w:p>
        </w:tc>
        <w:tc>
          <w:tcPr>
            <w:tcW w:w="1710" w:type="dxa"/>
            <w:tcBorders>
              <w:top w:val="nil"/>
              <w:left w:val="nil"/>
              <w:bottom w:val="single" w:sz="4" w:space="0" w:color="auto"/>
              <w:right w:val="single" w:sz="4" w:space="0" w:color="auto"/>
            </w:tcBorders>
            <w:shd w:val="clear" w:color="auto" w:fill="auto"/>
            <w:noWrap/>
            <w:vAlign w:val="bottom"/>
            <w:hideMark/>
          </w:tcPr>
          <w:p w14:paraId="18F2A420" w14:textId="77777777" w:rsidR="00325C7A" w:rsidRPr="00325C7A" w:rsidRDefault="00325C7A" w:rsidP="00325C7A">
            <w:pPr>
              <w:ind w:left="0"/>
              <w:rPr>
                <w:rFonts w:ascii="Calibri" w:hAnsi="Calibri" w:cs="Calibri"/>
                <w:color w:val="000000"/>
                <w:sz w:val="22"/>
                <w:szCs w:val="22"/>
              </w:rPr>
            </w:pPr>
            <w:r w:rsidRPr="00325C7A">
              <w:rPr>
                <w:rFonts w:ascii="Calibri" w:hAnsi="Calibri" w:cs="Calibri"/>
                <w:color w:val="000000"/>
                <w:sz w:val="22"/>
                <w:szCs w:val="22"/>
              </w:rPr>
              <w:t>Summersville</w:t>
            </w:r>
          </w:p>
        </w:tc>
        <w:tc>
          <w:tcPr>
            <w:tcW w:w="1260" w:type="dxa"/>
            <w:tcBorders>
              <w:top w:val="nil"/>
              <w:left w:val="nil"/>
              <w:bottom w:val="single" w:sz="4" w:space="0" w:color="auto"/>
              <w:right w:val="single" w:sz="4" w:space="0" w:color="auto"/>
            </w:tcBorders>
            <w:shd w:val="clear" w:color="auto" w:fill="auto"/>
            <w:vAlign w:val="center"/>
            <w:hideMark/>
          </w:tcPr>
          <w:p w14:paraId="2F8F2BFA" w14:textId="219CE7B4" w:rsidR="00325C7A" w:rsidRPr="00325C7A" w:rsidRDefault="00325C7A" w:rsidP="00325C7A">
            <w:pPr>
              <w:ind w:left="0"/>
              <w:jc w:val="right"/>
              <w:rPr>
                <w:rFonts w:ascii="Calibri" w:hAnsi="Calibri" w:cs="Calibri"/>
                <w:color w:val="000000"/>
              </w:rPr>
            </w:pPr>
            <w:r w:rsidRPr="00325C7A">
              <w:rPr>
                <w:rFonts w:ascii="Calibri" w:hAnsi="Calibri" w:cs="Calibri"/>
                <w:color w:val="000000"/>
              </w:rPr>
              <w:t xml:space="preserve">1G to </w:t>
            </w:r>
            <w:r w:rsidR="00C265C5">
              <w:rPr>
                <w:rFonts w:ascii="Calibri" w:hAnsi="Calibri" w:cs="Calibri"/>
                <w:color w:val="000000"/>
              </w:rPr>
              <w:t>5</w:t>
            </w:r>
            <w:r w:rsidRPr="00325C7A">
              <w:rPr>
                <w:rFonts w:ascii="Calibri" w:hAnsi="Calibri" w:cs="Calibri"/>
                <w:color w:val="000000"/>
              </w:rPr>
              <w:t>G</w:t>
            </w:r>
          </w:p>
        </w:tc>
      </w:tr>
      <w:tr w:rsidR="00325C7A" w:rsidRPr="00325C7A" w14:paraId="53BC3937" w14:textId="77777777" w:rsidTr="005D3B1F">
        <w:trPr>
          <w:trHeight w:val="315"/>
        </w:trPr>
        <w:tc>
          <w:tcPr>
            <w:tcW w:w="4045" w:type="dxa"/>
            <w:tcBorders>
              <w:top w:val="nil"/>
              <w:left w:val="single" w:sz="4" w:space="0" w:color="auto"/>
              <w:bottom w:val="single" w:sz="4" w:space="0" w:color="auto"/>
              <w:right w:val="single" w:sz="4" w:space="0" w:color="auto"/>
            </w:tcBorders>
            <w:shd w:val="clear" w:color="auto" w:fill="auto"/>
            <w:noWrap/>
            <w:vAlign w:val="bottom"/>
            <w:hideMark/>
          </w:tcPr>
          <w:p w14:paraId="13FC11FE" w14:textId="77777777" w:rsidR="00325C7A" w:rsidRPr="00325C7A" w:rsidRDefault="00325C7A" w:rsidP="00325C7A">
            <w:pPr>
              <w:ind w:left="0"/>
              <w:rPr>
                <w:rFonts w:ascii="Calibri" w:hAnsi="Calibri" w:cs="Calibri"/>
              </w:rPr>
            </w:pPr>
            <w:r w:rsidRPr="00325C7A">
              <w:rPr>
                <w:rFonts w:ascii="Calibri" w:hAnsi="Calibri" w:cs="Calibri"/>
              </w:rPr>
              <w:t>TO WVNET</w:t>
            </w:r>
          </w:p>
        </w:tc>
        <w:tc>
          <w:tcPr>
            <w:tcW w:w="3150" w:type="dxa"/>
            <w:tcBorders>
              <w:top w:val="nil"/>
              <w:left w:val="nil"/>
              <w:bottom w:val="single" w:sz="4" w:space="0" w:color="auto"/>
              <w:right w:val="single" w:sz="4" w:space="0" w:color="auto"/>
            </w:tcBorders>
            <w:shd w:val="clear" w:color="auto" w:fill="auto"/>
            <w:noWrap/>
            <w:vAlign w:val="bottom"/>
            <w:hideMark/>
          </w:tcPr>
          <w:p w14:paraId="484AEE6D" w14:textId="7DEDE869" w:rsidR="00325C7A" w:rsidRPr="00325C7A" w:rsidRDefault="00325C7A" w:rsidP="00325C7A">
            <w:pPr>
              <w:ind w:left="0"/>
              <w:rPr>
                <w:rFonts w:asciiTheme="minorHAnsi" w:hAnsiTheme="minorHAnsi" w:cstheme="minorHAnsi"/>
                <w:sz w:val="22"/>
                <w:szCs w:val="22"/>
              </w:rPr>
            </w:pPr>
            <w:r w:rsidRPr="00325C7A">
              <w:rPr>
                <w:rFonts w:asciiTheme="minorHAnsi" w:hAnsiTheme="minorHAnsi" w:cstheme="minorHAnsi"/>
                <w:color w:val="1D1C1D"/>
                <w:sz w:val="22"/>
                <w:szCs w:val="22"/>
                <w:shd w:val="clear" w:color="auto" w:fill="FFFFFF"/>
              </w:rPr>
              <w:t>1900 Kanawha Blvd E, Building 6</w:t>
            </w:r>
          </w:p>
        </w:tc>
        <w:tc>
          <w:tcPr>
            <w:tcW w:w="1710" w:type="dxa"/>
            <w:tcBorders>
              <w:top w:val="nil"/>
              <w:left w:val="nil"/>
              <w:bottom w:val="single" w:sz="4" w:space="0" w:color="auto"/>
              <w:right w:val="single" w:sz="4" w:space="0" w:color="auto"/>
            </w:tcBorders>
            <w:shd w:val="clear" w:color="auto" w:fill="auto"/>
            <w:noWrap/>
            <w:vAlign w:val="bottom"/>
            <w:hideMark/>
          </w:tcPr>
          <w:p w14:paraId="7DA9AB6D" w14:textId="56D70D77" w:rsidR="00325C7A" w:rsidRPr="00325C7A" w:rsidRDefault="00325C7A" w:rsidP="00325C7A">
            <w:pPr>
              <w:ind w:left="0"/>
              <w:rPr>
                <w:rFonts w:ascii="Calibri" w:hAnsi="Calibri" w:cs="Calibri"/>
              </w:rPr>
            </w:pPr>
            <w:r w:rsidRPr="00325C7A">
              <w:rPr>
                <w:rFonts w:ascii="Calibri" w:hAnsi="Calibri" w:cs="Calibri"/>
              </w:rPr>
              <w:t> </w:t>
            </w:r>
            <w:r w:rsidR="005D3B1F">
              <w:rPr>
                <w:rFonts w:ascii="Calibri" w:hAnsi="Calibri" w:cs="Calibri"/>
              </w:rPr>
              <w:t>Charleston</w:t>
            </w:r>
          </w:p>
        </w:tc>
        <w:tc>
          <w:tcPr>
            <w:tcW w:w="1260" w:type="dxa"/>
            <w:tcBorders>
              <w:top w:val="nil"/>
              <w:left w:val="nil"/>
              <w:bottom w:val="single" w:sz="4" w:space="0" w:color="auto"/>
              <w:right w:val="single" w:sz="4" w:space="0" w:color="auto"/>
            </w:tcBorders>
            <w:shd w:val="clear" w:color="auto" w:fill="auto"/>
            <w:noWrap/>
            <w:vAlign w:val="bottom"/>
            <w:hideMark/>
          </w:tcPr>
          <w:p w14:paraId="71228103" w14:textId="77777777" w:rsidR="00325C7A" w:rsidRPr="00325C7A" w:rsidRDefault="00325C7A" w:rsidP="00325C7A">
            <w:pPr>
              <w:ind w:left="0"/>
              <w:jc w:val="right"/>
              <w:rPr>
                <w:rFonts w:ascii="Calibri" w:hAnsi="Calibri" w:cs="Calibri"/>
              </w:rPr>
            </w:pPr>
            <w:r w:rsidRPr="00325C7A">
              <w:rPr>
                <w:rFonts w:ascii="Calibri" w:hAnsi="Calibri" w:cs="Calibri"/>
              </w:rPr>
              <w:t>5G to 10G</w:t>
            </w:r>
          </w:p>
        </w:tc>
      </w:tr>
    </w:tbl>
    <w:p w14:paraId="167F42D4" w14:textId="77777777" w:rsidR="006C7777" w:rsidRDefault="006C7777" w:rsidP="006C7777">
      <w:pPr>
        <w:pStyle w:val="xmsonormal"/>
      </w:pPr>
      <w:r>
        <w:t> </w:t>
      </w:r>
    </w:p>
    <w:p w14:paraId="7C1A7FBD" w14:textId="6D6C1B83" w:rsidR="006C7777" w:rsidRDefault="006C7777">
      <w:pPr>
        <w:ind w:left="0"/>
        <w:rPr>
          <w:rFonts w:ascii="Arial" w:hAnsi="Arial" w:cs="Arial"/>
          <w:sz w:val="22"/>
          <w:szCs w:val="22"/>
        </w:rPr>
      </w:pPr>
      <w:r>
        <w:rPr>
          <w:rFonts w:ascii="Arial" w:hAnsi="Arial" w:cs="Arial"/>
          <w:sz w:val="22"/>
          <w:szCs w:val="22"/>
        </w:rPr>
        <w:br w:type="page"/>
      </w:r>
    </w:p>
    <w:p w14:paraId="59770985" w14:textId="1788F640" w:rsidR="006C7777" w:rsidRDefault="006C7777" w:rsidP="006C7777">
      <w:pPr>
        <w:pStyle w:val="NoSpacing"/>
        <w:jc w:val="center"/>
        <w:rPr>
          <w:sz w:val="24"/>
          <w:szCs w:val="24"/>
        </w:rPr>
      </w:pPr>
      <w:r>
        <w:rPr>
          <w:sz w:val="24"/>
          <w:szCs w:val="24"/>
        </w:rPr>
        <w:lastRenderedPageBreak/>
        <w:t>NICHOLAS COUNTY SCHOOLS</w:t>
      </w:r>
    </w:p>
    <w:p w14:paraId="46B52BCD" w14:textId="77777777" w:rsidR="006C7777" w:rsidRDefault="006C7777" w:rsidP="006C7777">
      <w:pPr>
        <w:pStyle w:val="NoSpacing"/>
        <w:jc w:val="center"/>
        <w:rPr>
          <w:sz w:val="24"/>
          <w:szCs w:val="24"/>
        </w:rPr>
      </w:pPr>
      <w:r>
        <w:rPr>
          <w:sz w:val="24"/>
          <w:szCs w:val="24"/>
        </w:rPr>
        <w:t>VENDOR INFORMATION SHEET FOR SEALED BID SUBMITTAL</w:t>
      </w:r>
    </w:p>
    <w:p w14:paraId="2F5E344F" w14:textId="77777777" w:rsidR="006C7777" w:rsidRDefault="006C7777" w:rsidP="006C7777">
      <w:pPr>
        <w:pStyle w:val="NoSpacing"/>
        <w:jc w:val="center"/>
        <w:rPr>
          <w:sz w:val="24"/>
          <w:szCs w:val="24"/>
        </w:rPr>
      </w:pPr>
      <w:r>
        <w:rPr>
          <w:sz w:val="24"/>
          <w:szCs w:val="24"/>
        </w:rPr>
        <w:t>WIDE AREA NETWORK RFP</w:t>
      </w:r>
    </w:p>
    <w:p w14:paraId="4C099690" w14:textId="323AA010" w:rsidR="006C7777" w:rsidRDefault="006C7777" w:rsidP="006C7777">
      <w:pPr>
        <w:pStyle w:val="NoSpacing"/>
        <w:jc w:val="center"/>
        <w:rPr>
          <w:sz w:val="24"/>
          <w:szCs w:val="24"/>
        </w:rPr>
      </w:pPr>
      <w:r>
        <w:rPr>
          <w:sz w:val="24"/>
          <w:szCs w:val="24"/>
        </w:rPr>
        <w:t xml:space="preserve">BID OPENING </w:t>
      </w:r>
      <w:r w:rsidR="00300860">
        <w:rPr>
          <w:sz w:val="24"/>
          <w:szCs w:val="24"/>
        </w:rPr>
        <w:t>FEBRUARY 13</w:t>
      </w:r>
      <w:r w:rsidR="00300860" w:rsidRPr="00300860">
        <w:rPr>
          <w:sz w:val="24"/>
          <w:szCs w:val="24"/>
        </w:rPr>
        <w:t>,</w:t>
      </w:r>
      <w:r w:rsidR="007D0F83" w:rsidRPr="00300860">
        <w:rPr>
          <w:sz w:val="24"/>
          <w:szCs w:val="24"/>
        </w:rPr>
        <w:t xml:space="preserve"> </w:t>
      </w:r>
      <w:proofErr w:type="gramStart"/>
      <w:r w:rsidR="00325C7A" w:rsidRPr="00300860">
        <w:rPr>
          <w:sz w:val="24"/>
          <w:szCs w:val="24"/>
        </w:rPr>
        <w:t>2024</w:t>
      </w:r>
      <w:proofErr w:type="gramEnd"/>
      <w:r w:rsidR="007D0F83" w:rsidRPr="00300860">
        <w:rPr>
          <w:sz w:val="24"/>
          <w:szCs w:val="24"/>
        </w:rPr>
        <w:t xml:space="preserve"> AT 2:00 P.M.</w:t>
      </w:r>
    </w:p>
    <w:p w14:paraId="26E1E051" w14:textId="77777777" w:rsidR="006C7777" w:rsidRDefault="006C7777" w:rsidP="006C7777">
      <w:pPr>
        <w:pStyle w:val="NoSpacing"/>
        <w:jc w:val="center"/>
        <w:rPr>
          <w:sz w:val="24"/>
          <w:szCs w:val="24"/>
        </w:rPr>
      </w:pPr>
    </w:p>
    <w:p w14:paraId="42673A46" w14:textId="77777777" w:rsidR="006C7777" w:rsidRDefault="006C7777" w:rsidP="006C7777">
      <w:pPr>
        <w:pStyle w:val="NoSpacing"/>
        <w:rPr>
          <w:sz w:val="24"/>
          <w:szCs w:val="24"/>
        </w:rPr>
      </w:pPr>
    </w:p>
    <w:p w14:paraId="0D3367C6" w14:textId="77777777" w:rsidR="006C7777" w:rsidRDefault="006C7777" w:rsidP="006C7777">
      <w:pPr>
        <w:pStyle w:val="NoSpacing"/>
        <w:rPr>
          <w:sz w:val="24"/>
          <w:szCs w:val="24"/>
        </w:rPr>
      </w:pPr>
    </w:p>
    <w:p w14:paraId="0820D054" w14:textId="77777777" w:rsidR="006C7777" w:rsidRDefault="006C7777" w:rsidP="006C7777">
      <w:pPr>
        <w:pStyle w:val="NoSpacing"/>
        <w:rPr>
          <w:sz w:val="24"/>
          <w:szCs w:val="24"/>
        </w:rPr>
      </w:pPr>
      <w:r>
        <w:rPr>
          <w:sz w:val="24"/>
          <w:szCs w:val="24"/>
        </w:rPr>
        <w:t>VENDOR NAME:   ___________________________________</w:t>
      </w:r>
    </w:p>
    <w:p w14:paraId="6DE4DF3C" w14:textId="77777777" w:rsidR="006C7777" w:rsidRDefault="006C7777" w:rsidP="006C7777">
      <w:pPr>
        <w:pStyle w:val="NoSpacing"/>
        <w:rPr>
          <w:sz w:val="24"/>
          <w:szCs w:val="24"/>
        </w:rPr>
      </w:pPr>
    </w:p>
    <w:p w14:paraId="0054EDE6" w14:textId="77777777" w:rsidR="006C7777" w:rsidRDefault="006C7777" w:rsidP="006C7777">
      <w:pPr>
        <w:pStyle w:val="NoSpacing"/>
        <w:rPr>
          <w:sz w:val="24"/>
          <w:szCs w:val="24"/>
        </w:rPr>
      </w:pPr>
      <w:r>
        <w:rPr>
          <w:sz w:val="24"/>
          <w:szCs w:val="24"/>
        </w:rPr>
        <w:t>VENDOR ADDRESS:   ______________________________________</w:t>
      </w:r>
    </w:p>
    <w:p w14:paraId="55372FA6" w14:textId="77777777" w:rsidR="006C7777" w:rsidRDefault="006C7777" w:rsidP="006C7777">
      <w:pPr>
        <w:pStyle w:val="NoSpacing"/>
        <w:rPr>
          <w:sz w:val="24"/>
          <w:szCs w:val="24"/>
        </w:rPr>
      </w:pPr>
    </w:p>
    <w:p w14:paraId="412BDBC2" w14:textId="77777777" w:rsidR="006C7777" w:rsidRDefault="006C7777" w:rsidP="006C7777">
      <w:pPr>
        <w:pStyle w:val="NoSpacing"/>
        <w:rPr>
          <w:sz w:val="24"/>
          <w:szCs w:val="24"/>
        </w:rPr>
      </w:pPr>
      <w:r>
        <w:rPr>
          <w:sz w:val="24"/>
          <w:szCs w:val="24"/>
        </w:rPr>
        <w:tab/>
      </w:r>
      <w:r>
        <w:rPr>
          <w:sz w:val="24"/>
          <w:szCs w:val="24"/>
        </w:rPr>
        <w:tab/>
        <w:t xml:space="preserve">           ______________________________________</w:t>
      </w:r>
    </w:p>
    <w:p w14:paraId="4A9A6B48" w14:textId="77777777" w:rsidR="006C7777" w:rsidRDefault="006C7777" w:rsidP="006C7777">
      <w:pPr>
        <w:pStyle w:val="NoSpacing"/>
        <w:rPr>
          <w:sz w:val="24"/>
          <w:szCs w:val="24"/>
        </w:rPr>
      </w:pPr>
    </w:p>
    <w:p w14:paraId="21127FC7" w14:textId="77777777" w:rsidR="006C7777" w:rsidRDefault="006C7777" w:rsidP="006C7777">
      <w:pPr>
        <w:pStyle w:val="NoSpacing"/>
        <w:rPr>
          <w:sz w:val="24"/>
          <w:szCs w:val="24"/>
        </w:rPr>
      </w:pPr>
      <w:r>
        <w:rPr>
          <w:sz w:val="24"/>
          <w:szCs w:val="24"/>
        </w:rPr>
        <w:t>REMITTANCE ADDRESS:  ___________________________________</w:t>
      </w:r>
    </w:p>
    <w:p w14:paraId="5DBCA7DE" w14:textId="77777777" w:rsidR="006C7777" w:rsidRDefault="006C7777" w:rsidP="006C7777">
      <w:pPr>
        <w:pStyle w:val="NoSpacing"/>
        <w:rPr>
          <w:sz w:val="24"/>
          <w:szCs w:val="24"/>
        </w:rPr>
      </w:pPr>
    </w:p>
    <w:p w14:paraId="2980E0CB" w14:textId="77777777" w:rsidR="006C7777" w:rsidRDefault="006C7777" w:rsidP="006C7777">
      <w:pPr>
        <w:pStyle w:val="NoSpacing"/>
        <w:rPr>
          <w:sz w:val="24"/>
          <w:szCs w:val="24"/>
        </w:rPr>
      </w:pPr>
      <w:r>
        <w:rPr>
          <w:sz w:val="24"/>
          <w:szCs w:val="24"/>
        </w:rPr>
        <w:tab/>
      </w:r>
      <w:r>
        <w:rPr>
          <w:sz w:val="24"/>
          <w:szCs w:val="24"/>
        </w:rPr>
        <w:tab/>
      </w:r>
      <w:r>
        <w:rPr>
          <w:sz w:val="24"/>
          <w:szCs w:val="24"/>
        </w:rPr>
        <w:tab/>
        <w:t xml:space="preserve">     ___________________________________</w:t>
      </w:r>
    </w:p>
    <w:p w14:paraId="503C89DC" w14:textId="77777777" w:rsidR="006C7777" w:rsidRDefault="006C7777" w:rsidP="006C7777">
      <w:pPr>
        <w:pStyle w:val="NoSpacing"/>
        <w:rPr>
          <w:sz w:val="24"/>
          <w:szCs w:val="24"/>
        </w:rPr>
      </w:pPr>
    </w:p>
    <w:p w14:paraId="3D81AD04" w14:textId="77777777" w:rsidR="006C7777" w:rsidRDefault="006C7777" w:rsidP="006C7777">
      <w:pPr>
        <w:pStyle w:val="NoSpacing"/>
        <w:rPr>
          <w:sz w:val="24"/>
          <w:szCs w:val="24"/>
        </w:rPr>
      </w:pPr>
      <w:r>
        <w:rPr>
          <w:sz w:val="24"/>
          <w:szCs w:val="24"/>
        </w:rPr>
        <w:t>CONTACT NAME:   _________________________________</w:t>
      </w:r>
    </w:p>
    <w:p w14:paraId="32D7421A" w14:textId="77777777" w:rsidR="006C7777" w:rsidRDefault="006C7777" w:rsidP="006C7777">
      <w:pPr>
        <w:pStyle w:val="NoSpacing"/>
        <w:rPr>
          <w:sz w:val="24"/>
          <w:szCs w:val="24"/>
        </w:rPr>
      </w:pPr>
    </w:p>
    <w:p w14:paraId="070FBC83" w14:textId="77777777" w:rsidR="006C7777" w:rsidRDefault="006C7777" w:rsidP="006C7777">
      <w:pPr>
        <w:pStyle w:val="NoSpacing"/>
        <w:rPr>
          <w:sz w:val="24"/>
          <w:szCs w:val="24"/>
        </w:rPr>
      </w:pPr>
      <w:r>
        <w:rPr>
          <w:sz w:val="24"/>
          <w:szCs w:val="24"/>
        </w:rPr>
        <w:t>CONTACT PHONE NUMBER:   _________________________</w:t>
      </w:r>
    </w:p>
    <w:p w14:paraId="01BF91A2" w14:textId="77777777" w:rsidR="006C7777" w:rsidRDefault="006C7777" w:rsidP="006C7777">
      <w:pPr>
        <w:pStyle w:val="NoSpacing"/>
        <w:rPr>
          <w:sz w:val="24"/>
          <w:szCs w:val="24"/>
        </w:rPr>
      </w:pPr>
    </w:p>
    <w:p w14:paraId="2D42B57D" w14:textId="77777777" w:rsidR="006C7777" w:rsidRDefault="006C7777" w:rsidP="006C7777">
      <w:pPr>
        <w:pStyle w:val="NoSpacing"/>
        <w:rPr>
          <w:sz w:val="24"/>
          <w:szCs w:val="24"/>
        </w:rPr>
      </w:pPr>
      <w:r>
        <w:rPr>
          <w:sz w:val="24"/>
          <w:szCs w:val="24"/>
        </w:rPr>
        <w:t>CONTACT E-MAIL ADDRESS:   _______________________________</w:t>
      </w:r>
    </w:p>
    <w:p w14:paraId="73395ABF" w14:textId="77777777" w:rsidR="006C7777" w:rsidRDefault="006C7777" w:rsidP="006C7777">
      <w:pPr>
        <w:pStyle w:val="NoSpacing"/>
        <w:rPr>
          <w:sz w:val="24"/>
          <w:szCs w:val="24"/>
        </w:rPr>
      </w:pPr>
    </w:p>
    <w:p w14:paraId="7A5B3629" w14:textId="6692CBBB" w:rsidR="006C7777" w:rsidRDefault="006C7777" w:rsidP="006C7777">
      <w:pPr>
        <w:pStyle w:val="NoSpacing"/>
        <w:rPr>
          <w:sz w:val="24"/>
          <w:szCs w:val="24"/>
        </w:rPr>
      </w:pPr>
      <w:r>
        <w:rPr>
          <w:sz w:val="24"/>
          <w:szCs w:val="24"/>
        </w:rPr>
        <w:t>Please mark or initial to affirm that the following required information is enclosed in response to the Wide Area Network Request for Proposal for Nicholas County Schools:</w:t>
      </w:r>
    </w:p>
    <w:p w14:paraId="1839CEF0" w14:textId="77777777" w:rsidR="006C7777" w:rsidRDefault="006C7777" w:rsidP="006C7777">
      <w:pPr>
        <w:pStyle w:val="NoSpacing"/>
        <w:rPr>
          <w:sz w:val="24"/>
          <w:szCs w:val="24"/>
        </w:rPr>
      </w:pPr>
    </w:p>
    <w:p w14:paraId="7CC49364" w14:textId="77777777" w:rsidR="006C7777" w:rsidRDefault="006C7777" w:rsidP="006C7777">
      <w:pPr>
        <w:pStyle w:val="NoSpacing"/>
        <w:ind w:left="720" w:hanging="1260"/>
        <w:rPr>
          <w:sz w:val="24"/>
          <w:szCs w:val="24"/>
        </w:rPr>
      </w:pPr>
      <w:r>
        <w:rPr>
          <w:sz w:val="24"/>
          <w:szCs w:val="24"/>
        </w:rPr>
        <w:tab/>
        <w:t>____</w:t>
      </w:r>
      <w:r>
        <w:rPr>
          <w:sz w:val="24"/>
          <w:szCs w:val="24"/>
        </w:rPr>
        <w:tab/>
        <w:t xml:space="preserve">Detailed Quotation Response with monthly recurring and non-recurring charges        </w:t>
      </w:r>
    </w:p>
    <w:p w14:paraId="1C576B1A" w14:textId="77777777" w:rsidR="006C7777" w:rsidRDefault="006C7777" w:rsidP="006C7777">
      <w:pPr>
        <w:pStyle w:val="NoSpacing"/>
        <w:rPr>
          <w:sz w:val="24"/>
          <w:szCs w:val="24"/>
        </w:rPr>
      </w:pPr>
      <w:r>
        <w:rPr>
          <w:sz w:val="24"/>
          <w:szCs w:val="24"/>
        </w:rPr>
        <w:t xml:space="preserve">                           by location for each speed requested.</w:t>
      </w:r>
    </w:p>
    <w:p w14:paraId="60B47D04" w14:textId="77777777" w:rsidR="006C7777" w:rsidRDefault="006C7777" w:rsidP="006C7777">
      <w:pPr>
        <w:pStyle w:val="NoSpacing"/>
        <w:rPr>
          <w:sz w:val="24"/>
          <w:szCs w:val="24"/>
        </w:rPr>
      </w:pPr>
    </w:p>
    <w:p w14:paraId="7F2D40FE" w14:textId="08CCE820" w:rsidR="006C7777" w:rsidRDefault="006C7777" w:rsidP="006C7777">
      <w:pPr>
        <w:pStyle w:val="NoSpacing"/>
        <w:rPr>
          <w:sz w:val="24"/>
          <w:szCs w:val="24"/>
        </w:rPr>
      </w:pPr>
      <w:r>
        <w:rPr>
          <w:sz w:val="24"/>
          <w:szCs w:val="24"/>
        </w:rPr>
        <w:tab/>
        <w:t>____</w:t>
      </w:r>
      <w:r>
        <w:rPr>
          <w:sz w:val="24"/>
          <w:szCs w:val="24"/>
        </w:rPr>
        <w:tab/>
        <w:t>Completed W-9 Form</w:t>
      </w:r>
    </w:p>
    <w:p w14:paraId="06235F77" w14:textId="77777777" w:rsidR="006C7777" w:rsidRDefault="006C7777" w:rsidP="006C7777">
      <w:pPr>
        <w:pStyle w:val="NoSpacing"/>
        <w:rPr>
          <w:sz w:val="24"/>
          <w:szCs w:val="24"/>
        </w:rPr>
      </w:pPr>
    </w:p>
    <w:p w14:paraId="16121034" w14:textId="77777777" w:rsidR="006C7777" w:rsidRDefault="006C7777" w:rsidP="006C7777">
      <w:pPr>
        <w:pStyle w:val="NoSpacing"/>
        <w:rPr>
          <w:sz w:val="24"/>
          <w:szCs w:val="24"/>
        </w:rPr>
      </w:pPr>
      <w:r>
        <w:rPr>
          <w:sz w:val="24"/>
          <w:szCs w:val="24"/>
        </w:rPr>
        <w:tab/>
        <w:t>____</w:t>
      </w:r>
      <w:r>
        <w:rPr>
          <w:sz w:val="24"/>
          <w:szCs w:val="24"/>
        </w:rPr>
        <w:tab/>
        <w:t>Completed No Debt Affidavit</w:t>
      </w:r>
    </w:p>
    <w:p w14:paraId="4E0468AA" w14:textId="77777777" w:rsidR="006C7777" w:rsidRDefault="006C7777" w:rsidP="006C7777">
      <w:pPr>
        <w:pStyle w:val="NoSpacing"/>
        <w:rPr>
          <w:sz w:val="24"/>
          <w:szCs w:val="24"/>
        </w:rPr>
      </w:pPr>
    </w:p>
    <w:p w14:paraId="1A30306E" w14:textId="77777777" w:rsidR="006C7777" w:rsidRDefault="006C7777" w:rsidP="006C7777">
      <w:pPr>
        <w:pStyle w:val="NoSpacing"/>
        <w:rPr>
          <w:sz w:val="24"/>
          <w:szCs w:val="24"/>
        </w:rPr>
      </w:pPr>
      <w:r>
        <w:rPr>
          <w:sz w:val="24"/>
          <w:szCs w:val="24"/>
        </w:rPr>
        <w:tab/>
        <w:t>____</w:t>
      </w:r>
      <w:r>
        <w:rPr>
          <w:sz w:val="24"/>
          <w:szCs w:val="24"/>
        </w:rPr>
        <w:tab/>
        <w:t>Completed Agreement Addendum (Form WV-96)</w:t>
      </w:r>
    </w:p>
    <w:p w14:paraId="45BEAA4D" w14:textId="77777777" w:rsidR="006C7777" w:rsidRDefault="006C7777" w:rsidP="006C7777">
      <w:pPr>
        <w:pStyle w:val="NoSpacing"/>
        <w:rPr>
          <w:sz w:val="24"/>
          <w:szCs w:val="24"/>
        </w:rPr>
      </w:pPr>
    </w:p>
    <w:p w14:paraId="3E982A9C" w14:textId="6B9C3CCD" w:rsidR="006C7777" w:rsidRDefault="006C7777" w:rsidP="006C7777">
      <w:pPr>
        <w:pStyle w:val="NoSpacing"/>
        <w:rPr>
          <w:sz w:val="24"/>
          <w:szCs w:val="24"/>
        </w:rPr>
      </w:pPr>
      <w:r>
        <w:rPr>
          <w:sz w:val="24"/>
          <w:szCs w:val="24"/>
        </w:rPr>
        <w:t>I agree to comply with the terms and stipulations included in the Wide Area Network Request for Proposal for Nicholas County Schools.  This company is eligible to provide services through the e-rate program.</w:t>
      </w:r>
    </w:p>
    <w:p w14:paraId="6EA765F4" w14:textId="77777777" w:rsidR="006C7777" w:rsidRDefault="006C7777" w:rsidP="006C7777">
      <w:pPr>
        <w:pStyle w:val="NoSpacing"/>
        <w:rPr>
          <w:sz w:val="24"/>
          <w:szCs w:val="24"/>
        </w:rPr>
      </w:pPr>
    </w:p>
    <w:p w14:paraId="26FF4631" w14:textId="77777777" w:rsidR="006C7777" w:rsidRDefault="006C7777" w:rsidP="006C7777">
      <w:pPr>
        <w:pStyle w:val="NoSpacing"/>
        <w:rPr>
          <w:sz w:val="24"/>
          <w:szCs w:val="24"/>
        </w:rPr>
      </w:pPr>
      <w:r>
        <w:rPr>
          <w:sz w:val="24"/>
          <w:szCs w:val="24"/>
        </w:rPr>
        <w:t>AUTHORIZED COMPANY REPRESENTATIVE SIGNATURE:  ______________________________</w:t>
      </w:r>
    </w:p>
    <w:p w14:paraId="2A3485B7" w14:textId="77777777" w:rsidR="006C7777" w:rsidRDefault="006C7777" w:rsidP="006C7777">
      <w:pPr>
        <w:pStyle w:val="NoSpacing"/>
        <w:rPr>
          <w:sz w:val="24"/>
          <w:szCs w:val="24"/>
        </w:rPr>
      </w:pPr>
    </w:p>
    <w:p w14:paraId="14F413A6" w14:textId="2EE2C898" w:rsidR="006C7777" w:rsidRDefault="006C7777" w:rsidP="006C7777">
      <w:pPr>
        <w:pStyle w:val="NoSpacing"/>
        <w:rPr>
          <w:b/>
        </w:rPr>
      </w:pPr>
      <w:r>
        <w:rPr>
          <w:sz w:val="24"/>
          <w:szCs w:val="24"/>
        </w:rPr>
        <w:t>PRINTED NAME OF AUTHORIZED COMPANY REPRESENTATIVE:  __________________________</w:t>
      </w:r>
      <w:r>
        <w:rPr>
          <w:b/>
        </w:rPr>
        <w:br w:type="page"/>
      </w:r>
    </w:p>
    <w:p w14:paraId="52D429D1" w14:textId="77777777" w:rsidR="006C7777" w:rsidRDefault="006C7777" w:rsidP="006C7777">
      <w:pPr>
        <w:tabs>
          <w:tab w:val="left" w:pos="720"/>
          <w:tab w:val="left" w:pos="1080"/>
        </w:tabs>
        <w:rPr>
          <w:rFonts w:ascii="Arial" w:hAnsi="Arial" w:cs="Arial"/>
          <w:sz w:val="14"/>
          <w:szCs w:val="16"/>
        </w:rPr>
      </w:pPr>
      <w:r w:rsidRPr="005056B0">
        <w:rPr>
          <w:b/>
          <w:noProof/>
        </w:rPr>
        <w:lastRenderedPageBreak/>
        <w:drawing>
          <wp:inline distT="0" distB="0" distL="0" distR="0" wp14:anchorId="28FF9423" wp14:editId="6FE2C759">
            <wp:extent cx="6353333" cy="81724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370365" cy="8194359"/>
                    </a:xfrm>
                    <a:prstGeom prst="rect">
                      <a:avLst/>
                    </a:prstGeom>
                  </pic:spPr>
                </pic:pic>
              </a:graphicData>
            </a:graphic>
          </wp:inline>
        </w:drawing>
      </w:r>
      <w:r>
        <w:rPr>
          <w:b/>
        </w:rPr>
        <w:br w:type="page"/>
      </w:r>
    </w:p>
    <w:p w14:paraId="30552A77" w14:textId="77777777" w:rsidR="006C7777" w:rsidRDefault="006C7777" w:rsidP="006C7777">
      <w:pPr>
        <w:rPr>
          <w:rFonts w:ascii="Arial" w:hAnsi="Arial" w:cs="Arial"/>
          <w:sz w:val="14"/>
          <w:szCs w:val="16"/>
        </w:rPr>
      </w:pPr>
      <w:r w:rsidRPr="003F00E0">
        <w:rPr>
          <w:rFonts w:ascii="Arial" w:hAnsi="Arial" w:cs="Arial"/>
          <w:b/>
          <w:noProof/>
        </w:rPr>
        <w:lastRenderedPageBreak/>
        <mc:AlternateContent>
          <mc:Choice Requires="wps">
            <w:drawing>
              <wp:anchor distT="45720" distB="45720" distL="114300" distR="114300" simplePos="0" relativeHeight="251661312" behindDoc="0" locked="0" layoutInCell="1" allowOverlap="1" wp14:anchorId="6A0689DB" wp14:editId="17E37F63">
                <wp:simplePos x="0" y="0"/>
                <wp:positionH relativeFrom="column">
                  <wp:posOffset>1905000</wp:posOffset>
                </wp:positionH>
                <wp:positionV relativeFrom="page">
                  <wp:posOffset>742950</wp:posOffset>
                </wp:positionV>
                <wp:extent cx="2373630" cy="363220"/>
                <wp:effectExtent l="0" t="0" r="381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3630" cy="363220"/>
                        </a:xfrm>
                        <a:prstGeom prst="rect">
                          <a:avLst/>
                        </a:prstGeom>
                        <a:solidFill>
                          <a:srgbClr val="FFFFFF"/>
                        </a:solidFill>
                        <a:ln w="9525">
                          <a:noFill/>
                          <a:miter lim="800000"/>
                          <a:headEnd/>
                          <a:tailEnd/>
                        </a:ln>
                      </wps:spPr>
                      <wps:txbx>
                        <w:txbxContent>
                          <w:p w14:paraId="29CAAE7B" w14:textId="77777777" w:rsidR="006C7777" w:rsidRPr="003F00E0" w:rsidRDefault="006C7777" w:rsidP="006C7777">
                            <w:pPr>
                              <w:rPr>
                                <w:sz w:val="36"/>
                                <w:szCs w:val="36"/>
                              </w:rPr>
                            </w:pPr>
                            <w:r w:rsidRPr="003F00E0">
                              <w:rPr>
                                <w:sz w:val="36"/>
                                <w:szCs w:val="36"/>
                              </w:rPr>
                              <w:t>ATTACHMENT 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A0689DB" id="_x0000_t202" coordsize="21600,21600" o:spt="202" path="m,l,21600r21600,l21600,xe">
                <v:stroke joinstyle="miter"/>
                <v:path gradientshapeok="t" o:connecttype="rect"/>
              </v:shapetype>
              <v:shape id="Text Box 2" o:spid="_x0000_s1026" type="#_x0000_t202" style="position:absolute;left:0;text-align:left;margin-left:150pt;margin-top:58.5pt;width:186.9pt;height:28.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t+dIAIAAB0EAAAOAAAAZHJzL2Uyb0RvYy54bWysU21v2yAQ/j5p/wHxfbHjJE1rxam6dJkm&#10;dS9Sux+AMY7RgGNAYme/vgdO06j7No0P6ODuHp577ljdDlqRg3BegqnodJJTIgyHRppdRX8+bT9c&#10;U+IDMw1TYERFj8LT2/X7d6velqKADlQjHEEQ48veVrQLwZZZ5nknNPMTsMKgswWnWcCj22WNYz2i&#10;a5UVeX6V9eAa64AL7/H2fnTSdcJvW8HD97b1IhBVUeQW0u7SXsc9W69YuXPMdpKfaLB/YKGZNPjo&#10;GeqeBUb2Tv4FpSV34KENEw46g7aVXKQasJpp/qaax45ZkWpBcbw9y+T/Hyz/dvjhiGwqWkyXlBim&#10;sUlPYgjkIwykiPr01pcY9mgxMAx4jX1OtXr7APyXJwY2HTM7cecc9J1gDfKbxszsInXE8RGk7r9C&#10;g8+wfYAENLROR/FQDoLo2KfjuTeRCsfLYracXc3QxdGHVlGk5mWsfMm2zofPAjSJRkUd9j6hs8OD&#10;D5ENK19C4mMelGy2Uql0cLt6oxw5MJyTbVqpgDdhypC+ojeLYpGQDcT8NEJaBpxjJXVFr/O4xsmK&#10;anwyTQoJTKrRRibKnOSJiozahKEeMDBqVkNzRKEcjPOK/wuNDtwfSnqc1Yr633vmBCXqi0Gxb6bz&#10;eRzudJgvligNcZee+tLDDEeoigZKRnMT0odIOtg7bMpWJr1emZy44gwmGU//JQ755TlFvf7q9TMA&#10;AAD//wMAUEsDBBQABgAIAAAAIQDf2es14QAAAAsBAAAPAAAAZHJzL2Rvd25yZXYueG1sTI/NTsMw&#10;EITvSLyDtUhcELWTogaFOFX5u3BrCRJHN94mgXgdxW4b+vRdTnDb3RnNzlcsJ9eLA46h86QhmSkQ&#10;SLW3HTUaqvfX23sQIRqypveEGn4wwLK8vChMbv2R1njYxEZwCIXcaGhjHHIpQ92iM2HmByTWdn50&#10;JvI6NtKO5sjhrpepUgvpTEf8oTUDPrVYf2/2TsPpsXpevdzEZJfGz/Rj7d6q+stofX01rR5ARJzi&#10;nxl+63N1KLnT1u/JBtFrmCvFLJGFJOOBHYtszjBbvmR3KciykP8ZyjMAAAD//wMAUEsBAi0AFAAG&#10;AAgAAAAhALaDOJL+AAAA4QEAABMAAAAAAAAAAAAAAAAAAAAAAFtDb250ZW50X1R5cGVzXS54bWxQ&#10;SwECLQAUAAYACAAAACEAOP0h/9YAAACUAQAACwAAAAAAAAAAAAAAAAAvAQAAX3JlbHMvLnJlbHNQ&#10;SwECLQAUAAYACAAAACEA4X7fnSACAAAdBAAADgAAAAAAAAAAAAAAAAAuAgAAZHJzL2Uyb0RvYy54&#10;bWxQSwECLQAUAAYACAAAACEA39nrNeEAAAALAQAADwAAAAAAAAAAAAAAAAB6BAAAZHJzL2Rvd25y&#10;ZXYueG1sUEsFBgAAAAAEAAQA8wAAAIgFAAAAAA==&#10;" stroked="f">
                <v:textbox style="mso-fit-shape-to-text:t">
                  <w:txbxContent>
                    <w:p w14:paraId="29CAAE7B" w14:textId="77777777" w:rsidR="006C7777" w:rsidRPr="003F00E0" w:rsidRDefault="006C7777" w:rsidP="006C7777">
                      <w:pPr>
                        <w:rPr>
                          <w:sz w:val="36"/>
                          <w:szCs w:val="36"/>
                        </w:rPr>
                      </w:pPr>
                      <w:r w:rsidRPr="003F00E0">
                        <w:rPr>
                          <w:sz w:val="36"/>
                          <w:szCs w:val="36"/>
                        </w:rPr>
                        <w:t>ATTACHMENT A</w:t>
                      </w:r>
                    </w:p>
                  </w:txbxContent>
                </v:textbox>
                <w10:wrap anchory="page"/>
              </v:shape>
            </w:pict>
          </mc:Fallback>
        </mc:AlternateContent>
      </w:r>
      <w:r>
        <w:rPr>
          <w:noProof/>
        </w:rPr>
        <w:drawing>
          <wp:inline distT="0" distB="0" distL="0" distR="0" wp14:anchorId="0D9AB0DD" wp14:editId="027FD519">
            <wp:extent cx="5943600" cy="7658066"/>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7658066"/>
                    </a:xfrm>
                    <a:prstGeom prst="rect">
                      <a:avLst/>
                    </a:prstGeom>
                  </pic:spPr>
                </pic:pic>
              </a:graphicData>
            </a:graphic>
          </wp:inline>
        </w:drawing>
      </w:r>
      <w:r>
        <w:rPr>
          <w:rFonts w:ascii="Arial" w:hAnsi="Arial" w:cs="Arial"/>
          <w:sz w:val="14"/>
          <w:szCs w:val="16"/>
        </w:rPr>
        <w:br w:type="page"/>
      </w:r>
    </w:p>
    <w:p w14:paraId="4E4AF484" w14:textId="77777777" w:rsidR="006C7777" w:rsidRDefault="006C7777" w:rsidP="006C7777">
      <w:pPr>
        <w:rPr>
          <w:rFonts w:ascii="Arial" w:hAnsi="Arial" w:cs="Arial"/>
        </w:rPr>
      </w:pPr>
      <w:r>
        <w:rPr>
          <w:noProof/>
        </w:rPr>
        <w:lastRenderedPageBreak/>
        <w:drawing>
          <wp:inline distT="0" distB="0" distL="0" distR="0" wp14:anchorId="7D1EC624" wp14:editId="20A45DC6">
            <wp:extent cx="5943600" cy="758306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7583069"/>
                    </a:xfrm>
                    <a:prstGeom prst="rect">
                      <a:avLst/>
                    </a:prstGeom>
                  </pic:spPr>
                </pic:pic>
              </a:graphicData>
            </a:graphic>
          </wp:inline>
        </w:drawing>
      </w:r>
    </w:p>
    <w:p w14:paraId="2C934B43" w14:textId="77777777" w:rsidR="006C7777" w:rsidRDefault="006C7777" w:rsidP="006C7777">
      <w:pPr>
        <w:ind w:left="-720" w:firstLine="720"/>
        <w:jc w:val="center"/>
        <w:outlineLvl w:val="0"/>
        <w:rPr>
          <w:b/>
        </w:rPr>
      </w:pPr>
    </w:p>
    <w:p w14:paraId="29BB24FB" w14:textId="77777777" w:rsidR="006C7777" w:rsidRDefault="006C7777" w:rsidP="006C7777">
      <w:pPr>
        <w:spacing w:line="360" w:lineRule="exact"/>
        <w:rPr>
          <w:rFonts w:ascii="Arial" w:hAnsi="Arial" w:cs="Arial"/>
          <w:sz w:val="14"/>
          <w:szCs w:val="16"/>
        </w:rPr>
      </w:pPr>
    </w:p>
    <w:p w14:paraId="3EA80F5E" w14:textId="77777777" w:rsidR="006C7777" w:rsidRDefault="006C7777" w:rsidP="006C7777">
      <w:pPr>
        <w:pStyle w:val="Heading2"/>
        <w:jc w:val="center"/>
      </w:pPr>
      <w:r>
        <w:lastRenderedPageBreak/>
        <w:t>No Debt Affidavit</w:t>
      </w:r>
    </w:p>
    <w:p w14:paraId="5062605D" w14:textId="77777777" w:rsidR="006C7777" w:rsidRPr="00AD5BF7" w:rsidRDefault="006C7777" w:rsidP="006C7777">
      <w:pPr>
        <w:pStyle w:val="Heading2"/>
        <w:jc w:val="center"/>
        <w:rPr>
          <w:b w:val="0"/>
          <w:i w:val="0"/>
          <w:sz w:val="16"/>
          <w:szCs w:val="16"/>
        </w:rPr>
      </w:pPr>
      <w:r w:rsidRPr="00AD5BF7">
        <w:rPr>
          <w:b w:val="0"/>
          <w:i w:val="0"/>
          <w:sz w:val="16"/>
          <w:szCs w:val="16"/>
        </w:rPr>
        <w:t>Instructions</w:t>
      </w:r>
    </w:p>
    <w:p w14:paraId="6917BA1B" w14:textId="77777777" w:rsidR="006C7777" w:rsidRPr="00AD5BF7" w:rsidRDefault="006C7777" w:rsidP="006C7777">
      <w:pPr>
        <w:rPr>
          <w:sz w:val="16"/>
          <w:szCs w:val="16"/>
        </w:rPr>
      </w:pPr>
    </w:p>
    <w:p w14:paraId="4E4B9458" w14:textId="77777777" w:rsidR="006C7777" w:rsidRPr="00AD5BF7" w:rsidRDefault="006C7777" w:rsidP="006C7777">
      <w:pPr>
        <w:spacing w:line="240" w:lineRule="exact"/>
        <w:ind w:left="0"/>
        <w:rPr>
          <w:rFonts w:ascii="Arial" w:hAnsi="Arial" w:cs="Arial"/>
          <w:i/>
          <w:iCs/>
          <w:sz w:val="16"/>
          <w:szCs w:val="16"/>
        </w:rPr>
      </w:pPr>
      <w:r w:rsidRPr="00AD5BF7">
        <w:rPr>
          <w:rFonts w:ascii="Arial" w:hAnsi="Arial" w:cs="Arial"/>
          <w:sz w:val="16"/>
          <w:szCs w:val="16"/>
        </w:rPr>
        <w:t xml:space="preserve">The </w:t>
      </w:r>
      <w:r w:rsidRPr="00AD5BF7">
        <w:rPr>
          <w:rFonts w:ascii="Arial" w:hAnsi="Arial" w:cs="Arial"/>
          <w:b/>
          <w:bCs/>
          <w:sz w:val="16"/>
          <w:szCs w:val="16"/>
        </w:rPr>
        <w:t xml:space="preserve">No Debt Affidavit </w:t>
      </w:r>
      <w:r w:rsidRPr="00AD5BF7">
        <w:rPr>
          <w:rFonts w:ascii="Arial" w:hAnsi="Arial" w:cs="Arial"/>
          <w:sz w:val="16"/>
          <w:szCs w:val="16"/>
        </w:rPr>
        <w:t xml:space="preserve">is administered in accordance with the </w:t>
      </w:r>
      <w:r w:rsidRPr="00AD5BF7">
        <w:rPr>
          <w:rFonts w:ascii="Arial" w:hAnsi="Arial" w:cs="Arial"/>
          <w:b/>
          <w:bCs/>
          <w:i/>
          <w:iCs/>
          <w:sz w:val="16"/>
          <w:szCs w:val="16"/>
        </w:rPr>
        <w:t xml:space="preserve">West Virginia Code, </w:t>
      </w:r>
      <w:r w:rsidRPr="00AD5BF7">
        <w:rPr>
          <w:rFonts w:ascii="Arial" w:hAnsi="Arial" w:cs="Arial"/>
          <w:i/>
          <w:iCs/>
          <w:sz w:val="16"/>
          <w:szCs w:val="16"/>
        </w:rPr>
        <w:t xml:space="preserve">§5A-3-10A. </w:t>
      </w:r>
    </w:p>
    <w:p w14:paraId="4486DB72" w14:textId="77777777" w:rsidR="006C7777" w:rsidRPr="00AD5BF7" w:rsidRDefault="006C7777" w:rsidP="006C7777">
      <w:pPr>
        <w:spacing w:before="48" w:line="259" w:lineRule="exact"/>
        <w:rPr>
          <w:rFonts w:ascii="Arial" w:hAnsi="Arial" w:cs="Arial"/>
          <w:sz w:val="16"/>
          <w:szCs w:val="16"/>
        </w:rPr>
      </w:pPr>
    </w:p>
    <w:p w14:paraId="049D7856" w14:textId="77777777" w:rsidR="006C7777" w:rsidRPr="00AD5BF7" w:rsidRDefault="006C7777" w:rsidP="006C7777">
      <w:pPr>
        <w:pStyle w:val="BodyText"/>
        <w:spacing w:line="273" w:lineRule="exact"/>
        <w:ind w:left="0" w:firstLine="0"/>
        <w:rPr>
          <w:sz w:val="16"/>
          <w:szCs w:val="16"/>
        </w:rPr>
      </w:pPr>
      <w:r w:rsidRPr="00AD5BF7">
        <w:rPr>
          <w:sz w:val="16"/>
          <w:szCs w:val="16"/>
        </w:rPr>
        <w:t xml:space="preserve">According to the statute, no contract or renewal of any contract may be awarded under this article to any vendor or prospective vendor when the vendor or prospective vendor or a related party to the vendor or prospective vendor is a debtor as defined in this section and the debt owed is an amount greater than $1,000 in the aggregate. </w:t>
      </w:r>
    </w:p>
    <w:p w14:paraId="281E3F81" w14:textId="77777777" w:rsidR="006C7777" w:rsidRPr="00AD5BF7" w:rsidRDefault="006C7777" w:rsidP="006C7777">
      <w:pPr>
        <w:pStyle w:val="Heading5"/>
        <w:rPr>
          <w:sz w:val="20"/>
          <w:szCs w:val="20"/>
        </w:rPr>
      </w:pPr>
      <w:r w:rsidRPr="00AD5BF7">
        <w:rPr>
          <w:sz w:val="20"/>
          <w:szCs w:val="20"/>
        </w:rPr>
        <w:t>AFFIDAVIT</w:t>
      </w:r>
    </w:p>
    <w:p w14:paraId="2B76FD8C" w14:textId="77777777" w:rsidR="006C7777" w:rsidRPr="00AD5BF7" w:rsidRDefault="006C7777" w:rsidP="006C7777">
      <w:pPr>
        <w:spacing w:line="240" w:lineRule="exact"/>
        <w:rPr>
          <w:rFonts w:ascii="Arial" w:hAnsi="Arial" w:cs="Arial"/>
          <w:sz w:val="20"/>
          <w:szCs w:val="20"/>
        </w:rPr>
      </w:pPr>
    </w:p>
    <w:p w14:paraId="0EE9BADB" w14:textId="77777777" w:rsidR="006C7777" w:rsidRPr="00AD5BF7" w:rsidRDefault="006C7777" w:rsidP="006C7777">
      <w:pPr>
        <w:spacing w:line="240" w:lineRule="exact"/>
        <w:ind w:left="0"/>
        <w:rPr>
          <w:rFonts w:ascii="Arial" w:hAnsi="Arial" w:cs="Arial"/>
          <w:sz w:val="20"/>
          <w:szCs w:val="20"/>
        </w:rPr>
      </w:pPr>
      <w:r w:rsidRPr="00AD5BF7">
        <w:rPr>
          <w:rFonts w:ascii="Arial" w:hAnsi="Arial" w:cs="Arial"/>
          <w:sz w:val="20"/>
          <w:szCs w:val="20"/>
        </w:rPr>
        <w:t xml:space="preserve">West Virginia Code §5A-3-10a states: </w:t>
      </w:r>
    </w:p>
    <w:p w14:paraId="37B2129D" w14:textId="77777777" w:rsidR="006C7777" w:rsidRPr="00AD5BF7" w:rsidRDefault="006C7777" w:rsidP="006C7777">
      <w:pPr>
        <w:spacing w:line="240" w:lineRule="exact"/>
        <w:ind w:left="0"/>
        <w:rPr>
          <w:rFonts w:ascii="Arial" w:hAnsi="Arial" w:cs="Arial"/>
          <w:sz w:val="20"/>
          <w:szCs w:val="20"/>
        </w:rPr>
      </w:pPr>
    </w:p>
    <w:p w14:paraId="4580ED92" w14:textId="77777777" w:rsidR="006C7777" w:rsidRPr="00AD5BF7" w:rsidRDefault="006C7777" w:rsidP="006C7777">
      <w:pPr>
        <w:spacing w:line="254" w:lineRule="exact"/>
        <w:ind w:left="0"/>
        <w:rPr>
          <w:rFonts w:ascii="Arial" w:hAnsi="Arial" w:cs="Arial"/>
          <w:i/>
          <w:iCs/>
          <w:sz w:val="20"/>
          <w:szCs w:val="20"/>
        </w:rPr>
      </w:pPr>
      <w:r w:rsidRPr="00AD5BF7">
        <w:rPr>
          <w:rFonts w:ascii="Arial" w:hAnsi="Arial" w:cs="Arial"/>
          <w:i/>
          <w:iCs/>
          <w:sz w:val="20"/>
          <w:szCs w:val="20"/>
        </w:rPr>
        <w:t xml:space="preserve">No contract or renewal of any contract may be awarded under this article to any vendor or prospective vendor when the vendor or prospective vendor or </w:t>
      </w:r>
      <w:r w:rsidRPr="00AD5BF7">
        <w:rPr>
          <w:rFonts w:ascii="Arial" w:hAnsi="Arial" w:cs="Arial"/>
          <w:sz w:val="20"/>
          <w:szCs w:val="20"/>
        </w:rPr>
        <w:t xml:space="preserve">a </w:t>
      </w:r>
      <w:r w:rsidRPr="00AD5BF7">
        <w:rPr>
          <w:rFonts w:ascii="Arial" w:hAnsi="Arial" w:cs="Arial"/>
          <w:i/>
          <w:iCs/>
          <w:sz w:val="20"/>
          <w:szCs w:val="20"/>
        </w:rPr>
        <w:t xml:space="preserve">related party to the vendor or prospective vendor is </w:t>
      </w:r>
      <w:r w:rsidRPr="00AD5BF7">
        <w:rPr>
          <w:rFonts w:ascii="Arial" w:hAnsi="Arial" w:cs="Arial"/>
          <w:sz w:val="20"/>
          <w:szCs w:val="20"/>
        </w:rPr>
        <w:t xml:space="preserve">a </w:t>
      </w:r>
      <w:r w:rsidRPr="00AD5BF7">
        <w:rPr>
          <w:rFonts w:ascii="Arial" w:hAnsi="Arial" w:cs="Arial"/>
          <w:i/>
          <w:iCs/>
          <w:sz w:val="20"/>
          <w:szCs w:val="20"/>
        </w:rPr>
        <w:t xml:space="preserve">debtor </w:t>
      </w:r>
      <w:r w:rsidRPr="00AD5BF7">
        <w:rPr>
          <w:rFonts w:ascii="Arial" w:hAnsi="Arial" w:cs="Arial"/>
          <w:sz w:val="20"/>
          <w:szCs w:val="20"/>
        </w:rPr>
        <w:t xml:space="preserve">as </w:t>
      </w:r>
      <w:r w:rsidRPr="00AD5BF7">
        <w:rPr>
          <w:rFonts w:ascii="Arial" w:hAnsi="Arial" w:cs="Arial"/>
          <w:i/>
          <w:iCs/>
          <w:sz w:val="20"/>
          <w:szCs w:val="20"/>
        </w:rPr>
        <w:t xml:space="preserve">defined in this section and the debt owed is an amount greater than five thousand dollars in the aggregate. </w:t>
      </w:r>
    </w:p>
    <w:p w14:paraId="7E26E063" w14:textId="77777777" w:rsidR="006C7777" w:rsidRPr="00AD5BF7" w:rsidRDefault="006C7777" w:rsidP="006C7777">
      <w:pPr>
        <w:spacing w:line="254" w:lineRule="exact"/>
        <w:ind w:left="0"/>
        <w:rPr>
          <w:rFonts w:ascii="Arial" w:hAnsi="Arial" w:cs="Arial"/>
          <w:sz w:val="20"/>
          <w:szCs w:val="20"/>
        </w:rPr>
      </w:pPr>
    </w:p>
    <w:p w14:paraId="347B3AD0" w14:textId="77777777" w:rsidR="006C7777" w:rsidRPr="00AD5BF7" w:rsidRDefault="006C7777" w:rsidP="006C7777">
      <w:pPr>
        <w:spacing w:line="240" w:lineRule="exact"/>
        <w:ind w:left="0"/>
        <w:rPr>
          <w:rFonts w:ascii="Arial" w:hAnsi="Arial" w:cs="Arial"/>
          <w:sz w:val="20"/>
          <w:szCs w:val="20"/>
        </w:rPr>
      </w:pPr>
      <w:r w:rsidRPr="00AD5BF7">
        <w:rPr>
          <w:rFonts w:ascii="Arial" w:hAnsi="Arial" w:cs="Arial"/>
          <w:sz w:val="20"/>
          <w:szCs w:val="20"/>
        </w:rPr>
        <w:t xml:space="preserve">Definitions: </w:t>
      </w:r>
    </w:p>
    <w:p w14:paraId="768C1959" w14:textId="77777777" w:rsidR="006C7777" w:rsidRPr="00AD5BF7" w:rsidRDefault="006C7777" w:rsidP="006C7777">
      <w:pPr>
        <w:spacing w:line="240" w:lineRule="exact"/>
        <w:ind w:left="0"/>
        <w:rPr>
          <w:rFonts w:ascii="Arial" w:hAnsi="Arial" w:cs="Arial"/>
          <w:sz w:val="20"/>
          <w:szCs w:val="20"/>
        </w:rPr>
      </w:pPr>
    </w:p>
    <w:p w14:paraId="77B558B9" w14:textId="77777777" w:rsidR="006C7777" w:rsidRPr="00AD5BF7" w:rsidRDefault="006C7777" w:rsidP="006C7777">
      <w:pPr>
        <w:spacing w:line="254" w:lineRule="exact"/>
        <w:ind w:left="0"/>
        <w:rPr>
          <w:rFonts w:ascii="Arial" w:hAnsi="Arial" w:cs="Arial"/>
          <w:sz w:val="20"/>
          <w:szCs w:val="20"/>
        </w:rPr>
      </w:pPr>
      <w:r w:rsidRPr="00AD5BF7">
        <w:rPr>
          <w:rFonts w:ascii="Arial" w:hAnsi="Arial" w:cs="Arial"/>
          <w:sz w:val="20"/>
          <w:szCs w:val="20"/>
        </w:rPr>
        <w:t xml:space="preserve">"Debt" means any assessment, penalty, fine, tax or other amount of money owed to the state because of a judgment, fine, permit violation, license assessment, </w:t>
      </w:r>
      <w:proofErr w:type="gramStart"/>
      <w:r w:rsidRPr="00AD5BF7">
        <w:rPr>
          <w:rFonts w:ascii="Arial" w:hAnsi="Arial" w:cs="Arial"/>
          <w:sz w:val="20"/>
          <w:szCs w:val="20"/>
        </w:rPr>
        <w:t>penalty</w:t>
      </w:r>
      <w:proofErr w:type="gramEnd"/>
      <w:r w:rsidRPr="00AD5BF7">
        <w:rPr>
          <w:rFonts w:ascii="Arial" w:hAnsi="Arial" w:cs="Arial"/>
          <w:sz w:val="20"/>
          <w:szCs w:val="20"/>
        </w:rPr>
        <w:t xml:space="preserve"> or other assessment presently due and required to be paid to the state or any of its political subdivisions, including any interest or additional penalties accrued thereon; </w:t>
      </w:r>
    </w:p>
    <w:p w14:paraId="0319B8E8" w14:textId="77777777" w:rsidR="006C7777" w:rsidRPr="00AD5BF7" w:rsidRDefault="006C7777" w:rsidP="006C7777">
      <w:pPr>
        <w:spacing w:line="254" w:lineRule="exact"/>
        <w:rPr>
          <w:rFonts w:ascii="Arial" w:hAnsi="Arial" w:cs="Arial"/>
          <w:sz w:val="20"/>
          <w:szCs w:val="20"/>
        </w:rPr>
      </w:pPr>
    </w:p>
    <w:p w14:paraId="0CD74DF6" w14:textId="77777777" w:rsidR="006C7777" w:rsidRPr="00AD5BF7" w:rsidRDefault="006C7777" w:rsidP="006C7777">
      <w:pPr>
        <w:pStyle w:val="BodyTextIndent"/>
        <w:ind w:left="0"/>
        <w:rPr>
          <w:b/>
          <w:bCs/>
          <w:sz w:val="20"/>
          <w:szCs w:val="20"/>
        </w:rPr>
      </w:pPr>
      <w:r w:rsidRPr="00AD5BF7">
        <w:rPr>
          <w:b/>
          <w:bCs/>
          <w:sz w:val="20"/>
          <w:szCs w:val="20"/>
        </w:rPr>
        <w:t xml:space="preserve">"Debtor" means any individual, corporation, partnership, association, limited liability company or any other form or business association owing a debt to the state or any of its political subdivisions; </w:t>
      </w:r>
    </w:p>
    <w:p w14:paraId="3AD69A41" w14:textId="77777777" w:rsidR="006C7777" w:rsidRPr="00AD5BF7" w:rsidRDefault="006C7777" w:rsidP="006C7777">
      <w:pPr>
        <w:spacing w:line="249" w:lineRule="exact"/>
        <w:rPr>
          <w:rFonts w:ascii="Arial" w:hAnsi="Arial" w:cs="Arial"/>
          <w:sz w:val="20"/>
          <w:szCs w:val="20"/>
        </w:rPr>
      </w:pPr>
    </w:p>
    <w:p w14:paraId="55E88FD0" w14:textId="77777777" w:rsidR="006C7777" w:rsidRPr="00AD5BF7" w:rsidRDefault="006C7777" w:rsidP="006C7777">
      <w:pPr>
        <w:spacing w:line="254" w:lineRule="exact"/>
        <w:ind w:left="0"/>
        <w:rPr>
          <w:rFonts w:ascii="Arial" w:hAnsi="Arial" w:cs="Arial"/>
          <w:sz w:val="20"/>
          <w:szCs w:val="20"/>
        </w:rPr>
      </w:pPr>
      <w:r w:rsidRPr="00AD5BF7">
        <w:rPr>
          <w:rFonts w:ascii="Arial" w:hAnsi="Arial" w:cs="Arial"/>
          <w:sz w:val="20"/>
          <w:szCs w:val="20"/>
        </w:rPr>
        <w:t xml:space="preserve">"Related party" means a party, whether an individual, corporation, partnership, association, limited liability company or any other form or business association or other entity whatsoever related to any vendor by blood, marriage, ownership or contract through which the party has a relationship of ownership or other interest with the vendor, so that the party will actually or by effect receive or control a portion of the benefit, profit or other consideration from performance of a vendor contract with the party receiving an amount that meets or exceeds five percent of the total contract amount. </w:t>
      </w:r>
    </w:p>
    <w:p w14:paraId="55E1F1CF" w14:textId="77777777" w:rsidR="006C7777" w:rsidRPr="00AD5BF7" w:rsidRDefault="006C7777" w:rsidP="006C7777">
      <w:pPr>
        <w:spacing w:line="254" w:lineRule="exact"/>
        <w:ind w:left="0"/>
        <w:rPr>
          <w:rFonts w:ascii="Arial" w:hAnsi="Arial" w:cs="Arial"/>
          <w:sz w:val="20"/>
          <w:szCs w:val="20"/>
        </w:rPr>
      </w:pPr>
    </w:p>
    <w:p w14:paraId="58066478" w14:textId="77777777" w:rsidR="006C7777" w:rsidRPr="00AD5BF7" w:rsidRDefault="006C7777" w:rsidP="006C7777">
      <w:pPr>
        <w:spacing w:line="240" w:lineRule="exact"/>
        <w:ind w:left="0"/>
        <w:rPr>
          <w:rFonts w:ascii="Arial" w:hAnsi="Arial" w:cs="Arial"/>
          <w:sz w:val="20"/>
          <w:szCs w:val="20"/>
        </w:rPr>
      </w:pPr>
      <w:r w:rsidRPr="00AD5BF7">
        <w:rPr>
          <w:rFonts w:ascii="Arial" w:hAnsi="Arial" w:cs="Arial"/>
          <w:sz w:val="20"/>
          <w:szCs w:val="20"/>
        </w:rPr>
        <w:t xml:space="preserve">Exception: </w:t>
      </w:r>
    </w:p>
    <w:p w14:paraId="08493A5F" w14:textId="77777777" w:rsidR="006C7777" w:rsidRPr="00AD5BF7" w:rsidRDefault="006C7777" w:rsidP="006C7777">
      <w:pPr>
        <w:spacing w:line="240" w:lineRule="exact"/>
        <w:rPr>
          <w:rFonts w:ascii="Arial" w:hAnsi="Arial" w:cs="Arial"/>
          <w:sz w:val="20"/>
          <w:szCs w:val="20"/>
        </w:rPr>
      </w:pPr>
    </w:p>
    <w:p w14:paraId="7C50FBC4" w14:textId="77777777" w:rsidR="006C7777" w:rsidRPr="00AD5BF7" w:rsidRDefault="006C7777" w:rsidP="006C7777">
      <w:pPr>
        <w:pStyle w:val="BodyTextIndent"/>
        <w:spacing w:line="254" w:lineRule="exact"/>
        <w:ind w:left="0"/>
        <w:rPr>
          <w:b/>
          <w:bCs/>
          <w:sz w:val="20"/>
          <w:szCs w:val="20"/>
        </w:rPr>
      </w:pPr>
      <w:r w:rsidRPr="00AD5BF7">
        <w:rPr>
          <w:b/>
          <w:bCs/>
          <w:sz w:val="20"/>
          <w:szCs w:val="20"/>
        </w:rPr>
        <w:t xml:space="preserve">The prohibition does not apply where a vendor has contested any tax administered pursuant to chapter eleven of the West Virginia Code, worker's compensation premium, permit fee or environmental fee or assessment, and the matter has not become final, or where the vendor has entered into a payment plan or agreement and the vendor is not in default of any of the provisions of such plan or agreement. </w:t>
      </w:r>
    </w:p>
    <w:p w14:paraId="49D78351" w14:textId="77777777" w:rsidR="006C7777" w:rsidRPr="00AD5BF7" w:rsidRDefault="006C7777" w:rsidP="006C7777">
      <w:pPr>
        <w:spacing w:line="254" w:lineRule="exact"/>
        <w:rPr>
          <w:rFonts w:ascii="Arial" w:hAnsi="Arial" w:cs="Arial"/>
          <w:sz w:val="20"/>
          <w:szCs w:val="20"/>
        </w:rPr>
      </w:pPr>
    </w:p>
    <w:p w14:paraId="6BD590AA" w14:textId="77777777" w:rsidR="006C7777" w:rsidRPr="00AD5BF7" w:rsidRDefault="006C7777" w:rsidP="006C7777">
      <w:pPr>
        <w:spacing w:line="264" w:lineRule="exact"/>
        <w:ind w:left="0"/>
        <w:rPr>
          <w:rFonts w:ascii="Arial" w:hAnsi="Arial" w:cs="Arial"/>
          <w:sz w:val="20"/>
          <w:szCs w:val="20"/>
        </w:rPr>
      </w:pPr>
      <w:r w:rsidRPr="00AD5BF7">
        <w:rPr>
          <w:rFonts w:ascii="Arial" w:hAnsi="Arial" w:cs="Arial"/>
          <w:sz w:val="20"/>
          <w:szCs w:val="20"/>
        </w:rPr>
        <w:t xml:space="preserve">Under penalty of law for false swearing (West Virginia Code §61-5-3), it is hereby certified that the bidder and all related parties do not owe any debts or, if a debt is owed, that the provisions of the exception clause (above) apply. </w:t>
      </w:r>
    </w:p>
    <w:p w14:paraId="7B1BCC94" w14:textId="77777777" w:rsidR="006C7777" w:rsidRPr="00AD5BF7" w:rsidRDefault="006C7777" w:rsidP="006C7777">
      <w:pPr>
        <w:spacing w:line="240" w:lineRule="exact"/>
        <w:ind w:left="0"/>
        <w:rPr>
          <w:rFonts w:ascii="Arial" w:hAnsi="Arial" w:cs="Arial"/>
          <w:sz w:val="20"/>
          <w:szCs w:val="20"/>
        </w:rPr>
      </w:pPr>
    </w:p>
    <w:p w14:paraId="74844FA9" w14:textId="77777777" w:rsidR="006C7777" w:rsidRPr="00AD5BF7" w:rsidRDefault="006C7777" w:rsidP="006C7777">
      <w:pPr>
        <w:spacing w:line="240" w:lineRule="exact"/>
        <w:ind w:left="0"/>
        <w:rPr>
          <w:rFonts w:ascii="Arial" w:hAnsi="Arial" w:cs="Arial"/>
          <w:sz w:val="20"/>
          <w:szCs w:val="20"/>
        </w:rPr>
      </w:pPr>
      <w:r w:rsidRPr="00AD5BF7">
        <w:rPr>
          <w:rFonts w:ascii="Arial" w:hAnsi="Arial" w:cs="Arial"/>
          <w:sz w:val="20"/>
          <w:szCs w:val="20"/>
        </w:rPr>
        <w:t>Vendor's Name:</w:t>
      </w:r>
    </w:p>
    <w:p w14:paraId="12F0F704" w14:textId="77777777" w:rsidR="006C7777" w:rsidRPr="00AD5BF7" w:rsidRDefault="006C7777" w:rsidP="006C7777">
      <w:pPr>
        <w:spacing w:line="240" w:lineRule="exact"/>
        <w:ind w:left="0"/>
        <w:rPr>
          <w:rFonts w:ascii="Arial" w:hAnsi="Arial" w:cs="Arial"/>
          <w:sz w:val="20"/>
          <w:szCs w:val="20"/>
        </w:rPr>
      </w:pPr>
      <w:r>
        <w:rPr>
          <w:noProof/>
        </w:rPr>
        <mc:AlternateContent>
          <mc:Choice Requires="wps">
            <w:drawing>
              <wp:anchor distT="0" distB="0" distL="114300" distR="114300" simplePos="0" relativeHeight="251663360" behindDoc="0" locked="0" layoutInCell="1" allowOverlap="1" wp14:anchorId="5CAE47B9" wp14:editId="25027966">
                <wp:simplePos x="0" y="0"/>
                <wp:positionH relativeFrom="column">
                  <wp:posOffset>1068070</wp:posOffset>
                </wp:positionH>
                <wp:positionV relativeFrom="paragraph">
                  <wp:posOffset>6985</wp:posOffset>
                </wp:positionV>
                <wp:extent cx="4770755" cy="0"/>
                <wp:effectExtent l="10795" t="10795" r="9525" b="8255"/>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707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E19FCF"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pt,.55pt" to="459.7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gheyQEAAHcDAAAOAAAAZHJzL2Uyb0RvYy54bWysU02P0zAQvSPxHyzfadpCWYia7qHLclmg&#10;UpcfMLWdxMLxWGO3af89Y/eDBW6IHCyPZ+b5vTfO8v44OHEwFC36Rs4mUymMV6it7xr5/fnxzQcp&#10;YgKvwaE3jTyZKO9Xr18tx1CbOfbotCHBID7WY2hkn1Koqyqq3gwQJxiM52SLNEDikLpKE4yMPrhq&#10;Pp2+r0YkHQiViZFPH85JuSr4bWtU+ta20SThGsncUlmprLu8Vqsl1B1B6K260IB/YDGA9XzpDeoB&#10;Eog92b+gBqsII7ZponCosG2tMkUDq5lN/1Cz7SGYooXNieFmU/x/sOrrYUPC6kYupPAw8Ii2icB2&#10;fRJr9J4NRBJvs09jiDWXr/2GslJ19NvwhOpHFB7XPfjOFL7Pp8Ags9xR/daSgxj4tt34BTXXwD5h&#10;Me3Y0pAh2Q5xLLM53WZjjkkoPnx3dze9WzBJdc1VUF8bA8X02eAg8qaRzvpsG9RweIopE4H6WpKP&#10;PT5a58ronRdjIz8u5ovSENFZnZO5LFK3WzsSB8iPp3xFFWdelhHuvS5gvQH96bJPYN15z5c7fzEj&#10;6z87uUN92tDVJJ5uYXl5ifn5vIxL96//ZfUTAAD//wMAUEsDBBQABgAIAAAAIQBpK50Y2gAAAAcB&#10;AAAPAAAAZHJzL2Rvd25yZXYueG1sTI7BTsMwEETvSPyDtUhcKuokiKoNcSoE5MaFAuK6jZckIl6n&#10;sdsGvp6lF7jt04xmX7GeXK8ONIbOs4F0noAirr3tuDHw+lJdLUGFiGyx90wGvijAujw/KzC3/sjP&#10;dNjERskIhxwNtDEOudahbslhmPuBWLIPPzqMgmOj7YhHGXe9zpJkoR12LB9aHOi+pfpzs3cGQvVG&#10;u+p7Vs+S9+vGU7Z7eHpEYy4vprtbUJGm+FeGX31Rh1Kctn7PNqheeLHMpCpHCkryVbq6AbU9sS4L&#10;/d+//AEAAP//AwBQSwECLQAUAAYACAAAACEAtoM4kv4AAADhAQAAEwAAAAAAAAAAAAAAAAAAAAAA&#10;W0NvbnRlbnRfVHlwZXNdLnhtbFBLAQItABQABgAIAAAAIQA4/SH/1gAAAJQBAAALAAAAAAAAAAAA&#10;AAAAAC8BAABfcmVscy8ucmVsc1BLAQItABQABgAIAAAAIQCuygheyQEAAHcDAAAOAAAAAAAAAAAA&#10;AAAAAC4CAABkcnMvZTJvRG9jLnhtbFBLAQItABQABgAIAAAAIQBpK50Y2gAAAAcBAAAPAAAAAAAA&#10;AAAAAAAAACMEAABkcnMvZG93bnJldi54bWxQSwUGAAAAAAQABADzAAAAKgUAAAAA&#10;"/>
            </w:pict>
          </mc:Fallback>
        </mc:AlternateContent>
      </w:r>
    </w:p>
    <w:p w14:paraId="26AE5CAE" w14:textId="45783A63" w:rsidR="006C7777" w:rsidRPr="006C7777" w:rsidRDefault="006C7777" w:rsidP="006C7777">
      <w:pPr>
        <w:spacing w:line="240" w:lineRule="exact"/>
        <w:ind w:left="0"/>
        <w:rPr>
          <w:rFonts w:ascii="Arial" w:hAnsi="Arial" w:cs="Arial"/>
        </w:rPr>
      </w:pPr>
      <w:r>
        <w:rPr>
          <w:rFonts w:ascii="Arial" w:hAnsi="Arial" w:cs="Arial"/>
          <w:sz w:val="20"/>
          <w:szCs w:val="20"/>
        </w:rPr>
        <w:t>Authorized Signature</w:t>
      </w:r>
      <w:r w:rsidRPr="00AD5BF7">
        <w:rPr>
          <w:rFonts w:ascii="Arial" w:hAnsi="Arial" w:cs="Arial"/>
          <w:sz w:val="20"/>
          <w:szCs w:val="20"/>
        </w:rPr>
        <w:t xml:space="preserve">: </w:t>
      </w:r>
      <w:r w:rsidRPr="00AD5BF7">
        <w:rPr>
          <w:rFonts w:ascii="Arial" w:hAnsi="Arial" w:cs="Arial"/>
          <w:sz w:val="20"/>
          <w:szCs w:val="20"/>
        </w:rPr>
        <w:tab/>
      </w:r>
      <w:r>
        <w:rPr>
          <w:rFonts w:ascii="Arial" w:hAnsi="Arial" w:cs="Arial"/>
          <w:sz w:val="20"/>
          <w:szCs w:val="20"/>
        </w:rPr>
        <w:t>_____________________________________</w:t>
      </w:r>
      <w:r w:rsidRPr="00AD5BF7">
        <w:rPr>
          <w:rFonts w:ascii="Arial" w:hAnsi="Arial" w:cs="Arial"/>
          <w:sz w:val="20"/>
          <w:szCs w:val="20"/>
        </w:rPr>
        <w:tab/>
        <w:t>Date:</w:t>
      </w:r>
      <w:r>
        <w:rPr>
          <w:rFonts w:ascii="Arial" w:hAnsi="Arial" w:cs="Arial"/>
          <w:sz w:val="20"/>
          <w:szCs w:val="20"/>
        </w:rPr>
        <w:t xml:space="preserve">    ___________________</w:t>
      </w:r>
    </w:p>
    <w:sectPr w:rsidR="006C7777" w:rsidRPr="006C7777" w:rsidSect="00ED4FAB">
      <w:pgSz w:w="12240" w:h="15840" w:code="1"/>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9299D"/>
    <w:multiLevelType w:val="hybridMultilevel"/>
    <w:tmpl w:val="712063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F96276F"/>
    <w:multiLevelType w:val="hybridMultilevel"/>
    <w:tmpl w:val="22BC1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A45496"/>
    <w:multiLevelType w:val="hybridMultilevel"/>
    <w:tmpl w:val="3DE28B2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6A968F7"/>
    <w:multiLevelType w:val="hybridMultilevel"/>
    <w:tmpl w:val="1602A1F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325F62"/>
    <w:multiLevelType w:val="hybridMultilevel"/>
    <w:tmpl w:val="1CCADD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4F70B58"/>
    <w:multiLevelType w:val="multilevel"/>
    <w:tmpl w:val="3AF6799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57115FB6"/>
    <w:multiLevelType w:val="multilevel"/>
    <w:tmpl w:val="254296C4"/>
    <w:styleLink w:val="Style1"/>
    <w:lvl w:ilvl="0">
      <w:start w:val="1"/>
      <w:numFmt w:val="upperRoman"/>
      <w:lvlText w:val="%1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60421674"/>
    <w:multiLevelType w:val="hybridMultilevel"/>
    <w:tmpl w:val="74B481E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CC1211"/>
    <w:multiLevelType w:val="hybridMultilevel"/>
    <w:tmpl w:val="18AA9464"/>
    <w:lvl w:ilvl="0" w:tplc="CCC40CE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6CDE5436"/>
    <w:multiLevelType w:val="hybridMultilevel"/>
    <w:tmpl w:val="AEB01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22148E"/>
    <w:multiLevelType w:val="hybridMultilevel"/>
    <w:tmpl w:val="6DCA37C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7BB404D6"/>
    <w:multiLevelType w:val="hybridMultilevel"/>
    <w:tmpl w:val="7EAAD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145332">
    <w:abstractNumId w:val="6"/>
  </w:num>
  <w:num w:numId="2" w16cid:durableId="1816557835">
    <w:abstractNumId w:val="8"/>
  </w:num>
  <w:num w:numId="3" w16cid:durableId="1935891685">
    <w:abstractNumId w:val="11"/>
  </w:num>
  <w:num w:numId="4" w16cid:durableId="1944875532">
    <w:abstractNumId w:val="9"/>
  </w:num>
  <w:num w:numId="5" w16cid:durableId="573584297">
    <w:abstractNumId w:val="4"/>
  </w:num>
  <w:num w:numId="6" w16cid:durableId="1971126642">
    <w:abstractNumId w:val="10"/>
  </w:num>
  <w:num w:numId="7" w16cid:durableId="1710447214">
    <w:abstractNumId w:val="0"/>
  </w:num>
  <w:num w:numId="8" w16cid:durableId="896167264">
    <w:abstractNumId w:val="2"/>
  </w:num>
  <w:num w:numId="9" w16cid:durableId="1688093926">
    <w:abstractNumId w:val="7"/>
  </w:num>
  <w:num w:numId="10" w16cid:durableId="4060737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77327085">
    <w:abstractNumId w:val="3"/>
  </w:num>
  <w:num w:numId="12" w16cid:durableId="17410544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030"/>
    <w:rsid w:val="00005395"/>
    <w:rsid w:val="00042719"/>
    <w:rsid w:val="00042A02"/>
    <w:rsid w:val="00060EDC"/>
    <w:rsid w:val="00080AC7"/>
    <w:rsid w:val="00083443"/>
    <w:rsid w:val="0008655E"/>
    <w:rsid w:val="000A12C5"/>
    <w:rsid w:val="000A2D3C"/>
    <w:rsid w:val="000B1195"/>
    <w:rsid w:val="000C1AE1"/>
    <w:rsid w:val="000D4CB1"/>
    <w:rsid w:val="00101E4D"/>
    <w:rsid w:val="00106463"/>
    <w:rsid w:val="00133982"/>
    <w:rsid w:val="0013593F"/>
    <w:rsid w:val="001506D8"/>
    <w:rsid w:val="0015280A"/>
    <w:rsid w:val="00155BBA"/>
    <w:rsid w:val="001940C8"/>
    <w:rsid w:val="001A23CF"/>
    <w:rsid w:val="001A4456"/>
    <w:rsid w:val="001C2BE6"/>
    <w:rsid w:val="001D35EC"/>
    <w:rsid w:val="001E148E"/>
    <w:rsid w:val="001E1D91"/>
    <w:rsid w:val="001F5331"/>
    <w:rsid w:val="0020302D"/>
    <w:rsid w:val="00216C04"/>
    <w:rsid w:val="00237DB6"/>
    <w:rsid w:val="00247C54"/>
    <w:rsid w:val="00280383"/>
    <w:rsid w:val="002A0350"/>
    <w:rsid w:val="002A3006"/>
    <w:rsid w:val="002A68F7"/>
    <w:rsid w:val="002C359F"/>
    <w:rsid w:val="002E109D"/>
    <w:rsid w:val="002E26D7"/>
    <w:rsid w:val="002F2DDC"/>
    <w:rsid w:val="002F4405"/>
    <w:rsid w:val="00300860"/>
    <w:rsid w:val="003032FA"/>
    <w:rsid w:val="00304098"/>
    <w:rsid w:val="00307E03"/>
    <w:rsid w:val="00320072"/>
    <w:rsid w:val="00324030"/>
    <w:rsid w:val="00325C7A"/>
    <w:rsid w:val="00326C42"/>
    <w:rsid w:val="00344FAE"/>
    <w:rsid w:val="00346936"/>
    <w:rsid w:val="00370BF0"/>
    <w:rsid w:val="0037117C"/>
    <w:rsid w:val="00374E94"/>
    <w:rsid w:val="00380255"/>
    <w:rsid w:val="003A0B45"/>
    <w:rsid w:val="003C182E"/>
    <w:rsid w:val="003D5BF4"/>
    <w:rsid w:val="003E2416"/>
    <w:rsid w:val="003F55F7"/>
    <w:rsid w:val="00402036"/>
    <w:rsid w:val="00457779"/>
    <w:rsid w:val="004908DD"/>
    <w:rsid w:val="004961C8"/>
    <w:rsid w:val="004B4EEF"/>
    <w:rsid w:val="004C474A"/>
    <w:rsid w:val="004C5FB2"/>
    <w:rsid w:val="004D2031"/>
    <w:rsid w:val="004D6DA5"/>
    <w:rsid w:val="004E2FF9"/>
    <w:rsid w:val="005172DD"/>
    <w:rsid w:val="00535210"/>
    <w:rsid w:val="00571129"/>
    <w:rsid w:val="00583F83"/>
    <w:rsid w:val="00592A63"/>
    <w:rsid w:val="005A1BBD"/>
    <w:rsid w:val="005B587D"/>
    <w:rsid w:val="005C26A4"/>
    <w:rsid w:val="005C324C"/>
    <w:rsid w:val="005D064D"/>
    <w:rsid w:val="005D3B1F"/>
    <w:rsid w:val="005F7027"/>
    <w:rsid w:val="00610877"/>
    <w:rsid w:val="006323FC"/>
    <w:rsid w:val="0063374B"/>
    <w:rsid w:val="00650B13"/>
    <w:rsid w:val="00651A1F"/>
    <w:rsid w:val="00662DF5"/>
    <w:rsid w:val="00667CAC"/>
    <w:rsid w:val="00691C28"/>
    <w:rsid w:val="00695E21"/>
    <w:rsid w:val="006B0C4A"/>
    <w:rsid w:val="006C7777"/>
    <w:rsid w:val="006D0C88"/>
    <w:rsid w:val="006D5894"/>
    <w:rsid w:val="00707F96"/>
    <w:rsid w:val="007214D4"/>
    <w:rsid w:val="00733CD1"/>
    <w:rsid w:val="007474E6"/>
    <w:rsid w:val="00756898"/>
    <w:rsid w:val="00776D07"/>
    <w:rsid w:val="0078081B"/>
    <w:rsid w:val="007A2358"/>
    <w:rsid w:val="007A52CB"/>
    <w:rsid w:val="007B04BC"/>
    <w:rsid w:val="007B5936"/>
    <w:rsid w:val="007B608A"/>
    <w:rsid w:val="007B66B7"/>
    <w:rsid w:val="007C7A22"/>
    <w:rsid w:val="007D0F83"/>
    <w:rsid w:val="007E479E"/>
    <w:rsid w:val="007F49C7"/>
    <w:rsid w:val="00803510"/>
    <w:rsid w:val="00807C7A"/>
    <w:rsid w:val="008501C7"/>
    <w:rsid w:val="008551A3"/>
    <w:rsid w:val="00870951"/>
    <w:rsid w:val="00892DEF"/>
    <w:rsid w:val="00895951"/>
    <w:rsid w:val="008C2EAC"/>
    <w:rsid w:val="008C34BD"/>
    <w:rsid w:val="008F0FDB"/>
    <w:rsid w:val="009064A4"/>
    <w:rsid w:val="00915F2A"/>
    <w:rsid w:val="0092382D"/>
    <w:rsid w:val="00924ECF"/>
    <w:rsid w:val="00932DBA"/>
    <w:rsid w:val="00937121"/>
    <w:rsid w:val="009443C0"/>
    <w:rsid w:val="00950266"/>
    <w:rsid w:val="009816C4"/>
    <w:rsid w:val="00992BEA"/>
    <w:rsid w:val="009D3747"/>
    <w:rsid w:val="009E08E8"/>
    <w:rsid w:val="009F691D"/>
    <w:rsid w:val="00A067E7"/>
    <w:rsid w:val="00A144FF"/>
    <w:rsid w:val="00A20224"/>
    <w:rsid w:val="00A2743F"/>
    <w:rsid w:val="00A35761"/>
    <w:rsid w:val="00A410E2"/>
    <w:rsid w:val="00A42BAF"/>
    <w:rsid w:val="00A45F7C"/>
    <w:rsid w:val="00A81F83"/>
    <w:rsid w:val="00A84734"/>
    <w:rsid w:val="00A932C6"/>
    <w:rsid w:val="00AB0F1E"/>
    <w:rsid w:val="00AB21B4"/>
    <w:rsid w:val="00AB313B"/>
    <w:rsid w:val="00AE038F"/>
    <w:rsid w:val="00AF304D"/>
    <w:rsid w:val="00AF495A"/>
    <w:rsid w:val="00B0443B"/>
    <w:rsid w:val="00B220D4"/>
    <w:rsid w:val="00B23856"/>
    <w:rsid w:val="00B328F3"/>
    <w:rsid w:val="00B5678E"/>
    <w:rsid w:val="00B73FE6"/>
    <w:rsid w:val="00B8180C"/>
    <w:rsid w:val="00BB2540"/>
    <w:rsid w:val="00BB2ECF"/>
    <w:rsid w:val="00BC4A9D"/>
    <w:rsid w:val="00BC7BC3"/>
    <w:rsid w:val="00BE1F4E"/>
    <w:rsid w:val="00BE472A"/>
    <w:rsid w:val="00BF11E7"/>
    <w:rsid w:val="00BF52F0"/>
    <w:rsid w:val="00C076A3"/>
    <w:rsid w:val="00C15ECB"/>
    <w:rsid w:val="00C265C5"/>
    <w:rsid w:val="00C36D34"/>
    <w:rsid w:val="00C407EE"/>
    <w:rsid w:val="00C51BE2"/>
    <w:rsid w:val="00C52310"/>
    <w:rsid w:val="00C63340"/>
    <w:rsid w:val="00C84C65"/>
    <w:rsid w:val="00C90EBB"/>
    <w:rsid w:val="00C91A5C"/>
    <w:rsid w:val="00C93047"/>
    <w:rsid w:val="00CB02E9"/>
    <w:rsid w:val="00CB734F"/>
    <w:rsid w:val="00CC0499"/>
    <w:rsid w:val="00CC743A"/>
    <w:rsid w:val="00CE7757"/>
    <w:rsid w:val="00D00AC9"/>
    <w:rsid w:val="00D018D8"/>
    <w:rsid w:val="00D05CC0"/>
    <w:rsid w:val="00D13474"/>
    <w:rsid w:val="00D164A4"/>
    <w:rsid w:val="00D32B74"/>
    <w:rsid w:val="00D35DCB"/>
    <w:rsid w:val="00D36770"/>
    <w:rsid w:val="00D40F6D"/>
    <w:rsid w:val="00D41B5E"/>
    <w:rsid w:val="00D4734C"/>
    <w:rsid w:val="00D56788"/>
    <w:rsid w:val="00D7393D"/>
    <w:rsid w:val="00D82501"/>
    <w:rsid w:val="00DB0077"/>
    <w:rsid w:val="00DC743B"/>
    <w:rsid w:val="00DE0401"/>
    <w:rsid w:val="00DE583F"/>
    <w:rsid w:val="00DF0436"/>
    <w:rsid w:val="00DF12A3"/>
    <w:rsid w:val="00E01647"/>
    <w:rsid w:val="00E03036"/>
    <w:rsid w:val="00E07870"/>
    <w:rsid w:val="00E10585"/>
    <w:rsid w:val="00E11233"/>
    <w:rsid w:val="00E26330"/>
    <w:rsid w:val="00E45043"/>
    <w:rsid w:val="00E709D6"/>
    <w:rsid w:val="00E82D6B"/>
    <w:rsid w:val="00E83A98"/>
    <w:rsid w:val="00EB30B3"/>
    <w:rsid w:val="00ED1F3A"/>
    <w:rsid w:val="00ED4FAB"/>
    <w:rsid w:val="00EE08BA"/>
    <w:rsid w:val="00EE4552"/>
    <w:rsid w:val="00F049A6"/>
    <w:rsid w:val="00F331BB"/>
    <w:rsid w:val="00F478DA"/>
    <w:rsid w:val="00F55947"/>
    <w:rsid w:val="00F55D6A"/>
    <w:rsid w:val="00F71E82"/>
    <w:rsid w:val="00F84B7D"/>
    <w:rsid w:val="00F91B21"/>
    <w:rsid w:val="00FB7DBB"/>
    <w:rsid w:val="00FC6AB2"/>
    <w:rsid w:val="00FC6BF9"/>
    <w:rsid w:val="00FD1ECE"/>
    <w:rsid w:val="00FF16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35CD91"/>
  <w15:chartTrackingRefBased/>
  <w15:docId w15:val="{E1C6A3A3-D319-4813-B3F0-3666767CD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Text 1"/>
    <w:qFormat/>
    <w:rsid w:val="00571129"/>
    <w:pPr>
      <w:ind w:left="720"/>
    </w:pPr>
    <w:rPr>
      <w:sz w:val="24"/>
      <w:szCs w:val="24"/>
    </w:rPr>
  </w:style>
  <w:style w:type="paragraph" w:styleId="Heading2">
    <w:name w:val="heading 2"/>
    <w:basedOn w:val="Normal"/>
    <w:next w:val="Normal"/>
    <w:link w:val="Heading2Char"/>
    <w:uiPriority w:val="99"/>
    <w:unhideWhenUsed/>
    <w:qFormat/>
    <w:rsid w:val="00374E94"/>
    <w:pPr>
      <w:keepNext/>
      <w:spacing w:before="240" w:after="60"/>
      <w:ind w:left="0"/>
      <w:outlineLvl w:val="1"/>
    </w:pPr>
    <w:rPr>
      <w:rFonts w:ascii="Cambria" w:hAnsi="Cambria"/>
      <w:b/>
      <w:bCs/>
      <w:i/>
      <w:iCs/>
      <w:sz w:val="28"/>
      <w:szCs w:val="28"/>
    </w:rPr>
  </w:style>
  <w:style w:type="paragraph" w:styleId="Heading4">
    <w:name w:val="heading 4"/>
    <w:basedOn w:val="Normal"/>
    <w:next w:val="Normal"/>
    <w:link w:val="Heading4Char"/>
    <w:semiHidden/>
    <w:unhideWhenUsed/>
    <w:qFormat/>
    <w:rsid w:val="00374E94"/>
    <w:pPr>
      <w:keepNext/>
      <w:spacing w:before="240" w:after="60"/>
      <w:ind w:left="0"/>
      <w:outlineLvl w:val="3"/>
    </w:pPr>
    <w:rPr>
      <w:rFonts w:ascii="Calibri" w:hAnsi="Calibri"/>
      <w:b/>
      <w:bCs/>
      <w:sz w:val="28"/>
      <w:szCs w:val="28"/>
    </w:rPr>
  </w:style>
  <w:style w:type="paragraph" w:styleId="Heading5">
    <w:name w:val="heading 5"/>
    <w:basedOn w:val="Normal"/>
    <w:next w:val="Normal"/>
    <w:link w:val="Heading5Char"/>
    <w:uiPriority w:val="99"/>
    <w:unhideWhenUsed/>
    <w:qFormat/>
    <w:rsid w:val="00374E94"/>
    <w:pPr>
      <w:spacing w:before="240" w:after="60"/>
      <w:ind w:left="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rsid w:val="008551A3"/>
    <w:pPr>
      <w:numPr>
        <w:numId w:val="1"/>
      </w:numPr>
    </w:pPr>
  </w:style>
  <w:style w:type="paragraph" w:customStyle="1" w:styleId="StyleNormalWebLeft1">
    <w:name w:val="Style Normal (Web) + Left:  1&quot;"/>
    <w:basedOn w:val="NormalWeb"/>
    <w:rsid w:val="007214D4"/>
    <w:pPr>
      <w:spacing w:before="100" w:beforeAutospacing="1" w:after="100" w:afterAutospacing="1"/>
      <w:ind w:left="1440"/>
    </w:pPr>
    <w:rPr>
      <w:b/>
      <w:szCs w:val="20"/>
    </w:rPr>
  </w:style>
  <w:style w:type="paragraph" w:styleId="NormalWeb">
    <w:name w:val="Normal (Web)"/>
    <w:basedOn w:val="Normal"/>
    <w:rsid w:val="007214D4"/>
  </w:style>
  <w:style w:type="paragraph" w:styleId="BalloonText">
    <w:name w:val="Balloon Text"/>
    <w:basedOn w:val="Normal"/>
    <w:link w:val="BalloonTextChar"/>
    <w:rsid w:val="007A52CB"/>
    <w:rPr>
      <w:rFonts w:ascii="Tahoma" w:hAnsi="Tahoma" w:cs="Tahoma"/>
      <w:sz w:val="16"/>
      <w:szCs w:val="16"/>
    </w:rPr>
  </w:style>
  <w:style w:type="character" w:customStyle="1" w:styleId="BalloonTextChar">
    <w:name w:val="Balloon Text Char"/>
    <w:link w:val="BalloonText"/>
    <w:rsid w:val="007A52CB"/>
    <w:rPr>
      <w:rFonts w:ascii="Tahoma" w:hAnsi="Tahoma" w:cs="Tahoma"/>
      <w:sz w:val="16"/>
      <w:szCs w:val="16"/>
    </w:rPr>
  </w:style>
  <w:style w:type="character" w:styleId="Hyperlink">
    <w:name w:val="Hyperlink"/>
    <w:rsid w:val="00A81F83"/>
    <w:rPr>
      <w:color w:val="0000FF"/>
      <w:u w:val="single"/>
    </w:rPr>
  </w:style>
  <w:style w:type="character" w:customStyle="1" w:styleId="Heading2Char">
    <w:name w:val="Heading 2 Char"/>
    <w:link w:val="Heading2"/>
    <w:uiPriority w:val="99"/>
    <w:rsid w:val="00374E94"/>
    <w:rPr>
      <w:rFonts w:ascii="Cambria" w:hAnsi="Cambria"/>
      <w:b/>
      <w:bCs/>
      <w:i/>
      <w:iCs/>
      <w:sz w:val="28"/>
      <w:szCs w:val="28"/>
    </w:rPr>
  </w:style>
  <w:style w:type="character" w:customStyle="1" w:styleId="Heading4Char">
    <w:name w:val="Heading 4 Char"/>
    <w:link w:val="Heading4"/>
    <w:semiHidden/>
    <w:rsid w:val="00374E94"/>
    <w:rPr>
      <w:rFonts w:ascii="Calibri" w:hAnsi="Calibri"/>
      <w:b/>
      <w:bCs/>
      <w:sz w:val="28"/>
      <w:szCs w:val="28"/>
    </w:rPr>
  </w:style>
  <w:style w:type="character" w:customStyle="1" w:styleId="Heading5Char">
    <w:name w:val="Heading 5 Char"/>
    <w:link w:val="Heading5"/>
    <w:uiPriority w:val="99"/>
    <w:rsid w:val="00374E94"/>
    <w:rPr>
      <w:rFonts w:ascii="Calibri" w:hAnsi="Calibri"/>
      <w:b/>
      <w:bCs/>
      <w:i/>
      <w:iCs/>
      <w:sz w:val="26"/>
      <w:szCs w:val="26"/>
    </w:rPr>
  </w:style>
  <w:style w:type="paragraph" w:styleId="ListParagraph">
    <w:name w:val="List Paragraph"/>
    <w:basedOn w:val="Normal"/>
    <w:uiPriority w:val="99"/>
    <w:qFormat/>
    <w:rsid w:val="00374E94"/>
    <w:pPr>
      <w:widowControl w:val="0"/>
      <w:autoSpaceDE w:val="0"/>
      <w:autoSpaceDN w:val="0"/>
      <w:adjustRightInd w:val="0"/>
      <w:ind w:hanging="360"/>
      <w:jc w:val="both"/>
    </w:pPr>
    <w:rPr>
      <w:sz w:val="20"/>
    </w:rPr>
  </w:style>
  <w:style w:type="paragraph" w:styleId="BodyText">
    <w:name w:val="Body Text"/>
    <w:basedOn w:val="Normal"/>
    <w:link w:val="BodyTextChar"/>
    <w:uiPriority w:val="99"/>
    <w:rsid w:val="00374E94"/>
    <w:pPr>
      <w:widowControl w:val="0"/>
      <w:tabs>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8100"/>
        <w:tab w:val="right" w:pos="8640"/>
      </w:tabs>
      <w:autoSpaceDE w:val="0"/>
      <w:autoSpaceDN w:val="0"/>
      <w:adjustRightInd w:val="0"/>
      <w:ind w:left="2520" w:hanging="360"/>
      <w:jc w:val="both"/>
    </w:pPr>
    <w:rPr>
      <w:rFonts w:ascii="Arial" w:hAnsi="Arial" w:cs="Arial"/>
      <w:b/>
      <w:bCs/>
      <w:sz w:val="20"/>
      <w:szCs w:val="20"/>
    </w:rPr>
  </w:style>
  <w:style w:type="character" w:customStyle="1" w:styleId="BodyTextChar">
    <w:name w:val="Body Text Char"/>
    <w:link w:val="BodyText"/>
    <w:uiPriority w:val="99"/>
    <w:rsid w:val="00374E94"/>
    <w:rPr>
      <w:rFonts w:ascii="Arial" w:hAnsi="Arial" w:cs="Arial"/>
      <w:b/>
      <w:bCs/>
    </w:rPr>
  </w:style>
  <w:style w:type="paragraph" w:styleId="BodyText2">
    <w:name w:val="Body Text 2"/>
    <w:basedOn w:val="Normal"/>
    <w:link w:val="BodyText2Char"/>
    <w:uiPriority w:val="99"/>
    <w:rsid w:val="00374E94"/>
    <w:pPr>
      <w:widowControl w:val="0"/>
      <w:tabs>
        <w:tab w:val="left" w:pos="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8100"/>
        <w:tab w:val="right" w:pos="8640"/>
      </w:tabs>
      <w:autoSpaceDE w:val="0"/>
      <w:autoSpaceDN w:val="0"/>
      <w:adjustRightInd w:val="0"/>
      <w:ind w:left="2520" w:hanging="360"/>
      <w:jc w:val="both"/>
    </w:pPr>
    <w:rPr>
      <w:rFonts w:ascii="Arial" w:eastAsia="MS Mincho" w:hAnsi="Arial" w:cs="Arial"/>
    </w:rPr>
  </w:style>
  <w:style w:type="character" w:customStyle="1" w:styleId="BodyText2Char">
    <w:name w:val="Body Text 2 Char"/>
    <w:link w:val="BodyText2"/>
    <w:uiPriority w:val="99"/>
    <w:rsid w:val="00374E94"/>
    <w:rPr>
      <w:rFonts w:ascii="Arial" w:eastAsia="MS Mincho" w:hAnsi="Arial" w:cs="Arial"/>
      <w:sz w:val="24"/>
      <w:szCs w:val="24"/>
    </w:rPr>
  </w:style>
  <w:style w:type="paragraph" w:styleId="BodyTextIndent">
    <w:name w:val="Body Text Indent"/>
    <w:basedOn w:val="Normal"/>
    <w:link w:val="BodyTextIndentChar"/>
    <w:uiPriority w:val="99"/>
    <w:rsid w:val="00374E94"/>
    <w:pPr>
      <w:spacing w:after="120"/>
      <w:ind w:left="360"/>
    </w:pPr>
  </w:style>
  <w:style w:type="character" w:customStyle="1" w:styleId="BodyTextIndentChar">
    <w:name w:val="Body Text Indent Char"/>
    <w:link w:val="BodyTextIndent"/>
    <w:uiPriority w:val="99"/>
    <w:rsid w:val="00374E94"/>
    <w:rPr>
      <w:sz w:val="24"/>
      <w:szCs w:val="24"/>
    </w:rPr>
  </w:style>
  <w:style w:type="character" w:customStyle="1" w:styleId="UnresolvedMention1">
    <w:name w:val="Unresolved Mention1"/>
    <w:basedOn w:val="DefaultParagraphFont"/>
    <w:uiPriority w:val="99"/>
    <w:semiHidden/>
    <w:unhideWhenUsed/>
    <w:rsid w:val="006C7777"/>
    <w:rPr>
      <w:color w:val="605E5C"/>
      <w:shd w:val="clear" w:color="auto" w:fill="E1DFDD"/>
    </w:rPr>
  </w:style>
  <w:style w:type="paragraph" w:styleId="NoSpacing">
    <w:name w:val="No Spacing"/>
    <w:uiPriority w:val="1"/>
    <w:qFormat/>
    <w:rsid w:val="006C7777"/>
    <w:rPr>
      <w:rFonts w:asciiTheme="minorHAnsi" w:eastAsiaTheme="minorHAnsi" w:hAnsiTheme="minorHAnsi" w:cstheme="minorBidi"/>
      <w:sz w:val="22"/>
      <w:szCs w:val="22"/>
    </w:rPr>
  </w:style>
  <w:style w:type="paragraph" w:customStyle="1" w:styleId="xmsonormal">
    <w:name w:val="x_msonormal"/>
    <w:basedOn w:val="Normal"/>
    <w:rsid w:val="006C7777"/>
    <w:pPr>
      <w:ind w:left="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553471">
      <w:bodyDiv w:val="1"/>
      <w:marLeft w:val="0"/>
      <w:marRight w:val="0"/>
      <w:marTop w:val="0"/>
      <w:marBottom w:val="0"/>
      <w:divBdr>
        <w:top w:val="none" w:sz="0" w:space="0" w:color="auto"/>
        <w:left w:val="none" w:sz="0" w:space="0" w:color="auto"/>
        <w:bottom w:val="none" w:sz="0" w:space="0" w:color="auto"/>
        <w:right w:val="none" w:sz="0" w:space="0" w:color="auto"/>
      </w:divBdr>
    </w:div>
    <w:div w:id="820196571">
      <w:bodyDiv w:val="1"/>
      <w:marLeft w:val="0"/>
      <w:marRight w:val="0"/>
      <w:marTop w:val="0"/>
      <w:marBottom w:val="0"/>
      <w:divBdr>
        <w:top w:val="none" w:sz="0" w:space="0" w:color="auto"/>
        <w:left w:val="none" w:sz="0" w:space="0" w:color="auto"/>
        <w:bottom w:val="none" w:sz="0" w:space="0" w:color="auto"/>
        <w:right w:val="none" w:sz="0" w:space="0" w:color="auto"/>
      </w:divBdr>
    </w:div>
    <w:div w:id="1823348882">
      <w:bodyDiv w:val="1"/>
      <w:marLeft w:val="0"/>
      <w:marRight w:val="0"/>
      <w:marTop w:val="0"/>
      <w:marBottom w:val="0"/>
      <w:divBdr>
        <w:top w:val="none" w:sz="0" w:space="0" w:color="auto"/>
        <w:left w:val="none" w:sz="0" w:space="0" w:color="auto"/>
        <w:bottom w:val="none" w:sz="0" w:space="0" w:color="auto"/>
        <w:right w:val="none" w:sz="0" w:space="0" w:color="auto"/>
      </w:divBdr>
    </w:div>
    <w:div w:id="1961952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cholas.2021@naa.com" TargetMode="External"/><Relationship Id="rId11" Type="http://schemas.openxmlformats.org/officeDocument/2006/relationships/theme" Target="theme/theme1.xml"/><Relationship Id="rId5" Type="http://schemas.openxmlformats.org/officeDocument/2006/relationships/hyperlink" Target="mailto:"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ssica%20Hager\Documents\Letterhead%202009\letterhead%200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letterhead 09.dotx</Template>
  <TotalTime>88</TotalTime>
  <Pages>10</Pages>
  <Words>2373</Words>
  <Characters>12964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Logan County Schools</Company>
  <LinksUpToDate>false</LinksUpToDate>
  <CharactersWithSpaces>15307</CharactersWithSpaces>
  <SharedDoc>false</SharedDoc>
  <HLinks>
    <vt:vector size="6" baseType="variant">
      <vt:variant>
        <vt:i4>4784183</vt:i4>
      </vt:variant>
      <vt:variant>
        <vt:i4>0</vt:i4>
      </vt:variant>
      <vt:variant>
        <vt:i4>0</vt:i4>
      </vt:variant>
      <vt:variant>
        <vt:i4>5</vt:i4>
      </vt:variant>
      <vt:variant>
        <vt:lpwstr>mailto:nicholas.2017@naa.com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TFSuser</dc:creator>
  <cp:keywords/>
  <cp:lastModifiedBy>Steve</cp:lastModifiedBy>
  <cp:revision>8</cp:revision>
  <cp:lastPrinted>2015-03-16T16:31:00Z</cp:lastPrinted>
  <dcterms:created xsi:type="dcterms:W3CDTF">2023-10-18T19:51:00Z</dcterms:created>
  <dcterms:modified xsi:type="dcterms:W3CDTF">2024-01-10T20:57:00Z</dcterms:modified>
</cp:coreProperties>
</file>