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rPr>
          <w:b w:val="1"/>
          <w:u w:val="single"/>
        </w:rPr>
      </w:pPr>
      <w:r w:rsidDel="00000000" w:rsidR="00000000" w:rsidRPr="00000000">
        <w:rPr>
          <w:b w:val="1"/>
          <w:u w:val="single"/>
          <w:rtl w:val="0"/>
        </w:rPr>
        <w:t xml:space="preserve">STATE COLLEGE AREA SCHOOL DISTRICT</w:t>
      </w:r>
    </w:p>
    <w:p w:rsidR="00000000" w:rsidDel="00000000" w:rsidP="00000000" w:rsidRDefault="00000000" w:rsidRPr="00000000" w14:paraId="00000002">
      <w:pPr>
        <w:spacing w:after="240" w:before="240" w:lineRule="auto"/>
        <w:rPr>
          <w:b w:val="1"/>
          <w:u w:val="single"/>
        </w:rPr>
      </w:pPr>
      <w:r w:rsidDel="00000000" w:rsidR="00000000" w:rsidRPr="00000000">
        <w:rPr>
          <w:b w:val="1"/>
          <w:u w:val="single"/>
          <w:rtl w:val="0"/>
        </w:rPr>
        <w:t xml:space="preserve">REQUEST FOR BID</w:t>
      </w:r>
    </w:p>
    <w:p w:rsidR="00000000" w:rsidDel="00000000" w:rsidP="00000000" w:rsidRDefault="00000000" w:rsidRPr="00000000" w14:paraId="00000003">
      <w:pPr>
        <w:pStyle w:val="Heading1"/>
        <w:keepNext w:val="0"/>
        <w:keepLines w:val="0"/>
        <w:spacing w:before="480" w:lineRule="auto"/>
        <w:jc w:val="center"/>
        <w:rPr>
          <w:b w:val="1"/>
          <w:sz w:val="22"/>
          <w:szCs w:val="22"/>
          <w:u w:val="single"/>
        </w:rPr>
      </w:pPr>
      <w:bookmarkStart w:colFirst="0" w:colLast="0" w:name="_xz76asw13gfn" w:id="0"/>
      <w:bookmarkEnd w:id="0"/>
      <w:r w:rsidDel="00000000" w:rsidR="00000000" w:rsidRPr="00000000">
        <w:rPr>
          <w:b w:val="1"/>
          <w:sz w:val="22"/>
          <w:szCs w:val="22"/>
          <w:u w:val="single"/>
          <w:rtl w:val="0"/>
        </w:rPr>
        <w:t xml:space="preserve"> TITLE: ERATE - CATEGORY 1 INTERNET SERVICE </w:t>
      </w:r>
    </w:p>
    <w:p w:rsidR="00000000" w:rsidDel="00000000" w:rsidP="00000000" w:rsidRDefault="00000000" w:rsidRPr="00000000" w14:paraId="00000004">
      <w:pPr>
        <w:rPr>
          <w:b w:val="1"/>
          <w:u w:val="single"/>
        </w:rPr>
      </w:pPr>
      <w:r w:rsidDel="00000000" w:rsidR="00000000" w:rsidRPr="00000000">
        <w:rPr>
          <w:b w:val="1"/>
          <w:u w:val="single"/>
          <w:rtl w:val="0"/>
        </w:rPr>
        <w:t xml:space="preserve">Bid Instructions</w:t>
      </w:r>
    </w:p>
    <w:p w:rsidR="00000000" w:rsidDel="00000000" w:rsidP="00000000" w:rsidRDefault="00000000" w:rsidRPr="00000000" w14:paraId="00000005">
      <w:pPr>
        <w:rPr>
          <w:b w:val="1"/>
          <w:u w:val="single"/>
        </w:rPr>
      </w:pPr>
      <w:r w:rsidDel="00000000" w:rsidR="00000000" w:rsidRPr="00000000">
        <w:rPr>
          <w:rtl w:val="0"/>
        </w:rPr>
      </w:r>
    </w:p>
    <w:p w:rsidR="00000000" w:rsidDel="00000000" w:rsidP="00000000" w:rsidRDefault="00000000" w:rsidRPr="00000000" w14:paraId="00000006">
      <w:pPr>
        <w:rPr>
          <w:b w:val="1"/>
          <w:u w:val="single"/>
        </w:rPr>
      </w:pPr>
      <w:r w:rsidDel="00000000" w:rsidR="00000000" w:rsidRPr="00000000">
        <w:rPr>
          <w:b w:val="1"/>
          <w:u w:val="single"/>
          <w:rtl w:val="0"/>
        </w:rPr>
        <w:t xml:space="preserve">Address Instructions</w:t>
      </w:r>
    </w:p>
    <w:p w:rsidR="00000000" w:rsidDel="00000000" w:rsidP="00000000" w:rsidRDefault="00000000" w:rsidRPr="00000000" w14:paraId="00000007">
      <w:pPr>
        <w:rPr/>
      </w:pPr>
      <w:r w:rsidDel="00000000" w:rsidR="00000000" w:rsidRPr="00000000">
        <w:rPr>
          <w:rtl w:val="0"/>
        </w:rPr>
        <w:t xml:space="preserve">Suppliers should prepare an original written bid and one (1) copy signed by an officer of the company who is authorized to bind the company by contract. Such bids should be submitted in a sealed envelope marked “E-rate - Category 1 Internet Service Bid, request for bid #1-21/2022,” and addressed to the following:</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jc w:val="center"/>
        <w:rPr/>
      </w:pPr>
      <w:r w:rsidDel="00000000" w:rsidR="00000000" w:rsidRPr="00000000">
        <w:rPr>
          <w:rtl w:val="0"/>
        </w:rPr>
        <w:t xml:space="preserve">State College Area School District</w:t>
      </w:r>
    </w:p>
    <w:p w:rsidR="00000000" w:rsidDel="00000000" w:rsidP="00000000" w:rsidRDefault="00000000" w:rsidRPr="00000000" w14:paraId="0000000A">
      <w:pPr>
        <w:jc w:val="center"/>
        <w:rPr/>
      </w:pPr>
      <w:r w:rsidDel="00000000" w:rsidR="00000000" w:rsidRPr="00000000">
        <w:rPr>
          <w:rtl w:val="0"/>
        </w:rPr>
        <w:t xml:space="preserve">Justin Hetrick, Director of Technology</w:t>
      </w:r>
    </w:p>
    <w:p w:rsidR="00000000" w:rsidDel="00000000" w:rsidP="00000000" w:rsidRDefault="00000000" w:rsidRPr="00000000" w14:paraId="0000000B">
      <w:pPr>
        <w:jc w:val="center"/>
        <w:rPr/>
      </w:pPr>
      <w:r w:rsidDel="00000000" w:rsidR="00000000" w:rsidRPr="00000000">
        <w:rPr>
          <w:rtl w:val="0"/>
        </w:rPr>
        <w:t xml:space="preserve">240 Villa Crest Drive</w:t>
      </w:r>
    </w:p>
    <w:p w:rsidR="00000000" w:rsidDel="00000000" w:rsidP="00000000" w:rsidRDefault="00000000" w:rsidRPr="00000000" w14:paraId="0000000C">
      <w:pPr>
        <w:jc w:val="center"/>
        <w:rPr/>
      </w:pPr>
      <w:r w:rsidDel="00000000" w:rsidR="00000000" w:rsidRPr="00000000">
        <w:rPr>
          <w:rtl w:val="0"/>
        </w:rPr>
        <w:t xml:space="preserve">State College, PA 16801</w:t>
      </w:r>
    </w:p>
    <w:p w:rsidR="00000000" w:rsidDel="00000000" w:rsidP="00000000" w:rsidRDefault="00000000" w:rsidRPr="00000000" w14:paraId="0000000D">
      <w:pPr>
        <w:jc w:val="cente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Please also submit an electronic copy of your bid response to Justin Hetrick - </w:t>
      </w:r>
      <w:hyperlink r:id="rId6">
        <w:r w:rsidDel="00000000" w:rsidR="00000000" w:rsidRPr="00000000">
          <w:rPr>
            <w:color w:val="1155cc"/>
            <w:u w:val="single"/>
            <w:rtl w:val="0"/>
          </w:rPr>
          <w:t xml:space="preserve">jch27@scasd.org</w:t>
        </w:r>
      </w:hyperlink>
      <w:r w:rsidDel="00000000" w:rsidR="00000000" w:rsidRPr="00000000">
        <w:rPr>
          <w:rtl w:val="0"/>
        </w:rPr>
        <w:t xml:space="preserve"> with the following subject line COMPANY NAME - E-Rate Category 1 Internet Service Bid.</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u w:val="single"/>
        </w:rPr>
      </w:pPr>
      <w:r w:rsidDel="00000000" w:rsidR="00000000" w:rsidRPr="00000000">
        <w:rPr>
          <w:b w:val="1"/>
          <w:u w:val="single"/>
          <w:rtl w:val="0"/>
        </w:rPr>
        <w:t xml:space="preserve">Delivery</w:t>
      </w:r>
    </w:p>
    <w:p w:rsidR="00000000" w:rsidDel="00000000" w:rsidP="00000000" w:rsidRDefault="00000000" w:rsidRPr="00000000" w14:paraId="00000011">
      <w:pPr>
        <w:rPr/>
      </w:pPr>
      <w:r w:rsidDel="00000000" w:rsidR="00000000" w:rsidRPr="00000000">
        <w:rPr>
          <w:rtl w:val="0"/>
        </w:rPr>
        <w:t xml:space="preserve">Bids must be received at the above address and email no later than 1:30pm, prevailing time on December 24, 2021. Bids submitted or received after that </w:t>
      </w:r>
      <w:r w:rsidDel="00000000" w:rsidR="00000000" w:rsidRPr="00000000">
        <w:rPr>
          <w:rtl w:val="0"/>
        </w:rPr>
        <w:t xml:space="preserve">date will not be accepted or considered. Bidders may submit changes or addenda to their response in writing, signed in original ink by the original bid signatory, and cross referenced clearly to the relevant bid section, in a sealed envelope, prior to the bid due date. Such changes/addenda must meet all requirements for the request for bid. Bidders may not make unilateral changes, to include supplementation, unless specifically requested by the district as part of the evaluation and/or negotiating process as detailed within the Decisions Regarding Bids paragraph on page 2 of this request for bid. Bids may be withdrawn up to 48 hours after the bid due date. The method of transmittal of the bid is at the supplier’s risk.</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spacing w:after="240" w:before="240" w:lineRule="auto"/>
        <w:rPr>
          <w:b w:val="1"/>
          <w:u w:val="single"/>
        </w:rPr>
      </w:pPr>
      <w:r w:rsidDel="00000000" w:rsidR="00000000" w:rsidRPr="00000000">
        <w:rPr>
          <w:b w:val="1"/>
          <w:u w:val="single"/>
          <w:rtl w:val="0"/>
        </w:rPr>
        <w:t xml:space="preserve">Bid Format</w:t>
      </w:r>
    </w:p>
    <w:p w:rsidR="00000000" w:rsidDel="00000000" w:rsidP="00000000" w:rsidRDefault="00000000" w:rsidRPr="00000000" w14:paraId="00000014">
      <w:pPr>
        <w:spacing w:after="240" w:before="240" w:lineRule="auto"/>
        <w:rPr/>
      </w:pPr>
      <w:r w:rsidDel="00000000" w:rsidR="00000000" w:rsidRPr="00000000">
        <w:rPr>
          <w:rtl w:val="0"/>
        </w:rPr>
        <w:t xml:space="preserve">Bids should be prepared simply and economically, providing a straightforward, concise description of the supplier’s ability to meet the requirements of the request for bid. If a specification is not applicable, or if there is no response, so state.</w:t>
      </w:r>
    </w:p>
    <w:p w:rsidR="00000000" w:rsidDel="00000000" w:rsidP="00000000" w:rsidRDefault="00000000" w:rsidRPr="00000000" w14:paraId="00000015">
      <w:pPr>
        <w:spacing w:after="240" w:before="240" w:lineRule="auto"/>
        <w:rPr>
          <w:b w:val="1"/>
          <w:u w:val="single"/>
        </w:rPr>
      </w:pPr>
      <w:r w:rsidDel="00000000" w:rsidR="00000000" w:rsidRPr="00000000">
        <w:rPr>
          <w:b w:val="1"/>
          <w:u w:val="single"/>
          <w:rtl w:val="0"/>
        </w:rPr>
        <w:t xml:space="preserve">Decisions Regarding Bids</w:t>
      </w:r>
    </w:p>
    <w:p w:rsidR="00000000" w:rsidDel="00000000" w:rsidP="00000000" w:rsidRDefault="00000000" w:rsidRPr="00000000" w14:paraId="00000016">
      <w:pPr>
        <w:spacing w:after="240" w:before="240" w:lineRule="auto"/>
        <w:rPr/>
      </w:pPr>
      <w:r w:rsidDel="00000000" w:rsidR="00000000" w:rsidRPr="00000000">
        <w:rPr>
          <w:rtl w:val="0"/>
        </w:rPr>
        <w:t xml:space="preserve">The State College Area School District (SCASD) reserves the right to:</w:t>
      </w:r>
    </w:p>
    <w:p w:rsidR="00000000" w:rsidDel="00000000" w:rsidP="00000000" w:rsidRDefault="00000000" w:rsidRPr="00000000" w14:paraId="00000017">
      <w:pPr>
        <w:numPr>
          <w:ilvl w:val="0"/>
          <w:numId w:val="9"/>
        </w:numPr>
        <w:spacing w:after="0" w:afterAutospacing="0" w:before="240" w:lineRule="auto"/>
        <w:ind w:left="720" w:hanging="360"/>
        <w:rPr/>
      </w:pPr>
      <w:r w:rsidDel="00000000" w:rsidR="00000000" w:rsidRPr="00000000">
        <w:rPr>
          <w:rtl w:val="0"/>
        </w:rPr>
        <w:t xml:space="preserve">Make all decisions regarding this bid, including, without limitation, the right to decide whether a bid does or does not substantially comply with the requirements of this request for bid.</w:t>
      </w:r>
    </w:p>
    <w:p w:rsidR="00000000" w:rsidDel="00000000" w:rsidP="00000000" w:rsidRDefault="00000000" w:rsidRPr="00000000" w14:paraId="00000018">
      <w:pPr>
        <w:numPr>
          <w:ilvl w:val="0"/>
          <w:numId w:val="9"/>
        </w:numPr>
        <w:spacing w:after="0" w:afterAutospacing="0" w:before="0" w:beforeAutospacing="0" w:lineRule="auto"/>
        <w:ind w:left="720" w:hanging="360"/>
        <w:rPr/>
      </w:pPr>
      <w:r w:rsidDel="00000000" w:rsidR="00000000" w:rsidRPr="00000000">
        <w:rPr>
          <w:rtl w:val="0"/>
        </w:rPr>
        <w:t xml:space="preserve">Accept, reject, or negotiate modifications in any terms of supplier’s bids or any parts thereof.</w:t>
      </w:r>
    </w:p>
    <w:p w:rsidR="00000000" w:rsidDel="00000000" w:rsidP="00000000" w:rsidRDefault="00000000" w:rsidRPr="00000000" w14:paraId="00000019">
      <w:pPr>
        <w:numPr>
          <w:ilvl w:val="0"/>
          <w:numId w:val="9"/>
        </w:numPr>
        <w:spacing w:after="0" w:afterAutospacing="0" w:before="0" w:beforeAutospacing="0" w:lineRule="auto"/>
        <w:ind w:left="720" w:hanging="360"/>
        <w:rPr/>
      </w:pPr>
      <w:r w:rsidDel="00000000" w:rsidR="00000000" w:rsidRPr="00000000">
        <w:rPr>
          <w:rtl w:val="0"/>
        </w:rPr>
        <w:t xml:space="preserve">Reject any or all bids received.</w:t>
      </w:r>
    </w:p>
    <w:p w:rsidR="00000000" w:rsidDel="00000000" w:rsidP="00000000" w:rsidRDefault="00000000" w:rsidRPr="00000000" w14:paraId="0000001A">
      <w:pPr>
        <w:numPr>
          <w:ilvl w:val="0"/>
          <w:numId w:val="9"/>
        </w:numPr>
        <w:spacing w:after="240" w:before="0" w:beforeAutospacing="0" w:lineRule="auto"/>
        <w:ind w:left="720" w:hanging="360"/>
        <w:rPr/>
      </w:pPr>
      <w:r w:rsidDel="00000000" w:rsidR="00000000" w:rsidRPr="00000000">
        <w:rPr>
          <w:rtl w:val="0"/>
        </w:rPr>
        <w:t xml:space="preserve">Waive any irregularity or technicality within a supplier’s bid.</w:t>
      </w:r>
    </w:p>
    <w:p w:rsidR="00000000" w:rsidDel="00000000" w:rsidP="00000000" w:rsidRDefault="00000000" w:rsidRPr="00000000" w14:paraId="0000001B">
      <w:pPr>
        <w:spacing w:after="240" w:before="240" w:lineRule="auto"/>
        <w:rPr/>
      </w:pPr>
      <w:r w:rsidDel="00000000" w:rsidR="00000000" w:rsidRPr="00000000">
        <w:rPr>
          <w:rtl w:val="0"/>
        </w:rPr>
        <w:t xml:space="preserve">The SCASD shall not be responsible for any cost incurred by the supplier in the preparation of this bid. It must be specifically understood that this request for bid does not create any obligation on the part of the SCASD to enter into any contract or undertake any financial obligation with respect to the requirement referred to herein. Any supplier who expends time or money prior to award, does so at the supplier’s own risk and expense. The supplier understands that, if selected, the SCASD reserves the right to provide its opinion publicly and privately regarding the supplier’s performance.</w:t>
      </w:r>
    </w:p>
    <w:p w:rsidR="00000000" w:rsidDel="00000000" w:rsidP="00000000" w:rsidRDefault="00000000" w:rsidRPr="00000000" w14:paraId="0000001C">
      <w:pPr>
        <w:spacing w:after="240" w:before="240" w:lineRule="auto"/>
        <w:rPr>
          <w:b w:val="1"/>
          <w:u w:val="single"/>
        </w:rPr>
      </w:pPr>
      <w:r w:rsidDel="00000000" w:rsidR="00000000" w:rsidRPr="00000000">
        <w:rPr>
          <w:b w:val="1"/>
          <w:u w:val="single"/>
          <w:rtl w:val="0"/>
        </w:rPr>
        <w:t xml:space="preserve">Bidder Inquiries</w:t>
      </w:r>
    </w:p>
    <w:p w:rsidR="00000000" w:rsidDel="00000000" w:rsidP="00000000" w:rsidRDefault="00000000" w:rsidRPr="00000000" w14:paraId="0000001D">
      <w:pPr>
        <w:spacing w:after="240" w:before="240" w:lineRule="auto"/>
        <w:rPr/>
      </w:pPr>
      <w:r w:rsidDel="00000000" w:rsidR="00000000" w:rsidRPr="00000000">
        <w:rPr>
          <w:rtl w:val="0"/>
        </w:rPr>
        <w:t xml:space="preserve">No negotiations, decisions, or actions shall be executed by any supplier as the result of any oral discussions with any SCASD employee. Only those transactions that are in writing shall be considered valid. The SCASD shall only consider communications from bidders that are in writing or e-mailed.  Inquiries concerning this request for bid shall be submitted to:</w:t>
      </w:r>
    </w:p>
    <w:p w:rsidR="00000000" w:rsidDel="00000000" w:rsidP="00000000" w:rsidRDefault="00000000" w:rsidRPr="00000000" w14:paraId="0000001E">
      <w:pPr>
        <w:spacing w:after="240" w:before="240" w:lineRule="auto"/>
        <w:jc w:val="center"/>
        <w:rPr/>
      </w:pPr>
      <w:r w:rsidDel="00000000" w:rsidR="00000000" w:rsidRPr="00000000">
        <w:rPr>
          <w:rtl w:val="0"/>
        </w:rPr>
        <w:t xml:space="preserve">State College Area School District</w:t>
        <w:br w:type="textWrapping"/>
        <w:t xml:space="preserve">Justin Hetrick, Director of Technology</w:t>
        <w:br w:type="textWrapping"/>
        <w:t xml:space="preserve">240 Villa Crest Drive</w:t>
        <w:br w:type="textWrapping"/>
        <w:t xml:space="preserve">State College, PA  16801</w:t>
        <w:br w:type="textWrapping"/>
        <w:t xml:space="preserve">jch27@scasd.org </w:t>
      </w:r>
    </w:p>
    <w:p w:rsidR="00000000" w:rsidDel="00000000" w:rsidP="00000000" w:rsidRDefault="00000000" w:rsidRPr="00000000" w14:paraId="0000001F">
      <w:pPr>
        <w:spacing w:after="240" w:before="240" w:lineRule="auto"/>
        <w:rPr/>
      </w:pPr>
      <w:r w:rsidDel="00000000" w:rsidR="00000000" w:rsidRPr="00000000">
        <w:rPr>
          <w:rtl w:val="0"/>
        </w:rPr>
        <w:t xml:space="preserve">Answers to a supplier’s inquiries will be made available in writing to all request for bid recipients. Please include a return facsimile number or e-mail address to facilitate a response.</w:t>
      </w:r>
    </w:p>
    <w:p w:rsidR="00000000" w:rsidDel="00000000" w:rsidP="00000000" w:rsidRDefault="00000000" w:rsidRPr="00000000" w14:paraId="00000020">
      <w:pPr>
        <w:spacing w:after="240" w:before="240" w:lineRule="auto"/>
        <w:rPr>
          <w:b w:val="1"/>
          <w:u w:val="single"/>
        </w:rPr>
      </w:pPr>
      <w:r w:rsidDel="00000000" w:rsidR="00000000" w:rsidRPr="00000000">
        <w:rPr>
          <w:b w:val="1"/>
          <w:u w:val="single"/>
          <w:rtl w:val="0"/>
        </w:rPr>
        <w:t xml:space="preserve">Supplier Presentations</w:t>
      </w:r>
    </w:p>
    <w:p w:rsidR="00000000" w:rsidDel="00000000" w:rsidP="00000000" w:rsidRDefault="00000000" w:rsidRPr="00000000" w14:paraId="00000021">
      <w:pPr>
        <w:spacing w:after="240" w:before="240" w:lineRule="auto"/>
        <w:rPr/>
      </w:pPr>
      <w:r w:rsidDel="00000000" w:rsidR="00000000" w:rsidRPr="00000000">
        <w:rPr>
          <w:rtl w:val="0"/>
        </w:rPr>
        <w:t xml:space="preserve">Part of the bid evaluation process may include a formal presentation from the selected highest-ranking bidder(s). If invited, suppliers should use this presentation to provide evaluators with further insight regarding their bid and to clarify any issues that may exist.</w:t>
      </w:r>
    </w:p>
    <w:p w:rsidR="00000000" w:rsidDel="00000000" w:rsidP="00000000" w:rsidRDefault="00000000" w:rsidRPr="00000000" w14:paraId="00000022">
      <w:pPr>
        <w:spacing w:after="240" w:before="240" w:lineRule="auto"/>
        <w:rPr>
          <w:b w:val="1"/>
          <w:u w:val="single"/>
        </w:rPr>
      </w:pPr>
      <w:r w:rsidDel="00000000" w:rsidR="00000000" w:rsidRPr="00000000">
        <w:rPr>
          <w:b w:val="1"/>
          <w:u w:val="single"/>
          <w:rtl w:val="0"/>
        </w:rPr>
        <w:t xml:space="preserve">Review Criteria</w:t>
      </w:r>
    </w:p>
    <w:p w:rsidR="00000000" w:rsidDel="00000000" w:rsidP="00000000" w:rsidRDefault="00000000" w:rsidRPr="00000000" w14:paraId="00000023">
      <w:pPr>
        <w:spacing w:after="240" w:before="240" w:lineRule="auto"/>
        <w:rPr/>
      </w:pPr>
      <w:r w:rsidDel="00000000" w:rsidR="00000000" w:rsidRPr="00000000">
        <w:rPr>
          <w:rtl w:val="0"/>
        </w:rPr>
        <w:t xml:space="preserve">The SCASD will review all valid bids with particular emphasis on:</w:t>
      </w:r>
    </w:p>
    <w:p w:rsidR="00000000" w:rsidDel="00000000" w:rsidP="00000000" w:rsidRDefault="00000000" w:rsidRPr="00000000" w14:paraId="00000024">
      <w:pPr>
        <w:numPr>
          <w:ilvl w:val="0"/>
          <w:numId w:val="6"/>
        </w:numPr>
        <w:spacing w:after="0" w:afterAutospacing="0" w:before="240" w:lineRule="auto"/>
        <w:ind w:left="720" w:hanging="360"/>
        <w:rPr>
          <w:u w:val="none"/>
        </w:rPr>
      </w:pPr>
      <w:r w:rsidDel="00000000" w:rsidR="00000000" w:rsidRPr="00000000">
        <w:rPr>
          <w:rtl w:val="0"/>
        </w:rPr>
        <w:t xml:space="preserve">Cost of goods and/or services to be purchased by the SCASD.</w:t>
      </w:r>
    </w:p>
    <w:p w:rsidR="00000000" w:rsidDel="00000000" w:rsidP="00000000" w:rsidRDefault="00000000" w:rsidRPr="00000000" w14:paraId="00000025">
      <w:pPr>
        <w:numPr>
          <w:ilvl w:val="0"/>
          <w:numId w:val="6"/>
        </w:numPr>
        <w:spacing w:after="0" w:afterAutospacing="0" w:before="0" w:beforeAutospacing="0" w:lineRule="auto"/>
        <w:ind w:left="720" w:hanging="360"/>
        <w:rPr>
          <w:u w:val="none"/>
        </w:rPr>
      </w:pPr>
      <w:r w:rsidDel="00000000" w:rsidR="00000000" w:rsidRPr="00000000">
        <w:rPr>
          <w:rtl w:val="0"/>
        </w:rPr>
        <w:t xml:space="preserve">Supplier’s record of performance and service in primary and secondary education.</w:t>
      </w:r>
    </w:p>
    <w:p w:rsidR="00000000" w:rsidDel="00000000" w:rsidP="00000000" w:rsidRDefault="00000000" w:rsidRPr="00000000" w14:paraId="00000026">
      <w:pPr>
        <w:numPr>
          <w:ilvl w:val="0"/>
          <w:numId w:val="6"/>
        </w:numPr>
        <w:spacing w:after="0" w:afterAutospacing="0" w:before="0" w:beforeAutospacing="0" w:lineRule="auto"/>
        <w:ind w:left="720" w:hanging="360"/>
        <w:rPr>
          <w:u w:val="none"/>
        </w:rPr>
      </w:pPr>
      <w:r w:rsidDel="00000000" w:rsidR="00000000" w:rsidRPr="00000000">
        <w:rPr>
          <w:rtl w:val="0"/>
        </w:rPr>
        <w:t xml:space="preserve">Supplier’s conformance to request for bid specifications, requirements, terms, conditions, provisions, and responses to criteria for award as outlined within the request for bid.</w:t>
      </w:r>
    </w:p>
    <w:p w:rsidR="00000000" w:rsidDel="00000000" w:rsidP="00000000" w:rsidRDefault="00000000" w:rsidRPr="00000000" w14:paraId="00000027">
      <w:pPr>
        <w:numPr>
          <w:ilvl w:val="0"/>
          <w:numId w:val="6"/>
        </w:numPr>
        <w:spacing w:after="0" w:afterAutospacing="0" w:before="0" w:beforeAutospacing="0" w:lineRule="auto"/>
        <w:ind w:left="720" w:hanging="360"/>
        <w:rPr>
          <w:u w:val="none"/>
        </w:rPr>
      </w:pPr>
      <w:r w:rsidDel="00000000" w:rsidR="00000000" w:rsidRPr="00000000">
        <w:rPr>
          <w:rtl w:val="0"/>
        </w:rPr>
        <w:t xml:space="preserve">Extent of Supplier’s experience, stability, supporting resources, and management.</w:t>
      </w:r>
    </w:p>
    <w:p w:rsidR="00000000" w:rsidDel="00000000" w:rsidP="00000000" w:rsidRDefault="00000000" w:rsidRPr="00000000" w14:paraId="00000028">
      <w:pPr>
        <w:numPr>
          <w:ilvl w:val="0"/>
          <w:numId w:val="6"/>
        </w:numPr>
        <w:spacing w:after="0" w:afterAutospacing="0" w:before="0" w:beforeAutospacing="0" w:lineRule="auto"/>
        <w:ind w:left="720" w:hanging="360"/>
        <w:rPr>
          <w:u w:val="none"/>
        </w:rPr>
      </w:pPr>
      <w:r w:rsidDel="00000000" w:rsidR="00000000" w:rsidRPr="00000000">
        <w:rPr>
          <w:rtl w:val="0"/>
        </w:rPr>
        <w:t xml:space="preserve">Supplier’s overall financial package including early payment discounts.</w:t>
      </w:r>
    </w:p>
    <w:p w:rsidR="00000000" w:rsidDel="00000000" w:rsidP="00000000" w:rsidRDefault="00000000" w:rsidRPr="00000000" w14:paraId="00000029">
      <w:pPr>
        <w:numPr>
          <w:ilvl w:val="0"/>
          <w:numId w:val="6"/>
        </w:numPr>
        <w:spacing w:after="0" w:afterAutospacing="0" w:before="0" w:beforeAutospacing="0" w:lineRule="auto"/>
        <w:ind w:left="720" w:hanging="360"/>
        <w:rPr>
          <w:u w:val="none"/>
        </w:rPr>
      </w:pPr>
      <w:r w:rsidDel="00000000" w:rsidR="00000000" w:rsidRPr="00000000">
        <w:rPr>
          <w:rtl w:val="0"/>
        </w:rPr>
        <w:t xml:space="preserve">Innovative offering and solutions to further enhance the partnership beyond the bid.</w:t>
      </w:r>
    </w:p>
    <w:p w:rsidR="00000000" w:rsidDel="00000000" w:rsidP="00000000" w:rsidRDefault="00000000" w:rsidRPr="00000000" w14:paraId="0000002A">
      <w:pPr>
        <w:numPr>
          <w:ilvl w:val="0"/>
          <w:numId w:val="6"/>
        </w:numPr>
        <w:spacing w:after="0" w:afterAutospacing="0" w:before="0" w:beforeAutospacing="0" w:lineRule="auto"/>
        <w:ind w:left="720" w:hanging="360"/>
        <w:rPr>
          <w:u w:val="none"/>
        </w:rPr>
      </w:pPr>
      <w:r w:rsidDel="00000000" w:rsidR="00000000" w:rsidRPr="00000000">
        <w:rPr>
          <w:rtl w:val="0"/>
        </w:rPr>
        <w:t xml:space="preserve">Supplier’s financial stability. Evidence of financial ability to meet operational requirements.</w:t>
      </w:r>
    </w:p>
    <w:p w:rsidR="00000000" w:rsidDel="00000000" w:rsidP="00000000" w:rsidRDefault="00000000" w:rsidRPr="00000000" w14:paraId="0000002B">
      <w:pPr>
        <w:numPr>
          <w:ilvl w:val="0"/>
          <w:numId w:val="6"/>
        </w:numPr>
        <w:spacing w:after="240" w:before="0" w:beforeAutospacing="0" w:lineRule="auto"/>
        <w:ind w:left="720" w:hanging="360"/>
        <w:rPr>
          <w:u w:val="none"/>
        </w:rPr>
      </w:pPr>
      <w:r w:rsidDel="00000000" w:rsidR="00000000" w:rsidRPr="00000000">
        <w:rPr>
          <w:rtl w:val="0"/>
        </w:rPr>
        <w:t xml:space="preserve">Delivery date. </w:t>
      </w:r>
      <w:r w:rsidDel="00000000" w:rsidR="00000000" w:rsidRPr="00000000">
        <w:rPr>
          <w:rtl w:val="0"/>
        </w:rPr>
      </w:r>
    </w:p>
    <w:p w:rsidR="00000000" w:rsidDel="00000000" w:rsidP="00000000" w:rsidRDefault="00000000" w:rsidRPr="00000000" w14:paraId="0000002C">
      <w:pPr>
        <w:spacing w:after="240" w:before="240" w:lineRule="auto"/>
        <w:rPr>
          <w:b w:val="1"/>
          <w:u w:val="single"/>
        </w:rPr>
      </w:pPr>
      <w:r w:rsidDel="00000000" w:rsidR="00000000" w:rsidRPr="00000000">
        <w:rPr>
          <w:b w:val="1"/>
          <w:u w:val="single"/>
          <w:rtl w:val="0"/>
        </w:rPr>
        <w:t xml:space="preserve">Estimated Time Table</w:t>
      </w:r>
    </w:p>
    <w:p w:rsidR="00000000" w:rsidDel="00000000" w:rsidP="00000000" w:rsidRDefault="00000000" w:rsidRPr="00000000" w14:paraId="0000002D">
      <w:pPr>
        <w:spacing w:after="240" w:before="240" w:lineRule="auto"/>
        <w:ind w:left="360" w:firstLine="0"/>
        <w:rPr>
          <w:b w:val="1"/>
          <w:u w:val="single"/>
        </w:rPr>
      </w:pPr>
      <w:r w:rsidDel="00000000" w:rsidR="00000000" w:rsidRPr="00000000">
        <w:rPr>
          <w:rtl w:val="0"/>
        </w:rPr>
        <w:t xml:space="preserve">Issue Bid Request</w:t>
        <w:tab/>
        <w:tab/>
        <w:t xml:space="preserve">November 24,2021</w:t>
        <w:br w:type="textWrapping"/>
        <w:t xml:space="preserve">Last Day for Inquiries</w:t>
        <w:tab/>
        <w:t xml:space="preserve">December 13, 2021</w:t>
        <w:br w:type="textWrapping"/>
        <w:t xml:space="preserve">Bid Submittal           </w:t>
        <w:tab/>
        <w:t xml:space="preserve">December 24, 2021</w:t>
        <w:br w:type="textWrapping"/>
        <w:t xml:space="preserve">Final Negotiations     </w:t>
        <w:tab/>
        <w:t xml:space="preserve">Early January, 2021</w:t>
        <w:br w:type="textWrapping"/>
        <w:t xml:space="preserve">Contract Execution   </w:t>
        <w:tab/>
        <w:t xml:space="preserve">March, 2021</w:t>
        <w:br w:type="textWrapping"/>
        <w:t xml:space="preserve">Desired Delivery</w:t>
        <w:tab/>
        <w:t xml:space="preserve">   </w:t>
        <w:tab/>
        <w:t xml:space="preserve">July 1, 2022</w:t>
      </w:r>
      <w:r w:rsidDel="00000000" w:rsidR="00000000" w:rsidRPr="00000000">
        <w:rPr>
          <w:rtl w:val="0"/>
        </w:rPr>
      </w:r>
    </w:p>
    <w:p w:rsidR="00000000" w:rsidDel="00000000" w:rsidP="00000000" w:rsidRDefault="00000000" w:rsidRPr="00000000" w14:paraId="0000002E">
      <w:pPr>
        <w:spacing w:after="240" w:before="240" w:lineRule="auto"/>
        <w:rPr>
          <w:b w:val="1"/>
          <w:u w:val="single"/>
        </w:rPr>
      </w:pPr>
      <w:r w:rsidDel="00000000" w:rsidR="00000000" w:rsidRPr="00000000">
        <w:rPr>
          <w:b w:val="1"/>
          <w:u w:val="single"/>
          <w:rtl w:val="0"/>
        </w:rPr>
        <w:t xml:space="preserve">Bid Validity</w:t>
      </w:r>
    </w:p>
    <w:p w:rsidR="00000000" w:rsidDel="00000000" w:rsidP="00000000" w:rsidRDefault="00000000" w:rsidRPr="00000000" w14:paraId="0000002F">
      <w:pPr>
        <w:spacing w:after="240" w:before="240" w:lineRule="auto"/>
        <w:rPr>
          <w:b w:val="1"/>
          <w:u w:val="single"/>
        </w:rPr>
      </w:pPr>
      <w:r w:rsidDel="00000000" w:rsidR="00000000" w:rsidRPr="00000000">
        <w:rPr>
          <w:rtl w:val="0"/>
        </w:rPr>
        <w:t xml:space="preserve">Bids should be considered valid for at least 180 days from the bid submission deadline or as mutually agreed between the parties.</w:t>
      </w:r>
      <w:r w:rsidDel="00000000" w:rsidR="00000000" w:rsidRPr="00000000">
        <w:rPr>
          <w:rtl w:val="0"/>
        </w:rPr>
      </w:r>
    </w:p>
    <w:p w:rsidR="00000000" w:rsidDel="00000000" w:rsidP="00000000" w:rsidRDefault="00000000" w:rsidRPr="00000000" w14:paraId="00000030">
      <w:pPr>
        <w:spacing w:after="240" w:before="240" w:lineRule="auto"/>
        <w:rPr>
          <w:b w:val="1"/>
          <w:u w:val="single"/>
        </w:rPr>
      </w:pPr>
      <w:r w:rsidDel="00000000" w:rsidR="00000000" w:rsidRPr="00000000">
        <w:rPr>
          <w:b w:val="1"/>
          <w:u w:val="single"/>
          <w:rtl w:val="0"/>
        </w:rPr>
        <w:t xml:space="preserve">Site Visits</w:t>
      </w:r>
    </w:p>
    <w:p w:rsidR="00000000" w:rsidDel="00000000" w:rsidP="00000000" w:rsidRDefault="00000000" w:rsidRPr="00000000" w14:paraId="00000031">
      <w:pPr>
        <w:spacing w:after="240" w:before="240" w:lineRule="auto"/>
        <w:rPr/>
      </w:pPr>
      <w:r w:rsidDel="00000000" w:rsidR="00000000" w:rsidRPr="00000000">
        <w:rPr>
          <w:rtl w:val="0"/>
        </w:rPr>
        <w:t xml:space="preserve">Suppliers shall be permitted site visits to the SCASD. To preclude unnecessary conflicts with normal business operations, suppliers should request a site visit by written correspondence to</w:t>
      </w:r>
    </w:p>
    <w:p w:rsidR="00000000" w:rsidDel="00000000" w:rsidP="00000000" w:rsidRDefault="00000000" w:rsidRPr="00000000" w14:paraId="00000032">
      <w:pPr>
        <w:spacing w:after="240" w:before="240" w:lineRule="auto"/>
        <w:jc w:val="center"/>
        <w:rPr/>
      </w:pPr>
      <w:r w:rsidDel="00000000" w:rsidR="00000000" w:rsidRPr="00000000">
        <w:rPr>
          <w:rtl w:val="0"/>
        </w:rPr>
        <w:t xml:space="preserve">State College Area School District</w:t>
        <w:br w:type="textWrapping"/>
        <w:t xml:space="preserve">Justin Hetrick, Director of Technology</w:t>
        <w:br w:type="textWrapping"/>
        <w:t xml:space="preserve">240 Villa Crest Drive</w:t>
        <w:br w:type="textWrapping"/>
        <w:t xml:space="preserve">State College, PA  16801</w:t>
        <w:br w:type="textWrapping"/>
        <w:t xml:space="preserve">jch27@scasd.org </w:t>
      </w:r>
    </w:p>
    <w:p w:rsidR="00000000" w:rsidDel="00000000" w:rsidP="00000000" w:rsidRDefault="00000000" w:rsidRPr="00000000" w14:paraId="00000033">
      <w:pPr>
        <w:spacing w:after="240" w:before="240" w:lineRule="auto"/>
        <w:rPr>
          <w:b w:val="1"/>
          <w:u w:val="single"/>
        </w:rPr>
      </w:pPr>
      <w:r w:rsidDel="00000000" w:rsidR="00000000" w:rsidRPr="00000000">
        <w:rPr>
          <w:b w:val="1"/>
          <w:u w:val="single"/>
          <w:rtl w:val="0"/>
        </w:rPr>
        <w:t xml:space="preserve">Proprietary Information</w:t>
      </w:r>
    </w:p>
    <w:p w:rsidR="00000000" w:rsidDel="00000000" w:rsidP="00000000" w:rsidRDefault="00000000" w:rsidRPr="00000000" w14:paraId="00000034">
      <w:pPr>
        <w:spacing w:after="240" w:before="240" w:lineRule="auto"/>
        <w:rPr/>
      </w:pPr>
      <w:r w:rsidDel="00000000" w:rsidR="00000000" w:rsidRPr="00000000">
        <w:rPr>
          <w:rtl w:val="0"/>
        </w:rPr>
        <w:t xml:space="preserve">Information provided in your response to this request for bid will be held in confidence and will not be revealed or discussed with competitors. All material submitted becomes the property of the SCASD and may be returned only at the district’s option. Bids submitted become the property of the SCASD and may be reviewed and evaluated by district personnel and/or agents or consultants of the SCASD, except for competitors, at the discretion of the SCASD regardless of statements contained within the supplier’s response to the contrary. The SCASD has the right to use any or all concepts presented in any reply to the request for bid. Selection or rejection of a bid does not affect this right.</w:t>
      </w:r>
    </w:p>
    <w:p w:rsidR="00000000" w:rsidDel="00000000" w:rsidP="00000000" w:rsidRDefault="00000000" w:rsidRPr="00000000" w14:paraId="00000035">
      <w:pPr>
        <w:spacing w:after="240" w:before="240" w:lineRule="auto"/>
        <w:rPr/>
      </w:pPr>
      <w:r w:rsidDel="00000000" w:rsidR="00000000" w:rsidRPr="00000000">
        <w:rPr>
          <w:rtl w:val="0"/>
        </w:rPr>
        <w:t xml:space="preserve"> </w:t>
      </w:r>
    </w:p>
    <w:p w:rsidR="00000000" w:rsidDel="00000000" w:rsidP="00000000" w:rsidRDefault="00000000" w:rsidRPr="00000000" w14:paraId="00000036">
      <w:pPr>
        <w:spacing w:after="240" w:before="240" w:lineRule="auto"/>
        <w:rPr/>
      </w:pPr>
      <w:r w:rsidDel="00000000" w:rsidR="00000000" w:rsidRPr="00000000">
        <w:rPr>
          <w:rtl w:val="0"/>
        </w:rPr>
        <w:t xml:space="preserve">Information provided by the SCASD to the requesting supplier for the purpose of providing a response to the request for bid is the property of the SCASD. As such, said information is to be kept in strictest confidence and used only for the intended use of this request for bid. This request for bid shall not be distributed to others without the express written consent of the SCASD.</w:t>
      </w:r>
    </w:p>
    <w:p w:rsidR="00000000" w:rsidDel="00000000" w:rsidP="00000000" w:rsidRDefault="00000000" w:rsidRPr="00000000" w14:paraId="00000037">
      <w:pPr>
        <w:spacing w:after="240" w:before="240" w:lineRule="auto"/>
        <w:rPr/>
      </w:pPr>
      <w:r w:rsidDel="00000000" w:rsidR="00000000" w:rsidRPr="00000000">
        <w:rPr>
          <w:rtl w:val="0"/>
        </w:rPr>
        <w:t xml:space="preserve"> </w:t>
      </w:r>
    </w:p>
    <w:p w:rsidR="00000000" w:rsidDel="00000000" w:rsidP="00000000" w:rsidRDefault="00000000" w:rsidRPr="00000000" w14:paraId="00000038">
      <w:pPr>
        <w:spacing w:after="240" w:before="240" w:lineRule="auto"/>
        <w:rPr>
          <w:b w:val="1"/>
          <w:u w:val="single"/>
        </w:rPr>
      </w:pPr>
      <w:r w:rsidDel="00000000" w:rsidR="00000000" w:rsidRPr="00000000">
        <w:rPr>
          <w:b w:val="1"/>
          <w:u w:val="single"/>
          <w:rtl w:val="0"/>
        </w:rPr>
        <w:t xml:space="preserve">General Terms and Conditions</w:t>
      </w:r>
    </w:p>
    <w:p w:rsidR="00000000" w:rsidDel="00000000" w:rsidP="00000000" w:rsidRDefault="00000000" w:rsidRPr="00000000" w14:paraId="00000039">
      <w:pPr>
        <w:spacing w:after="240" w:before="240" w:lineRule="auto"/>
        <w:rPr>
          <w:b w:val="1"/>
          <w:u w:val="single"/>
        </w:rPr>
      </w:pPr>
      <w:r w:rsidDel="00000000" w:rsidR="00000000" w:rsidRPr="00000000">
        <w:rPr>
          <w:b w:val="1"/>
          <w:u w:val="single"/>
          <w:rtl w:val="0"/>
        </w:rPr>
        <w:t xml:space="preserve">Definitions</w:t>
      </w:r>
    </w:p>
    <w:p w:rsidR="00000000" w:rsidDel="00000000" w:rsidP="00000000" w:rsidRDefault="00000000" w:rsidRPr="00000000" w14:paraId="0000003A">
      <w:pPr>
        <w:spacing w:after="240" w:before="240" w:lineRule="auto"/>
        <w:rPr/>
      </w:pPr>
      <w:r w:rsidDel="00000000" w:rsidR="00000000" w:rsidRPr="00000000">
        <w:rPr>
          <w:rtl w:val="0"/>
        </w:rPr>
        <w:t xml:space="preserve">“Contract” means the entire written agreement between the parties, including, but not limited to, the request for bid and its specifications, terms and conditions, solicitation instructions, solicitation addenda, contract amendments, and any SCASD purchase order issued.</w:t>
      </w:r>
    </w:p>
    <w:p w:rsidR="00000000" w:rsidDel="00000000" w:rsidP="00000000" w:rsidRDefault="00000000" w:rsidRPr="00000000" w14:paraId="0000003B">
      <w:pPr>
        <w:spacing w:after="240" w:before="240" w:lineRule="auto"/>
        <w:rPr/>
      </w:pPr>
      <w:r w:rsidDel="00000000" w:rsidR="00000000" w:rsidRPr="00000000">
        <w:rPr>
          <w:rtl w:val="0"/>
        </w:rPr>
        <w:t xml:space="preserve">“Contractor” means a person or organization with whom the State College Area School District (SCASD) has contracted for the provision of goods and services under a contract, and is synonymous with “Vendor”, “Seller”, “Bidder” or “Supplier”.</w:t>
      </w:r>
    </w:p>
    <w:p w:rsidR="00000000" w:rsidDel="00000000" w:rsidP="00000000" w:rsidRDefault="00000000" w:rsidRPr="00000000" w14:paraId="0000003C">
      <w:pPr>
        <w:spacing w:after="240" w:before="240" w:lineRule="auto"/>
        <w:rPr/>
      </w:pPr>
      <w:r w:rsidDel="00000000" w:rsidR="00000000" w:rsidRPr="00000000">
        <w:rPr>
          <w:rtl w:val="0"/>
        </w:rPr>
        <w:t xml:space="preserve">“Service” means all benefits provided to the district from the Supplier.</w:t>
      </w:r>
    </w:p>
    <w:p w:rsidR="00000000" w:rsidDel="00000000" w:rsidP="00000000" w:rsidRDefault="00000000" w:rsidRPr="00000000" w14:paraId="0000003D">
      <w:pPr>
        <w:spacing w:after="240" w:before="240" w:lineRule="auto"/>
        <w:rPr/>
      </w:pPr>
      <w:r w:rsidDel="00000000" w:rsidR="00000000" w:rsidRPr="00000000">
        <w:rPr>
          <w:rtl w:val="0"/>
        </w:rPr>
        <w:t xml:space="preserve">“SCASD” means the State College Area School District and is synonymous with “Buyer”, “District”, or “Owner”.</w:t>
      </w:r>
    </w:p>
    <w:p w:rsidR="00000000" w:rsidDel="00000000" w:rsidP="00000000" w:rsidRDefault="00000000" w:rsidRPr="00000000" w14:paraId="0000003E">
      <w:pPr>
        <w:spacing w:after="240" w:before="240" w:lineRule="auto"/>
        <w:rPr/>
      </w:pPr>
      <w:r w:rsidDel="00000000" w:rsidR="00000000" w:rsidRPr="00000000">
        <w:rPr>
          <w:rtl w:val="0"/>
        </w:rPr>
        <w:t xml:space="preserve"> </w:t>
      </w:r>
    </w:p>
    <w:p w:rsidR="00000000" w:rsidDel="00000000" w:rsidP="00000000" w:rsidRDefault="00000000" w:rsidRPr="00000000" w14:paraId="0000003F">
      <w:pPr>
        <w:spacing w:after="240" w:before="240" w:lineRule="auto"/>
        <w:rPr>
          <w:b w:val="1"/>
          <w:u w:val="single"/>
        </w:rPr>
      </w:pPr>
      <w:r w:rsidDel="00000000" w:rsidR="00000000" w:rsidRPr="00000000">
        <w:rPr>
          <w:b w:val="1"/>
          <w:u w:val="single"/>
          <w:rtl w:val="0"/>
        </w:rPr>
        <w:t xml:space="preserve"> </w:t>
      </w:r>
    </w:p>
    <w:p w:rsidR="00000000" w:rsidDel="00000000" w:rsidP="00000000" w:rsidRDefault="00000000" w:rsidRPr="00000000" w14:paraId="00000040">
      <w:pPr>
        <w:spacing w:after="240" w:before="240" w:lineRule="auto"/>
        <w:rPr>
          <w:b w:val="1"/>
          <w:u w:val="single"/>
        </w:rPr>
      </w:pPr>
      <w:r w:rsidDel="00000000" w:rsidR="00000000" w:rsidRPr="00000000">
        <w:rPr>
          <w:b w:val="1"/>
          <w:u w:val="single"/>
          <w:rtl w:val="0"/>
        </w:rPr>
        <w:t xml:space="preserve"> </w:t>
      </w:r>
    </w:p>
    <w:p w:rsidR="00000000" w:rsidDel="00000000" w:rsidP="00000000" w:rsidRDefault="00000000" w:rsidRPr="00000000" w14:paraId="00000041">
      <w:pPr>
        <w:spacing w:after="240" w:before="240" w:lineRule="auto"/>
        <w:rPr>
          <w:b w:val="1"/>
          <w:u w:val="single"/>
        </w:rPr>
      </w:pPr>
      <w:r w:rsidDel="00000000" w:rsidR="00000000" w:rsidRPr="00000000">
        <w:rPr>
          <w:b w:val="1"/>
          <w:u w:val="single"/>
          <w:rtl w:val="0"/>
        </w:rPr>
        <w:t xml:space="preserve"> </w:t>
      </w:r>
    </w:p>
    <w:p w:rsidR="00000000" w:rsidDel="00000000" w:rsidP="00000000" w:rsidRDefault="00000000" w:rsidRPr="00000000" w14:paraId="00000042">
      <w:pPr>
        <w:spacing w:after="240" w:before="240" w:lineRule="auto"/>
        <w:rPr>
          <w:b w:val="1"/>
          <w:u w:val="single"/>
        </w:rPr>
      </w:pPr>
      <w:r w:rsidDel="00000000" w:rsidR="00000000" w:rsidRPr="00000000">
        <w:rPr>
          <w:b w:val="1"/>
          <w:u w:val="single"/>
          <w:rtl w:val="0"/>
        </w:rPr>
        <w:t xml:space="preserve"> </w:t>
      </w:r>
    </w:p>
    <w:p w:rsidR="00000000" w:rsidDel="00000000" w:rsidP="00000000" w:rsidRDefault="00000000" w:rsidRPr="00000000" w14:paraId="00000043">
      <w:pPr>
        <w:spacing w:after="240" w:before="240" w:lineRule="auto"/>
        <w:rPr>
          <w:b w:val="1"/>
          <w:u w:val="single"/>
        </w:rPr>
      </w:pPr>
      <w:r w:rsidDel="00000000" w:rsidR="00000000" w:rsidRPr="00000000">
        <w:rPr>
          <w:b w:val="1"/>
          <w:u w:val="single"/>
          <w:rtl w:val="0"/>
        </w:rPr>
        <w:t xml:space="preserve">Mandatory Requirements</w:t>
      </w:r>
    </w:p>
    <w:p w:rsidR="00000000" w:rsidDel="00000000" w:rsidP="00000000" w:rsidRDefault="00000000" w:rsidRPr="00000000" w14:paraId="00000044">
      <w:pPr>
        <w:spacing w:after="240" w:before="240" w:lineRule="auto"/>
        <w:rPr>
          <w:b w:val="1"/>
          <w:u w:val="single"/>
        </w:rPr>
      </w:pPr>
      <w:r w:rsidDel="00000000" w:rsidR="00000000" w:rsidRPr="00000000">
        <w:rPr>
          <w:b w:val="1"/>
          <w:u w:val="single"/>
          <w:rtl w:val="0"/>
        </w:rPr>
        <w:t xml:space="preserve">Contract Term</w:t>
      </w:r>
    </w:p>
    <w:p w:rsidR="00000000" w:rsidDel="00000000" w:rsidP="00000000" w:rsidRDefault="00000000" w:rsidRPr="00000000" w14:paraId="00000045">
      <w:pPr>
        <w:spacing w:after="240" w:before="240" w:lineRule="auto"/>
        <w:rPr>
          <w:b w:val="1"/>
          <w:u w:val="single"/>
        </w:rPr>
      </w:pPr>
      <w:r w:rsidDel="00000000" w:rsidR="00000000" w:rsidRPr="00000000">
        <w:rPr>
          <w:rtl w:val="0"/>
        </w:rPr>
        <w:t xml:space="preserve">The contract term will be for an initial purchase of ERate - Category 1 Internet Service with pricing held firm for 180 days for additional purchases as required.</w:t>
      </w:r>
      <w:r w:rsidDel="00000000" w:rsidR="00000000" w:rsidRPr="00000000">
        <w:rPr>
          <w:rtl w:val="0"/>
        </w:rPr>
      </w:r>
    </w:p>
    <w:p w:rsidR="00000000" w:rsidDel="00000000" w:rsidP="00000000" w:rsidRDefault="00000000" w:rsidRPr="00000000" w14:paraId="00000046">
      <w:pPr>
        <w:spacing w:after="240" w:before="240" w:lineRule="auto"/>
        <w:rPr>
          <w:b w:val="1"/>
          <w:u w:val="single"/>
        </w:rPr>
      </w:pPr>
      <w:r w:rsidDel="00000000" w:rsidR="00000000" w:rsidRPr="00000000">
        <w:rPr>
          <w:b w:val="1"/>
          <w:u w:val="single"/>
          <w:rtl w:val="0"/>
        </w:rPr>
        <w:t xml:space="preserve">Contract Law</w:t>
      </w:r>
    </w:p>
    <w:p w:rsidR="00000000" w:rsidDel="00000000" w:rsidP="00000000" w:rsidRDefault="00000000" w:rsidRPr="00000000" w14:paraId="00000047">
      <w:pPr>
        <w:spacing w:after="240" w:before="240" w:lineRule="auto"/>
        <w:rPr/>
      </w:pPr>
      <w:r w:rsidDel="00000000" w:rsidR="00000000" w:rsidRPr="00000000">
        <w:rPr>
          <w:rtl w:val="0"/>
        </w:rPr>
        <w:t xml:space="preserve">Any contract resulting from this request for bid will be subject to the laws of the Commonwealth of Pennsylvania and the Pennsylvania Department of Education. The total contract shall include this request for bid, the supplier’s bid response, and the negotiated and executed contract between the parties.</w:t>
      </w:r>
    </w:p>
    <w:p w:rsidR="00000000" w:rsidDel="00000000" w:rsidP="00000000" w:rsidRDefault="00000000" w:rsidRPr="00000000" w14:paraId="00000048">
      <w:pPr>
        <w:spacing w:after="240" w:before="240" w:lineRule="auto"/>
        <w:rPr>
          <w:b w:val="1"/>
          <w:u w:val="single"/>
        </w:rPr>
      </w:pPr>
      <w:r w:rsidDel="00000000" w:rsidR="00000000" w:rsidRPr="00000000">
        <w:rPr>
          <w:b w:val="1"/>
          <w:u w:val="single"/>
          <w:rtl w:val="0"/>
        </w:rPr>
        <w:t xml:space="preserve">Contract Assignment</w:t>
      </w:r>
    </w:p>
    <w:p w:rsidR="00000000" w:rsidDel="00000000" w:rsidP="00000000" w:rsidRDefault="00000000" w:rsidRPr="00000000" w14:paraId="00000049">
      <w:pPr>
        <w:spacing w:after="240" w:before="240" w:lineRule="auto"/>
        <w:rPr>
          <w:b w:val="1"/>
          <w:u w:val="single"/>
        </w:rPr>
      </w:pPr>
      <w:r w:rsidDel="00000000" w:rsidR="00000000" w:rsidRPr="00000000">
        <w:rPr>
          <w:rtl w:val="0"/>
        </w:rPr>
        <w:t xml:space="preserve">No portion of any resulting contract may be sublet, sub-contracted, or otherwise assigned by the supplier without the prior written consent of the SCASD.</w:t>
      </w:r>
      <w:r w:rsidDel="00000000" w:rsidR="00000000" w:rsidRPr="00000000">
        <w:rPr>
          <w:rtl w:val="0"/>
        </w:rPr>
      </w:r>
    </w:p>
    <w:p w:rsidR="00000000" w:rsidDel="00000000" w:rsidP="00000000" w:rsidRDefault="00000000" w:rsidRPr="00000000" w14:paraId="0000004A">
      <w:pPr>
        <w:spacing w:after="240" w:before="240" w:lineRule="auto"/>
        <w:rPr>
          <w:b w:val="1"/>
          <w:u w:val="single"/>
        </w:rPr>
      </w:pPr>
      <w:r w:rsidDel="00000000" w:rsidR="00000000" w:rsidRPr="00000000">
        <w:rPr>
          <w:b w:val="1"/>
          <w:u w:val="single"/>
          <w:rtl w:val="0"/>
        </w:rPr>
        <w:t xml:space="preserve">Indemnification</w:t>
      </w:r>
    </w:p>
    <w:p w:rsidR="00000000" w:rsidDel="00000000" w:rsidP="00000000" w:rsidRDefault="00000000" w:rsidRPr="00000000" w14:paraId="0000004B">
      <w:pPr>
        <w:spacing w:after="240" w:before="240" w:lineRule="auto"/>
        <w:rPr/>
      </w:pPr>
      <w:r w:rsidDel="00000000" w:rsidR="00000000" w:rsidRPr="00000000">
        <w:rPr>
          <w:rtl w:val="0"/>
        </w:rPr>
        <w:t xml:space="preserve">The work performed by the supplier shall be at the risk of the supplier exclusively. To the fullest extent permitted by law, supplier shall indemnify, defend (at supplier’s sole expense) and hold harmless the owner, joint ventures, representatives, members, designees, officers, directors, employees, agents, successors and assigns (“Indemnified Parties”) from and against any and all claims for bodily injury, death or damage to property, demands, damages, actions, causes of actions, suits, losses, judgments,</w:t>
      </w:r>
    </w:p>
    <w:p w:rsidR="00000000" w:rsidDel="00000000" w:rsidP="00000000" w:rsidRDefault="00000000" w:rsidRPr="00000000" w14:paraId="0000004C">
      <w:pPr>
        <w:spacing w:after="240" w:before="240" w:lineRule="auto"/>
        <w:rPr/>
      </w:pPr>
      <w:r w:rsidDel="00000000" w:rsidR="00000000" w:rsidRPr="00000000">
        <w:rPr>
          <w:rtl w:val="0"/>
        </w:rPr>
        <w:t xml:space="preserve">obligations and any liabilities, costs and expenses (including but not limited to investigative and repair costs, attorneys’ fees and costs) (“Claims”) which arise or are in any way connected with the work performed, materials furnished, or services provided under this agreement by supplier or its agents. These indemnity and defense obligations shall apply to any acts or omissions, negligent or willful misconduct of the supplier, its employees or agents, whether active or passive. Said indemnity and defense obligations shall further apply, whether or not said claims arise out of the concurrent act, omission or negligence of the Indemnified Parties, whether active or passive.  Supplier shall not be obligated to indemnify or defend owner for claims found to be due to the sole negligence or willful misconduct of Indemnified Parties. </w:t>
      </w:r>
    </w:p>
    <w:p w:rsidR="00000000" w:rsidDel="00000000" w:rsidP="00000000" w:rsidRDefault="00000000" w:rsidRPr="00000000" w14:paraId="0000004D">
      <w:pPr>
        <w:spacing w:after="240" w:before="240" w:lineRule="auto"/>
        <w:rPr/>
      </w:pPr>
      <w:r w:rsidDel="00000000" w:rsidR="00000000" w:rsidRPr="00000000">
        <w:rPr>
          <w:rtl w:val="0"/>
        </w:rPr>
        <w:t xml:space="preserve">Supplier’s indemnification and defense obligations hereunder shall extend to claims occurring after this agreement is terminated as well as while it is in force, and shall continue until it is finally adjudicated and any and all actions against the indemnified parties for such matters which are indemnified hereunder are fully and finally barred by applicable laws.</w:t>
      </w:r>
    </w:p>
    <w:p w:rsidR="00000000" w:rsidDel="00000000" w:rsidP="00000000" w:rsidRDefault="00000000" w:rsidRPr="00000000" w14:paraId="0000004E">
      <w:pPr>
        <w:spacing w:after="240" w:before="240" w:lineRule="auto"/>
        <w:rPr>
          <w:b w:val="1"/>
          <w:u w:val="single"/>
        </w:rPr>
      </w:pPr>
      <w:r w:rsidDel="00000000" w:rsidR="00000000" w:rsidRPr="00000000">
        <w:rPr>
          <w:b w:val="1"/>
          <w:u w:val="single"/>
          <w:rtl w:val="0"/>
        </w:rPr>
        <w:t xml:space="preserve">Contract Changes</w:t>
      </w:r>
    </w:p>
    <w:p w:rsidR="00000000" w:rsidDel="00000000" w:rsidP="00000000" w:rsidRDefault="00000000" w:rsidRPr="00000000" w14:paraId="0000004F">
      <w:pPr>
        <w:spacing w:after="240" w:before="240" w:lineRule="auto"/>
        <w:rPr/>
      </w:pPr>
      <w:r w:rsidDel="00000000" w:rsidR="00000000" w:rsidRPr="00000000">
        <w:rPr>
          <w:rtl w:val="0"/>
        </w:rPr>
        <w:t xml:space="preserve">During the period of the contract, no changes will be permitted to any of the conditions and specifications unless the supplier receives written approval through the SCASD for such changes.</w:t>
      </w:r>
    </w:p>
    <w:p w:rsidR="00000000" w:rsidDel="00000000" w:rsidP="00000000" w:rsidRDefault="00000000" w:rsidRPr="00000000" w14:paraId="00000050">
      <w:pPr>
        <w:spacing w:after="240" w:before="240" w:lineRule="auto"/>
        <w:rPr>
          <w:b w:val="1"/>
          <w:u w:val="single"/>
        </w:rPr>
      </w:pPr>
      <w:r w:rsidDel="00000000" w:rsidR="00000000" w:rsidRPr="00000000">
        <w:rPr>
          <w:b w:val="1"/>
          <w:u w:val="single"/>
          <w:rtl w:val="0"/>
        </w:rPr>
        <w:t xml:space="preserve">Contract Cancellation</w:t>
      </w:r>
    </w:p>
    <w:p w:rsidR="00000000" w:rsidDel="00000000" w:rsidP="00000000" w:rsidRDefault="00000000" w:rsidRPr="00000000" w14:paraId="00000051">
      <w:pPr>
        <w:spacing w:after="240" w:before="240" w:lineRule="auto"/>
        <w:rPr/>
      </w:pPr>
      <w:r w:rsidDel="00000000" w:rsidR="00000000" w:rsidRPr="00000000">
        <w:rPr>
          <w:u w:val="single"/>
          <w:rtl w:val="0"/>
        </w:rPr>
        <w:t xml:space="preserve">Cancellation for cause</w:t>
      </w:r>
      <w:r w:rsidDel="00000000" w:rsidR="00000000" w:rsidRPr="00000000">
        <w:rPr>
          <w:rtl w:val="0"/>
        </w:rPr>
        <w:t xml:space="preserve">:  The SCASD may terminate this agreement for cause based upon the failure of the supplier to comply with the terms and/or conditions of the agreement provided that the SCASD shall give the supplier written notice specifying the supplier’s failure. If within 30-days after receipt of such notice, the supplier shall not have either corrected such failure and thereafter proceeded diligently to complete such correction, then the SCASD may, at its option, place the supplier in default and the contract shall terminate on the date specified in such notice. In addition, the SCASD is authorized and empowered to have such other party or parties complete the work in conformance with the specifications, in such manner, as it shall select at the expense of the successful RFQ vendor, or to cancel the contract reserving to the district all rights for damages that may be incurred by the SCASD.</w:t>
      </w:r>
    </w:p>
    <w:p w:rsidR="00000000" w:rsidDel="00000000" w:rsidP="00000000" w:rsidRDefault="00000000" w:rsidRPr="00000000" w14:paraId="00000052">
      <w:pPr>
        <w:spacing w:after="240" w:before="240" w:lineRule="auto"/>
        <w:rPr>
          <w:b w:val="1"/>
          <w:u w:val="single"/>
        </w:rPr>
      </w:pPr>
      <w:r w:rsidDel="00000000" w:rsidR="00000000" w:rsidRPr="00000000">
        <w:rPr>
          <w:b w:val="1"/>
          <w:u w:val="single"/>
          <w:rtl w:val="0"/>
        </w:rPr>
        <w:t xml:space="preserve">Risk of Loss, Destruction or Damage</w:t>
      </w:r>
    </w:p>
    <w:p w:rsidR="00000000" w:rsidDel="00000000" w:rsidP="00000000" w:rsidRDefault="00000000" w:rsidRPr="00000000" w14:paraId="00000053">
      <w:pPr>
        <w:spacing w:after="240" w:before="240" w:lineRule="auto"/>
        <w:rPr/>
      </w:pPr>
      <w:r w:rsidDel="00000000" w:rsidR="00000000" w:rsidRPr="00000000">
        <w:rPr>
          <w:rtl w:val="0"/>
        </w:rPr>
        <w:t xml:space="preserve">The SCASD will not be responsible for any theft, destruction of, or damage to equipment from any cause, with the exception of negligence or willful acts by an employee(s), agents of the SCASD, sub-contractors, or students.</w:t>
      </w:r>
    </w:p>
    <w:p w:rsidR="00000000" w:rsidDel="00000000" w:rsidP="00000000" w:rsidRDefault="00000000" w:rsidRPr="00000000" w14:paraId="00000054">
      <w:pPr>
        <w:spacing w:after="240" w:before="240" w:lineRule="auto"/>
        <w:rPr/>
      </w:pPr>
      <w:r w:rsidDel="00000000" w:rsidR="00000000" w:rsidRPr="00000000">
        <w:rPr>
          <w:rtl w:val="0"/>
        </w:rPr>
        <w:t xml:space="preserve">The SCASD will notify the supplier immediately of any theft, destruction or damage, then at the supplier’s option, the equipment can either be repaired so that it is in good condition and working order, or replaced with similar aged equipment or newer.</w:t>
      </w:r>
    </w:p>
    <w:p w:rsidR="00000000" w:rsidDel="00000000" w:rsidP="00000000" w:rsidRDefault="00000000" w:rsidRPr="00000000" w14:paraId="00000055">
      <w:pPr>
        <w:spacing w:after="240" w:before="240" w:lineRule="auto"/>
        <w:rPr>
          <w:b w:val="1"/>
          <w:u w:val="single"/>
        </w:rPr>
      </w:pPr>
      <w:r w:rsidDel="00000000" w:rsidR="00000000" w:rsidRPr="00000000">
        <w:rPr>
          <w:b w:val="1"/>
          <w:u w:val="single"/>
          <w:rtl w:val="0"/>
        </w:rPr>
        <w:t xml:space="preserve">Assignment/Subcontract/Successors</w:t>
      </w:r>
    </w:p>
    <w:p w:rsidR="00000000" w:rsidDel="00000000" w:rsidP="00000000" w:rsidRDefault="00000000" w:rsidRPr="00000000" w14:paraId="00000056">
      <w:pPr>
        <w:spacing w:after="240" w:before="240" w:lineRule="auto"/>
        <w:rPr/>
      </w:pPr>
      <w:r w:rsidDel="00000000" w:rsidR="00000000" w:rsidRPr="00000000">
        <w:rPr>
          <w:rtl w:val="0"/>
        </w:rPr>
        <w:t xml:space="preserve">Supplier shall not assign, sell, transfer, or subcontract rights, or delegate responsibilities, in whole or in part, without the prior written approval of the SCASD. No such written approval shall relieve the supplier of any obligations, and any transferee or subcontractor shall be considered the agent of the supplier. The supplier shall remain liable to the SCASD as if no such</w:t>
      </w:r>
    </w:p>
    <w:p w:rsidR="00000000" w:rsidDel="00000000" w:rsidP="00000000" w:rsidRDefault="00000000" w:rsidRPr="00000000" w14:paraId="00000057">
      <w:pPr>
        <w:spacing w:after="240" w:before="240" w:lineRule="auto"/>
        <w:rPr>
          <w:b w:val="1"/>
          <w:u w:val="single"/>
        </w:rPr>
      </w:pPr>
      <w:r w:rsidDel="00000000" w:rsidR="00000000" w:rsidRPr="00000000">
        <w:rPr>
          <w:rtl w:val="0"/>
        </w:rPr>
        <w:t xml:space="preserve">assignment, transfer, or subcontract had occurred. A financing arrangement will not be considered a subcontract to the extent that the district’s involvement will only be to verify placement of the equipment. </w:t>
      </w:r>
      <w:r w:rsidDel="00000000" w:rsidR="00000000" w:rsidRPr="00000000">
        <w:rPr>
          <w:rtl w:val="0"/>
        </w:rPr>
      </w:r>
    </w:p>
    <w:p w:rsidR="00000000" w:rsidDel="00000000" w:rsidP="00000000" w:rsidRDefault="00000000" w:rsidRPr="00000000" w14:paraId="00000058">
      <w:pPr>
        <w:spacing w:after="240" w:before="240" w:lineRule="auto"/>
        <w:rPr>
          <w:b w:val="1"/>
          <w:u w:val="single"/>
        </w:rPr>
      </w:pPr>
      <w:r w:rsidDel="00000000" w:rsidR="00000000" w:rsidRPr="00000000">
        <w:rPr>
          <w:b w:val="1"/>
          <w:u w:val="single"/>
          <w:rtl w:val="0"/>
        </w:rPr>
        <w:t xml:space="preserve">Right to Audit</w:t>
      </w:r>
    </w:p>
    <w:p w:rsidR="00000000" w:rsidDel="00000000" w:rsidP="00000000" w:rsidRDefault="00000000" w:rsidRPr="00000000" w14:paraId="00000059">
      <w:pPr>
        <w:spacing w:after="240" w:before="240" w:lineRule="auto"/>
        <w:rPr/>
      </w:pPr>
      <w:r w:rsidDel="00000000" w:rsidR="00000000" w:rsidRPr="00000000">
        <w:rPr>
          <w:rtl w:val="0"/>
        </w:rPr>
        <w:t xml:space="preserve">The awarded supplier is responsible for keeping accurate and reasonable records related to its performance and obligations under any executed agreement. In particular, records will be kept documenting any price, cost or budget computations required under the contract. The supplier agrees that the SCASD or its duly authorized representative has the right to audit any directly pertinent books, documents, papers and records related to transactions and/or performance of the terms and conditions of any contract. The supplier shall make available to the SCASD or its agents all such records and documents for audit on the supplier’s premises during regular and reasonable working hours. The supplier further agrees to disclose within 90 days of receipt, any independent auditors’ reports, which bear directly on the performance or administration of the agreement. The right to audit shall include periodic examinations of records throughout the term of the contract and for a period of seven (7) years after its termination.  The right to audit shall also apply to agents and subcontractors hired by the supplier for the purpose of fulfilling the contract. In the event that audits discover substantive findings related to fraud, misrepresentation or non-performance, the SCASD may recoup the costs of the audit work from the supplier.</w:t>
      </w:r>
    </w:p>
    <w:p w:rsidR="00000000" w:rsidDel="00000000" w:rsidP="00000000" w:rsidRDefault="00000000" w:rsidRPr="00000000" w14:paraId="0000005A">
      <w:pPr>
        <w:spacing w:after="240" w:before="240" w:lineRule="auto"/>
        <w:rPr>
          <w:b w:val="1"/>
          <w:u w:val="single"/>
        </w:rPr>
      </w:pPr>
      <w:r w:rsidDel="00000000" w:rsidR="00000000" w:rsidRPr="00000000">
        <w:rPr>
          <w:b w:val="1"/>
          <w:u w:val="single"/>
          <w:rtl w:val="0"/>
        </w:rPr>
        <w:t xml:space="preserve">Permits, Licenses, Taxes and Certificate of Authority</w:t>
      </w:r>
    </w:p>
    <w:p w:rsidR="00000000" w:rsidDel="00000000" w:rsidP="00000000" w:rsidRDefault="00000000" w:rsidRPr="00000000" w14:paraId="0000005B">
      <w:pPr>
        <w:spacing w:after="240" w:before="240" w:lineRule="auto"/>
        <w:rPr/>
      </w:pPr>
      <w:r w:rsidDel="00000000" w:rsidR="00000000" w:rsidRPr="00000000">
        <w:rPr>
          <w:rtl w:val="0"/>
        </w:rPr>
        <w:t xml:space="preserve">The supplier shall procure all necessary permits and licenses and abide by all applicable laws, regulations, and ordinances of all federal, state, and local governments under which the contract will be performed.</w:t>
      </w:r>
    </w:p>
    <w:p w:rsidR="00000000" w:rsidDel="00000000" w:rsidP="00000000" w:rsidRDefault="00000000" w:rsidRPr="00000000" w14:paraId="0000005C">
      <w:pPr>
        <w:spacing w:after="240" w:before="240" w:lineRule="auto"/>
        <w:rPr/>
      </w:pPr>
      <w:r w:rsidDel="00000000" w:rsidR="00000000" w:rsidRPr="00000000">
        <w:rPr>
          <w:rtl w:val="0"/>
        </w:rPr>
        <w:t xml:space="preserve">The supplier must furnish certification of authority to conduct business in the Commonwealth of Pennsylvania as a condition of contract award. Such registration is obtained from the Secretary of State, who will also provide the certification thereof. The supplier need not be registered as a prerequisite for responding to this request for bid.</w:t>
      </w:r>
    </w:p>
    <w:p w:rsidR="00000000" w:rsidDel="00000000" w:rsidP="00000000" w:rsidRDefault="00000000" w:rsidRPr="00000000" w14:paraId="0000005D">
      <w:pPr>
        <w:spacing w:after="240" w:before="240" w:lineRule="auto"/>
        <w:rPr>
          <w:b w:val="1"/>
          <w:u w:val="single"/>
        </w:rPr>
      </w:pPr>
      <w:r w:rsidDel="00000000" w:rsidR="00000000" w:rsidRPr="00000000">
        <w:rPr>
          <w:rtl w:val="0"/>
        </w:rPr>
        <w:t xml:space="preserve">The supplier shall be responsible for any and all taxes and assessments arising out of the operation, but not limited to, payroll and personal property taxes, franchise taxes, sales and use taxes, and income taxes. All prices stated shall be net prices including delivery and exclusive of taxes from which the SCASD is exempt. Exemption certificates will be provided by the SCASD upon request by the awarded supplier.</w:t>
      </w:r>
      <w:r w:rsidDel="00000000" w:rsidR="00000000" w:rsidRPr="00000000">
        <w:rPr>
          <w:rtl w:val="0"/>
        </w:rPr>
      </w:r>
    </w:p>
    <w:p w:rsidR="00000000" w:rsidDel="00000000" w:rsidP="00000000" w:rsidRDefault="00000000" w:rsidRPr="00000000" w14:paraId="0000005E">
      <w:pPr>
        <w:spacing w:after="240" w:before="240" w:lineRule="auto"/>
        <w:rPr>
          <w:b w:val="1"/>
          <w:u w:val="single"/>
        </w:rPr>
      </w:pPr>
      <w:r w:rsidDel="00000000" w:rsidR="00000000" w:rsidRPr="00000000">
        <w:rPr>
          <w:b w:val="1"/>
          <w:u w:val="single"/>
          <w:rtl w:val="0"/>
        </w:rPr>
        <w:t xml:space="preserve">W-9 Form</w:t>
      </w:r>
    </w:p>
    <w:p w:rsidR="00000000" w:rsidDel="00000000" w:rsidP="00000000" w:rsidRDefault="00000000" w:rsidRPr="00000000" w14:paraId="0000005F">
      <w:pPr>
        <w:spacing w:after="240" w:before="240" w:lineRule="auto"/>
        <w:rPr/>
      </w:pPr>
      <w:r w:rsidDel="00000000" w:rsidR="00000000" w:rsidRPr="00000000">
        <w:rPr>
          <w:rtl w:val="0"/>
        </w:rPr>
        <w:t xml:space="preserve">In accordance with federal law, the awarded supplier must complete, sign and return to the SCASD the Internal Revenue Service Request for Taxpayer Identification Number and Certification form. This is commonly referred to as the W-9 form. Payments will not be rendered by the SCASD for supplier performance until such has been received.</w:t>
      </w:r>
    </w:p>
    <w:p w:rsidR="00000000" w:rsidDel="00000000" w:rsidP="00000000" w:rsidRDefault="00000000" w:rsidRPr="00000000" w14:paraId="00000060">
      <w:pPr>
        <w:spacing w:after="240" w:before="240" w:lineRule="auto"/>
        <w:rPr>
          <w:b w:val="1"/>
          <w:u w:val="single"/>
        </w:rPr>
      </w:pPr>
      <w:r w:rsidDel="00000000" w:rsidR="00000000" w:rsidRPr="00000000">
        <w:rPr>
          <w:b w:val="1"/>
          <w:u w:val="single"/>
          <w:rtl w:val="0"/>
        </w:rPr>
        <w:t xml:space="preserve">Insurance</w:t>
      </w:r>
    </w:p>
    <w:p w:rsidR="00000000" w:rsidDel="00000000" w:rsidP="00000000" w:rsidRDefault="00000000" w:rsidRPr="00000000" w14:paraId="00000061">
      <w:pPr>
        <w:spacing w:after="240" w:before="240" w:lineRule="auto"/>
        <w:rPr/>
      </w:pPr>
      <w:r w:rsidDel="00000000" w:rsidR="00000000" w:rsidRPr="00000000">
        <w:rPr>
          <w:rtl w:val="0"/>
        </w:rPr>
        <w:t xml:space="preserve">Upon execution of an agreement, and prior to the supplier’s commencing any work or services, the supplier shall carry commercial general liability insurance on ISO form CG 00 01 10 01 (or a substitute form providing equivalent coverage) and the supplier shall provide the SCASD with a Certificate of Insurance and Additional Insured Endorsement on ISO form CG 20 10 11 85 (or a substitute form providing equivalent coverage) or the combination of ISO forms CG 20 10 10 01 and CG 20 37 10 01 (or a substitute form providing equivalent coverage) naming the SCASD as Additional Insureds thereunder. Additional Insured coverage shall apply as primary insurance with respect to any other insurance afforded to the SCASD. The coverage available to the SCASD, as Additional Insureds, shall not be less than $1 million Each Occurrence, $2 million General Aggregate, $2 million Products/Completed Operations Aggregate, and $1 million Personal and Advertising Injury limits. Such insurance shall cover liability arising from premises, operations, independent contractors, products-completed operations, personal and advertising injury, and liability assumed under an insured contract (including the tort liability of another assumed in a business contract). There shall be no endorsement or modification of the Commercial General Liability form arising from pollution, explosion, collapse, underground property damage or work performed by the Supplier. All coverage shall be placed with an insurance company duly admitted in the State of Pennsylvania and shall be reasonably acceptable to the SCASD. All Suppliers insurance carriers must maintain an A.M. Best rating of B++ or better. Coverage shall be afforded to the Additional Insureds whether or not a claim is in litigation.</w:t>
      </w:r>
    </w:p>
    <w:p w:rsidR="00000000" w:rsidDel="00000000" w:rsidP="00000000" w:rsidRDefault="00000000" w:rsidRPr="00000000" w14:paraId="00000062">
      <w:pPr>
        <w:spacing w:after="240" w:before="240" w:lineRule="auto"/>
        <w:rPr/>
      </w:pPr>
      <w:r w:rsidDel="00000000" w:rsidR="00000000" w:rsidRPr="00000000">
        <w:rPr>
          <w:rtl w:val="0"/>
        </w:rPr>
        <w:t xml:space="preserve">The insurance coverage required in the previous paragraph shall be of sufficient type, scope and duration to ensure coverage for the SCASD for liability related to any manifestation date within the applicable statutes of limitation and/or repose which pertain to any work performed by or on behalf of the SCASD.</w:t>
      </w:r>
    </w:p>
    <w:p w:rsidR="00000000" w:rsidDel="00000000" w:rsidP="00000000" w:rsidRDefault="00000000" w:rsidRPr="00000000" w14:paraId="00000063">
      <w:pPr>
        <w:spacing w:after="240" w:before="240" w:lineRule="auto"/>
        <w:rPr/>
      </w:pPr>
      <w:r w:rsidDel="00000000" w:rsidR="00000000" w:rsidRPr="00000000">
        <w:rPr>
          <w:rtl w:val="0"/>
        </w:rPr>
        <w:t xml:space="preserve"> Each Certificate of Insurance shall provide that the insurer must give the SCASD at least 30 days’ prior written notice of cancellation and termination of the supplier’s coverage thereunder. Not less than two weeks prior to the expiration, cancellation or termination of any such policy, the supplier shall supply the SCASD with a new and replacement Certificate of Insurance and Additional Insured endorsement as proof of renewal of said original policy. </w:t>
      </w:r>
    </w:p>
    <w:p w:rsidR="00000000" w:rsidDel="00000000" w:rsidP="00000000" w:rsidRDefault="00000000" w:rsidRPr="00000000" w14:paraId="00000064">
      <w:pPr>
        <w:spacing w:after="240" w:before="240" w:lineRule="auto"/>
        <w:rPr/>
      </w:pPr>
      <w:r w:rsidDel="00000000" w:rsidR="00000000" w:rsidRPr="00000000">
        <w:rPr>
          <w:rtl w:val="0"/>
        </w:rPr>
        <w:t xml:space="preserve"> Said new and replacement endorsements shall be similarly endorsed in favor of the SCASD as set forth above.</w:t>
      </w:r>
    </w:p>
    <w:p w:rsidR="00000000" w:rsidDel="00000000" w:rsidP="00000000" w:rsidRDefault="00000000" w:rsidRPr="00000000" w14:paraId="00000065">
      <w:pPr>
        <w:spacing w:after="240" w:before="240" w:lineRule="auto"/>
        <w:rPr/>
      </w:pPr>
      <w:r w:rsidDel="00000000" w:rsidR="00000000" w:rsidRPr="00000000">
        <w:rPr>
          <w:rtl w:val="0"/>
        </w:rPr>
        <w:t xml:space="preserve"> Additionally, and prior to commencement of the work, the supplier shall provide the SCASD with a Certificate of Insurance showing liability insurance coverage for the supplier and any employees for Workers Compensation, Employers Liability and Automobile Liability. In the event any of thesepolicies are terminated, Certificates of Insurance showing replacement coverage shall be provided to the SCASD. Coverage limits shall be no less than the following:</w:t>
      </w:r>
    </w:p>
    <w:p w:rsidR="00000000" w:rsidDel="00000000" w:rsidP="00000000" w:rsidRDefault="00000000" w:rsidRPr="00000000" w14:paraId="00000066">
      <w:pPr>
        <w:numPr>
          <w:ilvl w:val="0"/>
          <w:numId w:val="4"/>
        </w:numPr>
        <w:spacing w:after="0" w:afterAutospacing="0" w:before="240" w:lineRule="auto"/>
        <w:ind w:left="720" w:hanging="360"/>
        <w:rPr>
          <w:u w:val="none"/>
        </w:rPr>
      </w:pPr>
      <w:r w:rsidDel="00000000" w:rsidR="00000000" w:rsidRPr="00000000">
        <w:rPr>
          <w:rtl w:val="0"/>
        </w:rPr>
        <w:t xml:space="preserve">Workers Compensation and Employers Liability Insurance:  As requiredby law and affording 30 days written notice to the Supplier7 prior to cancellation or non-renewal. Limits are to be a minimum of $100,000. each Accident, $500,000.  Disease policy limit, $100,000. Disease each Employee.</w:t>
      </w:r>
    </w:p>
    <w:p w:rsidR="00000000" w:rsidDel="00000000" w:rsidP="00000000" w:rsidRDefault="00000000" w:rsidRPr="00000000" w14:paraId="00000067">
      <w:pPr>
        <w:numPr>
          <w:ilvl w:val="0"/>
          <w:numId w:val="4"/>
        </w:numPr>
        <w:spacing w:after="0" w:afterAutospacing="0" w:before="0" w:beforeAutospacing="0" w:lineRule="auto"/>
        <w:ind w:left="720" w:hanging="360"/>
        <w:rPr>
          <w:u w:val="none"/>
        </w:rPr>
      </w:pPr>
      <w:r w:rsidDel="00000000" w:rsidR="00000000" w:rsidRPr="00000000">
        <w:rPr>
          <w:rtl w:val="0"/>
        </w:rPr>
        <w:t xml:space="preserve">Business Automobile Liability Insurance: Written in the amount of not less than $1 million Each Accident.</w:t>
      </w:r>
    </w:p>
    <w:p w:rsidR="00000000" w:rsidDel="00000000" w:rsidP="00000000" w:rsidRDefault="00000000" w:rsidRPr="00000000" w14:paraId="00000068">
      <w:pPr>
        <w:numPr>
          <w:ilvl w:val="0"/>
          <w:numId w:val="4"/>
        </w:numPr>
        <w:spacing w:after="240" w:before="0" w:beforeAutospacing="0" w:lineRule="auto"/>
        <w:ind w:left="720" w:hanging="360"/>
        <w:rPr>
          <w:u w:val="none"/>
        </w:rPr>
      </w:pPr>
      <w:r w:rsidDel="00000000" w:rsidR="00000000" w:rsidRPr="00000000">
        <w:rPr>
          <w:rtl w:val="0"/>
        </w:rPr>
        <w:t xml:space="preserve">Umbrella Liability Insurance: The coverage shall not be less than $2 million Each Occurrence, $2 million Aggregate.  Such insurance shall provide coverage over and above the stated General and Automobile liability limits.</w:t>
      </w:r>
    </w:p>
    <w:p w:rsidR="00000000" w:rsidDel="00000000" w:rsidP="00000000" w:rsidRDefault="00000000" w:rsidRPr="00000000" w14:paraId="00000069">
      <w:pPr>
        <w:spacing w:after="240" w:before="240" w:lineRule="auto"/>
        <w:rPr>
          <w:b w:val="1"/>
          <w:u w:val="single"/>
        </w:rPr>
      </w:pPr>
      <w:r w:rsidDel="00000000" w:rsidR="00000000" w:rsidRPr="00000000">
        <w:rPr>
          <w:b w:val="1"/>
          <w:u w:val="single"/>
          <w:rtl w:val="0"/>
        </w:rPr>
        <w:t xml:space="preserve">Discrimination Prohibited</w:t>
      </w:r>
    </w:p>
    <w:p w:rsidR="00000000" w:rsidDel="00000000" w:rsidP="00000000" w:rsidRDefault="00000000" w:rsidRPr="00000000" w14:paraId="0000006A">
      <w:pPr>
        <w:spacing w:after="240" w:before="240" w:lineRule="auto"/>
        <w:rPr/>
      </w:pPr>
      <w:r w:rsidDel="00000000" w:rsidR="00000000" w:rsidRPr="00000000">
        <w:rPr>
          <w:rtl w:val="0"/>
        </w:rPr>
        <w:t xml:space="preserve">According to 62 Pa. C.S.A. 3701, the supplier agrees that:</w:t>
      </w:r>
    </w:p>
    <w:p w:rsidR="00000000" w:rsidDel="00000000" w:rsidP="00000000" w:rsidRDefault="00000000" w:rsidRPr="00000000" w14:paraId="0000006B">
      <w:pPr>
        <w:numPr>
          <w:ilvl w:val="0"/>
          <w:numId w:val="2"/>
        </w:numPr>
        <w:spacing w:after="0" w:afterAutospacing="0" w:before="240" w:lineRule="auto"/>
        <w:ind w:left="2160" w:hanging="360"/>
        <w:rPr>
          <w:u w:val="none"/>
        </w:rPr>
      </w:pPr>
      <w:r w:rsidDel="00000000" w:rsidR="00000000" w:rsidRPr="00000000">
        <w:rPr>
          <w:rtl w:val="0"/>
        </w:rPr>
        <w:t xml:space="preserve">In the hiring of employees for the performance of work under the contract or any subcontract, no contractor, subcontractor or any person acting on behalf of the contractor or subcontractor shall by reason of gender, race, creed or color discriminate against any citizen of this Commonwealth who is qualified and available to perform the work to which the employment relates.</w:t>
      </w:r>
    </w:p>
    <w:p w:rsidR="00000000" w:rsidDel="00000000" w:rsidP="00000000" w:rsidRDefault="00000000" w:rsidRPr="00000000" w14:paraId="0000006C">
      <w:pPr>
        <w:numPr>
          <w:ilvl w:val="0"/>
          <w:numId w:val="2"/>
        </w:numPr>
        <w:spacing w:after="0" w:afterAutospacing="0" w:before="0" w:beforeAutospacing="0" w:lineRule="auto"/>
        <w:ind w:left="2160" w:hanging="360"/>
        <w:rPr>
          <w:u w:val="none"/>
        </w:rPr>
      </w:pPr>
      <w:r w:rsidDel="00000000" w:rsidR="00000000" w:rsidRPr="00000000">
        <w:rPr>
          <w:rtl w:val="0"/>
        </w:rPr>
        <w:t xml:space="preserve">No contractor or subcontractor or any person on their behalf shall in any manner discriminate against or intimidate any employee hired for the performance of work under the contract on account of gender, race, creed, or color.</w:t>
      </w:r>
    </w:p>
    <w:p w:rsidR="00000000" w:rsidDel="00000000" w:rsidP="00000000" w:rsidRDefault="00000000" w:rsidRPr="00000000" w14:paraId="0000006D">
      <w:pPr>
        <w:numPr>
          <w:ilvl w:val="0"/>
          <w:numId w:val="2"/>
        </w:numPr>
        <w:spacing w:after="240" w:before="0" w:beforeAutospacing="0" w:lineRule="auto"/>
        <w:ind w:left="2160" w:hanging="360"/>
        <w:rPr>
          <w:u w:val="none"/>
        </w:rPr>
      </w:pPr>
      <w:r w:rsidDel="00000000" w:rsidR="00000000" w:rsidRPr="00000000">
        <w:rPr>
          <w:rtl w:val="0"/>
        </w:rPr>
        <w:t xml:space="preserve">The contract may be canceled or terminated by the government agency, and all money due or to become due under the contract may be forfeited for a violation of the terms or conditions of that portion of the contract.</w:t>
      </w:r>
    </w:p>
    <w:p w:rsidR="00000000" w:rsidDel="00000000" w:rsidP="00000000" w:rsidRDefault="00000000" w:rsidRPr="00000000" w14:paraId="0000006E">
      <w:pPr>
        <w:spacing w:after="240" w:before="240" w:lineRule="auto"/>
        <w:rPr>
          <w:b w:val="1"/>
          <w:u w:val="single"/>
        </w:rPr>
      </w:pPr>
      <w:r w:rsidDel="00000000" w:rsidR="00000000" w:rsidRPr="00000000">
        <w:rPr>
          <w:b w:val="1"/>
          <w:u w:val="single"/>
          <w:rtl w:val="0"/>
        </w:rPr>
        <w:t xml:space="preserve">Human Relations Act</w:t>
      </w:r>
    </w:p>
    <w:p w:rsidR="00000000" w:rsidDel="00000000" w:rsidP="00000000" w:rsidRDefault="00000000" w:rsidRPr="00000000" w14:paraId="0000006F">
      <w:pPr>
        <w:spacing w:after="240" w:before="240" w:lineRule="auto"/>
        <w:rPr>
          <w:b w:val="1"/>
          <w:u w:val="single"/>
        </w:rPr>
      </w:pPr>
      <w:r w:rsidDel="00000000" w:rsidR="00000000" w:rsidRPr="00000000">
        <w:rPr>
          <w:rtl w:val="0"/>
        </w:rPr>
        <w:t xml:space="preserve">The provisions of the Pennsylvania Human Relations Act, Act 222 of October 27, 1955 (P.L. 744) (43 P.S. Section 951, et. seq.) of the Commonwealth of Pennsylvania prohibit discrimination because of race, color, religious creed, ancestry, age, sex, national origin, handicap or disability, by employers, employment agencies, labor organizations, suppliers and others. The supplier shall agree to comply with the provisions of this act as amended that is made part of this specification. Your attention is directed to the language of the Commonwealth’s non-discrimination clause in 16 PA. Code 49.101.</w:t>
      </w:r>
      <w:r w:rsidDel="00000000" w:rsidR="00000000" w:rsidRPr="00000000">
        <w:rPr>
          <w:rtl w:val="0"/>
        </w:rPr>
      </w:r>
    </w:p>
    <w:p w:rsidR="00000000" w:rsidDel="00000000" w:rsidP="00000000" w:rsidRDefault="00000000" w:rsidRPr="00000000" w14:paraId="00000070">
      <w:pPr>
        <w:spacing w:after="240" w:before="240" w:lineRule="auto"/>
        <w:rPr>
          <w:b w:val="1"/>
          <w:u w:val="single"/>
        </w:rPr>
      </w:pPr>
      <w:r w:rsidDel="00000000" w:rsidR="00000000" w:rsidRPr="00000000">
        <w:rPr>
          <w:b w:val="1"/>
          <w:u w:val="single"/>
          <w:rtl w:val="0"/>
        </w:rPr>
        <w:t xml:space="preserve">Competent Workmen</w:t>
      </w:r>
    </w:p>
    <w:p w:rsidR="00000000" w:rsidDel="00000000" w:rsidP="00000000" w:rsidRDefault="00000000" w:rsidRPr="00000000" w14:paraId="00000071">
      <w:pPr>
        <w:spacing w:after="240" w:before="240" w:lineRule="auto"/>
        <w:rPr/>
      </w:pPr>
      <w:r w:rsidDel="00000000" w:rsidR="00000000" w:rsidRPr="00000000">
        <w:rPr>
          <w:rtl w:val="0"/>
        </w:rPr>
        <w:t xml:space="preserve">No workmen shall be regarded as competent first class, within the meaning of this act, except those who are duly skilled in their respective branches of labor, and who shall be paid not less than such rates of wages and for such hours work as shall be established and current rates of wages paid for such hours by employers or organized labor in doing of similar work in the district where work is being done.</w:t>
      </w:r>
    </w:p>
    <w:p w:rsidR="00000000" w:rsidDel="00000000" w:rsidP="00000000" w:rsidRDefault="00000000" w:rsidRPr="00000000" w14:paraId="00000072">
      <w:pPr>
        <w:spacing w:after="240" w:before="240" w:lineRule="auto"/>
        <w:rPr>
          <w:b w:val="1"/>
          <w:u w:val="single"/>
        </w:rPr>
      </w:pPr>
      <w:r w:rsidDel="00000000" w:rsidR="00000000" w:rsidRPr="00000000">
        <w:rPr>
          <w:b w:val="1"/>
          <w:u w:val="single"/>
          <w:rtl w:val="0"/>
        </w:rPr>
        <w:t xml:space="preserve">Provision for The Use of Steel and Steel Products Made in the U.S.</w:t>
      </w:r>
    </w:p>
    <w:p w:rsidR="00000000" w:rsidDel="00000000" w:rsidP="00000000" w:rsidRDefault="00000000" w:rsidRPr="00000000" w14:paraId="00000073">
      <w:pPr>
        <w:spacing w:after="240" w:before="240" w:lineRule="auto"/>
        <w:rPr/>
      </w:pPr>
      <w:r w:rsidDel="00000000" w:rsidR="00000000" w:rsidRPr="00000000">
        <w:rPr>
          <w:rtl w:val="0"/>
        </w:rPr>
        <w:t xml:space="preserve">In accordance with Act 3 of the 1978 General Assembly of the Commonwealth of Pennsylvania, if any steel or steel products are to be used or supplied in the performance of the contract, only those produced in the United States as defined therein shall be used or supplied in the performance of the contract or any subcontracts thereunder.</w:t>
      </w:r>
    </w:p>
    <w:p w:rsidR="00000000" w:rsidDel="00000000" w:rsidP="00000000" w:rsidRDefault="00000000" w:rsidRPr="00000000" w14:paraId="00000074">
      <w:pPr>
        <w:spacing w:after="240" w:before="240" w:lineRule="auto"/>
        <w:rPr/>
      </w:pPr>
      <w:r w:rsidDel="00000000" w:rsidR="00000000" w:rsidRPr="00000000">
        <w:rPr>
          <w:rtl w:val="0"/>
        </w:rPr>
        <w:t xml:space="preserve">In accordance with Act 161 of 1982, cast iron products shall also be included and produced in the United States.  Act 144 or 1984 further defines “steel products” to include machinery and equipment.  The Act also provides clarifications and penalties.</w:t>
      </w:r>
    </w:p>
    <w:p w:rsidR="00000000" w:rsidDel="00000000" w:rsidP="00000000" w:rsidRDefault="00000000" w:rsidRPr="00000000" w14:paraId="00000075">
      <w:pPr>
        <w:spacing w:after="240" w:before="240" w:lineRule="auto"/>
        <w:rPr>
          <w:b w:val="1"/>
          <w:u w:val="single"/>
        </w:rPr>
      </w:pPr>
      <w:r w:rsidDel="00000000" w:rsidR="00000000" w:rsidRPr="00000000">
        <w:rPr>
          <w:b w:val="1"/>
          <w:u w:val="single"/>
          <w:rtl w:val="0"/>
        </w:rPr>
        <w:t xml:space="preserve">Cash Allowances</w:t>
      </w:r>
    </w:p>
    <w:p w:rsidR="00000000" w:rsidDel="00000000" w:rsidP="00000000" w:rsidRDefault="00000000" w:rsidRPr="00000000" w14:paraId="00000076">
      <w:pPr>
        <w:spacing w:after="240" w:before="240" w:lineRule="auto"/>
        <w:rPr/>
      </w:pPr>
      <w:r w:rsidDel="00000000" w:rsidR="00000000" w:rsidRPr="00000000">
        <w:rPr>
          <w:rtl w:val="0"/>
        </w:rPr>
        <w:t xml:space="preserve">Cash allowances are prohibited.</w:t>
      </w:r>
    </w:p>
    <w:p w:rsidR="00000000" w:rsidDel="00000000" w:rsidP="00000000" w:rsidRDefault="00000000" w:rsidRPr="00000000" w14:paraId="00000077">
      <w:pPr>
        <w:spacing w:after="240" w:before="240" w:lineRule="auto"/>
        <w:rPr>
          <w:b w:val="1"/>
          <w:u w:val="single"/>
        </w:rPr>
      </w:pPr>
      <w:r w:rsidDel="00000000" w:rsidR="00000000" w:rsidRPr="00000000">
        <w:rPr>
          <w:b w:val="1"/>
          <w:u w:val="single"/>
          <w:rtl w:val="0"/>
        </w:rPr>
        <w:t xml:space="preserve">Non-Collusion Affidavit</w:t>
      </w:r>
    </w:p>
    <w:p w:rsidR="00000000" w:rsidDel="00000000" w:rsidP="00000000" w:rsidRDefault="00000000" w:rsidRPr="00000000" w14:paraId="00000078">
      <w:pPr>
        <w:spacing w:after="240" w:before="240" w:lineRule="auto"/>
        <w:rPr/>
      </w:pPr>
      <w:r w:rsidDel="00000000" w:rsidR="00000000" w:rsidRPr="00000000">
        <w:rPr>
          <w:rtl w:val="0"/>
        </w:rPr>
        <w:t xml:space="preserve">The Supplier/Contractor, in accordance with Pennsylvania Department of Education requirements, must sign an affidavit of non-collusion which has been attached hereto. This document must be signed and returned with the bid response submitted.  </w:t>
      </w:r>
    </w:p>
    <w:p w:rsidR="00000000" w:rsidDel="00000000" w:rsidP="00000000" w:rsidRDefault="00000000" w:rsidRPr="00000000" w14:paraId="00000079">
      <w:pPr>
        <w:rPr>
          <w:b w:val="1"/>
          <w:u w:val="single"/>
        </w:rPr>
      </w:pPr>
      <w:r w:rsidDel="00000000" w:rsidR="00000000" w:rsidRPr="00000000">
        <w:rPr>
          <w:b w:val="1"/>
          <w:u w:val="single"/>
          <w:rtl w:val="0"/>
        </w:rPr>
        <w:t xml:space="preserve">Background and Objectives </w:t>
      </w:r>
    </w:p>
    <w:p w:rsidR="00000000" w:rsidDel="00000000" w:rsidP="00000000" w:rsidRDefault="00000000" w:rsidRPr="00000000" w14:paraId="0000007A">
      <w:pPr>
        <w:rPr>
          <w:b w:val="1"/>
          <w:u w:val="single"/>
        </w:rPr>
      </w:pPr>
      <w:r w:rsidDel="00000000" w:rsidR="00000000" w:rsidRPr="00000000">
        <w:rPr>
          <w:b w:val="1"/>
          <w:u w:val="single"/>
          <w:rtl w:val="0"/>
        </w:rPr>
        <w:t xml:space="preserve">Background</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The State College Area School District (SCASD) is seeking proposals from </w:t>
      </w:r>
    </w:p>
    <w:p w:rsidR="00000000" w:rsidDel="00000000" w:rsidP="00000000" w:rsidRDefault="00000000" w:rsidRPr="00000000" w14:paraId="0000007C">
      <w:pPr>
        <w:rPr/>
      </w:pPr>
      <w:r w:rsidDel="00000000" w:rsidR="00000000" w:rsidRPr="00000000">
        <w:rPr>
          <w:rtl w:val="0"/>
        </w:rPr>
        <w:t xml:space="preserve">qualified Suppliers for symmetrical high speed Internet access services for </w:t>
      </w:r>
    </w:p>
    <w:p w:rsidR="00000000" w:rsidDel="00000000" w:rsidP="00000000" w:rsidRDefault="00000000" w:rsidRPr="00000000" w14:paraId="0000007D">
      <w:pPr>
        <w:rPr/>
      </w:pPr>
      <w:r w:rsidDel="00000000" w:rsidR="00000000" w:rsidRPr="00000000">
        <w:rPr>
          <w:rtl w:val="0"/>
        </w:rPr>
        <w:t xml:space="preserve">its data center located at the High School North Building.</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b w:val="1"/>
          <w:u w:val="single"/>
          <w:rtl w:val="0"/>
        </w:rPr>
        <w:t xml:space="preserve">General Requirements and Technical Solution </w:t>
        <w:br w:type="textWrapping"/>
      </w:r>
      <w:r w:rsidDel="00000000" w:rsidR="00000000" w:rsidRPr="00000000">
        <w:rPr>
          <w:rtl w:val="0"/>
        </w:rPr>
        <w:t xml:space="preserve">The State College Area School District (SCASD) is seeking proposals from qualified Vendors for symmetrical fiber-based high speed Internet access services for its data center located at the High School North Building - 653 Westerly Parkway, State College PA 16801. The following general requirements must be fulfilled:</w:t>
      </w:r>
    </w:p>
    <w:p w:rsidR="00000000" w:rsidDel="00000000" w:rsidP="00000000" w:rsidRDefault="00000000" w:rsidRPr="00000000" w14:paraId="00000081">
      <w:pPr>
        <w:numPr>
          <w:ilvl w:val="0"/>
          <w:numId w:val="8"/>
        </w:numPr>
        <w:ind w:left="720" w:hanging="360"/>
        <w:rPr/>
      </w:pPr>
      <w:r w:rsidDel="00000000" w:rsidR="00000000" w:rsidRPr="00000000">
        <w:rPr>
          <w:b w:val="1"/>
          <w:rtl w:val="0"/>
        </w:rPr>
        <w:t xml:space="preserve">Internet Service: </w:t>
      </w:r>
      <w:r w:rsidDel="00000000" w:rsidR="00000000" w:rsidRPr="00000000">
        <w:rPr>
          <w:rtl w:val="0"/>
        </w:rPr>
        <w:t xml:space="preserve">Provide pricing for a 10gbps symmetrical service with additional pricing for 1Gbps incremental increases as needed. Please also provide maximum supported guaranteed data rate. </w:t>
      </w:r>
    </w:p>
    <w:p w:rsidR="00000000" w:rsidDel="00000000" w:rsidP="00000000" w:rsidRDefault="00000000" w:rsidRPr="00000000" w14:paraId="00000082">
      <w:pPr>
        <w:numPr>
          <w:ilvl w:val="0"/>
          <w:numId w:val="8"/>
        </w:numPr>
        <w:ind w:left="720" w:hanging="360"/>
        <w:rPr/>
      </w:pPr>
      <w:r w:rsidDel="00000000" w:rsidR="00000000" w:rsidRPr="00000000">
        <w:rPr>
          <w:b w:val="1"/>
          <w:rtl w:val="0"/>
        </w:rPr>
        <w:t xml:space="preserve">Contract Term: </w:t>
      </w:r>
      <w:r w:rsidDel="00000000" w:rsidR="00000000" w:rsidRPr="00000000">
        <w:rPr>
          <w:rtl w:val="0"/>
        </w:rPr>
        <w:t xml:space="preserve">Provide pricing for a 5-year contract term, with two optional 1 year extensions at contract expiration.</w:t>
      </w:r>
    </w:p>
    <w:p w:rsidR="00000000" w:rsidDel="00000000" w:rsidP="00000000" w:rsidRDefault="00000000" w:rsidRPr="00000000" w14:paraId="00000083">
      <w:pPr>
        <w:numPr>
          <w:ilvl w:val="0"/>
          <w:numId w:val="8"/>
        </w:numPr>
        <w:ind w:left="720" w:hanging="360"/>
        <w:rPr/>
      </w:pPr>
      <w:r w:rsidDel="00000000" w:rsidR="00000000" w:rsidRPr="00000000">
        <w:rPr>
          <w:b w:val="1"/>
          <w:rtl w:val="0"/>
        </w:rPr>
        <w:t xml:space="preserve">DDoS: </w:t>
      </w:r>
      <w:r w:rsidDel="00000000" w:rsidR="00000000" w:rsidRPr="00000000">
        <w:rPr>
          <w:rtl w:val="0"/>
        </w:rPr>
        <w:t xml:space="preserve">Description detailing if DDoS mitigation is  a component of vendors’ standard service offering. If not, proposals must include a separate cost for DDoS mitigation. Regardless, proposals must include a description of what DDoS services are available or included.</w:t>
      </w:r>
    </w:p>
    <w:p w:rsidR="00000000" w:rsidDel="00000000" w:rsidP="00000000" w:rsidRDefault="00000000" w:rsidRPr="00000000" w14:paraId="00000084">
      <w:pPr>
        <w:numPr>
          <w:ilvl w:val="0"/>
          <w:numId w:val="8"/>
        </w:numPr>
        <w:ind w:left="720" w:hanging="360"/>
        <w:rPr/>
      </w:pPr>
      <w:r w:rsidDel="00000000" w:rsidR="00000000" w:rsidRPr="00000000">
        <w:rPr>
          <w:b w:val="1"/>
          <w:rtl w:val="0"/>
        </w:rPr>
        <w:t xml:space="preserve">Additional Fee Disclosure: </w:t>
      </w:r>
      <w:r w:rsidDel="00000000" w:rsidR="00000000" w:rsidRPr="00000000">
        <w:rPr>
          <w:rtl w:val="0"/>
        </w:rPr>
        <w:t xml:space="preserve">Proposals must disclose what, if any, taxes, fees and surcharge, will be assessed on the services. If additional charges will be assessed beyond the base monthly recurring fee, the proposal must disclose the current cost of those taxes/fees.</w:t>
      </w:r>
    </w:p>
    <w:p w:rsidR="00000000" w:rsidDel="00000000" w:rsidP="00000000" w:rsidRDefault="00000000" w:rsidRPr="00000000" w14:paraId="00000085">
      <w:pPr>
        <w:numPr>
          <w:ilvl w:val="0"/>
          <w:numId w:val="8"/>
        </w:numPr>
        <w:ind w:left="720" w:hanging="360"/>
        <w:rPr>
          <w:b w:val="1"/>
        </w:rPr>
      </w:pPr>
      <w:r w:rsidDel="00000000" w:rsidR="00000000" w:rsidRPr="00000000">
        <w:rPr>
          <w:b w:val="1"/>
          <w:rtl w:val="0"/>
        </w:rPr>
        <w:t xml:space="preserve">Burst Capabilities: </w:t>
      </w:r>
      <w:r w:rsidDel="00000000" w:rsidR="00000000" w:rsidRPr="00000000">
        <w:rPr>
          <w:rtl w:val="0"/>
        </w:rPr>
        <w:t xml:space="preserve">Description of any burst capabilities provided as a component of the vendors’ standard service offerings.</w:t>
      </w:r>
    </w:p>
    <w:p w:rsidR="00000000" w:rsidDel="00000000" w:rsidP="00000000" w:rsidRDefault="00000000" w:rsidRPr="00000000" w14:paraId="00000086">
      <w:pPr>
        <w:numPr>
          <w:ilvl w:val="0"/>
          <w:numId w:val="8"/>
        </w:numPr>
        <w:ind w:left="720" w:hanging="360"/>
        <w:rPr>
          <w:b w:val="1"/>
        </w:rPr>
      </w:pPr>
      <w:r w:rsidDel="00000000" w:rsidR="00000000" w:rsidRPr="00000000">
        <w:rPr>
          <w:b w:val="1"/>
          <w:rtl w:val="0"/>
        </w:rPr>
        <w:t xml:space="preserve">Failover:</w:t>
      </w:r>
      <w:r w:rsidDel="00000000" w:rsidR="00000000" w:rsidRPr="00000000">
        <w:rPr>
          <w:rtl w:val="0"/>
        </w:rPr>
        <w:t xml:space="preserve"> Description of the capabilities for failover redundancy in the event of outage as a component of the vendors’ standard service offerings. If additional charges will be assessed beyond the base monthly recurring fee, the proposal must disclose these charges separately.</w:t>
      </w:r>
    </w:p>
    <w:p w:rsidR="00000000" w:rsidDel="00000000" w:rsidP="00000000" w:rsidRDefault="00000000" w:rsidRPr="00000000" w14:paraId="00000087">
      <w:pPr>
        <w:numPr>
          <w:ilvl w:val="0"/>
          <w:numId w:val="8"/>
        </w:numPr>
        <w:ind w:left="720" w:hanging="360"/>
        <w:rPr>
          <w:b w:val="1"/>
        </w:rPr>
      </w:pPr>
      <w:r w:rsidDel="00000000" w:rsidR="00000000" w:rsidRPr="00000000">
        <w:rPr>
          <w:b w:val="1"/>
          <w:rtl w:val="0"/>
        </w:rPr>
        <w:t xml:space="preserve">Support: </w:t>
      </w:r>
      <w:r w:rsidDel="00000000" w:rsidR="00000000" w:rsidRPr="00000000">
        <w:rPr>
          <w:rtl w:val="0"/>
        </w:rPr>
        <w:t xml:space="preserve">Description of service outage reports and method for customer to report service outages, in addition to what technical support is included without additional service fees.</w:t>
      </w:r>
    </w:p>
    <w:p w:rsidR="00000000" w:rsidDel="00000000" w:rsidP="00000000" w:rsidRDefault="00000000" w:rsidRPr="00000000" w14:paraId="00000088">
      <w:pPr>
        <w:numPr>
          <w:ilvl w:val="0"/>
          <w:numId w:val="8"/>
        </w:numPr>
        <w:ind w:left="720" w:hanging="360"/>
        <w:rPr>
          <w:b w:val="1"/>
        </w:rPr>
      </w:pPr>
      <w:r w:rsidDel="00000000" w:rsidR="00000000" w:rsidRPr="00000000">
        <w:rPr>
          <w:b w:val="1"/>
          <w:rtl w:val="0"/>
        </w:rPr>
        <w:t xml:space="preserve">Performance Service Level Agreement: </w:t>
      </w:r>
      <w:r w:rsidDel="00000000" w:rsidR="00000000" w:rsidRPr="00000000">
        <w:rPr>
          <w:rtl w:val="0"/>
        </w:rPr>
        <w:t xml:space="preserve">The Provider shall provide a performance service level agreement (SLA) on all services proposed as part of the RFP. The Service Provider should address service credits for the following minimums: (Mean Time to Recovery) MTTR less than 4 hours over a billing period (monthly); network availability (altogether and per transport link) greater than 99.9 percent over a billing period (monthly) or no more than 0.876 hours downtime monthly. Providers should submit their proposed SLA with the RFP response, and clearly delineate how the provider will modify it to meet minimum performance requirements. Providers will be evaluated on the quality of their SLAs and may propose higher levels of performance and reliability than requested.</w:t>
      </w:r>
    </w:p>
    <w:p w:rsidR="00000000" w:rsidDel="00000000" w:rsidP="00000000" w:rsidRDefault="00000000" w:rsidRPr="00000000" w14:paraId="00000089">
      <w:pPr>
        <w:numPr>
          <w:ilvl w:val="0"/>
          <w:numId w:val="8"/>
        </w:numPr>
        <w:ind w:left="720" w:hanging="360"/>
        <w:rPr/>
      </w:pPr>
      <w:r w:rsidDel="00000000" w:rsidR="00000000" w:rsidRPr="00000000">
        <w:rPr>
          <w:b w:val="1"/>
          <w:rtl w:val="0"/>
        </w:rPr>
        <w:t xml:space="preserve">Trouble Dispatch Guarantees:</w:t>
      </w:r>
      <w:r w:rsidDel="00000000" w:rsidR="00000000" w:rsidRPr="00000000">
        <w:rPr>
          <w:rtl w:val="0"/>
        </w:rPr>
        <w:t xml:space="preserve"> Internet services should be provided with 24 X 7 network trouble dispatch, with 2-hour response and 4 hours on-site for problems and device repair. Such guaranteed services should be provided within the final performance SLA to provide SCASD with a guaranteed performance and minimum downtime.</w:t>
      </w:r>
    </w:p>
    <w:p w:rsidR="00000000" w:rsidDel="00000000" w:rsidP="00000000" w:rsidRDefault="00000000" w:rsidRPr="00000000" w14:paraId="0000008A">
      <w:pPr>
        <w:numPr>
          <w:ilvl w:val="0"/>
          <w:numId w:val="8"/>
        </w:numPr>
        <w:ind w:left="720" w:hanging="360"/>
        <w:rPr>
          <w:b w:val="1"/>
        </w:rPr>
      </w:pPr>
      <w:r w:rsidDel="00000000" w:rsidR="00000000" w:rsidRPr="00000000">
        <w:rPr>
          <w:b w:val="1"/>
          <w:rtl w:val="0"/>
        </w:rPr>
        <w:t xml:space="preserve">Upstream: </w:t>
      </w:r>
      <w:r w:rsidDel="00000000" w:rsidR="00000000" w:rsidRPr="00000000">
        <w:rPr>
          <w:rtl w:val="0"/>
        </w:rPr>
        <w:t xml:space="preserve">Provide number and name of Tier 1 upstream providers, as well as the Tier 3 last mile provider and location.</w:t>
      </w:r>
    </w:p>
    <w:p w:rsidR="00000000" w:rsidDel="00000000" w:rsidP="00000000" w:rsidRDefault="00000000" w:rsidRPr="00000000" w14:paraId="0000008B">
      <w:pPr>
        <w:numPr>
          <w:ilvl w:val="0"/>
          <w:numId w:val="8"/>
        </w:numPr>
        <w:ind w:left="720" w:hanging="360"/>
        <w:rPr>
          <w:b w:val="1"/>
        </w:rPr>
      </w:pPr>
      <w:r w:rsidDel="00000000" w:rsidR="00000000" w:rsidRPr="00000000">
        <w:rPr>
          <w:b w:val="1"/>
          <w:rtl w:val="0"/>
        </w:rPr>
        <w:t xml:space="preserve">Usage Reports: </w:t>
      </w:r>
      <w:r w:rsidDel="00000000" w:rsidR="00000000" w:rsidRPr="00000000">
        <w:rPr>
          <w:rtl w:val="0"/>
        </w:rPr>
        <w:t xml:space="preserve">Description of vendors’ monthly usage reports that show what times the connection is hitting peak load and what ratio of that load to available bandwidth.</w:t>
      </w:r>
    </w:p>
    <w:p w:rsidR="00000000" w:rsidDel="00000000" w:rsidP="00000000" w:rsidRDefault="00000000" w:rsidRPr="00000000" w14:paraId="0000008C">
      <w:pPr>
        <w:numPr>
          <w:ilvl w:val="0"/>
          <w:numId w:val="8"/>
        </w:numPr>
        <w:ind w:left="720" w:hanging="360"/>
        <w:rPr>
          <w:b w:val="1"/>
        </w:rPr>
      </w:pPr>
      <w:r w:rsidDel="00000000" w:rsidR="00000000" w:rsidRPr="00000000">
        <w:rPr>
          <w:b w:val="1"/>
          <w:rtl w:val="0"/>
        </w:rPr>
        <w:t xml:space="preserve">Maintenance and Downtime: </w:t>
      </w:r>
      <w:r w:rsidDel="00000000" w:rsidR="00000000" w:rsidRPr="00000000">
        <w:rPr>
          <w:rtl w:val="0"/>
        </w:rPr>
        <w:t xml:space="preserve">Description of vendors’ typical handling of routine maintenance and downtime. This is required to include proactive communication to SCASD notifying them.</w:t>
      </w:r>
    </w:p>
    <w:p w:rsidR="00000000" w:rsidDel="00000000" w:rsidP="00000000" w:rsidRDefault="00000000" w:rsidRPr="00000000" w14:paraId="0000008D">
      <w:pPr>
        <w:numPr>
          <w:ilvl w:val="0"/>
          <w:numId w:val="8"/>
        </w:numPr>
        <w:ind w:left="720" w:hanging="360"/>
        <w:rPr>
          <w:b w:val="1"/>
        </w:rPr>
      </w:pPr>
      <w:r w:rsidDel="00000000" w:rsidR="00000000" w:rsidRPr="00000000">
        <w:rPr>
          <w:b w:val="1"/>
          <w:rtl w:val="0"/>
        </w:rPr>
        <w:t xml:space="preserve">Third-Party Disclosure: </w:t>
      </w:r>
      <w:r w:rsidDel="00000000" w:rsidR="00000000" w:rsidRPr="00000000">
        <w:rPr>
          <w:rtl w:val="0"/>
        </w:rPr>
        <w:t xml:space="preserve">Proposals must disclose whether any services/circuits are being leased from a 3rd party and if so, name that 3rd party.</w:t>
      </w:r>
    </w:p>
    <w:p w:rsidR="00000000" w:rsidDel="00000000" w:rsidP="00000000" w:rsidRDefault="00000000" w:rsidRPr="00000000" w14:paraId="0000008E">
      <w:pPr>
        <w:numPr>
          <w:ilvl w:val="0"/>
          <w:numId w:val="8"/>
        </w:numPr>
        <w:ind w:left="720" w:hanging="360"/>
        <w:rPr>
          <w:b w:val="1"/>
        </w:rPr>
      </w:pPr>
      <w:r w:rsidDel="00000000" w:rsidR="00000000" w:rsidRPr="00000000">
        <w:rPr>
          <w:b w:val="1"/>
          <w:rtl w:val="0"/>
        </w:rPr>
        <w:t xml:space="preserve">Multi-Homed: </w:t>
      </w:r>
      <w:r w:rsidDel="00000000" w:rsidR="00000000" w:rsidRPr="00000000">
        <w:rPr>
          <w:rtl w:val="0"/>
        </w:rPr>
        <w:t xml:space="preserve">Provide information on services ability to support a multi-homed connection, which should originate from diverse metropolitan areas and terminate to the SCASD through a BGPv4 session. At SCASD discretion this may include multiple vendors. Please also provide a list of origination points along with the Autonomous System Number for the peering router in each location.</w:t>
      </w:r>
    </w:p>
    <w:p w:rsidR="00000000" w:rsidDel="00000000" w:rsidP="00000000" w:rsidRDefault="00000000" w:rsidRPr="00000000" w14:paraId="0000008F">
      <w:pPr>
        <w:numPr>
          <w:ilvl w:val="0"/>
          <w:numId w:val="8"/>
        </w:numPr>
        <w:ind w:left="720" w:hanging="360"/>
        <w:rPr>
          <w:b w:val="1"/>
        </w:rPr>
      </w:pPr>
      <w:r w:rsidDel="00000000" w:rsidR="00000000" w:rsidRPr="00000000">
        <w:rPr>
          <w:b w:val="1"/>
          <w:rtl w:val="0"/>
        </w:rPr>
        <w:t xml:space="preserve">IP Address Blocks: </w:t>
      </w:r>
      <w:r w:rsidDel="00000000" w:rsidR="00000000" w:rsidRPr="00000000">
        <w:rPr>
          <w:rtl w:val="0"/>
        </w:rPr>
        <w:t xml:space="preserve">The succes Bidder must be prepared to allocate a block of no less than 8 contiguous IP addresses to be used by the District for routing between the carrier network and the District's external IP blocks. The carrier must also be prepared to advertise the District's routable address block and pertinent routing information to the public Internet routing table. </w:t>
      </w:r>
    </w:p>
    <w:p w:rsidR="00000000" w:rsidDel="00000000" w:rsidP="00000000" w:rsidRDefault="00000000" w:rsidRPr="00000000" w14:paraId="00000090">
      <w:pPr>
        <w:numPr>
          <w:ilvl w:val="0"/>
          <w:numId w:val="8"/>
        </w:numPr>
        <w:ind w:left="720" w:hanging="360"/>
        <w:rPr>
          <w:b w:val="1"/>
        </w:rPr>
      </w:pPr>
      <w:r w:rsidDel="00000000" w:rsidR="00000000" w:rsidRPr="00000000">
        <w:rPr>
          <w:b w:val="1"/>
          <w:rtl w:val="0"/>
        </w:rPr>
        <w:t xml:space="preserve">Connection Monitoring: </w:t>
      </w:r>
      <w:r w:rsidDel="00000000" w:rsidR="00000000" w:rsidRPr="00000000">
        <w:rPr>
          <w:rtl w:val="0"/>
        </w:rPr>
        <w:t xml:space="preserve">Documentation outlining that the connection is a transparent connection. Under no circumstances is the circuit to be monitored by any traffic control or bandwidth prioritization equipment. The circuit is to be delivered to the SCASD as bulk Internet only. The connection should include a customer monitoring portal to gather real time statistics as well as historical data. In addition to the above stated requirements responses should include: bursting policies, standard planned maintenance schedules, build out schedules and other schedules applicable to this service.</w:t>
      </w:r>
    </w:p>
    <w:p w:rsidR="00000000" w:rsidDel="00000000" w:rsidP="00000000" w:rsidRDefault="00000000" w:rsidRPr="00000000" w14:paraId="00000091">
      <w:pPr>
        <w:numPr>
          <w:ilvl w:val="0"/>
          <w:numId w:val="8"/>
        </w:numPr>
        <w:ind w:left="720" w:hanging="360"/>
        <w:rPr>
          <w:b w:val="1"/>
        </w:rPr>
      </w:pPr>
      <w:r w:rsidDel="00000000" w:rsidR="00000000" w:rsidRPr="00000000">
        <w:rPr>
          <w:b w:val="1"/>
          <w:rtl w:val="0"/>
        </w:rPr>
        <w:t xml:space="preserve">Installation Requirements: </w:t>
      </w:r>
      <w:r w:rsidDel="00000000" w:rsidR="00000000" w:rsidRPr="00000000">
        <w:rPr>
          <w:rtl w:val="0"/>
        </w:rPr>
        <w:t xml:space="preserve">Please specify the installation requirements, (including inside conduit, outside conduit, rights-of way, extra devices, power requirements, climate control, etc.) that will be the responsibility of the customers and those that will be the responsibility of the Provider. </w:t>
      </w:r>
    </w:p>
    <w:p w:rsidR="00000000" w:rsidDel="00000000" w:rsidP="00000000" w:rsidRDefault="00000000" w:rsidRPr="00000000" w14:paraId="00000092">
      <w:pPr>
        <w:numPr>
          <w:ilvl w:val="0"/>
          <w:numId w:val="8"/>
        </w:numPr>
        <w:ind w:left="720" w:hanging="360"/>
        <w:rPr>
          <w:b w:val="1"/>
        </w:rPr>
      </w:pPr>
      <w:r w:rsidDel="00000000" w:rsidR="00000000" w:rsidRPr="00000000">
        <w:rPr>
          <w:b w:val="1"/>
          <w:rtl w:val="0"/>
        </w:rPr>
        <w:t xml:space="preserve">E-Rate Eligibility: </w:t>
      </w:r>
      <w:r w:rsidDel="00000000" w:rsidR="00000000" w:rsidRPr="00000000">
        <w:rPr>
          <w:rtl w:val="0"/>
        </w:rPr>
        <w:t xml:space="preserve">To the extent of  the service(s) requested are eligible for the E-Rate program, the Vendor must provide written assurance that they are an E-Rate approved company and provide their E-Rate SPIN number and company contact information. Any portion of the proposal that is not eligible for the E-Rate - Category 1 program must be clearly identified in the proposal. The Vendor must certify that they guarantee acceptance of discounted billing through USAC.</w:t>
      </w:r>
      <w:r w:rsidDel="00000000" w:rsidR="00000000" w:rsidRPr="00000000">
        <w:rPr>
          <w:rtl w:val="0"/>
        </w:rPr>
      </w:r>
    </w:p>
    <w:p w:rsidR="00000000" w:rsidDel="00000000" w:rsidP="00000000" w:rsidRDefault="00000000" w:rsidRPr="00000000" w14:paraId="00000093">
      <w:pPr>
        <w:ind w:left="0" w:firstLine="0"/>
        <w:rPr>
          <w:b w:val="1"/>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t xml:space="preserve">Contracts must allow for upgrades to quoted bandwidth throughout the terms of the contract without additional bidding. All costs must be included and proposals that say additional charges may apply will be disqualified. All special construction charges must be outlined in the bid response. The non-discounted portion of any special construction charges will be required to be amortized over four years.</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t xml:space="preserve">The proposed network must be an end-to-end solution that includes all necessary design, materials, devices, services, configuration, coordination, installation, warranties, permits, licenses, make-ready costs, tower rentals, pole rentals and rights-of-way applications. SCASD is purchasing leased services, and will not own equipment or facilities associated with this </w:t>
      </w:r>
    </w:p>
    <w:p w:rsidR="00000000" w:rsidDel="00000000" w:rsidP="00000000" w:rsidRDefault="00000000" w:rsidRPr="00000000" w14:paraId="00000097">
      <w:pPr>
        <w:rPr/>
      </w:pPr>
      <w:r w:rsidDel="00000000" w:rsidR="00000000" w:rsidRPr="00000000">
        <w:rPr>
          <w:rtl w:val="0"/>
        </w:rPr>
        <w:t xml:space="preserve">proposal. Proposals also must consider any and all central office device upgrades, conduit needs, one-time port charges, taxes and fees that may apply. </w:t>
        <w:br w:type="textWrapping"/>
      </w:r>
    </w:p>
    <w:p w:rsidR="00000000" w:rsidDel="00000000" w:rsidP="00000000" w:rsidRDefault="00000000" w:rsidRPr="00000000" w14:paraId="00000098">
      <w:pPr>
        <w:ind w:left="0" w:firstLine="0"/>
        <w:rPr/>
      </w:pPr>
      <w:r w:rsidDel="00000000" w:rsidR="00000000" w:rsidRPr="00000000">
        <w:rPr>
          <w:b w:val="1"/>
          <w:u w:val="single"/>
          <w:rtl w:val="0"/>
        </w:rPr>
        <w:t xml:space="preserve">Network Diagram:</w:t>
      </w:r>
      <w:r w:rsidDel="00000000" w:rsidR="00000000" w:rsidRPr="00000000">
        <w:rPr>
          <w:u w:val="single"/>
          <w:rtl w:val="0"/>
        </w:rPr>
        <w:t xml:space="preserve"> </w:t>
      </w:r>
      <w:r w:rsidDel="00000000" w:rsidR="00000000" w:rsidRPr="00000000">
        <w:rPr>
          <w:rtl w:val="0"/>
        </w:rPr>
        <w:t xml:space="preserve">Please provide a diagram(s) of the proposed Internet network. Please clearly label the bandwidth proposed for each, the transport medium to be used and the location of all relevant network devices. Please show how your solution will interface with the District’s own equipment.</w:t>
      </w:r>
    </w:p>
    <w:p w:rsidR="00000000" w:rsidDel="00000000" w:rsidP="00000000" w:rsidRDefault="00000000" w:rsidRPr="00000000" w14:paraId="00000099">
      <w:pPr>
        <w:ind w:left="0" w:firstLine="0"/>
        <w:rPr/>
      </w:pPr>
      <w:r w:rsidDel="00000000" w:rsidR="00000000" w:rsidRPr="00000000">
        <w:rPr>
          <w:rtl w:val="0"/>
        </w:rPr>
      </w:r>
    </w:p>
    <w:p w:rsidR="00000000" w:rsidDel="00000000" w:rsidP="00000000" w:rsidRDefault="00000000" w:rsidRPr="00000000" w14:paraId="0000009A">
      <w:pPr>
        <w:ind w:left="0" w:firstLine="0"/>
        <w:rPr/>
      </w:pPr>
      <w:r w:rsidDel="00000000" w:rsidR="00000000" w:rsidRPr="00000000">
        <w:rPr>
          <w:b w:val="1"/>
          <w:u w:val="single"/>
          <w:rtl w:val="0"/>
        </w:rPr>
        <w:t xml:space="preserve">Project Plan and Schedule: </w:t>
      </w:r>
      <w:r w:rsidDel="00000000" w:rsidR="00000000" w:rsidRPr="00000000">
        <w:rPr>
          <w:rtl w:val="0"/>
        </w:rPr>
        <w:t xml:space="preserve">The service start date as described in this RFP is July 1, 2022. The circuit must be operational by June 15, 2022 for testing. Providers should provide a project plan that identifies the start date for each type of service to SCASD. All existing services being replaced by this RFP must remain operational until the replacing services are made operational. All add, move and change options included in this RFP must be placed in service by the Service Provider within 60 days of receiving a service change request from SCASD.</w:t>
      </w:r>
    </w:p>
    <w:p w:rsidR="00000000" w:rsidDel="00000000" w:rsidP="00000000" w:rsidRDefault="00000000" w:rsidRPr="00000000" w14:paraId="0000009B">
      <w:pPr>
        <w:ind w:left="0" w:firstLine="0"/>
        <w:rPr/>
      </w:pPr>
      <w:r w:rsidDel="00000000" w:rsidR="00000000" w:rsidRPr="00000000">
        <w:rPr>
          <w:rtl w:val="0"/>
        </w:rPr>
      </w:r>
    </w:p>
    <w:p w:rsidR="00000000" w:rsidDel="00000000" w:rsidP="00000000" w:rsidRDefault="00000000" w:rsidRPr="00000000" w14:paraId="0000009C">
      <w:pPr>
        <w:ind w:left="0" w:firstLine="0"/>
        <w:rPr/>
      </w:pPr>
      <w:r w:rsidDel="00000000" w:rsidR="00000000" w:rsidRPr="00000000">
        <w:rPr>
          <w:b w:val="1"/>
          <w:u w:val="single"/>
          <w:rtl w:val="0"/>
        </w:rPr>
        <w:t xml:space="preserve">Single Point of Contact: </w:t>
      </w:r>
      <w:r w:rsidDel="00000000" w:rsidR="00000000" w:rsidRPr="00000000">
        <w:rPr>
          <w:rtl w:val="0"/>
        </w:rPr>
        <w:t xml:space="preserve">SCASD requires a single point of contact for the project management regardless of the number or type of subcontractors or partners.</w:t>
      </w:r>
    </w:p>
    <w:p w:rsidR="00000000" w:rsidDel="00000000" w:rsidP="00000000" w:rsidRDefault="00000000" w:rsidRPr="00000000" w14:paraId="0000009D">
      <w:pPr>
        <w:ind w:left="0" w:firstLine="0"/>
        <w:rPr/>
      </w:pPr>
      <w:r w:rsidDel="00000000" w:rsidR="00000000" w:rsidRPr="00000000">
        <w:rPr>
          <w:rtl w:val="0"/>
        </w:rPr>
      </w:r>
    </w:p>
    <w:p w:rsidR="00000000" w:rsidDel="00000000" w:rsidP="00000000" w:rsidRDefault="00000000" w:rsidRPr="00000000" w14:paraId="0000009E">
      <w:pPr>
        <w:ind w:left="0" w:firstLine="0"/>
        <w:rPr/>
      </w:pPr>
      <w:r w:rsidDel="00000000" w:rsidR="00000000" w:rsidRPr="00000000">
        <w:rPr>
          <w:b w:val="1"/>
          <w:u w:val="single"/>
          <w:rtl w:val="0"/>
        </w:rPr>
        <w:t xml:space="preserve">Installation Requirements:</w:t>
      </w:r>
      <w:r w:rsidDel="00000000" w:rsidR="00000000" w:rsidRPr="00000000">
        <w:rPr>
          <w:rtl w:val="0"/>
        </w:rPr>
      </w:r>
    </w:p>
    <w:p w:rsidR="00000000" w:rsidDel="00000000" w:rsidP="00000000" w:rsidRDefault="00000000" w:rsidRPr="00000000" w14:paraId="0000009F">
      <w:pPr>
        <w:numPr>
          <w:ilvl w:val="0"/>
          <w:numId w:val="10"/>
        </w:numPr>
        <w:ind w:left="720" w:hanging="360"/>
        <w:rPr>
          <w:b w:val="1"/>
        </w:rPr>
      </w:pPr>
      <w:r w:rsidDel="00000000" w:rsidR="00000000" w:rsidRPr="00000000">
        <w:rPr>
          <w:b w:val="1"/>
          <w:rtl w:val="0"/>
        </w:rPr>
        <w:t xml:space="preserve">Installation: </w:t>
      </w:r>
      <w:r w:rsidDel="00000000" w:rsidR="00000000" w:rsidRPr="00000000">
        <w:rPr>
          <w:rtl w:val="0"/>
        </w:rPr>
        <w:t xml:space="preserve">All permits, pole rentals, tower rentals, right of ways, licenses, agreements, site surveys, engineering, design planning, make-ready, applications, conduit, and all other appurtenances and inspections required for the installation of new facilities required for service delivery are the sole responsibility of the Vendor and will be furnished at the Vendors’ expense. Any roof penetrations required by the Vendor shall be sealed and recertified, by current roof manufacturer, at the Vendors’ cost and liability.</w:t>
      </w:r>
    </w:p>
    <w:p w:rsidR="00000000" w:rsidDel="00000000" w:rsidP="00000000" w:rsidRDefault="00000000" w:rsidRPr="00000000" w14:paraId="000000A0">
      <w:pPr>
        <w:numPr>
          <w:ilvl w:val="0"/>
          <w:numId w:val="10"/>
        </w:numPr>
        <w:ind w:left="720" w:hanging="360"/>
        <w:rPr>
          <w:b w:val="1"/>
        </w:rPr>
      </w:pPr>
      <w:r w:rsidDel="00000000" w:rsidR="00000000" w:rsidRPr="00000000">
        <w:rPr>
          <w:b w:val="1"/>
          <w:rtl w:val="0"/>
        </w:rPr>
        <w:t xml:space="preserve">Debris: </w:t>
      </w:r>
      <w:r w:rsidDel="00000000" w:rsidR="00000000" w:rsidRPr="00000000">
        <w:rPr>
          <w:rtl w:val="0"/>
        </w:rPr>
        <w:t xml:space="preserve">The Vendor shall make every effort to limit any airborne debris and remove any debris associated with the installation of new facilities and return the surrounding area to its original condition.</w:t>
      </w:r>
    </w:p>
    <w:p w:rsidR="00000000" w:rsidDel="00000000" w:rsidP="00000000" w:rsidRDefault="00000000" w:rsidRPr="00000000" w14:paraId="000000A1">
      <w:pPr>
        <w:numPr>
          <w:ilvl w:val="0"/>
          <w:numId w:val="10"/>
        </w:numPr>
        <w:ind w:left="720" w:hanging="360"/>
        <w:rPr>
          <w:b w:val="1"/>
        </w:rPr>
      </w:pPr>
      <w:r w:rsidDel="00000000" w:rsidR="00000000" w:rsidRPr="00000000">
        <w:rPr>
          <w:b w:val="1"/>
          <w:rtl w:val="0"/>
        </w:rPr>
        <w:t xml:space="preserve">School Operations: </w:t>
      </w:r>
      <w:r w:rsidDel="00000000" w:rsidR="00000000" w:rsidRPr="00000000">
        <w:rPr>
          <w:rtl w:val="0"/>
        </w:rPr>
        <w:t xml:space="preserve">School operations should not be disrupted during normal school hours; all network cutovers should be performed after normal school hours or on weekends to avoid disruption to students and staff. All work areas and materials shall be secured in a safe environment maintained for students and staff.</w:t>
      </w:r>
    </w:p>
    <w:p w:rsidR="00000000" w:rsidDel="00000000" w:rsidP="00000000" w:rsidRDefault="00000000" w:rsidRPr="00000000" w14:paraId="000000A2">
      <w:pPr>
        <w:numPr>
          <w:ilvl w:val="0"/>
          <w:numId w:val="10"/>
        </w:numPr>
        <w:ind w:left="720" w:hanging="360"/>
        <w:rPr>
          <w:b w:val="1"/>
        </w:rPr>
      </w:pPr>
      <w:r w:rsidDel="00000000" w:rsidR="00000000" w:rsidRPr="00000000">
        <w:rPr>
          <w:b w:val="1"/>
          <w:rtl w:val="0"/>
        </w:rPr>
        <w:t xml:space="preserve">Codes: </w:t>
      </w:r>
      <w:r w:rsidDel="00000000" w:rsidR="00000000" w:rsidRPr="00000000">
        <w:rPr>
          <w:rtl w:val="0"/>
        </w:rPr>
        <w:t xml:space="preserve">All inside and outside work shall meet all local codes, ordinances, the NEC, the NESC, good standard practice, and TIA/EIA standards and BICSI guidelines for installation.</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Please provide any additional information necessary to describe the proposed project plan and schedule.</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b w:val="1"/>
          <w:u w:val="single"/>
        </w:rPr>
      </w:pPr>
      <w:r w:rsidDel="00000000" w:rsidR="00000000" w:rsidRPr="00000000">
        <w:rPr>
          <w:b w:val="1"/>
          <w:u w:val="single"/>
          <w:rtl w:val="0"/>
        </w:rPr>
        <w:t xml:space="preserve">Disqualification Reasons:</w:t>
      </w:r>
    </w:p>
    <w:p w:rsidR="00000000" w:rsidDel="00000000" w:rsidP="00000000" w:rsidRDefault="00000000" w:rsidRPr="00000000" w14:paraId="000000A7">
      <w:pPr>
        <w:numPr>
          <w:ilvl w:val="0"/>
          <w:numId w:val="5"/>
        </w:numPr>
        <w:ind w:left="720" w:hanging="360"/>
        <w:rPr/>
      </w:pPr>
      <w:r w:rsidDel="00000000" w:rsidR="00000000" w:rsidRPr="00000000">
        <w:rPr>
          <w:rtl w:val="0"/>
        </w:rPr>
        <w:t xml:space="preserve">Proposals not including all of the information requested above.</w:t>
      </w:r>
    </w:p>
    <w:p w:rsidR="00000000" w:rsidDel="00000000" w:rsidP="00000000" w:rsidRDefault="00000000" w:rsidRPr="00000000" w14:paraId="000000A8">
      <w:pPr>
        <w:numPr>
          <w:ilvl w:val="0"/>
          <w:numId w:val="5"/>
        </w:numPr>
        <w:ind w:left="720" w:hanging="360"/>
        <w:rPr/>
      </w:pPr>
      <w:r w:rsidDel="00000000" w:rsidR="00000000" w:rsidRPr="00000000">
        <w:rPr>
          <w:rtl w:val="0"/>
        </w:rPr>
        <w:t xml:space="preserve">Proposals not guaranteeing services to being on July 1, 2022.</w:t>
      </w:r>
    </w:p>
    <w:p w:rsidR="00000000" w:rsidDel="00000000" w:rsidP="00000000" w:rsidRDefault="00000000" w:rsidRPr="00000000" w14:paraId="000000A9">
      <w:pPr>
        <w:numPr>
          <w:ilvl w:val="0"/>
          <w:numId w:val="5"/>
        </w:numPr>
        <w:ind w:left="720" w:hanging="360"/>
        <w:rPr/>
      </w:pPr>
      <w:r w:rsidDel="00000000" w:rsidR="00000000" w:rsidRPr="00000000">
        <w:rPr>
          <w:rtl w:val="0"/>
        </w:rPr>
        <w:t xml:space="preserve">Vendor unable to guarantee discounted billing through USAC.</w:t>
      </w:r>
    </w:p>
    <w:p w:rsidR="00000000" w:rsidDel="00000000" w:rsidP="00000000" w:rsidRDefault="00000000" w:rsidRPr="00000000" w14:paraId="000000AA">
      <w:pPr>
        <w:numPr>
          <w:ilvl w:val="0"/>
          <w:numId w:val="5"/>
        </w:numPr>
        <w:ind w:left="720" w:hanging="360"/>
        <w:rPr/>
      </w:pPr>
      <w:r w:rsidDel="00000000" w:rsidR="00000000" w:rsidRPr="00000000">
        <w:rPr>
          <w:rtl w:val="0"/>
        </w:rPr>
        <w:t xml:space="preserve">Proposals will not be accepted by resellers where the underlying provider has not been identified.</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b w:val="1"/>
          <w:u w:val="single"/>
        </w:rPr>
      </w:pPr>
      <w:r w:rsidDel="00000000" w:rsidR="00000000" w:rsidRPr="00000000">
        <w:rPr>
          <w:b w:val="1"/>
          <w:u w:val="single"/>
          <w:rtl w:val="0"/>
        </w:rPr>
        <w:t xml:space="preserve">Proposal Response Required</w:t>
      </w:r>
    </w:p>
    <w:p w:rsidR="00000000" w:rsidDel="00000000" w:rsidP="00000000" w:rsidRDefault="00000000" w:rsidRPr="00000000" w14:paraId="000000AD">
      <w:pPr>
        <w:rPr>
          <w:b w:val="1"/>
          <w:u w:val="single"/>
        </w:rPr>
      </w:pPr>
      <w:r w:rsidDel="00000000" w:rsidR="00000000" w:rsidRPr="00000000">
        <w:rPr>
          <w:b w:val="1"/>
          <w:u w:val="single"/>
          <w:rtl w:val="0"/>
        </w:rPr>
        <w:t xml:space="preserve">Format of Response</w:t>
      </w:r>
    </w:p>
    <w:p w:rsidR="00000000" w:rsidDel="00000000" w:rsidP="00000000" w:rsidRDefault="00000000" w:rsidRPr="00000000" w14:paraId="000000AE">
      <w:pPr>
        <w:rPr/>
      </w:pPr>
      <w:r w:rsidDel="00000000" w:rsidR="00000000" w:rsidRPr="00000000">
        <w:rPr>
          <w:rtl w:val="0"/>
        </w:rPr>
        <w:t xml:space="preserve">All proposals must contain a table of contents and conform to the following format:</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numPr>
          <w:ilvl w:val="0"/>
          <w:numId w:val="1"/>
        </w:numPr>
        <w:ind w:left="720" w:hanging="360"/>
        <w:rPr>
          <w:b w:val="1"/>
        </w:rPr>
      </w:pPr>
      <w:r w:rsidDel="00000000" w:rsidR="00000000" w:rsidRPr="00000000">
        <w:rPr>
          <w:b w:val="1"/>
          <w:u w:val="single"/>
          <w:rtl w:val="0"/>
        </w:rPr>
        <w:t xml:space="preserve">Letter of Transmittal: </w:t>
      </w:r>
      <w:r w:rsidDel="00000000" w:rsidR="00000000" w:rsidRPr="00000000">
        <w:rPr>
          <w:rtl w:val="0"/>
        </w:rPr>
        <w:t xml:space="preserve">Include the name of the Vendors’ project manager. The RFP proposals must be signed (original signature) by an official authorized to bind the provider to its provisions. The letter of transmittal shall include an introduction of the responder's company, the name, address, and telephone number of the person to be contacted along with others who are authorized to represent the company in dealing with the RFP. The letter should also include an expression of the responder's understanding of the services desired and its ability to meet the requirements of this RFP.</w:t>
      </w:r>
    </w:p>
    <w:p w:rsidR="00000000" w:rsidDel="00000000" w:rsidP="00000000" w:rsidRDefault="00000000" w:rsidRPr="00000000" w14:paraId="000000B1">
      <w:pPr>
        <w:numPr>
          <w:ilvl w:val="0"/>
          <w:numId w:val="1"/>
        </w:numPr>
        <w:ind w:left="720" w:hanging="360"/>
        <w:rPr>
          <w:b w:val="1"/>
        </w:rPr>
      </w:pPr>
      <w:r w:rsidDel="00000000" w:rsidR="00000000" w:rsidRPr="00000000">
        <w:rPr>
          <w:b w:val="1"/>
          <w:u w:val="single"/>
          <w:rtl w:val="0"/>
        </w:rPr>
        <w:t xml:space="preserve">Executive Summary: </w:t>
      </w:r>
      <w:r w:rsidDel="00000000" w:rsidR="00000000" w:rsidRPr="00000000">
        <w:rPr>
          <w:rtl w:val="0"/>
        </w:rPr>
        <w:t xml:space="preserve">An overview of the Vendors’ solution. Include a description of all proposed services and additional service categories as required. All substantive information should be summarized here.</w:t>
      </w:r>
    </w:p>
    <w:p w:rsidR="00000000" w:rsidDel="00000000" w:rsidP="00000000" w:rsidRDefault="00000000" w:rsidRPr="00000000" w14:paraId="000000B2">
      <w:pPr>
        <w:numPr>
          <w:ilvl w:val="0"/>
          <w:numId w:val="1"/>
        </w:numPr>
        <w:ind w:left="720" w:hanging="360"/>
        <w:rPr>
          <w:b w:val="1"/>
        </w:rPr>
      </w:pPr>
      <w:r w:rsidDel="00000000" w:rsidR="00000000" w:rsidRPr="00000000">
        <w:rPr>
          <w:b w:val="1"/>
          <w:u w:val="single"/>
          <w:rtl w:val="0"/>
        </w:rPr>
        <w:t xml:space="preserve">Statement of Work: </w:t>
      </w:r>
      <w:r w:rsidDel="00000000" w:rsidR="00000000" w:rsidRPr="00000000">
        <w:rPr>
          <w:rtl w:val="0"/>
        </w:rPr>
        <w:t xml:space="preserve">as described in this RFP.</w:t>
      </w:r>
    </w:p>
    <w:p w:rsidR="00000000" w:rsidDel="00000000" w:rsidP="00000000" w:rsidRDefault="00000000" w:rsidRPr="00000000" w14:paraId="000000B3">
      <w:pPr>
        <w:numPr>
          <w:ilvl w:val="0"/>
          <w:numId w:val="1"/>
        </w:numPr>
        <w:ind w:left="720" w:hanging="360"/>
        <w:rPr>
          <w:b w:val="1"/>
        </w:rPr>
      </w:pPr>
      <w:r w:rsidDel="00000000" w:rsidR="00000000" w:rsidRPr="00000000">
        <w:rPr>
          <w:b w:val="1"/>
          <w:u w:val="single"/>
          <w:rtl w:val="0"/>
        </w:rPr>
        <w:t xml:space="preserve">Additional Response Requirements: </w:t>
      </w:r>
      <w:r w:rsidDel="00000000" w:rsidR="00000000" w:rsidRPr="00000000">
        <w:rPr>
          <w:rtl w:val="0"/>
        </w:rPr>
        <w:t xml:space="preserve">as described in this RFP in the General Requirements and Technical Solution section.</w:t>
      </w:r>
    </w:p>
    <w:p w:rsidR="00000000" w:rsidDel="00000000" w:rsidP="00000000" w:rsidRDefault="00000000" w:rsidRPr="00000000" w14:paraId="000000B4">
      <w:pPr>
        <w:numPr>
          <w:ilvl w:val="0"/>
          <w:numId w:val="1"/>
        </w:numPr>
        <w:ind w:left="720" w:hanging="360"/>
        <w:rPr>
          <w:b w:val="1"/>
        </w:rPr>
      </w:pPr>
      <w:r w:rsidDel="00000000" w:rsidR="00000000" w:rsidRPr="00000000">
        <w:rPr>
          <w:b w:val="1"/>
          <w:u w:val="single"/>
          <w:rtl w:val="0"/>
        </w:rPr>
        <w:t xml:space="preserve">Cost/Price Worksheet:</w:t>
      </w:r>
      <w:r w:rsidDel="00000000" w:rsidR="00000000" w:rsidRPr="00000000">
        <w:rPr>
          <w:rtl w:val="0"/>
        </w:rPr>
        <w:t xml:space="preserve"> as described immediately below.</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b w:val="1"/>
          <w:u w:val="single"/>
        </w:rPr>
      </w:pPr>
      <w:r w:rsidDel="00000000" w:rsidR="00000000" w:rsidRPr="00000000">
        <w:rPr>
          <w:b w:val="1"/>
          <w:u w:val="single"/>
          <w:rtl w:val="0"/>
        </w:rPr>
        <w:t xml:space="preserve">Cost for Services</w:t>
      </w:r>
    </w:p>
    <w:p w:rsidR="00000000" w:rsidDel="00000000" w:rsidP="00000000" w:rsidRDefault="00000000" w:rsidRPr="00000000" w14:paraId="000000B7">
      <w:pPr>
        <w:rPr>
          <w:b w:val="1"/>
          <w:u w:val="single"/>
        </w:rPr>
      </w:pPr>
      <w:r w:rsidDel="00000000" w:rsidR="00000000" w:rsidRPr="00000000">
        <w:rPr>
          <w:rtl w:val="0"/>
        </w:rPr>
      </w:r>
    </w:p>
    <w:p w:rsidR="00000000" w:rsidDel="00000000" w:rsidP="00000000" w:rsidRDefault="00000000" w:rsidRPr="00000000" w14:paraId="000000B8">
      <w:pPr>
        <w:numPr>
          <w:ilvl w:val="0"/>
          <w:numId w:val="3"/>
        </w:numPr>
        <w:ind w:left="720" w:hanging="360"/>
        <w:rPr/>
      </w:pPr>
      <w:r w:rsidDel="00000000" w:rsidR="00000000" w:rsidRPr="00000000">
        <w:rPr>
          <w:rtl w:val="0"/>
        </w:rPr>
        <w:t xml:space="preserve">Cost/pricing spreadsheets are to be provided.</w:t>
      </w:r>
    </w:p>
    <w:p w:rsidR="00000000" w:rsidDel="00000000" w:rsidP="00000000" w:rsidRDefault="00000000" w:rsidRPr="00000000" w14:paraId="000000B9">
      <w:pPr>
        <w:numPr>
          <w:ilvl w:val="0"/>
          <w:numId w:val="3"/>
        </w:numPr>
        <w:ind w:left="720" w:hanging="360"/>
        <w:rPr/>
      </w:pPr>
      <w:r w:rsidDel="00000000" w:rsidR="00000000" w:rsidRPr="00000000">
        <w:rPr>
          <w:rtl w:val="0"/>
        </w:rPr>
        <w:t xml:space="preserve">Include the following information on the pricing worksheets.</w:t>
      </w:r>
    </w:p>
    <w:p w:rsidR="00000000" w:rsidDel="00000000" w:rsidP="00000000" w:rsidRDefault="00000000" w:rsidRPr="00000000" w14:paraId="000000BA">
      <w:pPr>
        <w:numPr>
          <w:ilvl w:val="1"/>
          <w:numId w:val="3"/>
        </w:numPr>
        <w:ind w:left="1440" w:hanging="360"/>
        <w:rPr/>
      </w:pPr>
      <w:r w:rsidDel="00000000" w:rsidR="00000000" w:rsidRPr="00000000">
        <w:rPr>
          <w:rtl w:val="0"/>
        </w:rPr>
        <w:t xml:space="preserve">Describe the links between the Internet and the SCASD data center including the media to be used.</w:t>
      </w:r>
    </w:p>
    <w:p w:rsidR="00000000" w:rsidDel="00000000" w:rsidP="00000000" w:rsidRDefault="00000000" w:rsidRPr="00000000" w14:paraId="000000BB">
      <w:pPr>
        <w:numPr>
          <w:ilvl w:val="1"/>
          <w:numId w:val="3"/>
        </w:numPr>
        <w:ind w:left="1440" w:hanging="360"/>
        <w:rPr/>
      </w:pPr>
      <w:r w:rsidDel="00000000" w:rsidR="00000000" w:rsidRPr="00000000">
        <w:rPr>
          <w:rtl w:val="0"/>
        </w:rPr>
        <w:t xml:space="preserve">Non-recurring (NRC) (one-time) costs. If there are no non-recurring costs, please denote this.</w:t>
      </w:r>
    </w:p>
    <w:p w:rsidR="00000000" w:rsidDel="00000000" w:rsidP="00000000" w:rsidRDefault="00000000" w:rsidRPr="00000000" w14:paraId="000000BC">
      <w:pPr>
        <w:numPr>
          <w:ilvl w:val="1"/>
          <w:numId w:val="3"/>
        </w:numPr>
        <w:ind w:left="1440" w:hanging="360"/>
        <w:rPr/>
      </w:pPr>
      <w:r w:rsidDel="00000000" w:rsidR="00000000" w:rsidRPr="00000000">
        <w:rPr>
          <w:rtl w:val="0"/>
        </w:rPr>
        <w:t xml:space="preserve">Monthly recurring (MRC) costs.</w:t>
      </w:r>
    </w:p>
    <w:p w:rsidR="00000000" w:rsidDel="00000000" w:rsidP="00000000" w:rsidRDefault="00000000" w:rsidRPr="00000000" w14:paraId="000000BD">
      <w:pPr>
        <w:numPr>
          <w:ilvl w:val="1"/>
          <w:numId w:val="3"/>
        </w:numPr>
        <w:ind w:left="1440" w:hanging="360"/>
        <w:rPr/>
      </w:pPr>
      <w:r w:rsidDel="00000000" w:rsidR="00000000" w:rsidRPr="00000000">
        <w:rPr>
          <w:rtl w:val="0"/>
        </w:rPr>
        <w:t xml:space="preserve">Each option included in the RFP must be priced separately with NRC and MRC listed separately.</w:t>
      </w:r>
    </w:p>
    <w:p w:rsidR="00000000" w:rsidDel="00000000" w:rsidP="00000000" w:rsidRDefault="00000000" w:rsidRPr="00000000" w14:paraId="000000BE">
      <w:pPr>
        <w:numPr>
          <w:ilvl w:val="0"/>
          <w:numId w:val="3"/>
        </w:numPr>
        <w:ind w:left="720" w:hanging="360"/>
        <w:rPr/>
      </w:pPr>
      <w:r w:rsidDel="00000000" w:rsidR="00000000" w:rsidRPr="00000000">
        <w:rPr>
          <w:rtl w:val="0"/>
        </w:rPr>
        <w:t xml:space="preserve">10Gbps symmetrical service cost with optional provisions for incremental expansion at the then negotiated prevailing rate for 1Gbps; along with the maximum supported guaranteed rate. The service term sought is 5-years, with an option for two 1-year extensions. </w:t>
      </w:r>
    </w:p>
    <w:p w:rsidR="00000000" w:rsidDel="00000000" w:rsidP="00000000" w:rsidRDefault="00000000" w:rsidRPr="00000000" w14:paraId="000000BF">
      <w:pPr>
        <w:numPr>
          <w:ilvl w:val="1"/>
          <w:numId w:val="3"/>
        </w:numPr>
        <w:ind w:left="1440" w:hanging="360"/>
        <w:rPr/>
      </w:pPr>
      <w:r w:rsidDel="00000000" w:rsidR="00000000" w:rsidRPr="00000000">
        <w:rPr>
          <w:rtl w:val="0"/>
        </w:rPr>
        <w:t xml:space="preserve">Please include costs for the design and configuration of the service connection in the proposal.</w:t>
      </w:r>
    </w:p>
    <w:p w:rsidR="00000000" w:rsidDel="00000000" w:rsidP="00000000" w:rsidRDefault="00000000" w:rsidRPr="00000000" w14:paraId="000000C0">
      <w:pPr>
        <w:numPr>
          <w:ilvl w:val="1"/>
          <w:numId w:val="3"/>
        </w:numPr>
        <w:ind w:left="1440" w:hanging="360"/>
        <w:rPr/>
      </w:pPr>
      <w:r w:rsidDel="00000000" w:rsidR="00000000" w:rsidRPr="00000000">
        <w:rPr>
          <w:rtl w:val="0"/>
        </w:rPr>
        <w:t xml:space="preserve">Any service included in this RFP must be able to be eliminated at any time at the written request of SCASD if another government or educational entity is able to provide the service.</w:t>
      </w:r>
    </w:p>
    <w:p w:rsidR="00000000" w:rsidDel="00000000" w:rsidP="00000000" w:rsidRDefault="00000000" w:rsidRPr="00000000" w14:paraId="000000C1">
      <w:pPr>
        <w:numPr>
          <w:ilvl w:val="1"/>
          <w:numId w:val="3"/>
        </w:numPr>
        <w:ind w:left="1440" w:hanging="360"/>
        <w:rPr/>
      </w:pPr>
      <w:r w:rsidDel="00000000" w:rsidR="00000000" w:rsidRPr="00000000">
        <w:rPr>
          <w:rtl w:val="0"/>
        </w:rPr>
        <w:t xml:space="preserve">No sites or services can be invoiced to the SCASD until an installation acceptance form is signed by SCASD and returned to the Vendor.</w:t>
      </w:r>
    </w:p>
    <w:p w:rsidR="00000000" w:rsidDel="00000000" w:rsidP="00000000" w:rsidRDefault="00000000" w:rsidRPr="00000000" w14:paraId="000000C2">
      <w:pPr>
        <w:numPr>
          <w:ilvl w:val="1"/>
          <w:numId w:val="3"/>
        </w:numPr>
        <w:ind w:left="1440" w:hanging="360"/>
        <w:rPr/>
      </w:pPr>
      <w:r w:rsidDel="00000000" w:rsidR="00000000" w:rsidRPr="00000000">
        <w:rPr>
          <w:rtl w:val="0"/>
        </w:rPr>
        <w:t xml:space="preserve">Please make all pricing all-inclusive (denoting taxes and fees). Pricing should include all fees and installation costs associated with starting services. In this section, providers should acknowledge that all taxes and fees are included in the offered price.</w:t>
      </w:r>
    </w:p>
    <w:p w:rsidR="00000000" w:rsidDel="00000000" w:rsidP="00000000" w:rsidRDefault="00000000" w:rsidRPr="00000000" w14:paraId="000000C3">
      <w:pPr>
        <w:numPr>
          <w:ilvl w:val="1"/>
          <w:numId w:val="3"/>
        </w:numPr>
        <w:ind w:left="1440" w:hanging="360"/>
        <w:rPr/>
      </w:pPr>
      <w:r w:rsidDel="00000000" w:rsidR="00000000" w:rsidRPr="00000000">
        <w:rPr>
          <w:rtl w:val="0"/>
        </w:rPr>
        <w:t xml:space="preserve">Any portion of the proposal that is not eligible for the E-Rate - Category 1 program must be clearly identified in the proposal. The Vendor must certify that they guarantee acceptance of discounted billing through USAC.</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b w:val="1"/>
          <w:u w:val="single"/>
        </w:rPr>
      </w:pPr>
      <w:r w:rsidDel="00000000" w:rsidR="00000000" w:rsidRPr="00000000">
        <w:rPr>
          <w:b w:val="1"/>
          <w:u w:val="single"/>
          <w:rtl w:val="0"/>
        </w:rPr>
        <w:t xml:space="preserve">Additional Response Requirements:</w:t>
      </w:r>
    </w:p>
    <w:p w:rsidR="00000000" w:rsidDel="00000000" w:rsidP="00000000" w:rsidRDefault="00000000" w:rsidRPr="00000000" w14:paraId="000000C6">
      <w:pPr>
        <w:rPr/>
      </w:pPr>
      <w:r w:rsidDel="00000000" w:rsidR="00000000" w:rsidRPr="00000000">
        <w:rPr>
          <w:rtl w:val="0"/>
        </w:rPr>
        <w:t xml:space="preserve">Providers must submit the following additional response requirements.</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numPr>
          <w:ilvl w:val="0"/>
          <w:numId w:val="7"/>
        </w:numPr>
        <w:ind w:left="720" w:hanging="360"/>
        <w:rPr>
          <w:b w:val="1"/>
        </w:rPr>
      </w:pPr>
      <w:r w:rsidDel="00000000" w:rsidR="00000000" w:rsidRPr="00000000">
        <w:rPr>
          <w:b w:val="1"/>
          <w:rtl w:val="0"/>
        </w:rPr>
        <w:t xml:space="preserve">Representations: </w:t>
      </w:r>
      <w:r w:rsidDel="00000000" w:rsidR="00000000" w:rsidRPr="00000000">
        <w:rPr>
          <w:rtl w:val="0"/>
        </w:rPr>
        <w:t xml:space="preserve">Include representations of the following:</w:t>
      </w:r>
    </w:p>
    <w:p w:rsidR="00000000" w:rsidDel="00000000" w:rsidP="00000000" w:rsidRDefault="00000000" w:rsidRPr="00000000" w14:paraId="000000C9">
      <w:pPr>
        <w:numPr>
          <w:ilvl w:val="1"/>
          <w:numId w:val="7"/>
        </w:numPr>
        <w:ind w:left="1440" w:hanging="360"/>
        <w:rPr/>
      </w:pPr>
      <w:r w:rsidDel="00000000" w:rsidR="00000000" w:rsidRPr="00000000">
        <w:rPr>
          <w:rtl w:val="0"/>
        </w:rPr>
        <w:t xml:space="preserve">The Vendor and all subcontractors are authorized to do business in Pennsylvania.</w:t>
      </w:r>
    </w:p>
    <w:p w:rsidR="00000000" w:rsidDel="00000000" w:rsidP="00000000" w:rsidRDefault="00000000" w:rsidRPr="00000000" w14:paraId="000000CA">
      <w:pPr>
        <w:numPr>
          <w:ilvl w:val="1"/>
          <w:numId w:val="7"/>
        </w:numPr>
        <w:ind w:left="1440" w:hanging="360"/>
        <w:rPr/>
      </w:pPr>
      <w:r w:rsidDel="00000000" w:rsidR="00000000" w:rsidRPr="00000000">
        <w:rPr>
          <w:rtl w:val="0"/>
        </w:rPr>
        <w:t xml:space="preserve">The Vendor, it’s affiliates and subsidiaries, have not been notified that they are presently under consideration for debarment and have not in the last 3 years been debarred or suspended by any federal, state, or other government agency, except as disclosed by the Vendor in its RFP proposals. Disclose if necessary.</w:t>
      </w:r>
    </w:p>
    <w:p w:rsidR="00000000" w:rsidDel="00000000" w:rsidP="00000000" w:rsidRDefault="00000000" w:rsidRPr="00000000" w14:paraId="000000CB">
      <w:pPr>
        <w:numPr>
          <w:ilvl w:val="1"/>
          <w:numId w:val="7"/>
        </w:numPr>
        <w:ind w:left="1440" w:hanging="360"/>
        <w:rPr/>
      </w:pPr>
      <w:r w:rsidDel="00000000" w:rsidR="00000000" w:rsidRPr="00000000">
        <w:rPr>
          <w:rtl w:val="0"/>
        </w:rPr>
        <w:t xml:space="preserve">The Vendor is not currently under suspension or debarment by the Commonwealth of Pennsylvania, or any other state or the federal government. The Vendor must certify that it is not currently under “Red Light” by the Federal Communications Commission and must provide evidence that it is not in Red Light status no more than seven (7) days prior to the response submission date. Acceptable evidence includes a printout of the Federal Communications Commission Red Light Status page from the Federal Communications  commission website (http:/ /www.fcc.gov ). In addition, the Provider must disclose whether it is currently or has been the subject of any investigations related to the E-Rate program carried out by the program Administrator, Federal Communications Commission, Department of Justice, or agents working on behalf of any of these organizations. </w:t>
      </w:r>
    </w:p>
    <w:p w:rsidR="00000000" w:rsidDel="00000000" w:rsidP="00000000" w:rsidRDefault="00000000" w:rsidRPr="00000000" w14:paraId="000000CC">
      <w:pPr>
        <w:numPr>
          <w:ilvl w:val="1"/>
          <w:numId w:val="7"/>
        </w:numPr>
        <w:ind w:left="1440" w:hanging="360"/>
        <w:rPr/>
      </w:pPr>
      <w:r w:rsidDel="00000000" w:rsidR="00000000" w:rsidRPr="00000000">
        <w:rPr>
          <w:rtl w:val="0"/>
        </w:rPr>
        <w:t xml:space="preserve">The Vendor acknowledges that if it is currently under suspension or debarment, its RFP proposal may not be considered. In addition, if the Provider enters into any subcontracts under the contract with subcontractors who are currently suspended or debarred by the Commonwealth of Pennsylvania or federal government, or who become suspended or debarred by the Commonwealth or federal government, during the term of the contract or any extensions or renewals thereof, SCASD will have the right to require the Provider to terminate such subcontracts.</w:t>
      </w:r>
    </w:p>
    <w:p w:rsidR="00000000" w:rsidDel="00000000" w:rsidP="00000000" w:rsidRDefault="00000000" w:rsidRPr="00000000" w14:paraId="000000CD">
      <w:pPr>
        <w:numPr>
          <w:ilvl w:val="0"/>
          <w:numId w:val="7"/>
        </w:numPr>
        <w:ind w:left="720" w:hanging="360"/>
        <w:rPr>
          <w:b w:val="1"/>
        </w:rPr>
      </w:pPr>
      <w:r w:rsidDel="00000000" w:rsidR="00000000" w:rsidRPr="00000000">
        <w:rPr>
          <w:b w:val="1"/>
          <w:rtl w:val="0"/>
        </w:rPr>
        <w:t xml:space="preserve">Changes or Discontinuance of Service: </w:t>
      </w:r>
      <w:r w:rsidDel="00000000" w:rsidR="00000000" w:rsidRPr="00000000">
        <w:rPr>
          <w:rtl w:val="0"/>
        </w:rPr>
        <w:t xml:space="preserve">The Vendor agrees that all proposed services defined in this RFP will not be significantly changed or discontinued without the written authorization of SCASD.</w:t>
      </w:r>
    </w:p>
    <w:p w:rsidR="00000000" w:rsidDel="00000000" w:rsidP="00000000" w:rsidRDefault="00000000" w:rsidRPr="00000000" w14:paraId="000000CE">
      <w:pPr>
        <w:numPr>
          <w:ilvl w:val="0"/>
          <w:numId w:val="7"/>
        </w:numPr>
        <w:ind w:left="720" w:hanging="360"/>
        <w:rPr>
          <w:b w:val="1"/>
        </w:rPr>
      </w:pPr>
      <w:r w:rsidDel="00000000" w:rsidR="00000000" w:rsidRPr="00000000">
        <w:rPr>
          <w:b w:val="1"/>
          <w:rtl w:val="0"/>
        </w:rPr>
        <w:t xml:space="preserve">Additional Information: </w:t>
      </w:r>
      <w:r w:rsidDel="00000000" w:rsidR="00000000" w:rsidRPr="00000000">
        <w:rPr>
          <w:rtl w:val="0"/>
        </w:rPr>
        <w:t xml:space="preserve">SCASD reserves the right to require Vendors to submit additional information, drawings, data, etc. for the purpose of clarifying their RFP proposals or to request an oral presentation.</w:t>
      </w:r>
    </w:p>
    <w:p w:rsidR="00000000" w:rsidDel="00000000" w:rsidP="00000000" w:rsidRDefault="00000000" w:rsidRPr="00000000" w14:paraId="000000CF">
      <w:pPr>
        <w:numPr>
          <w:ilvl w:val="0"/>
          <w:numId w:val="7"/>
        </w:numPr>
        <w:ind w:left="720" w:hanging="360"/>
        <w:rPr>
          <w:b w:val="1"/>
        </w:rPr>
      </w:pPr>
      <w:r w:rsidDel="00000000" w:rsidR="00000000" w:rsidRPr="00000000">
        <w:rPr>
          <w:b w:val="1"/>
          <w:rtl w:val="0"/>
        </w:rPr>
        <w:t xml:space="preserve">E-Rate Eligibility: </w:t>
      </w:r>
      <w:r w:rsidDel="00000000" w:rsidR="00000000" w:rsidRPr="00000000">
        <w:rPr>
          <w:rtl w:val="0"/>
        </w:rPr>
        <w:t xml:space="preserve">To the extent of  the service(s) requested are eligible for the E-Rate program, the Vendor must provide written assurance that they are an E-Rate approved company and provide their E-Rate SPIN number and company contact information. Any portion of the proposal that is not eligible for the E-Rate - Category 1 program must be clearly identified in the proposal. The Vendor must certify that they guarantee acceptance of discounted billing through USAC.</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ind w:left="0" w:firstLine="0"/>
        <w:rPr/>
      </w:pP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2">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jch27@scasd.org" TargetMode="Externa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