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CAE" w:rsidRDefault="009A246A">
      <w:r>
        <w:t>Connecticut Libraries Fiber Consortium</w:t>
      </w:r>
    </w:p>
    <w:p w:rsidR="009A246A" w:rsidRDefault="009A246A">
      <w:r w:rsidRPr="009A246A">
        <w:t>Responses to questions from venders regarding the RFP package:</w:t>
      </w:r>
    </w:p>
    <w:p w:rsidR="00DC7357" w:rsidRDefault="00DC7357"/>
    <w:p w:rsidR="00DC7357" w:rsidRDefault="00DC7357"/>
    <w:p w:rsidR="00DC7357" w:rsidRDefault="00DC7357">
      <w:r>
        <w:t>Q&amp;A posted on April 4, 2016:</w:t>
      </w:r>
    </w:p>
    <w:p w:rsidR="00DC7357" w:rsidRDefault="00DC7357"/>
    <w:p w:rsidR="00DC7357" w:rsidRDefault="00DC7357" w:rsidP="00DC7357">
      <w:pPr>
        <w:pStyle w:val="ListParagraph"/>
        <w:numPr>
          <w:ilvl w:val="0"/>
          <w:numId w:val="2"/>
        </w:numPr>
      </w:pPr>
      <w:r>
        <w:t>Since the bid submission functionality is not yet working in EPC, may we email the bid to you? Yes. Please email complete bid packages to Maria Bernier at maria.bernier@ct.gov. You can also call with questions: 860-704-2204.</w:t>
      </w:r>
    </w:p>
    <w:p w:rsidR="00DC7357" w:rsidRDefault="00DC7357" w:rsidP="00DC7357"/>
    <w:p w:rsidR="00DC7357" w:rsidRDefault="00DC7357" w:rsidP="00DC7357"/>
    <w:p w:rsidR="00DC7357" w:rsidRDefault="00DC7357" w:rsidP="00DC7357">
      <w:r>
        <w:t>Q&amp;As posted on March 21, 2016:</w:t>
      </w:r>
    </w:p>
    <w:p w:rsidR="009A246A" w:rsidRPr="009A246A" w:rsidRDefault="009A246A"/>
    <w:p w:rsidR="009A246A" w:rsidRPr="009A246A" w:rsidRDefault="000B7CAE" w:rsidP="009A246A">
      <w:pPr>
        <w:pStyle w:val="ListParagraph"/>
        <w:numPr>
          <w:ilvl w:val="0"/>
          <w:numId w:val="1"/>
        </w:numPr>
      </w:pPr>
      <w:r w:rsidRPr="009A246A">
        <w:t>Are you interested in mobile services? No.</w:t>
      </w:r>
    </w:p>
    <w:p w:rsidR="009A246A" w:rsidRPr="009A246A" w:rsidRDefault="009A246A" w:rsidP="009A246A">
      <w:pPr>
        <w:pStyle w:val="ListParagraph"/>
      </w:pPr>
    </w:p>
    <w:p w:rsidR="009A246A" w:rsidRPr="009A246A" w:rsidRDefault="009A246A" w:rsidP="009A246A">
      <w:pPr>
        <w:pStyle w:val="ListParagraph"/>
        <w:numPr>
          <w:ilvl w:val="0"/>
          <w:numId w:val="1"/>
        </w:numPr>
      </w:pPr>
      <w:r w:rsidRPr="009A246A">
        <w:t xml:space="preserve">Will you extend the deadline for bids? No. However, vendors can bid on parts of the project – they don’t need to provide a comprehensive plan to provide service to all of the 214 libraries and branches on our list. </w:t>
      </w:r>
    </w:p>
    <w:p w:rsidR="000B7CAE" w:rsidRDefault="000B7CAE" w:rsidP="000B7CAE">
      <w:pPr>
        <w:pStyle w:val="ListParagraph"/>
      </w:pPr>
    </w:p>
    <w:sectPr w:rsidR="000B7CAE" w:rsidSect="00D73A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1693D"/>
    <w:multiLevelType w:val="hybridMultilevel"/>
    <w:tmpl w:val="47CEFB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D152A7"/>
    <w:multiLevelType w:val="hybridMultilevel"/>
    <w:tmpl w:val="227C4F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0B7CAE"/>
    <w:rsid w:val="00071A41"/>
    <w:rsid w:val="000B7CAE"/>
    <w:rsid w:val="000C68BC"/>
    <w:rsid w:val="00124542"/>
    <w:rsid w:val="00183092"/>
    <w:rsid w:val="00216843"/>
    <w:rsid w:val="0028344D"/>
    <w:rsid w:val="00301097"/>
    <w:rsid w:val="003E6376"/>
    <w:rsid w:val="00522DA5"/>
    <w:rsid w:val="0058734E"/>
    <w:rsid w:val="009A246A"/>
    <w:rsid w:val="00A8282D"/>
    <w:rsid w:val="00AA1C74"/>
    <w:rsid w:val="00AA7DA0"/>
    <w:rsid w:val="00D73AEA"/>
    <w:rsid w:val="00DC73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45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7C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2016-03-09T13:14:00Z</dcterms:created>
  <dcterms:modified xsi:type="dcterms:W3CDTF">2016-04-04T13:44:00Z</dcterms:modified>
</cp:coreProperties>
</file>