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D5FD7" w14:textId="77777777" w:rsidR="009F60E0" w:rsidRPr="004156C1" w:rsidRDefault="009F60E0" w:rsidP="009F60E0">
      <w:pPr>
        <w:autoSpaceDE w:val="0"/>
        <w:autoSpaceDN w:val="0"/>
        <w:adjustRightInd w:val="0"/>
        <w:jc w:val="center"/>
        <w:rPr>
          <w:rFonts w:ascii="Calibri" w:hAnsi="Calibri" w:cs="Calibri"/>
          <w:b/>
          <w:bCs/>
          <w:sz w:val="48"/>
          <w:szCs w:val="48"/>
        </w:rPr>
      </w:pPr>
      <w:r w:rsidRPr="004156C1">
        <w:rPr>
          <w:rFonts w:ascii="Calibri" w:hAnsi="Calibri" w:cs="Calibri"/>
          <w:b/>
          <w:bCs/>
          <w:sz w:val="48"/>
          <w:szCs w:val="48"/>
        </w:rPr>
        <w:t>REQUEST FOR PROPOSAL</w:t>
      </w:r>
    </w:p>
    <w:p w14:paraId="4072AE6C" w14:textId="77777777" w:rsidR="009F60E0" w:rsidRPr="004156C1" w:rsidRDefault="009F60E0" w:rsidP="009F60E0">
      <w:pPr>
        <w:autoSpaceDE w:val="0"/>
        <w:autoSpaceDN w:val="0"/>
        <w:adjustRightInd w:val="0"/>
        <w:jc w:val="center"/>
        <w:rPr>
          <w:rFonts w:ascii="Calibri" w:hAnsi="Calibri" w:cs="Calibri"/>
          <w:b/>
          <w:bCs/>
          <w:sz w:val="32"/>
          <w:szCs w:val="32"/>
        </w:rPr>
      </w:pPr>
      <w:r w:rsidRPr="004156C1">
        <w:rPr>
          <w:rFonts w:ascii="Calibri" w:hAnsi="Calibri" w:cs="Calibri"/>
          <w:b/>
          <w:bCs/>
          <w:sz w:val="32"/>
          <w:szCs w:val="32"/>
        </w:rPr>
        <w:t>ERATE FUNDING YEAR 2027-28</w:t>
      </w:r>
    </w:p>
    <w:p w14:paraId="1C4D780D" w14:textId="77777777" w:rsidR="0077014F" w:rsidRPr="0077014F" w:rsidRDefault="009F60E0" w:rsidP="0077014F">
      <w:pPr>
        <w:autoSpaceDE w:val="0"/>
        <w:autoSpaceDN w:val="0"/>
        <w:adjustRightInd w:val="0"/>
        <w:jc w:val="center"/>
        <w:rPr>
          <w:rFonts w:ascii="Calibri" w:hAnsi="Calibri" w:cs="Calibri"/>
          <w:b/>
          <w:bCs/>
          <w:sz w:val="32"/>
          <w:szCs w:val="32"/>
        </w:rPr>
      </w:pPr>
      <w:r w:rsidRPr="0077014F">
        <w:rPr>
          <w:rFonts w:ascii="Calibri" w:hAnsi="Calibri" w:cs="Calibri"/>
          <w:b/>
          <w:bCs/>
          <w:sz w:val="32"/>
          <w:szCs w:val="32"/>
        </w:rPr>
        <w:t>FCC FORM 470 #</w:t>
      </w:r>
      <w:r w:rsidR="0077014F" w:rsidRPr="0077014F">
        <w:rPr>
          <w:rFonts w:ascii="Calibri" w:hAnsi="Calibri" w:cs="Calibri"/>
          <w:b/>
          <w:bCs/>
          <w:sz w:val="32"/>
          <w:szCs w:val="32"/>
        </w:rPr>
        <w:t>270003179</w:t>
      </w:r>
    </w:p>
    <w:p w14:paraId="0A9A2D9E" w14:textId="63034038" w:rsidR="009F60E0" w:rsidRPr="004156C1" w:rsidRDefault="009F60E0" w:rsidP="009F60E0">
      <w:pPr>
        <w:pStyle w:val="Heading2"/>
        <w:shd w:val="clear" w:color="auto" w:fill="FFFFFF"/>
        <w:spacing w:before="0" w:after="0"/>
        <w:jc w:val="center"/>
        <w:rPr>
          <w:rFonts w:ascii="Calibri" w:hAnsi="Calibri" w:cs="Calibri"/>
          <w:b/>
          <w:bCs/>
          <w:color w:val="004AD4"/>
          <w:sz w:val="33"/>
          <w:szCs w:val="33"/>
        </w:rPr>
      </w:pPr>
    </w:p>
    <w:p w14:paraId="57D4CBB5" w14:textId="77777777" w:rsidR="009F60E0" w:rsidRPr="004156C1" w:rsidRDefault="009F60E0" w:rsidP="009F60E0">
      <w:pPr>
        <w:pStyle w:val="Heading2"/>
        <w:shd w:val="clear" w:color="auto" w:fill="FFFFFF"/>
        <w:spacing w:before="0" w:after="0"/>
        <w:jc w:val="center"/>
        <w:rPr>
          <w:rFonts w:ascii="Calibri" w:hAnsi="Calibri" w:cs="Calibri"/>
          <w:b/>
          <w:bCs/>
          <w:color w:val="004AD4"/>
          <w:sz w:val="33"/>
          <w:szCs w:val="33"/>
        </w:rPr>
      </w:pPr>
    </w:p>
    <w:p w14:paraId="1997B945" w14:textId="77777777" w:rsidR="009F60E0" w:rsidRPr="004156C1" w:rsidRDefault="009F60E0" w:rsidP="009F60E0">
      <w:pPr>
        <w:autoSpaceDE w:val="0"/>
        <w:autoSpaceDN w:val="0"/>
        <w:adjustRightInd w:val="0"/>
        <w:rPr>
          <w:rFonts w:ascii="Calibri" w:hAnsi="Calibri" w:cs="Calibri"/>
          <w:b/>
          <w:bCs/>
          <w:sz w:val="32"/>
          <w:szCs w:val="32"/>
        </w:rPr>
      </w:pPr>
    </w:p>
    <w:p w14:paraId="6CAB4FB9" w14:textId="77777777" w:rsidR="009F60E0" w:rsidRPr="004156C1" w:rsidRDefault="009F60E0" w:rsidP="009F60E0">
      <w:pPr>
        <w:autoSpaceDE w:val="0"/>
        <w:autoSpaceDN w:val="0"/>
        <w:adjustRightInd w:val="0"/>
        <w:rPr>
          <w:rFonts w:ascii="Calibri" w:hAnsi="Calibri" w:cs="Calibri"/>
          <w:b/>
          <w:bCs/>
          <w:sz w:val="32"/>
          <w:szCs w:val="32"/>
        </w:rPr>
      </w:pPr>
      <w:r w:rsidRPr="004156C1">
        <w:rPr>
          <w:rFonts w:ascii="Calibri" w:hAnsi="Calibri" w:cs="Calibri"/>
          <w:b/>
          <w:bCs/>
          <w:sz w:val="32"/>
          <w:szCs w:val="32"/>
        </w:rPr>
        <w:t>APPLICANT</w:t>
      </w:r>
    </w:p>
    <w:p w14:paraId="48EF4085" w14:textId="77777777" w:rsidR="009F60E0" w:rsidRPr="004156C1" w:rsidRDefault="009F60E0" w:rsidP="009F60E0">
      <w:pPr>
        <w:autoSpaceDE w:val="0"/>
        <w:autoSpaceDN w:val="0"/>
        <w:adjustRightInd w:val="0"/>
        <w:rPr>
          <w:rFonts w:ascii="Calibri" w:hAnsi="Calibri" w:cs="Calibri"/>
          <w:szCs w:val="24"/>
        </w:rPr>
      </w:pPr>
      <w:r w:rsidRPr="004156C1">
        <w:rPr>
          <w:rFonts w:ascii="Calibri" w:hAnsi="Calibri" w:cs="Calibri"/>
          <w:szCs w:val="24"/>
        </w:rPr>
        <w:t>Cyril School District 64 (BEN: 139760)</w:t>
      </w:r>
    </w:p>
    <w:p w14:paraId="1D8B053C" w14:textId="77777777" w:rsidR="009F60E0" w:rsidRPr="004156C1" w:rsidRDefault="009F60E0" w:rsidP="009F60E0">
      <w:pPr>
        <w:autoSpaceDE w:val="0"/>
        <w:autoSpaceDN w:val="0"/>
        <w:adjustRightInd w:val="0"/>
        <w:rPr>
          <w:rFonts w:ascii="Calibri" w:hAnsi="Calibri" w:cs="Calibri"/>
          <w:color w:val="222222"/>
          <w:szCs w:val="24"/>
          <w:shd w:val="clear" w:color="auto" w:fill="FFFFFF"/>
        </w:rPr>
      </w:pPr>
      <w:r w:rsidRPr="004156C1">
        <w:rPr>
          <w:rFonts w:ascii="Calibri" w:hAnsi="Calibri" w:cs="Calibri"/>
          <w:szCs w:val="24"/>
        </w:rPr>
        <w:t xml:space="preserve">Ty Harman, Superintendent; </w:t>
      </w:r>
      <w:hyperlink r:id="rId5" w:history="1">
        <w:r w:rsidRPr="004156C1">
          <w:rPr>
            <w:rStyle w:val="Hyperlink"/>
            <w:rFonts w:ascii="Calibri" w:eastAsia="Times New Roman" w:hAnsi="Calibri" w:cs="Calibri"/>
            <w:szCs w:val="24"/>
          </w:rPr>
          <w:t>tharman@cyrilschools.org</w:t>
        </w:r>
      </w:hyperlink>
      <w:r w:rsidRPr="004156C1">
        <w:rPr>
          <w:rFonts w:ascii="Calibri" w:eastAsia="Times New Roman" w:hAnsi="Calibri" w:cs="Calibri"/>
          <w:szCs w:val="24"/>
        </w:rPr>
        <w:t xml:space="preserve">; </w:t>
      </w:r>
      <w:r w:rsidRPr="004156C1">
        <w:rPr>
          <w:rFonts w:ascii="Calibri" w:hAnsi="Calibri" w:cs="Calibri"/>
          <w:szCs w:val="24"/>
        </w:rPr>
        <w:t xml:space="preserve">(580) </w:t>
      </w:r>
      <w:r w:rsidRPr="004156C1">
        <w:rPr>
          <w:rFonts w:ascii="Calibri" w:hAnsi="Calibri" w:cs="Calibri"/>
          <w:color w:val="222222"/>
          <w:szCs w:val="24"/>
          <w:shd w:val="clear" w:color="auto" w:fill="FFFFFF"/>
        </w:rPr>
        <w:t>464-2419</w:t>
      </w:r>
    </w:p>
    <w:p w14:paraId="79549D3E" w14:textId="77777777" w:rsidR="009F60E0" w:rsidRPr="004156C1" w:rsidRDefault="009F60E0" w:rsidP="009F60E0">
      <w:pPr>
        <w:autoSpaceDE w:val="0"/>
        <w:autoSpaceDN w:val="0"/>
        <w:adjustRightInd w:val="0"/>
        <w:rPr>
          <w:rFonts w:ascii="Calibri" w:hAnsi="Calibri" w:cs="Calibri"/>
          <w:szCs w:val="24"/>
        </w:rPr>
      </w:pPr>
      <w:r w:rsidRPr="004156C1">
        <w:rPr>
          <w:rFonts w:ascii="Calibri" w:hAnsi="Calibri" w:cs="Calibri"/>
          <w:color w:val="222222"/>
          <w:szCs w:val="24"/>
          <w:shd w:val="clear" w:color="auto" w:fill="FFFFFF"/>
        </w:rPr>
        <w:t>326 W. Windle Ave, Cyril, OK 73029</w:t>
      </w:r>
    </w:p>
    <w:p w14:paraId="71D6BEAA" w14:textId="77777777" w:rsidR="009F60E0" w:rsidRPr="004156C1" w:rsidRDefault="009F60E0" w:rsidP="009F60E0">
      <w:pPr>
        <w:autoSpaceDE w:val="0"/>
        <w:autoSpaceDN w:val="0"/>
        <w:adjustRightInd w:val="0"/>
        <w:rPr>
          <w:rFonts w:ascii="Calibri" w:hAnsi="Calibri" w:cs="Calibri"/>
        </w:rPr>
      </w:pPr>
    </w:p>
    <w:p w14:paraId="565D692E" w14:textId="77777777" w:rsidR="009F60E0" w:rsidRPr="004156C1" w:rsidRDefault="009F60E0" w:rsidP="009F60E0">
      <w:pPr>
        <w:autoSpaceDE w:val="0"/>
        <w:autoSpaceDN w:val="0"/>
        <w:adjustRightInd w:val="0"/>
        <w:rPr>
          <w:rFonts w:ascii="Calibri" w:hAnsi="Calibri" w:cs="Calibri"/>
          <w:b/>
          <w:bCs/>
          <w:sz w:val="32"/>
          <w:szCs w:val="32"/>
        </w:rPr>
      </w:pPr>
      <w:r w:rsidRPr="004156C1">
        <w:rPr>
          <w:rFonts w:ascii="Calibri" w:hAnsi="Calibri" w:cs="Calibri"/>
          <w:b/>
          <w:bCs/>
          <w:sz w:val="32"/>
          <w:szCs w:val="32"/>
        </w:rPr>
        <w:t>DUE DATE: December 4, 2026</w:t>
      </w:r>
    </w:p>
    <w:p w14:paraId="5898F96E" w14:textId="0277829C" w:rsidR="009F60E0" w:rsidRPr="004156C1" w:rsidRDefault="009F60E0" w:rsidP="009F60E0">
      <w:pPr>
        <w:autoSpaceDE w:val="0"/>
        <w:autoSpaceDN w:val="0"/>
        <w:adjustRightInd w:val="0"/>
        <w:rPr>
          <w:rFonts w:ascii="Calibri" w:hAnsi="Calibri" w:cs="Calibri"/>
        </w:rPr>
      </w:pPr>
      <w:r w:rsidRPr="004156C1">
        <w:rPr>
          <w:rFonts w:ascii="Calibri" w:hAnsi="Calibri" w:cs="Calibri"/>
        </w:rPr>
        <w:t>Extensions may be granted by contacting Ty Harman, Superintendent (see contact info above).</w:t>
      </w:r>
    </w:p>
    <w:p w14:paraId="7FA5C421" w14:textId="77777777" w:rsidR="009F60E0" w:rsidRPr="004156C1" w:rsidRDefault="009F60E0" w:rsidP="009F60E0">
      <w:pPr>
        <w:rPr>
          <w:rFonts w:ascii="Calibri" w:hAnsi="Calibri" w:cs="Calibri"/>
        </w:rPr>
      </w:pPr>
    </w:p>
    <w:p w14:paraId="156217A8" w14:textId="77777777" w:rsidR="009F60E0" w:rsidRPr="004156C1" w:rsidRDefault="009F60E0" w:rsidP="009F60E0">
      <w:pPr>
        <w:rPr>
          <w:rFonts w:ascii="Calibri" w:hAnsi="Calibri" w:cs="Calibri"/>
        </w:rPr>
      </w:pPr>
      <w:r w:rsidRPr="004156C1">
        <w:rPr>
          <w:rFonts w:ascii="Calibri" w:hAnsi="Calibri" w:cs="Calibri"/>
        </w:rPr>
        <w:t>Guidelines for All Bidders:</w:t>
      </w:r>
    </w:p>
    <w:p w14:paraId="6F3250A2" w14:textId="77777777" w:rsidR="009F60E0" w:rsidRPr="004156C1" w:rsidRDefault="009F60E0" w:rsidP="009F60E0">
      <w:pPr>
        <w:pStyle w:val="ListParagraph"/>
        <w:numPr>
          <w:ilvl w:val="0"/>
          <w:numId w:val="2"/>
        </w:numPr>
        <w:rPr>
          <w:rFonts w:ascii="Calibri" w:hAnsi="Calibri" w:cs="Calibri"/>
        </w:rPr>
      </w:pPr>
      <w:r w:rsidRPr="004156C1">
        <w:rPr>
          <w:rFonts w:ascii="Calibri" w:hAnsi="Calibri" w:cs="Calibri"/>
        </w:rPr>
        <w:t>Must comply with all E-Rate program rules</w:t>
      </w:r>
    </w:p>
    <w:p w14:paraId="784C576D" w14:textId="77777777" w:rsidR="009F60E0" w:rsidRPr="004156C1" w:rsidRDefault="009F60E0" w:rsidP="009F60E0">
      <w:pPr>
        <w:pStyle w:val="ListParagraph"/>
        <w:numPr>
          <w:ilvl w:val="0"/>
          <w:numId w:val="2"/>
        </w:numPr>
        <w:rPr>
          <w:rFonts w:ascii="Calibri" w:hAnsi="Calibri" w:cs="Calibri"/>
        </w:rPr>
      </w:pPr>
      <w:r w:rsidRPr="004156C1">
        <w:rPr>
          <w:rFonts w:ascii="Calibri" w:hAnsi="Calibri" w:cs="Calibri"/>
        </w:rPr>
        <w:t xml:space="preserve">Include SPIN </w:t>
      </w:r>
      <w:proofErr w:type="gramStart"/>
      <w:r w:rsidRPr="004156C1">
        <w:rPr>
          <w:rFonts w:ascii="Calibri" w:hAnsi="Calibri" w:cs="Calibri"/>
        </w:rPr>
        <w:t>number</w:t>
      </w:r>
      <w:proofErr w:type="gramEnd"/>
      <w:r w:rsidRPr="004156C1">
        <w:rPr>
          <w:rFonts w:ascii="Calibri" w:hAnsi="Calibri" w:cs="Calibri"/>
        </w:rPr>
        <w:t xml:space="preserve"> on all bids</w:t>
      </w:r>
    </w:p>
    <w:p w14:paraId="23C2E51D" w14:textId="77777777" w:rsidR="009F60E0" w:rsidRPr="004156C1" w:rsidRDefault="009F60E0" w:rsidP="009F60E0">
      <w:pPr>
        <w:pStyle w:val="ListParagraph"/>
        <w:numPr>
          <w:ilvl w:val="0"/>
          <w:numId w:val="2"/>
        </w:numPr>
        <w:rPr>
          <w:rFonts w:ascii="Calibri" w:hAnsi="Calibri" w:cs="Calibri"/>
        </w:rPr>
      </w:pPr>
      <w:r w:rsidRPr="004156C1">
        <w:rPr>
          <w:rFonts w:ascii="Calibri" w:hAnsi="Calibri" w:cs="Calibri"/>
        </w:rPr>
        <w:t xml:space="preserve">Provide lowest corresponding </w:t>
      </w:r>
      <w:proofErr w:type="gramStart"/>
      <w:r w:rsidRPr="004156C1">
        <w:rPr>
          <w:rFonts w:ascii="Calibri" w:hAnsi="Calibri" w:cs="Calibri"/>
        </w:rPr>
        <w:t>price</w:t>
      </w:r>
      <w:proofErr w:type="gramEnd"/>
      <w:r w:rsidRPr="004156C1">
        <w:rPr>
          <w:rFonts w:ascii="Calibri" w:hAnsi="Calibri" w:cs="Calibri"/>
        </w:rPr>
        <w:t xml:space="preserve"> for all bids </w:t>
      </w:r>
      <w:proofErr w:type="gramStart"/>
      <w:r w:rsidRPr="004156C1">
        <w:rPr>
          <w:rFonts w:ascii="Calibri" w:hAnsi="Calibri" w:cs="Calibri"/>
        </w:rPr>
        <w:t>per</w:t>
      </w:r>
      <w:proofErr w:type="gramEnd"/>
      <w:r w:rsidRPr="004156C1">
        <w:rPr>
          <w:rFonts w:ascii="Calibri" w:hAnsi="Calibri" w:cs="Calibri"/>
        </w:rPr>
        <w:t xml:space="preserve"> E-rate guidelines.</w:t>
      </w:r>
    </w:p>
    <w:p w14:paraId="06DC4E66" w14:textId="77777777" w:rsidR="009F60E0" w:rsidRPr="004156C1" w:rsidRDefault="009F60E0" w:rsidP="009F60E0">
      <w:pPr>
        <w:pStyle w:val="ListParagraph"/>
        <w:numPr>
          <w:ilvl w:val="0"/>
          <w:numId w:val="2"/>
        </w:numPr>
        <w:rPr>
          <w:rFonts w:ascii="Calibri" w:hAnsi="Calibri" w:cs="Calibri"/>
        </w:rPr>
      </w:pPr>
      <w:r w:rsidRPr="004156C1">
        <w:rPr>
          <w:rFonts w:ascii="Calibri" w:hAnsi="Calibri" w:cs="Calibri"/>
        </w:rPr>
        <w:t>All ineligible costs for service must be identified in bid.</w:t>
      </w:r>
    </w:p>
    <w:p w14:paraId="4CB84FC2" w14:textId="77777777" w:rsidR="009F60E0" w:rsidRPr="004156C1" w:rsidRDefault="009F60E0" w:rsidP="009F60E0">
      <w:pPr>
        <w:pStyle w:val="ListParagraph"/>
        <w:numPr>
          <w:ilvl w:val="0"/>
          <w:numId w:val="2"/>
        </w:numPr>
        <w:rPr>
          <w:rFonts w:ascii="Calibri" w:hAnsi="Calibri" w:cs="Calibri"/>
        </w:rPr>
      </w:pPr>
      <w:r w:rsidRPr="004156C1">
        <w:rPr>
          <w:rFonts w:ascii="Calibri" w:hAnsi="Calibri" w:cs="Calibri"/>
        </w:rPr>
        <w:t>Any installation, activation, configuration or construction costs must be included and listed separately in bid.</w:t>
      </w:r>
    </w:p>
    <w:p w14:paraId="55D8A1DD" w14:textId="77777777" w:rsidR="009F60E0" w:rsidRPr="004156C1" w:rsidRDefault="009F60E0" w:rsidP="009F60E0">
      <w:pPr>
        <w:pStyle w:val="ListParagraph"/>
        <w:numPr>
          <w:ilvl w:val="0"/>
          <w:numId w:val="2"/>
        </w:numPr>
        <w:rPr>
          <w:rFonts w:ascii="Calibri" w:hAnsi="Calibri" w:cs="Calibri"/>
        </w:rPr>
      </w:pPr>
      <w:r w:rsidRPr="004156C1">
        <w:rPr>
          <w:rFonts w:ascii="Calibri" w:hAnsi="Calibri" w:cs="Calibri"/>
        </w:rPr>
        <w:t>Provide separate pricing for all components of any bundled service.</w:t>
      </w:r>
    </w:p>
    <w:p w14:paraId="72C673B3" w14:textId="77777777" w:rsidR="009F60E0" w:rsidRPr="004156C1" w:rsidRDefault="009F60E0" w:rsidP="009F60E0">
      <w:pPr>
        <w:pStyle w:val="ListParagraph"/>
        <w:numPr>
          <w:ilvl w:val="0"/>
          <w:numId w:val="2"/>
        </w:numPr>
        <w:rPr>
          <w:rFonts w:ascii="Calibri" w:hAnsi="Calibri" w:cs="Calibri"/>
        </w:rPr>
      </w:pPr>
      <w:r w:rsidRPr="004156C1">
        <w:rPr>
          <w:rFonts w:ascii="Calibri" w:hAnsi="Calibri" w:cs="Calibri"/>
        </w:rPr>
        <w:t xml:space="preserve">List the cost of any ineligible products/services individually. </w:t>
      </w:r>
    </w:p>
    <w:p w14:paraId="425180C1" w14:textId="77777777" w:rsidR="009F60E0" w:rsidRPr="004156C1" w:rsidRDefault="009F60E0" w:rsidP="009F60E0">
      <w:pPr>
        <w:pStyle w:val="ListParagraph"/>
        <w:numPr>
          <w:ilvl w:val="0"/>
          <w:numId w:val="2"/>
        </w:numPr>
        <w:rPr>
          <w:rFonts w:ascii="Calibri" w:hAnsi="Calibri" w:cs="Calibri"/>
        </w:rPr>
      </w:pPr>
      <w:r w:rsidRPr="004156C1">
        <w:rPr>
          <w:rFonts w:ascii="Calibri" w:hAnsi="Calibri" w:cs="Calibri"/>
        </w:rPr>
        <w:t>Bidders should limit their bids to the specific items listed below.  A complete catalog of the bidders’ available services will not be accepted.</w:t>
      </w:r>
    </w:p>
    <w:p w14:paraId="4BC54727" w14:textId="77777777" w:rsidR="009F60E0" w:rsidRPr="004156C1" w:rsidRDefault="009F60E0" w:rsidP="009F60E0">
      <w:pPr>
        <w:pStyle w:val="ListParagraph"/>
        <w:numPr>
          <w:ilvl w:val="0"/>
          <w:numId w:val="2"/>
        </w:numPr>
        <w:rPr>
          <w:rFonts w:ascii="Calibri" w:hAnsi="Calibri" w:cs="Calibri"/>
        </w:rPr>
      </w:pPr>
      <w:r w:rsidRPr="004156C1">
        <w:rPr>
          <w:rFonts w:ascii="Calibri" w:hAnsi="Calibri" w:cs="Calibri"/>
        </w:rPr>
        <w:t>Bidder must include a project timeline.  If the awarded bidder is not the incumbent provider, transition of service must be completed by July 1, 2027.</w:t>
      </w:r>
    </w:p>
    <w:p w14:paraId="6A47713E" w14:textId="77777777" w:rsidR="009F60E0" w:rsidRPr="004156C1" w:rsidRDefault="009F60E0" w:rsidP="009F60E0">
      <w:pPr>
        <w:rPr>
          <w:rFonts w:ascii="Calibri" w:hAnsi="Calibri" w:cs="Calibri"/>
        </w:rPr>
      </w:pPr>
    </w:p>
    <w:tbl>
      <w:tblPr>
        <w:tblStyle w:val="TableGrid"/>
        <w:tblW w:w="0" w:type="auto"/>
        <w:tblLook w:val="04A0" w:firstRow="1" w:lastRow="0" w:firstColumn="1" w:lastColumn="0" w:noHBand="0" w:noVBand="1"/>
      </w:tblPr>
      <w:tblGrid>
        <w:gridCol w:w="9350"/>
      </w:tblGrid>
      <w:tr w:rsidR="009F60E0" w:rsidRPr="004156C1" w14:paraId="3C8F3C9C" w14:textId="77777777" w:rsidTr="0059240A">
        <w:tc>
          <w:tcPr>
            <w:tcW w:w="9350" w:type="dxa"/>
          </w:tcPr>
          <w:p w14:paraId="51D03BB4" w14:textId="77777777" w:rsidR="009F60E0" w:rsidRPr="004156C1" w:rsidRDefault="009F60E0" w:rsidP="0059240A">
            <w:pPr>
              <w:jc w:val="center"/>
              <w:rPr>
                <w:rFonts w:ascii="Calibri" w:hAnsi="Calibri" w:cs="Calibri"/>
                <w:b/>
                <w:sz w:val="24"/>
                <w:szCs w:val="24"/>
              </w:rPr>
            </w:pPr>
            <w:r w:rsidRPr="004156C1">
              <w:rPr>
                <w:rFonts w:ascii="Calibri" w:hAnsi="Calibri" w:cs="Calibri"/>
                <w:b/>
                <w:sz w:val="24"/>
                <w:szCs w:val="24"/>
              </w:rPr>
              <w:t>Category 1 – Internet Access Service</w:t>
            </w:r>
          </w:p>
        </w:tc>
      </w:tr>
    </w:tbl>
    <w:p w14:paraId="5E150CCE" w14:textId="77777777" w:rsidR="009F60E0" w:rsidRPr="004156C1" w:rsidRDefault="009F60E0" w:rsidP="009F60E0">
      <w:pPr>
        <w:autoSpaceDE w:val="0"/>
        <w:autoSpaceDN w:val="0"/>
        <w:adjustRightInd w:val="0"/>
        <w:rPr>
          <w:rFonts w:ascii="Calibri" w:hAnsi="Calibri" w:cs="Calibri"/>
          <w:color w:val="000000"/>
          <w:sz w:val="20"/>
          <w:szCs w:val="20"/>
        </w:rPr>
      </w:pPr>
    </w:p>
    <w:p w14:paraId="68991665" w14:textId="77777777" w:rsidR="009F60E0" w:rsidRPr="004156C1" w:rsidRDefault="009F60E0" w:rsidP="009F60E0">
      <w:pPr>
        <w:autoSpaceDE w:val="0"/>
        <w:autoSpaceDN w:val="0"/>
        <w:adjustRightInd w:val="0"/>
        <w:rPr>
          <w:rFonts w:ascii="Calibri" w:hAnsi="Calibri" w:cs="Calibri"/>
          <w:b/>
          <w:bCs/>
        </w:rPr>
      </w:pPr>
      <w:r w:rsidRPr="004156C1">
        <w:rPr>
          <w:rFonts w:ascii="Calibri" w:hAnsi="Calibri" w:cs="Calibri"/>
          <w:b/>
          <w:bCs/>
        </w:rPr>
        <w:t>Broadband Internet (Internet Access) for School District</w:t>
      </w:r>
    </w:p>
    <w:p w14:paraId="53FD1F8B" w14:textId="77777777" w:rsidR="009F60E0" w:rsidRPr="004156C1" w:rsidRDefault="009F60E0" w:rsidP="009F60E0">
      <w:pPr>
        <w:autoSpaceDE w:val="0"/>
        <w:autoSpaceDN w:val="0"/>
        <w:adjustRightInd w:val="0"/>
        <w:rPr>
          <w:rFonts w:ascii="Calibri" w:hAnsi="Calibri" w:cs="Calibri"/>
          <w:b/>
          <w:bCs/>
        </w:rPr>
      </w:pPr>
    </w:p>
    <w:p w14:paraId="30B00531" w14:textId="77777777" w:rsidR="009F60E0" w:rsidRPr="004156C1" w:rsidRDefault="009F60E0" w:rsidP="009F60E0">
      <w:pPr>
        <w:rPr>
          <w:rFonts w:ascii="Calibri" w:hAnsi="Calibri" w:cs="Calibri"/>
        </w:rPr>
      </w:pPr>
      <w:r w:rsidRPr="004156C1">
        <w:rPr>
          <w:rFonts w:ascii="Calibri" w:hAnsi="Calibri" w:cs="Calibri"/>
        </w:rPr>
        <w:t>Seeking bids for Internet access and data transmission service (provided over any combination of transmission medium, e.g., fiber-only networks, fiber/non-fiber hybrid networks, or non-fiber networks such as cable, DSL, copper, satellite, or microwave) and whether offered by one service provider(s) as a bundled package or offered by one or more service provider as independent services.</w:t>
      </w:r>
    </w:p>
    <w:p w14:paraId="6BC3FFA4" w14:textId="77777777" w:rsidR="009F60E0" w:rsidRPr="004156C1" w:rsidRDefault="009F60E0" w:rsidP="009F60E0">
      <w:pPr>
        <w:autoSpaceDE w:val="0"/>
        <w:autoSpaceDN w:val="0"/>
        <w:adjustRightInd w:val="0"/>
        <w:rPr>
          <w:rFonts w:ascii="Calibri" w:hAnsi="Calibri" w:cs="Calibri"/>
        </w:rPr>
      </w:pPr>
    </w:p>
    <w:p w14:paraId="5933246C" w14:textId="77777777" w:rsidR="009F60E0" w:rsidRPr="004156C1" w:rsidRDefault="009F60E0" w:rsidP="009F60E0">
      <w:pPr>
        <w:autoSpaceDE w:val="0"/>
        <w:autoSpaceDN w:val="0"/>
        <w:adjustRightInd w:val="0"/>
        <w:rPr>
          <w:rFonts w:ascii="Calibri" w:hAnsi="Calibri" w:cs="Calibri"/>
        </w:rPr>
      </w:pPr>
      <w:r w:rsidRPr="004156C1">
        <w:rPr>
          <w:rFonts w:ascii="Calibri" w:hAnsi="Calibri" w:cs="Calibri"/>
        </w:rPr>
        <w:t xml:space="preserve">All bidders must specify </w:t>
      </w:r>
      <w:proofErr w:type="spellStart"/>
      <w:r w:rsidRPr="004156C1">
        <w:rPr>
          <w:rFonts w:ascii="Calibri" w:hAnsi="Calibri" w:cs="Calibri"/>
        </w:rPr>
        <w:t>dmarc</w:t>
      </w:r>
      <w:proofErr w:type="spellEnd"/>
      <w:r w:rsidRPr="004156C1">
        <w:rPr>
          <w:rFonts w:ascii="Calibri" w:hAnsi="Calibri" w:cs="Calibri"/>
        </w:rPr>
        <w:t xml:space="preserve"> address, mode of delivery, bandwidth level, and contract term.</w:t>
      </w:r>
    </w:p>
    <w:p w14:paraId="1A09282A" w14:textId="77777777" w:rsidR="009F60E0" w:rsidRPr="004156C1" w:rsidRDefault="009F60E0" w:rsidP="009F60E0">
      <w:pPr>
        <w:autoSpaceDE w:val="0"/>
        <w:autoSpaceDN w:val="0"/>
        <w:adjustRightInd w:val="0"/>
        <w:rPr>
          <w:rFonts w:ascii="Calibri" w:hAnsi="Calibri" w:cs="Calibri"/>
        </w:rPr>
      </w:pPr>
    </w:p>
    <w:p w14:paraId="6C56A06E" w14:textId="77777777" w:rsidR="009F60E0" w:rsidRPr="004156C1" w:rsidRDefault="009F60E0" w:rsidP="009F60E0">
      <w:pPr>
        <w:autoSpaceDE w:val="0"/>
        <w:autoSpaceDN w:val="0"/>
        <w:adjustRightInd w:val="0"/>
        <w:rPr>
          <w:rFonts w:ascii="Calibri" w:hAnsi="Calibri" w:cs="Calibri"/>
        </w:rPr>
      </w:pPr>
      <w:r w:rsidRPr="004156C1">
        <w:rPr>
          <w:rFonts w:ascii="Calibri" w:hAnsi="Calibri" w:cs="Calibri"/>
        </w:rPr>
        <w:lastRenderedPageBreak/>
        <w:t>Any installation charges must be clearly stated and defined on bid.</w:t>
      </w:r>
    </w:p>
    <w:p w14:paraId="52559F9C" w14:textId="77777777" w:rsidR="009F60E0" w:rsidRPr="004156C1" w:rsidRDefault="009F60E0" w:rsidP="009F60E0">
      <w:pPr>
        <w:autoSpaceDE w:val="0"/>
        <w:autoSpaceDN w:val="0"/>
        <w:adjustRightInd w:val="0"/>
        <w:rPr>
          <w:rFonts w:ascii="Calibri" w:hAnsi="Calibri" w:cs="Calibri"/>
        </w:rPr>
      </w:pPr>
    </w:p>
    <w:tbl>
      <w:tblPr>
        <w:tblStyle w:val="TableGrid"/>
        <w:tblW w:w="0" w:type="auto"/>
        <w:jc w:val="center"/>
        <w:tblLook w:val="04A0" w:firstRow="1" w:lastRow="0" w:firstColumn="1" w:lastColumn="0" w:noHBand="0" w:noVBand="1"/>
      </w:tblPr>
      <w:tblGrid>
        <w:gridCol w:w="3145"/>
        <w:gridCol w:w="595"/>
        <w:gridCol w:w="1870"/>
        <w:gridCol w:w="1870"/>
      </w:tblGrid>
      <w:tr w:rsidR="009F60E0" w:rsidRPr="004156C1" w14:paraId="4CD93CF4" w14:textId="77777777" w:rsidTr="0059240A">
        <w:trPr>
          <w:jc w:val="center"/>
        </w:trPr>
        <w:tc>
          <w:tcPr>
            <w:tcW w:w="3145" w:type="dxa"/>
          </w:tcPr>
          <w:p w14:paraId="39D9030E" w14:textId="77777777" w:rsidR="009F60E0" w:rsidRPr="004156C1" w:rsidRDefault="009F60E0" w:rsidP="0059240A">
            <w:pPr>
              <w:autoSpaceDE w:val="0"/>
              <w:autoSpaceDN w:val="0"/>
              <w:adjustRightInd w:val="0"/>
              <w:jc w:val="center"/>
              <w:rPr>
                <w:rFonts w:ascii="Calibri" w:hAnsi="Calibri" w:cs="Calibri"/>
                <w:b/>
                <w:sz w:val="24"/>
                <w:szCs w:val="24"/>
              </w:rPr>
            </w:pPr>
            <w:r w:rsidRPr="004156C1">
              <w:rPr>
                <w:rFonts w:ascii="Calibri" w:hAnsi="Calibri" w:cs="Calibri"/>
                <w:b/>
                <w:sz w:val="24"/>
                <w:szCs w:val="24"/>
              </w:rPr>
              <w:t>Location (Demarc)</w:t>
            </w:r>
          </w:p>
        </w:tc>
        <w:tc>
          <w:tcPr>
            <w:tcW w:w="595" w:type="dxa"/>
          </w:tcPr>
          <w:p w14:paraId="555712B1" w14:textId="77777777" w:rsidR="009F60E0" w:rsidRPr="004156C1" w:rsidRDefault="009F60E0" w:rsidP="0059240A">
            <w:pPr>
              <w:autoSpaceDE w:val="0"/>
              <w:autoSpaceDN w:val="0"/>
              <w:adjustRightInd w:val="0"/>
              <w:jc w:val="center"/>
              <w:rPr>
                <w:rFonts w:ascii="Calibri" w:hAnsi="Calibri" w:cs="Calibri"/>
                <w:b/>
                <w:sz w:val="24"/>
                <w:szCs w:val="24"/>
              </w:rPr>
            </w:pPr>
            <w:r w:rsidRPr="004156C1">
              <w:rPr>
                <w:rFonts w:ascii="Calibri" w:hAnsi="Calibri" w:cs="Calibri"/>
                <w:b/>
                <w:sz w:val="24"/>
                <w:szCs w:val="24"/>
              </w:rPr>
              <w:t>Qty</w:t>
            </w:r>
          </w:p>
        </w:tc>
        <w:tc>
          <w:tcPr>
            <w:tcW w:w="1870" w:type="dxa"/>
          </w:tcPr>
          <w:p w14:paraId="0874EBA4" w14:textId="77777777" w:rsidR="009F60E0" w:rsidRPr="004156C1" w:rsidRDefault="009F60E0" w:rsidP="0059240A">
            <w:pPr>
              <w:autoSpaceDE w:val="0"/>
              <w:autoSpaceDN w:val="0"/>
              <w:adjustRightInd w:val="0"/>
              <w:jc w:val="center"/>
              <w:rPr>
                <w:rFonts w:ascii="Calibri" w:hAnsi="Calibri" w:cs="Calibri"/>
                <w:b/>
                <w:sz w:val="24"/>
                <w:szCs w:val="24"/>
              </w:rPr>
            </w:pPr>
            <w:r w:rsidRPr="004156C1">
              <w:rPr>
                <w:rFonts w:ascii="Calibri" w:hAnsi="Calibri" w:cs="Calibri"/>
                <w:b/>
                <w:sz w:val="24"/>
                <w:szCs w:val="24"/>
              </w:rPr>
              <w:t>Min Bandwidth</w:t>
            </w:r>
          </w:p>
        </w:tc>
        <w:tc>
          <w:tcPr>
            <w:tcW w:w="1870" w:type="dxa"/>
          </w:tcPr>
          <w:p w14:paraId="0880B62B" w14:textId="77777777" w:rsidR="009F60E0" w:rsidRPr="004156C1" w:rsidRDefault="009F60E0" w:rsidP="0059240A">
            <w:pPr>
              <w:autoSpaceDE w:val="0"/>
              <w:autoSpaceDN w:val="0"/>
              <w:adjustRightInd w:val="0"/>
              <w:jc w:val="center"/>
              <w:rPr>
                <w:rFonts w:ascii="Calibri" w:hAnsi="Calibri" w:cs="Calibri"/>
                <w:b/>
                <w:sz w:val="24"/>
                <w:szCs w:val="24"/>
              </w:rPr>
            </w:pPr>
            <w:r w:rsidRPr="004156C1">
              <w:rPr>
                <w:rFonts w:ascii="Calibri" w:hAnsi="Calibri" w:cs="Calibri"/>
                <w:b/>
                <w:sz w:val="24"/>
                <w:szCs w:val="24"/>
              </w:rPr>
              <w:t>Max Bandwidth</w:t>
            </w:r>
          </w:p>
        </w:tc>
      </w:tr>
      <w:tr w:rsidR="009F60E0" w:rsidRPr="004156C1" w14:paraId="243B4B87" w14:textId="77777777" w:rsidTr="0059240A">
        <w:trPr>
          <w:trHeight w:val="665"/>
          <w:jc w:val="center"/>
        </w:trPr>
        <w:tc>
          <w:tcPr>
            <w:tcW w:w="3145" w:type="dxa"/>
          </w:tcPr>
          <w:p w14:paraId="19F02D71" w14:textId="77777777" w:rsidR="009F60E0" w:rsidRPr="004156C1" w:rsidRDefault="009F60E0" w:rsidP="009F60E0">
            <w:pPr>
              <w:rPr>
                <w:rFonts w:ascii="Calibri" w:hAnsi="Calibri" w:cs="Calibri"/>
              </w:rPr>
            </w:pPr>
            <w:r w:rsidRPr="004156C1">
              <w:rPr>
                <w:rFonts w:ascii="Calibri" w:hAnsi="Calibri" w:cs="Calibri"/>
              </w:rPr>
              <w:t>Cyril High School</w:t>
            </w:r>
          </w:p>
          <w:p w14:paraId="2E0BF888" w14:textId="77777777" w:rsidR="009F60E0" w:rsidRPr="004156C1" w:rsidRDefault="009F60E0" w:rsidP="009F60E0">
            <w:pPr>
              <w:rPr>
                <w:rFonts w:ascii="Calibri" w:hAnsi="Calibri" w:cs="Calibri"/>
                <w:color w:val="222222"/>
                <w:sz w:val="21"/>
                <w:szCs w:val="21"/>
                <w:shd w:val="clear" w:color="auto" w:fill="FFFFFF"/>
              </w:rPr>
            </w:pPr>
            <w:r w:rsidRPr="004156C1">
              <w:rPr>
                <w:rFonts w:ascii="Calibri" w:hAnsi="Calibri" w:cs="Calibri"/>
                <w:color w:val="222222"/>
                <w:sz w:val="21"/>
                <w:szCs w:val="21"/>
                <w:shd w:val="clear" w:color="auto" w:fill="FFFFFF"/>
              </w:rPr>
              <w:t>326 W. Windle Ave</w:t>
            </w:r>
          </w:p>
          <w:p w14:paraId="4D0CC578" w14:textId="1C4A40E4" w:rsidR="009F60E0" w:rsidRPr="004156C1" w:rsidRDefault="009F60E0" w:rsidP="009F60E0">
            <w:pPr>
              <w:autoSpaceDE w:val="0"/>
              <w:autoSpaceDN w:val="0"/>
              <w:adjustRightInd w:val="0"/>
              <w:rPr>
                <w:rFonts w:ascii="Calibri" w:hAnsi="Calibri" w:cs="Calibri"/>
                <w:szCs w:val="24"/>
              </w:rPr>
            </w:pPr>
            <w:r w:rsidRPr="004156C1">
              <w:rPr>
                <w:rFonts w:ascii="Calibri" w:hAnsi="Calibri" w:cs="Calibri"/>
                <w:color w:val="222222"/>
                <w:sz w:val="21"/>
                <w:szCs w:val="21"/>
                <w:shd w:val="clear" w:color="auto" w:fill="FFFFFF"/>
              </w:rPr>
              <w:t>Cyril OK 73028</w:t>
            </w:r>
          </w:p>
        </w:tc>
        <w:tc>
          <w:tcPr>
            <w:tcW w:w="595" w:type="dxa"/>
          </w:tcPr>
          <w:p w14:paraId="7E006275" w14:textId="39431520" w:rsidR="009F60E0" w:rsidRPr="004156C1" w:rsidRDefault="009F60E0" w:rsidP="009F60E0">
            <w:pPr>
              <w:autoSpaceDE w:val="0"/>
              <w:autoSpaceDN w:val="0"/>
              <w:adjustRightInd w:val="0"/>
              <w:rPr>
                <w:rFonts w:ascii="Calibri" w:hAnsi="Calibri" w:cs="Calibri"/>
              </w:rPr>
            </w:pPr>
            <w:r w:rsidRPr="004156C1">
              <w:rPr>
                <w:rFonts w:ascii="Calibri" w:hAnsi="Calibri" w:cs="Calibri"/>
              </w:rPr>
              <w:t>1</w:t>
            </w:r>
          </w:p>
        </w:tc>
        <w:tc>
          <w:tcPr>
            <w:tcW w:w="1870" w:type="dxa"/>
          </w:tcPr>
          <w:p w14:paraId="6FCE28D9" w14:textId="731C0F1B" w:rsidR="009F60E0" w:rsidRPr="0062757A" w:rsidRDefault="009F60E0" w:rsidP="009F60E0">
            <w:pPr>
              <w:autoSpaceDE w:val="0"/>
              <w:autoSpaceDN w:val="0"/>
              <w:adjustRightInd w:val="0"/>
              <w:rPr>
                <w:rFonts w:ascii="Calibri" w:hAnsi="Calibri" w:cs="Calibri"/>
              </w:rPr>
            </w:pPr>
            <w:r w:rsidRPr="0062757A">
              <w:rPr>
                <w:rFonts w:ascii="Calibri" w:hAnsi="Calibri" w:cs="Calibri"/>
              </w:rPr>
              <w:t>1.5 Gbps</w:t>
            </w:r>
          </w:p>
        </w:tc>
        <w:tc>
          <w:tcPr>
            <w:tcW w:w="1870" w:type="dxa"/>
          </w:tcPr>
          <w:p w14:paraId="6D414240" w14:textId="309FC63D" w:rsidR="009F60E0" w:rsidRPr="0062757A" w:rsidRDefault="009F60E0" w:rsidP="009F60E0">
            <w:pPr>
              <w:autoSpaceDE w:val="0"/>
              <w:autoSpaceDN w:val="0"/>
              <w:adjustRightInd w:val="0"/>
              <w:rPr>
                <w:rFonts w:ascii="Calibri" w:hAnsi="Calibri" w:cs="Calibri"/>
              </w:rPr>
            </w:pPr>
            <w:r w:rsidRPr="0062757A">
              <w:rPr>
                <w:rFonts w:ascii="Calibri" w:hAnsi="Calibri" w:cs="Calibri"/>
              </w:rPr>
              <w:t>5 Gbps</w:t>
            </w:r>
          </w:p>
          <w:p w14:paraId="0EE938F8" w14:textId="77777777" w:rsidR="009F60E0" w:rsidRPr="0062757A" w:rsidRDefault="009F60E0" w:rsidP="009F60E0">
            <w:pPr>
              <w:autoSpaceDE w:val="0"/>
              <w:autoSpaceDN w:val="0"/>
              <w:adjustRightInd w:val="0"/>
              <w:rPr>
                <w:rFonts w:ascii="Calibri" w:hAnsi="Calibri" w:cs="Calibri"/>
              </w:rPr>
            </w:pPr>
          </w:p>
        </w:tc>
      </w:tr>
    </w:tbl>
    <w:p w14:paraId="11CD2DD2" w14:textId="77777777" w:rsidR="009F60E0" w:rsidRPr="004156C1" w:rsidRDefault="009F60E0" w:rsidP="009F60E0">
      <w:pPr>
        <w:autoSpaceDE w:val="0"/>
        <w:autoSpaceDN w:val="0"/>
        <w:adjustRightInd w:val="0"/>
        <w:rPr>
          <w:rFonts w:ascii="Calibri" w:hAnsi="Calibri" w:cs="Calibri"/>
        </w:rPr>
      </w:pPr>
    </w:p>
    <w:p w14:paraId="0763987A" w14:textId="77777777" w:rsidR="009F60E0" w:rsidRPr="004156C1" w:rsidRDefault="009F60E0" w:rsidP="009F60E0">
      <w:pPr>
        <w:autoSpaceDE w:val="0"/>
        <w:autoSpaceDN w:val="0"/>
        <w:adjustRightInd w:val="0"/>
        <w:rPr>
          <w:rFonts w:ascii="Calibri" w:hAnsi="Calibri" w:cs="Calibri"/>
        </w:rPr>
      </w:pPr>
      <w:r w:rsidRPr="004156C1">
        <w:rPr>
          <w:rFonts w:ascii="Calibri" w:hAnsi="Calibri" w:cs="Calibri"/>
        </w:rPr>
        <w:t>Notes:</w:t>
      </w:r>
    </w:p>
    <w:p w14:paraId="12DD22DE" w14:textId="77777777" w:rsidR="009F60E0" w:rsidRPr="004156C1" w:rsidRDefault="009F60E0" w:rsidP="009F60E0">
      <w:pPr>
        <w:autoSpaceDE w:val="0"/>
        <w:autoSpaceDN w:val="0"/>
        <w:adjustRightInd w:val="0"/>
        <w:rPr>
          <w:rFonts w:ascii="Calibri" w:hAnsi="Calibri" w:cs="Calibri"/>
        </w:rPr>
      </w:pPr>
    </w:p>
    <w:p w14:paraId="488F4802" w14:textId="7578F786" w:rsidR="009F60E0" w:rsidRPr="0062757A" w:rsidRDefault="009F60E0" w:rsidP="009F60E0">
      <w:pPr>
        <w:pStyle w:val="paragraph"/>
        <w:numPr>
          <w:ilvl w:val="0"/>
          <w:numId w:val="1"/>
        </w:numPr>
        <w:tabs>
          <w:tab w:val="clear" w:pos="720"/>
        </w:tabs>
        <w:spacing w:before="0" w:beforeAutospacing="0" w:after="0" w:afterAutospacing="0"/>
        <w:textAlignment w:val="baseline"/>
        <w:rPr>
          <w:rFonts w:ascii="Calibri" w:hAnsi="Calibri" w:cs="Calibri"/>
        </w:rPr>
      </w:pPr>
      <w:r w:rsidRPr="004156C1">
        <w:rPr>
          <w:rStyle w:val="normaltextrun"/>
          <w:rFonts w:ascii="Calibri" w:hAnsi="Calibri" w:cs="Calibri"/>
          <w:b/>
          <w:bCs/>
          <w:u w:val="single"/>
        </w:rPr>
        <w:t xml:space="preserve">All bidders are required to perform an on-site visit. The on-site visit must be completed by </w:t>
      </w:r>
      <w:r w:rsidRPr="0062757A">
        <w:rPr>
          <w:rStyle w:val="normaltextrun"/>
          <w:rFonts w:ascii="Calibri" w:hAnsi="Calibri" w:cs="Calibri"/>
          <w:b/>
          <w:bCs/>
          <w:u w:val="single"/>
        </w:rPr>
        <w:t xml:space="preserve">November 20, 2026. On-site visits must be set up in advance with </w:t>
      </w:r>
      <w:r w:rsidR="00942B30" w:rsidRPr="0062757A">
        <w:rPr>
          <w:rStyle w:val="normaltextrun"/>
          <w:rFonts w:ascii="Calibri" w:hAnsi="Calibri" w:cs="Calibri"/>
          <w:b/>
          <w:bCs/>
          <w:u w:val="single"/>
        </w:rPr>
        <w:t>Ty Harman</w:t>
      </w:r>
      <w:r w:rsidRPr="0062757A">
        <w:rPr>
          <w:rStyle w:val="normaltextrun"/>
          <w:rFonts w:ascii="Calibri" w:hAnsi="Calibri" w:cs="Calibri"/>
          <w:b/>
          <w:bCs/>
          <w:u w:val="single"/>
        </w:rPr>
        <w:t xml:space="preserve"> by email using the contact information above.</w:t>
      </w:r>
    </w:p>
    <w:p w14:paraId="3BCA58C2" w14:textId="7A939A97" w:rsidR="009F60E0" w:rsidRPr="004156C1" w:rsidRDefault="009F60E0" w:rsidP="009F60E0">
      <w:pPr>
        <w:pStyle w:val="ListParagraph"/>
        <w:numPr>
          <w:ilvl w:val="0"/>
          <w:numId w:val="1"/>
        </w:numPr>
        <w:spacing w:after="160" w:line="259" w:lineRule="auto"/>
        <w:rPr>
          <w:rFonts w:ascii="Calibri" w:hAnsi="Calibri" w:cs="Calibri"/>
        </w:rPr>
      </w:pPr>
      <w:r w:rsidRPr="0062757A">
        <w:rPr>
          <w:rFonts w:ascii="Calibri" w:hAnsi="Calibri" w:cs="Calibri"/>
        </w:rPr>
        <w:t>For Internet, please include bids at bandwidths of 1.5 Gbps</w:t>
      </w:r>
      <w:r w:rsidR="00740067">
        <w:rPr>
          <w:rFonts w:ascii="Calibri" w:hAnsi="Calibri" w:cs="Calibri"/>
        </w:rPr>
        <w:t xml:space="preserve">, </w:t>
      </w:r>
      <w:r w:rsidRPr="0062757A">
        <w:rPr>
          <w:rFonts w:ascii="Calibri" w:hAnsi="Calibri" w:cs="Calibri"/>
        </w:rPr>
        <w:t>2.0 G</w:t>
      </w:r>
      <w:r w:rsidR="00591856">
        <w:rPr>
          <w:rFonts w:ascii="Calibri" w:hAnsi="Calibri" w:cs="Calibri"/>
        </w:rPr>
        <w:t>bp</w:t>
      </w:r>
      <w:r w:rsidRPr="0062757A">
        <w:rPr>
          <w:rFonts w:ascii="Calibri" w:hAnsi="Calibri" w:cs="Calibri"/>
        </w:rPr>
        <w:t>s up to 5 Gbps</w:t>
      </w:r>
      <w:r w:rsidR="001A4D5E" w:rsidRPr="004156C1">
        <w:rPr>
          <w:rFonts w:ascii="Calibri" w:hAnsi="Calibri" w:cs="Calibri"/>
        </w:rPr>
        <w:t xml:space="preserve"> and/or any incremental bandwidths provided by bidder</w:t>
      </w:r>
      <w:r w:rsidRPr="004156C1">
        <w:rPr>
          <w:rFonts w:ascii="Calibri" w:hAnsi="Calibri" w:cs="Calibri"/>
        </w:rPr>
        <w:t>. Bids at higher bandwidths are acceptable providing that service will connect to our network for no additional cost. </w:t>
      </w:r>
    </w:p>
    <w:p w14:paraId="5CBBD0C2"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All bids must have synchronous bandwidth (same upload and download speeds) with dedicated Internet access.</w:t>
      </w:r>
    </w:p>
    <w:p w14:paraId="2C448ADA"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All bids should specify their upload and download speed for dedicated internet access.</w:t>
      </w:r>
    </w:p>
    <w:p w14:paraId="5C8FA802"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 xml:space="preserve">All bids for Leased Lit Fiber </w:t>
      </w:r>
      <w:proofErr w:type="gramStart"/>
      <w:r w:rsidRPr="004156C1">
        <w:rPr>
          <w:rFonts w:ascii="Calibri" w:hAnsi="Calibri" w:cs="Calibri"/>
        </w:rPr>
        <w:t>is</w:t>
      </w:r>
      <w:proofErr w:type="gramEnd"/>
      <w:r w:rsidRPr="004156C1">
        <w:rPr>
          <w:rFonts w:ascii="Calibri" w:hAnsi="Calibri" w:cs="Calibri"/>
        </w:rPr>
        <w:t xml:space="preserve"> for Internet Access.</w:t>
      </w:r>
    </w:p>
    <w:p w14:paraId="0E2D3443"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All bids must contain any applicable fees, surcharges and taxes.  These items are E-rate eligible and must be provided to evaluate the most cost-effective bid per E-rate rules.</w:t>
      </w:r>
    </w:p>
    <w:p w14:paraId="773AB884"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All bids must include all costs required to establish service to the district and/or connect to and work with the existing network.  This includes specifically identifying and listing installation charges.  Failure to list installation charges will deem your bid to be incomplete and will be disqualified.</w:t>
      </w:r>
    </w:p>
    <w:p w14:paraId="22C5996A"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All ineligible services must be cost allocated and priced separately from OUSF eligible services including taxes and fees.  This includes bundled ineligible services such as email service, web hosting, content filtering, etc.</w:t>
      </w:r>
    </w:p>
    <w:p w14:paraId="119B3BEC"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Monthly charges for services must be separated from any construction/installation charges.</w:t>
      </w:r>
    </w:p>
    <w:p w14:paraId="0B5679FF"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 xml:space="preserve">Our intent is to conform to the OUSF fair and open competitive bidding requirements. All technologies will be considered. All OUSF-eligible providers (those with a CCN from the Oklahoma Corporation Commission) are invited to bid.  Bidder must include the OUSF Provider Verification (Attachment A) with bid proposal. </w:t>
      </w:r>
    </w:p>
    <w:p w14:paraId="0F92D407"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All contracts awarded will be contingent upon E-rate funding and school board approval.</w:t>
      </w:r>
    </w:p>
    <w:p w14:paraId="0EDCC05A"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All bids should include an option for multi-year contracts up to five years featuring voluntary annual renewals and subject to limitations on committing future funds.  Please include this language in your contract.</w:t>
      </w:r>
    </w:p>
    <w:p w14:paraId="45CBEBD3"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Multi-year contracts must have:</w:t>
      </w:r>
    </w:p>
    <w:p w14:paraId="3B22E128"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All contract and/or service terms and conditions</w:t>
      </w:r>
    </w:p>
    <w:p w14:paraId="44249DC3"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No non-renewal charges on the first year or renewals</w:t>
      </w:r>
    </w:p>
    <w:p w14:paraId="4BC520B3"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No liquidated damages clauses on the renewals</w:t>
      </w:r>
    </w:p>
    <w:p w14:paraId="64844B37"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lastRenderedPageBreak/>
        <w:t>Minimum service guarantee and a service level agreement</w:t>
      </w:r>
    </w:p>
    <w:p w14:paraId="4246752A"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The applicant reserves the right to cancel with 30 days’ notice with no charges after the first year of service</w:t>
      </w:r>
    </w:p>
    <w:p w14:paraId="2409B396"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Disqualification factors:</w:t>
      </w:r>
    </w:p>
    <w:p w14:paraId="233B477A"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Bidders that are not eligible to receive funding from the Oklahoma Universal Service Fund (OUSF) will be disqualified</w:t>
      </w:r>
    </w:p>
    <w:p w14:paraId="3431DFD3"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Bidders who do not fill out “Attachment A – OUSF Provider Verification”</w:t>
      </w:r>
    </w:p>
    <w:p w14:paraId="78646695"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 xml:space="preserve">Bidders that do not have a Service Provider Identification Number (SPIN) or </w:t>
      </w:r>
      <w:proofErr w:type="gramStart"/>
      <w:r w:rsidRPr="004156C1">
        <w:rPr>
          <w:rFonts w:ascii="Calibri" w:hAnsi="Calibri" w:cs="Calibri"/>
        </w:rPr>
        <w:t>is</w:t>
      </w:r>
      <w:proofErr w:type="gramEnd"/>
      <w:r w:rsidRPr="004156C1">
        <w:rPr>
          <w:rFonts w:ascii="Calibri" w:hAnsi="Calibri" w:cs="Calibri"/>
        </w:rPr>
        <w:t xml:space="preserve"> under the FCC red light status</w:t>
      </w:r>
    </w:p>
    <w:p w14:paraId="3EC06687"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Bidders who do not list and identify installation charges</w:t>
      </w:r>
    </w:p>
    <w:p w14:paraId="762A2161"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Bidders who do not include synchronous speeds of internet access</w:t>
      </w:r>
    </w:p>
    <w:p w14:paraId="494F8C5C"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Bidders that do not perform a site visit</w:t>
      </w:r>
    </w:p>
    <w:p w14:paraId="0BC884A9"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Bids received after deadline</w:t>
      </w:r>
    </w:p>
    <w:p w14:paraId="2695F5B4"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 xml:space="preserve">Bidders who </w:t>
      </w:r>
      <w:proofErr w:type="gramStart"/>
      <w:r w:rsidRPr="004156C1">
        <w:rPr>
          <w:rFonts w:ascii="Calibri" w:hAnsi="Calibri" w:cs="Calibri"/>
        </w:rPr>
        <w:t>are not able to</w:t>
      </w:r>
      <w:proofErr w:type="gramEnd"/>
      <w:r w:rsidRPr="004156C1">
        <w:rPr>
          <w:rFonts w:ascii="Calibri" w:hAnsi="Calibri" w:cs="Calibri"/>
        </w:rPr>
        <w:t xml:space="preserve"> meet the July 1, 2027, service commencement date may be disqualified</w:t>
      </w:r>
    </w:p>
    <w:p w14:paraId="61FFB79B"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SPAM, automated, robotic, or non-responsive bids</w:t>
      </w:r>
    </w:p>
    <w:p w14:paraId="2A339E82" w14:textId="77777777" w:rsidR="009F60E0" w:rsidRPr="004156C1" w:rsidRDefault="009F60E0" w:rsidP="009F60E0">
      <w:pPr>
        <w:pStyle w:val="ListParagraph"/>
        <w:numPr>
          <w:ilvl w:val="1"/>
          <w:numId w:val="1"/>
        </w:numPr>
        <w:spacing w:after="160" w:line="259" w:lineRule="auto"/>
        <w:rPr>
          <w:rFonts w:ascii="Calibri" w:hAnsi="Calibri" w:cs="Calibri"/>
        </w:rPr>
      </w:pPr>
      <w:r w:rsidRPr="004156C1">
        <w:rPr>
          <w:rFonts w:ascii="Calibri" w:hAnsi="Calibri" w:cs="Calibri"/>
        </w:rPr>
        <w:t xml:space="preserve">Bids that do not meet “all of” the requested requirements </w:t>
      </w:r>
    </w:p>
    <w:p w14:paraId="1954BBF8" w14:textId="3F713F25"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 xml:space="preserve">All bids should be submitted by email to </w:t>
      </w:r>
      <w:r w:rsidRPr="00EA1F32">
        <w:rPr>
          <w:rFonts w:ascii="Calibri" w:hAnsi="Calibri" w:cs="Calibri"/>
        </w:rPr>
        <w:t xml:space="preserve">Ty Harman, </w:t>
      </w:r>
      <w:hyperlink r:id="rId6" w:history="1">
        <w:r w:rsidRPr="004156C1">
          <w:rPr>
            <w:rStyle w:val="Hyperlink"/>
            <w:rFonts w:ascii="Calibri" w:eastAsia="Times New Roman" w:hAnsi="Calibri" w:cs="Calibri"/>
            <w:szCs w:val="24"/>
          </w:rPr>
          <w:t>tharman@cyrilschools.org</w:t>
        </w:r>
      </w:hyperlink>
      <w:r w:rsidRPr="004156C1">
        <w:rPr>
          <w:rFonts w:ascii="Calibri" w:hAnsi="Calibri" w:cs="Calibri"/>
        </w:rPr>
        <w:t>.</w:t>
      </w:r>
    </w:p>
    <w:p w14:paraId="62BBCB4B" w14:textId="77777777" w:rsidR="009F60E0" w:rsidRPr="004156C1" w:rsidRDefault="009F60E0" w:rsidP="009F60E0">
      <w:pPr>
        <w:pStyle w:val="ListParagraph"/>
        <w:numPr>
          <w:ilvl w:val="0"/>
          <w:numId w:val="1"/>
        </w:numPr>
        <w:spacing w:after="160" w:line="259" w:lineRule="auto"/>
        <w:rPr>
          <w:rFonts w:ascii="Calibri" w:hAnsi="Calibri" w:cs="Calibri"/>
        </w:rPr>
      </w:pPr>
      <w:r w:rsidRPr="004156C1">
        <w:rPr>
          <w:rFonts w:ascii="Calibri" w:hAnsi="Calibri" w:cs="Calibri"/>
        </w:rPr>
        <w:t>Bidder must use the SPI method of billing.</w:t>
      </w:r>
    </w:p>
    <w:p w14:paraId="5972F0E9" w14:textId="77777777" w:rsidR="009F60E0" w:rsidRPr="004156C1" w:rsidRDefault="009F60E0" w:rsidP="009F60E0">
      <w:pPr>
        <w:pStyle w:val="ListParagraph"/>
        <w:numPr>
          <w:ilvl w:val="0"/>
          <w:numId w:val="1"/>
        </w:numPr>
        <w:spacing w:after="160" w:line="259" w:lineRule="auto"/>
        <w:rPr>
          <w:rFonts w:ascii="Calibri" w:hAnsi="Calibri" w:cs="Calibri"/>
        </w:rPr>
      </w:pPr>
      <w:proofErr w:type="gramStart"/>
      <w:r w:rsidRPr="004156C1">
        <w:rPr>
          <w:rFonts w:ascii="Calibri" w:hAnsi="Calibri" w:cs="Calibri"/>
        </w:rPr>
        <w:t>In order to</w:t>
      </w:r>
      <w:proofErr w:type="gramEnd"/>
      <w:r w:rsidRPr="004156C1">
        <w:rPr>
          <w:rFonts w:ascii="Calibri" w:hAnsi="Calibri" w:cs="Calibri"/>
        </w:rPr>
        <w:t xml:space="preserve"> follow USAC guidance to obtain cost effective bids, the applicant reserves the right to acquire additional bids if </w:t>
      </w:r>
      <w:proofErr w:type="gramStart"/>
      <w:r w:rsidRPr="004156C1">
        <w:rPr>
          <w:rFonts w:ascii="Calibri" w:hAnsi="Calibri" w:cs="Calibri"/>
        </w:rPr>
        <w:t>the bid</w:t>
      </w:r>
      <w:proofErr w:type="gramEnd"/>
      <w:r w:rsidRPr="004156C1">
        <w:rPr>
          <w:rFonts w:ascii="Calibri" w:hAnsi="Calibri" w:cs="Calibri"/>
        </w:rPr>
        <w:t xml:space="preserve"> deadline has passed and only if zero or one bid is received. </w:t>
      </w:r>
    </w:p>
    <w:p w14:paraId="2990ED5E" w14:textId="2D4EB6B2" w:rsidR="009F60E0" w:rsidRPr="004156C1" w:rsidRDefault="002E08F4" w:rsidP="009F60E0">
      <w:pPr>
        <w:rPr>
          <w:rFonts w:ascii="Calibri" w:hAnsi="Calibri" w:cs="Calibri"/>
        </w:rPr>
      </w:pPr>
      <w:r w:rsidRPr="004156C1">
        <w:rPr>
          <w:rFonts w:ascii="Calibri" w:hAnsi="Calibri" w:cs="Calibri"/>
        </w:rPr>
        <w:br w:type="page"/>
      </w:r>
    </w:p>
    <w:p w14:paraId="1A129C0F" w14:textId="77777777" w:rsidR="0037403D" w:rsidRPr="004156C1" w:rsidRDefault="0037403D" w:rsidP="0037403D">
      <w:pPr>
        <w:jc w:val="center"/>
        <w:rPr>
          <w:rFonts w:ascii="Calibri" w:hAnsi="Calibri" w:cs="Calibri"/>
          <w:b/>
          <w:bCs/>
          <w:sz w:val="28"/>
          <w:szCs w:val="28"/>
        </w:rPr>
      </w:pPr>
      <w:r w:rsidRPr="004156C1">
        <w:rPr>
          <w:rFonts w:ascii="Calibri" w:hAnsi="Calibri" w:cs="Calibri"/>
          <w:b/>
          <w:bCs/>
          <w:sz w:val="28"/>
          <w:szCs w:val="28"/>
        </w:rPr>
        <w:lastRenderedPageBreak/>
        <w:t>ATTACHMENT A</w:t>
      </w:r>
      <w:r w:rsidRPr="004156C1">
        <w:rPr>
          <w:rFonts w:ascii="Calibri" w:hAnsi="Calibri" w:cs="Calibri"/>
          <w:b/>
          <w:bCs/>
          <w:sz w:val="28"/>
          <w:szCs w:val="28"/>
        </w:rPr>
        <w:br/>
        <w:t>OUSF PROVIDER VERIFICATION</w:t>
      </w:r>
    </w:p>
    <w:p w14:paraId="56F99DF3" w14:textId="77777777" w:rsidR="0037403D" w:rsidRPr="004156C1" w:rsidRDefault="0037403D" w:rsidP="0037403D">
      <w:pPr>
        <w:rPr>
          <w:rFonts w:ascii="Calibri" w:hAnsi="Calibri" w:cs="Calibri"/>
        </w:rPr>
      </w:pPr>
    </w:p>
    <w:p w14:paraId="412D5D73" w14:textId="77777777" w:rsidR="0037403D" w:rsidRPr="004156C1" w:rsidRDefault="0037403D" w:rsidP="0037403D">
      <w:pPr>
        <w:rPr>
          <w:rFonts w:ascii="Calibri" w:hAnsi="Calibri" w:cs="Calibri"/>
        </w:rPr>
      </w:pPr>
    </w:p>
    <w:p w14:paraId="0466ED62" w14:textId="77777777" w:rsidR="0037403D" w:rsidRPr="004156C1" w:rsidRDefault="0037403D" w:rsidP="0037403D">
      <w:pPr>
        <w:rPr>
          <w:rFonts w:ascii="Calibri" w:hAnsi="Calibri" w:cs="Calibri"/>
        </w:rPr>
      </w:pPr>
      <w:r w:rsidRPr="004156C1">
        <w:rPr>
          <w:rFonts w:ascii="Calibri" w:hAnsi="Calibri" w:cs="Calibri"/>
        </w:rPr>
        <w:t>This “Attachment A – OUSF Provider Verification” must be filled out, signed, and included with any bid proposal that includes OUSF discounts.  By signing this document, you understand your proposal may be disqualified if your company is not eligible to provide OUSF discounts.</w:t>
      </w:r>
    </w:p>
    <w:p w14:paraId="7BAD6B97" w14:textId="77777777" w:rsidR="0037403D" w:rsidRPr="004156C1" w:rsidRDefault="0037403D" w:rsidP="0037403D">
      <w:pPr>
        <w:tabs>
          <w:tab w:val="right" w:pos="900"/>
          <w:tab w:val="left" w:pos="9360"/>
        </w:tabs>
        <w:rPr>
          <w:rFonts w:ascii="Calibri" w:hAnsi="Calibri" w:cs="Calibri"/>
          <w:b/>
          <w:bCs/>
        </w:rPr>
      </w:pPr>
    </w:p>
    <w:p w14:paraId="47057964" w14:textId="77777777" w:rsidR="0037403D" w:rsidRPr="004156C1" w:rsidRDefault="0037403D" w:rsidP="0037403D">
      <w:pPr>
        <w:tabs>
          <w:tab w:val="right" w:pos="900"/>
          <w:tab w:val="left" w:pos="9360"/>
        </w:tabs>
        <w:rPr>
          <w:rFonts w:ascii="Calibri" w:hAnsi="Calibri" w:cs="Calibri"/>
          <w:b/>
          <w:bCs/>
        </w:rPr>
      </w:pPr>
    </w:p>
    <w:p w14:paraId="380EBCC8" w14:textId="77777777" w:rsidR="0037403D" w:rsidRPr="004156C1" w:rsidRDefault="0037403D" w:rsidP="0037403D">
      <w:pPr>
        <w:tabs>
          <w:tab w:val="right" w:pos="900"/>
          <w:tab w:val="left" w:pos="9360"/>
        </w:tabs>
        <w:spacing w:after="240"/>
        <w:rPr>
          <w:rFonts w:ascii="Calibri" w:hAnsi="Calibri" w:cs="Calibri"/>
          <w:u w:val="single"/>
        </w:rPr>
      </w:pPr>
      <w:r w:rsidRPr="004156C1">
        <w:rPr>
          <w:rFonts w:ascii="Calibri" w:hAnsi="Calibri" w:cs="Calibri"/>
          <w:b/>
          <w:bCs/>
        </w:rPr>
        <w:t>FCC FORM 498 ID (SPIN)</w:t>
      </w:r>
      <w:r w:rsidRPr="004156C1">
        <w:rPr>
          <w:rFonts w:ascii="Calibri" w:hAnsi="Calibri" w:cs="Calibri"/>
        </w:rPr>
        <w:t xml:space="preserve">:  </w:t>
      </w:r>
      <w:r w:rsidRPr="004156C1">
        <w:rPr>
          <w:rFonts w:ascii="Calibri" w:hAnsi="Calibri" w:cs="Calibri"/>
          <w:u w:val="single"/>
        </w:rPr>
        <w:tab/>
      </w:r>
    </w:p>
    <w:p w14:paraId="286D1B20" w14:textId="77777777" w:rsidR="0037403D" w:rsidRPr="004156C1" w:rsidRDefault="0037403D" w:rsidP="0037403D">
      <w:pPr>
        <w:tabs>
          <w:tab w:val="right" w:pos="900"/>
          <w:tab w:val="left" w:pos="9360"/>
        </w:tabs>
        <w:spacing w:after="240"/>
        <w:rPr>
          <w:rFonts w:ascii="Calibri" w:hAnsi="Calibri" w:cs="Calibri"/>
          <w:u w:val="single"/>
        </w:rPr>
      </w:pPr>
      <w:r w:rsidRPr="004156C1">
        <w:rPr>
          <w:rFonts w:ascii="Calibri" w:hAnsi="Calibri" w:cs="Calibri"/>
          <w:b/>
          <w:bCs/>
        </w:rPr>
        <w:t>FCC FORM 498 ID (SPIN) COMPANY NAME</w:t>
      </w:r>
      <w:r w:rsidRPr="004156C1">
        <w:rPr>
          <w:rFonts w:ascii="Calibri" w:hAnsi="Calibri" w:cs="Calibri"/>
        </w:rPr>
        <w:t xml:space="preserve">:  </w:t>
      </w:r>
      <w:r w:rsidRPr="004156C1">
        <w:rPr>
          <w:rFonts w:ascii="Calibri" w:hAnsi="Calibri" w:cs="Calibri"/>
          <w:u w:val="single"/>
        </w:rPr>
        <w:tab/>
      </w:r>
    </w:p>
    <w:p w14:paraId="7CB665A0" w14:textId="77777777" w:rsidR="0037403D" w:rsidRPr="004156C1" w:rsidRDefault="0037403D" w:rsidP="0037403D">
      <w:pPr>
        <w:tabs>
          <w:tab w:val="right" w:pos="900"/>
          <w:tab w:val="left" w:pos="9360"/>
        </w:tabs>
        <w:spacing w:after="240"/>
        <w:rPr>
          <w:rFonts w:ascii="Calibri" w:hAnsi="Calibri" w:cs="Calibri"/>
        </w:rPr>
      </w:pPr>
      <w:r w:rsidRPr="004156C1">
        <w:rPr>
          <w:rFonts w:ascii="Calibri" w:hAnsi="Calibri" w:cs="Calibri"/>
          <w:b/>
          <w:bCs/>
        </w:rPr>
        <w:t>CCN NAME (Certificate of Convenience &amp; Necessity Name issued by the Oklahoma Corporation Commission)</w:t>
      </w:r>
      <w:r w:rsidRPr="004156C1">
        <w:rPr>
          <w:rFonts w:ascii="Calibri" w:hAnsi="Calibri" w:cs="Calibri"/>
        </w:rPr>
        <w:t xml:space="preserve">:  </w:t>
      </w:r>
      <w:r w:rsidRPr="004156C1">
        <w:rPr>
          <w:rFonts w:ascii="Calibri" w:hAnsi="Calibri" w:cs="Calibri"/>
          <w:u w:val="single"/>
        </w:rPr>
        <w:tab/>
      </w:r>
    </w:p>
    <w:p w14:paraId="7C65A481" w14:textId="77777777" w:rsidR="0037403D" w:rsidRPr="004156C1" w:rsidRDefault="0037403D" w:rsidP="0037403D">
      <w:pPr>
        <w:tabs>
          <w:tab w:val="right" w:pos="900"/>
          <w:tab w:val="left" w:pos="9360"/>
        </w:tabs>
        <w:rPr>
          <w:rFonts w:ascii="Calibri" w:hAnsi="Calibri" w:cs="Calibri"/>
        </w:rPr>
      </w:pPr>
    </w:p>
    <w:p w14:paraId="6264F2F4" w14:textId="77777777" w:rsidR="0037403D" w:rsidRPr="004156C1" w:rsidRDefault="0037403D" w:rsidP="0037403D">
      <w:pPr>
        <w:tabs>
          <w:tab w:val="right" w:pos="900"/>
          <w:tab w:val="left" w:pos="9360"/>
        </w:tabs>
        <w:spacing w:after="120"/>
        <w:rPr>
          <w:rFonts w:ascii="Calibri" w:hAnsi="Calibri" w:cs="Calibri"/>
        </w:rPr>
      </w:pPr>
      <w:r w:rsidRPr="004156C1">
        <w:rPr>
          <w:rFonts w:ascii="Calibri" w:hAnsi="Calibri" w:cs="Calibri"/>
          <w:b/>
          <w:bCs/>
        </w:rPr>
        <w:t xml:space="preserve">Is your company eligible to receive OUSF Funding? </w:t>
      </w:r>
      <w:r w:rsidRPr="004156C1">
        <w:rPr>
          <w:rFonts w:ascii="Calibri" w:hAnsi="Calibri" w:cs="Calibri"/>
        </w:rPr>
        <w:t xml:space="preserve">       </w:t>
      </w:r>
      <w:r w:rsidRPr="004156C1">
        <w:rPr>
          <w:rFonts w:ascii="Calibri" w:hAnsi="Calibri" w:cs="Calibri"/>
          <w:b/>
          <w:bCs/>
        </w:rPr>
        <w:t>YES</w:t>
      </w:r>
      <w:r w:rsidRPr="004156C1">
        <w:rPr>
          <w:rFonts w:ascii="Calibri" w:hAnsi="Calibri" w:cs="Calibri"/>
        </w:rPr>
        <w:t xml:space="preserve">:  _____        </w:t>
      </w:r>
      <w:r w:rsidRPr="004156C1">
        <w:rPr>
          <w:rFonts w:ascii="Calibri" w:hAnsi="Calibri" w:cs="Calibri"/>
          <w:b/>
          <w:bCs/>
        </w:rPr>
        <w:t>NO</w:t>
      </w:r>
      <w:r w:rsidRPr="004156C1">
        <w:rPr>
          <w:rFonts w:ascii="Calibri" w:hAnsi="Calibri" w:cs="Calibri"/>
        </w:rPr>
        <w:t>:  _____</w:t>
      </w:r>
    </w:p>
    <w:p w14:paraId="55C971DA" w14:textId="77777777" w:rsidR="0037403D" w:rsidRPr="004156C1" w:rsidRDefault="0037403D" w:rsidP="0037403D">
      <w:pPr>
        <w:tabs>
          <w:tab w:val="right" w:pos="900"/>
          <w:tab w:val="left" w:pos="9360"/>
        </w:tabs>
        <w:spacing w:after="120"/>
        <w:rPr>
          <w:rFonts w:ascii="Calibri" w:hAnsi="Calibri" w:cs="Calibri"/>
        </w:rPr>
      </w:pPr>
    </w:p>
    <w:p w14:paraId="2C2191A9" w14:textId="77777777" w:rsidR="0037403D" w:rsidRPr="004156C1" w:rsidRDefault="0037403D" w:rsidP="0037403D">
      <w:pPr>
        <w:tabs>
          <w:tab w:val="right" w:pos="900"/>
          <w:tab w:val="left" w:pos="9360"/>
        </w:tabs>
        <w:spacing w:after="120"/>
        <w:rPr>
          <w:rFonts w:ascii="Calibri" w:hAnsi="Calibri" w:cs="Calibri"/>
        </w:rPr>
      </w:pPr>
      <w:r w:rsidRPr="004156C1">
        <w:rPr>
          <w:rFonts w:ascii="Calibri" w:hAnsi="Calibri" w:cs="Calibri"/>
          <w:b/>
          <w:bCs/>
        </w:rPr>
        <w:t>Is your company in good standing with the Oklahoma Corporation Commission and its annual reporting requirements?</w:t>
      </w:r>
      <w:r w:rsidRPr="004156C1">
        <w:rPr>
          <w:rFonts w:ascii="Calibri" w:hAnsi="Calibri" w:cs="Calibri"/>
        </w:rPr>
        <w:t xml:space="preserve">        </w:t>
      </w:r>
      <w:r w:rsidRPr="004156C1">
        <w:rPr>
          <w:rFonts w:ascii="Calibri" w:hAnsi="Calibri" w:cs="Calibri"/>
          <w:b/>
          <w:bCs/>
        </w:rPr>
        <w:t>YES</w:t>
      </w:r>
      <w:r w:rsidRPr="004156C1">
        <w:rPr>
          <w:rFonts w:ascii="Calibri" w:hAnsi="Calibri" w:cs="Calibri"/>
        </w:rPr>
        <w:t xml:space="preserve">:  _____        </w:t>
      </w:r>
      <w:r w:rsidRPr="004156C1">
        <w:rPr>
          <w:rFonts w:ascii="Calibri" w:hAnsi="Calibri" w:cs="Calibri"/>
          <w:b/>
          <w:bCs/>
        </w:rPr>
        <w:t>NO</w:t>
      </w:r>
      <w:r w:rsidRPr="004156C1">
        <w:rPr>
          <w:rFonts w:ascii="Calibri" w:hAnsi="Calibri" w:cs="Calibri"/>
        </w:rPr>
        <w:t>:  _____</w:t>
      </w:r>
    </w:p>
    <w:p w14:paraId="1EDDD597" w14:textId="77777777" w:rsidR="0037403D" w:rsidRPr="004156C1" w:rsidRDefault="0037403D" w:rsidP="0037403D">
      <w:pPr>
        <w:tabs>
          <w:tab w:val="right" w:pos="900"/>
          <w:tab w:val="left" w:pos="9360"/>
        </w:tabs>
        <w:rPr>
          <w:rFonts w:ascii="Calibri" w:hAnsi="Calibri" w:cs="Calibri"/>
        </w:rPr>
      </w:pPr>
    </w:p>
    <w:p w14:paraId="3F57C97D" w14:textId="77777777" w:rsidR="0037403D" w:rsidRPr="004156C1" w:rsidRDefault="0037403D" w:rsidP="0037403D">
      <w:pPr>
        <w:tabs>
          <w:tab w:val="right" w:pos="900"/>
          <w:tab w:val="left" w:pos="9360"/>
        </w:tabs>
        <w:rPr>
          <w:rFonts w:ascii="Calibri" w:hAnsi="Calibri" w:cs="Calibri"/>
        </w:rPr>
      </w:pPr>
      <w:r w:rsidRPr="004156C1">
        <w:rPr>
          <w:rFonts w:ascii="Calibri" w:hAnsi="Calibri" w:cs="Calibri"/>
        </w:rPr>
        <w:t>I hereby verify that I am authorized on behalf of the proposed company to submit this “OUSF Provider Verification”:</w:t>
      </w:r>
    </w:p>
    <w:p w14:paraId="25D98CC4" w14:textId="77777777" w:rsidR="0037403D" w:rsidRPr="004156C1" w:rsidRDefault="0037403D" w:rsidP="0037403D">
      <w:pPr>
        <w:tabs>
          <w:tab w:val="right" w:pos="900"/>
          <w:tab w:val="left" w:pos="1800"/>
          <w:tab w:val="left" w:pos="6120"/>
          <w:tab w:val="left" w:pos="9360"/>
        </w:tabs>
        <w:rPr>
          <w:rFonts w:ascii="Calibri" w:hAnsi="Calibri" w:cs="Calibri"/>
        </w:rPr>
      </w:pPr>
    </w:p>
    <w:p w14:paraId="25F9F234" w14:textId="77777777" w:rsidR="0037403D" w:rsidRPr="004156C1" w:rsidRDefault="0037403D" w:rsidP="0037403D">
      <w:pPr>
        <w:tabs>
          <w:tab w:val="right" w:pos="900"/>
          <w:tab w:val="left" w:pos="1800"/>
          <w:tab w:val="left" w:pos="6120"/>
          <w:tab w:val="left" w:pos="9360"/>
        </w:tabs>
        <w:spacing w:after="240"/>
        <w:rPr>
          <w:rFonts w:ascii="Calibri" w:hAnsi="Calibri" w:cs="Calibri"/>
        </w:rPr>
      </w:pPr>
      <w:r w:rsidRPr="004156C1">
        <w:rPr>
          <w:rFonts w:ascii="Calibri" w:hAnsi="Calibri" w:cs="Calibri"/>
          <w:b/>
          <w:bCs/>
        </w:rPr>
        <w:t>Signature</w:t>
      </w:r>
      <w:r w:rsidRPr="004156C1">
        <w:rPr>
          <w:rFonts w:ascii="Calibri" w:hAnsi="Calibri" w:cs="Calibri"/>
        </w:rPr>
        <w:t xml:space="preserve">:  </w:t>
      </w:r>
      <w:r w:rsidRPr="004156C1">
        <w:rPr>
          <w:rFonts w:ascii="Calibri" w:hAnsi="Calibri" w:cs="Calibri"/>
        </w:rPr>
        <w:tab/>
      </w:r>
      <w:r w:rsidRPr="004156C1">
        <w:rPr>
          <w:rFonts w:ascii="Calibri" w:hAnsi="Calibri" w:cs="Calibri"/>
          <w:u w:val="single"/>
        </w:rPr>
        <w:tab/>
      </w:r>
    </w:p>
    <w:p w14:paraId="00CD74CF" w14:textId="77777777" w:rsidR="0037403D" w:rsidRPr="004156C1" w:rsidRDefault="0037403D" w:rsidP="0037403D">
      <w:pPr>
        <w:tabs>
          <w:tab w:val="right" w:pos="900"/>
          <w:tab w:val="left" w:pos="1800"/>
          <w:tab w:val="left" w:pos="6120"/>
          <w:tab w:val="left" w:pos="9360"/>
        </w:tabs>
        <w:spacing w:after="240"/>
        <w:rPr>
          <w:rFonts w:ascii="Calibri" w:hAnsi="Calibri" w:cs="Calibri"/>
        </w:rPr>
      </w:pPr>
      <w:r w:rsidRPr="004156C1">
        <w:rPr>
          <w:rFonts w:ascii="Calibri" w:hAnsi="Calibri" w:cs="Calibri"/>
          <w:b/>
          <w:bCs/>
        </w:rPr>
        <w:t>Printed Name</w:t>
      </w:r>
      <w:r w:rsidRPr="004156C1">
        <w:rPr>
          <w:rFonts w:ascii="Calibri" w:hAnsi="Calibri" w:cs="Calibri"/>
        </w:rPr>
        <w:t>:</w:t>
      </w:r>
      <w:r w:rsidRPr="004156C1">
        <w:rPr>
          <w:rFonts w:ascii="Calibri" w:hAnsi="Calibri" w:cs="Calibri"/>
        </w:rPr>
        <w:tab/>
      </w:r>
      <w:r w:rsidRPr="004156C1">
        <w:rPr>
          <w:rFonts w:ascii="Calibri" w:hAnsi="Calibri" w:cs="Calibri"/>
          <w:u w:val="single"/>
        </w:rPr>
        <w:tab/>
      </w:r>
    </w:p>
    <w:p w14:paraId="6506DA5A" w14:textId="77777777" w:rsidR="0037403D" w:rsidRPr="004156C1" w:rsidRDefault="0037403D" w:rsidP="0037403D">
      <w:pPr>
        <w:tabs>
          <w:tab w:val="right" w:pos="900"/>
          <w:tab w:val="left" w:pos="1800"/>
          <w:tab w:val="left" w:pos="6120"/>
          <w:tab w:val="left" w:pos="9360"/>
        </w:tabs>
        <w:spacing w:after="240"/>
        <w:rPr>
          <w:rFonts w:ascii="Calibri" w:hAnsi="Calibri" w:cs="Calibri"/>
        </w:rPr>
      </w:pPr>
      <w:r w:rsidRPr="004156C1">
        <w:rPr>
          <w:rFonts w:ascii="Calibri" w:hAnsi="Calibri" w:cs="Calibri"/>
          <w:b/>
          <w:bCs/>
        </w:rPr>
        <w:t>Title</w:t>
      </w:r>
      <w:r w:rsidRPr="004156C1">
        <w:rPr>
          <w:rFonts w:ascii="Calibri" w:hAnsi="Calibri" w:cs="Calibri"/>
        </w:rPr>
        <w:t>:</w:t>
      </w:r>
      <w:r w:rsidRPr="004156C1">
        <w:rPr>
          <w:rFonts w:ascii="Calibri" w:hAnsi="Calibri" w:cs="Calibri"/>
        </w:rPr>
        <w:tab/>
      </w:r>
      <w:r w:rsidRPr="004156C1">
        <w:rPr>
          <w:rFonts w:ascii="Calibri" w:hAnsi="Calibri" w:cs="Calibri"/>
        </w:rPr>
        <w:tab/>
      </w:r>
      <w:r w:rsidRPr="004156C1">
        <w:rPr>
          <w:rFonts w:ascii="Calibri" w:hAnsi="Calibri" w:cs="Calibri"/>
          <w:u w:val="single"/>
        </w:rPr>
        <w:tab/>
      </w:r>
    </w:p>
    <w:p w14:paraId="52F38E87" w14:textId="77777777" w:rsidR="0037403D" w:rsidRPr="004156C1" w:rsidRDefault="0037403D" w:rsidP="0037403D">
      <w:pPr>
        <w:tabs>
          <w:tab w:val="right" w:pos="900"/>
          <w:tab w:val="left" w:pos="1800"/>
          <w:tab w:val="left" w:pos="6120"/>
          <w:tab w:val="left" w:pos="9360"/>
        </w:tabs>
        <w:rPr>
          <w:rFonts w:ascii="Calibri" w:hAnsi="Calibri" w:cs="Calibri"/>
          <w:u w:val="single"/>
        </w:rPr>
      </w:pPr>
      <w:r w:rsidRPr="004156C1">
        <w:rPr>
          <w:rFonts w:ascii="Calibri" w:hAnsi="Calibri" w:cs="Calibri"/>
          <w:b/>
          <w:bCs/>
        </w:rPr>
        <w:t>Date</w:t>
      </w:r>
      <w:r w:rsidRPr="004156C1">
        <w:rPr>
          <w:rFonts w:ascii="Calibri" w:hAnsi="Calibri" w:cs="Calibri"/>
        </w:rPr>
        <w:t>:</w:t>
      </w:r>
      <w:r w:rsidRPr="004156C1">
        <w:rPr>
          <w:rFonts w:ascii="Calibri" w:hAnsi="Calibri" w:cs="Calibri"/>
        </w:rPr>
        <w:tab/>
      </w:r>
      <w:r w:rsidRPr="004156C1">
        <w:rPr>
          <w:rFonts w:ascii="Calibri" w:hAnsi="Calibri" w:cs="Calibri"/>
        </w:rPr>
        <w:tab/>
      </w:r>
      <w:r w:rsidRPr="004156C1">
        <w:rPr>
          <w:rFonts w:ascii="Calibri" w:hAnsi="Calibri" w:cs="Calibri"/>
          <w:u w:val="single"/>
        </w:rPr>
        <w:tab/>
      </w:r>
    </w:p>
    <w:p w14:paraId="3FC387A8" w14:textId="77777777" w:rsidR="002E08F4" w:rsidRPr="004156C1" w:rsidRDefault="002E08F4">
      <w:pPr>
        <w:spacing w:after="160" w:line="278" w:lineRule="auto"/>
        <w:rPr>
          <w:rFonts w:ascii="Calibri" w:hAnsi="Calibri" w:cs="Calibri"/>
        </w:rPr>
      </w:pPr>
    </w:p>
    <w:sectPr w:rsidR="002E08F4" w:rsidRPr="004156C1" w:rsidSect="009F60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D763C"/>
    <w:multiLevelType w:val="multilevel"/>
    <w:tmpl w:val="519E72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8C43788"/>
    <w:multiLevelType w:val="hybridMultilevel"/>
    <w:tmpl w:val="24C88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912832">
    <w:abstractNumId w:val="0"/>
  </w:num>
  <w:num w:numId="2" w16cid:durableId="382606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0E0"/>
    <w:rsid w:val="001A4D5E"/>
    <w:rsid w:val="001D5A02"/>
    <w:rsid w:val="002D4ADA"/>
    <w:rsid w:val="002E08F4"/>
    <w:rsid w:val="00307B2A"/>
    <w:rsid w:val="0037403D"/>
    <w:rsid w:val="003855B6"/>
    <w:rsid w:val="0040156F"/>
    <w:rsid w:val="004156C1"/>
    <w:rsid w:val="0050240B"/>
    <w:rsid w:val="00591856"/>
    <w:rsid w:val="0059240A"/>
    <w:rsid w:val="0062757A"/>
    <w:rsid w:val="00740067"/>
    <w:rsid w:val="0077014F"/>
    <w:rsid w:val="008A4AEA"/>
    <w:rsid w:val="008F7E21"/>
    <w:rsid w:val="00942B30"/>
    <w:rsid w:val="009F60E0"/>
    <w:rsid w:val="00A87F5D"/>
    <w:rsid w:val="00C64B10"/>
    <w:rsid w:val="00CC3D66"/>
    <w:rsid w:val="00D125AC"/>
    <w:rsid w:val="00EA1F32"/>
    <w:rsid w:val="00F40B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8556E"/>
  <w15:chartTrackingRefBased/>
  <w15:docId w15:val="{121327CA-49F9-46EC-9FF6-9FB79622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0E0"/>
    <w:pPr>
      <w:spacing w:after="0" w:line="240"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9F60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60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60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60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0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0E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0E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0E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0E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0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60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60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60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60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60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0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0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0E0"/>
    <w:rPr>
      <w:rFonts w:eastAsiaTheme="majorEastAsia" w:cstheme="majorBidi"/>
      <w:color w:val="272727" w:themeColor="text1" w:themeTint="D8"/>
    </w:rPr>
  </w:style>
  <w:style w:type="paragraph" w:styleId="Title">
    <w:name w:val="Title"/>
    <w:basedOn w:val="Normal"/>
    <w:next w:val="Normal"/>
    <w:link w:val="TitleChar"/>
    <w:uiPriority w:val="10"/>
    <w:qFormat/>
    <w:rsid w:val="009F60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0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0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0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0E0"/>
    <w:pPr>
      <w:spacing w:before="160"/>
      <w:jc w:val="center"/>
    </w:pPr>
    <w:rPr>
      <w:i/>
      <w:iCs/>
      <w:color w:val="404040" w:themeColor="text1" w:themeTint="BF"/>
    </w:rPr>
  </w:style>
  <w:style w:type="character" w:customStyle="1" w:styleId="QuoteChar">
    <w:name w:val="Quote Char"/>
    <w:basedOn w:val="DefaultParagraphFont"/>
    <w:link w:val="Quote"/>
    <w:uiPriority w:val="29"/>
    <w:rsid w:val="009F60E0"/>
    <w:rPr>
      <w:i/>
      <w:iCs/>
      <w:color w:val="404040" w:themeColor="text1" w:themeTint="BF"/>
    </w:rPr>
  </w:style>
  <w:style w:type="paragraph" w:styleId="ListParagraph">
    <w:name w:val="List Paragraph"/>
    <w:basedOn w:val="Normal"/>
    <w:uiPriority w:val="34"/>
    <w:qFormat/>
    <w:rsid w:val="009F60E0"/>
    <w:pPr>
      <w:ind w:left="720"/>
      <w:contextualSpacing/>
    </w:pPr>
  </w:style>
  <w:style w:type="character" w:styleId="IntenseEmphasis">
    <w:name w:val="Intense Emphasis"/>
    <w:basedOn w:val="DefaultParagraphFont"/>
    <w:uiPriority w:val="21"/>
    <w:qFormat/>
    <w:rsid w:val="009F60E0"/>
    <w:rPr>
      <w:i/>
      <w:iCs/>
      <w:color w:val="0F4761" w:themeColor="accent1" w:themeShade="BF"/>
    </w:rPr>
  </w:style>
  <w:style w:type="paragraph" w:styleId="IntenseQuote">
    <w:name w:val="Intense Quote"/>
    <w:basedOn w:val="Normal"/>
    <w:next w:val="Normal"/>
    <w:link w:val="IntenseQuoteChar"/>
    <w:uiPriority w:val="30"/>
    <w:qFormat/>
    <w:rsid w:val="009F6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0E0"/>
    <w:rPr>
      <w:i/>
      <w:iCs/>
      <w:color w:val="0F4761" w:themeColor="accent1" w:themeShade="BF"/>
    </w:rPr>
  </w:style>
  <w:style w:type="character" w:styleId="IntenseReference">
    <w:name w:val="Intense Reference"/>
    <w:basedOn w:val="DefaultParagraphFont"/>
    <w:uiPriority w:val="32"/>
    <w:qFormat/>
    <w:rsid w:val="009F60E0"/>
    <w:rPr>
      <w:b/>
      <w:bCs/>
      <w:smallCaps/>
      <w:color w:val="0F4761" w:themeColor="accent1" w:themeShade="BF"/>
      <w:spacing w:val="5"/>
    </w:rPr>
  </w:style>
  <w:style w:type="table" w:styleId="TableGrid">
    <w:name w:val="Table Grid"/>
    <w:basedOn w:val="TableNormal"/>
    <w:uiPriority w:val="39"/>
    <w:rsid w:val="009F60E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F60E0"/>
    <w:pPr>
      <w:spacing w:before="100" w:beforeAutospacing="1" w:after="100" w:afterAutospacing="1"/>
    </w:pPr>
    <w:rPr>
      <w:rFonts w:eastAsia="Times New Roman" w:cs="Times New Roman"/>
      <w:szCs w:val="24"/>
    </w:rPr>
  </w:style>
  <w:style w:type="character" w:customStyle="1" w:styleId="normaltextrun">
    <w:name w:val="normaltextrun"/>
    <w:basedOn w:val="DefaultParagraphFont"/>
    <w:rsid w:val="009F60E0"/>
  </w:style>
  <w:style w:type="character" w:styleId="Hyperlink">
    <w:name w:val="Hyperlink"/>
    <w:basedOn w:val="DefaultParagraphFont"/>
    <w:uiPriority w:val="99"/>
    <w:unhideWhenUsed/>
    <w:rsid w:val="009F60E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harman@cyrilschools.org" TargetMode="External"/><Relationship Id="rId5" Type="http://schemas.openxmlformats.org/officeDocument/2006/relationships/hyperlink" Target="mailto:tharman@cyrilschoo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959</Words>
  <Characters>5470</Characters>
  <Application>Microsoft Office Word</Application>
  <DocSecurity>0</DocSecurity>
  <Lines>45</Lines>
  <Paragraphs>12</Paragraphs>
  <ScaleCrop>false</ScaleCrop>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 Claborn</dc:creator>
  <cp:keywords/>
  <dc:description/>
  <cp:lastModifiedBy>Kandi Yancey</cp:lastModifiedBy>
  <cp:revision>13</cp:revision>
  <dcterms:created xsi:type="dcterms:W3CDTF">2026-10-28T20:13:00Z</dcterms:created>
  <dcterms:modified xsi:type="dcterms:W3CDTF">2026-11-01T23:35:00Z</dcterms:modified>
</cp:coreProperties>
</file>