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440AC" w14:textId="2CF02775" w:rsidR="00583D71" w:rsidRPr="00311CB3" w:rsidRDefault="00583D71" w:rsidP="00583D71">
      <w:pPr>
        <w:autoSpaceDE w:val="0"/>
        <w:autoSpaceDN w:val="0"/>
        <w:adjustRightInd w:val="0"/>
        <w:spacing w:after="0" w:line="240" w:lineRule="auto"/>
        <w:jc w:val="center"/>
        <w:rPr>
          <w:rFonts w:cs="Calibri-Bold"/>
          <w:b/>
          <w:bCs/>
          <w:sz w:val="28"/>
          <w:szCs w:val="28"/>
        </w:rPr>
      </w:pPr>
      <w:r w:rsidRPr="00311CB3">
        <w:rPr>
          <w:rFonts w:cs="Calibri-Bold"/>
          <w:b/>
          <w:bCs/>
          <w:sz w:val="28"/>
          <w:szCs w:val="28"/>
        </w:rPr>
        <w:t xml:space="preserve">Request for Proposals </w:t>
      </w:r>
      <w:r w:rsidR="002132D7">
        <w:rPr>
          <w:rFonts w:cs="Calibri-Bold"/>
          <w:b/>
          <w:bCs/>
          <w:sz w:val="28"/>
          <w:szCs w:val="28"/>
        </w:rPr>
        <w:t>E-Rate</w:t>
      </w:r>
      <w:r w:rsidR="00D3614B">
        <w:rPr>
          <w:rFonts w:cs="Calibri-Bold"/>
          <w:b/>
          <w:bCs/>
          <w:sz w:val="28"/>
          <w:szCs w:val="28"/>
        </w:rPr>
        <w:t xml:space="preserve"> Category </w:t>
      </w:r>
      <w:r>
        <w:rPr>
          <w:rFonts w:cs="Calibri-Bold"/>
          <w:b/>
          <w:bCs/>
          <w:sz w:val="28"/>
          <w:szCs w:val="28"/>
        </w:rPr>
        <w:t>2</w:t>
      </w:r>
      <w:r w:rsidRPr="00311CB3">
        <w:rPr>
          <w:rFonts w:cs="Calibri-Bold"/>
          <w:b/>
          <w:bCs/>
          <w:sz w:val="28"/>
          <w:szCs w:val="28"/>
        </w:rPr>
        <w:t xml:space="preserve"> Project</w:t>
      </w:r>
    </w:p>
    <w:p w14:paraId="60A1CC64" w14:textId="310DED23" w:rsidR="00583D71" w:rsidRPr="00311CB3" w:rsidRDefault="00D13A6F" w:rsidP="00583D71">
      <w:pPr>
        <w:autoSpaceDE w:val="0"/>
        <w:autoSpaceDN w:val="0"/>
        <w:adjustRightInd w:val="0"/>
        <w:spacing w:after="0" w:line="240" w:lineRule="auto"/>
        <w:jc w:val="center"/>
        <w:rPr>
          <w:rFonts w:cs="Arial-BoldMT"/>
          <w:b/>
          <w:bCs/>
          <w:sz w:val="36"/>
          <w:szCs w:val="36"/>
        </w:rPr>
      </w:pPr>
      <w:r>
        <w:rPr>
          <w:rFonts w:cs="Arial-BoldMT"/>
          <w:b/>
          <w:bCs/>
          <w:sz w:val="36"/>
          <w:szCs w:val="36"/>
        </w:rPr>
        <w:t>Philadelphia Public School District</w:t>
      </w:r>
    </w:p>
    <w:p w14:paraId="3A2B043A" w14:textId="77777777" w:rsidR="00583D71" w:rsidRPr="00BE2D46" w:rsidRDefault="00583D71" w:rsidP="00583D71">
      <w:pPr>
        <w:autoSpaceDE w:val="0"/>
        <w:autoSpaceDN w:val="0"/>
        <w:adjustRightInd w:val="0"/>
        <w:spacing w:after="0" w:line="240" w:lineRule="auto"/>
        <w:rPr>
          <w:rFonts w:cs="Times New Roman"/>
          <w:b/>
          <w:bCs/>
          <w:szCs w:val="24"/>
        </w:rPr>
      </w:pPr>
    </w:p>
    <w:p w14:paraId="051E10BC" w14:textId="77777777" w:rsidR="00583D71" w:rsidRPr="00BE2D46" w:rsidRDefault="00583D71" w:rsidP="00583D71">
      <w:pPr>
        <w:autoSpaceDE w:val="0"/>
        <w:autoSpaceDN w:val="0"/>
        <w:adjustRightInd w:val="0"/>
        <w:spacing w:after="0" w:line="240" w:lineRule="auto"/>
        <w:rPr>
          <w:rFonts w:cs="Times New Roman"/>
          <w:b/>
          <w:bCs/>
          <w:szCs w:val="24"/>
        </w:rPr>
      </w:pPr>
      <w:r w:rsidRPr="00BE2D46">
        <w:rPr>
          <w:rFonts w:cs="Times New Roman"/>
          <w:b/>
          <w:bCs/>
          <w:szCs w:val="24"/>
        </w:rPr>
        <w:t>Notice to Bidders</w:t>
      </w:r>
    </w:p>
    <w:p w14:paraId="6D74B743" w14:textId="77777777" w:rsidR="00583D71" w:rsidRPr="00BE2D46" w:rsidRDefault="00583D71" w:rsidP="00583D71">
      <w:pPr>
        <w:autoSpaceDE w:val="0"/>
        <w:autoSpaceDN w:val="0"/>
        <w:adjustRightInd w:val="0"/>
        <w:spacing w:after="0" w:line="240" w:lineRule="auto"/>
        <w:rPr>
          <w:rFonts w:cs="Times New Roman"/>
          <w:b/>
          <w:bCs/>
          <w:szCs w:val="24"/>
        </w:rPr>
      </w:pPr>
    </w:p>
    <w:p w14:paraId="31A783AC" w14:textId="40245BC0" w:rsidR="00583D71" w:rsidRPr="00BE2D46" w:rsidRDefault="00583D71" w:rsidP="00583D71">
      <w:pPr>
        <w:autoSpaceDE w:val="0"/>
        <w:autoSpaceDN w:val="0"/>
        <w:adjustRightInd w:val="0"/>
        <w:spacing w:after="0" w:line="240" w:lineRule="auto"/>
        <w:jc w:val="both"/>
        <w:rPr>
          <w:rFonts w:cs="Times New Roman"/>
          <w:szCs w:val="24"/>
        </w:rPr>
      </w:pPr>
      <w:r w:rsidRPr="00BE2D46">
        <w:rPr>
          <w:rFonts w:cs="Times New Roman"/>
          <w:szCs w:val="24"/>
        </w:rPr>
        <w:t xml:space="preserve">Notice is hereby given to interested bidders that the </w:t>
      </w:r>
      <w:r w:rsidR="00D13A6F">
        <w:rPr>
          <w:rFonts w:cs="Times New Roman"/>
          <w:szCs w:val="24"/>
        </w:rPr>
        <w:t>Philadelphia Public School District</w:t>
      </w:r>
      <w:r w:rsidRPr="00BE2D46">
        <w:rPr>
          <w:rFonts w:cs="Times New Roman"/>
          <w:szCs w:val="24"/>
        </w:rPr>
        <w:t xml:space="preserve"> will receive written,</w:t>
      </w:r>
      <w:r>
        <w:rPr>
          <w:rFonts w:cs="Times New Roman"/>
          <w:szCs w:val="24"/>
        </w:rPr>
        <w:t xml:space="preserve"> sealed bids until the hour of </w:t>
      </w:r>
      <w:r w:rsidR="00D13A6F">
        <w:rPr>
          <w:rFonts w:cs="Times New Roman"/>
          <w:color w:val="FF0000"/>
          <w:szCs w:val="24"/>
        </w:rPr>
        <w:t>11:00 a.m.</w:t>
      </w:r>
      <w:r w:rsidR="005C7A47">
        <w:rPr>
          <w:rFonts w:cs="Times New Roman"/>
          <w:color w:val="FF0000"/>
          <w:szCs w:val="24"/>
        </w:rPr>
        <w:t xml:space="preserve">, </w:t>
      </w:r>
      <w:r w:rsidR="00D13A6F">
        <w:rPr>
          <w:rFonts w:cs="Times New Roman"/>
          <w:color w:val="FF0000"/>
          <w:szCs w:val="24"/>
        </w:rPr>
        <w:t>December 9th</w:t>
      </w:r>
      <w:r w:rsidR="005C7A47">
        <w:rPr>
          <w:rFonts w:cs="Times New Roman"/>
          <w:color w:val="FF0000"/>
          <w:szCs w:val="24"/>
        </w:rPr>
        <w:t>, 2026</w:t>
      </w:r>
      <w:r w:rsidR="00390262">
        <w:rPr>
          <w:rFonts w:cs="Times New Roman"/>
          <w:szCs w:val="24"/>
        </w:rPr>
        <w:t xml:space="preserve">, at which time bids </w:t>
      </w:r>
      <w:r w:rsidRPr="00BE2D46">
        <w:rPr>
          <w:rFonts w:cs="Times New Roman"/>
          <w:szCs w:val="24"/>
        </w:rPr>
        <w:t>will be opened i</w:t>
      </w:r>
      <w:r>
        <w:rPr>
          <w:rFonts w:cs="Times New Roman"/>
          <w:szCs w:val="24"/>
        </w:rPr>
        <w:t xml:space="preserve">n the Board Room of the </w:t>
      </w:r>
      <w:r w:rsidR="00D13A6F">
        <w:rPr>
          <w:rFonts w:cs="Times New Roman"/>
          <w:szCs w:val="24"/>
        </w:rPr>
        <w:t>Philadelphia Public School District</w:t>
      </w:r>
      <w:r w:rsidRPr="00BE2D46">
        <w:rPr>
          <w:rFonts w:cs="Times New Roman"/>
          <w:szCs w:val="24"/>
        </w:rPr>
        <w:t xml:space="preserve"> at </w:t>
      </w:r>
      <w:r w:rsidR="00D13A6F">
        <w:rPr>
          <w:rFonts w:cs="Times New Roman"/>
          <w:szCs w:val="24"/>
        </w:rPr>
        <w:t>248 Byrd Avenue, Philadelphia, MS 39350</w:t>
      </w:r>
      <w:r w:rsidR="000326BF">
        <w:rPr>
          <w:rFonts w:cs="Times New Roman"/>
          <w:szCs w:val="24"/>
        </w:rPr>
        <w:t>.</w:t>
      </w:r>
    </w:p>
    <w:p w14:paraId="02731A8E" w14:textId="77777777" w:rsidR="00583D71" w:rsidRPr="00BE2D46" w:rsidRDefault="00583D71" w:rsidP="00583D71">
      <w:pPr>
        <w:rPr>
          <w:rFonts w:cs="Calibri-Bold"/>
          <w:b/>
          <w:bCs/>
          <w:szCs w:val="28"/>
        </w:rPr>
      </w:pPr>
    </w:p>
    <w:p w14:paraId="14CE6E7D" w14:textId="77777777" w:rsidR="00583D71" w:rsidRPr="00BE2D46" w:rsidRDefault="00583D71" w:rsidP="00583D71">
      <w:pPr>
        <w:rPr>
          <w:b/>
        </w:rPr>
      </w:pPr>
      <w:r>
        <w:rPr>
          <w:b/>
        </w:rPr>
        <w:t>Bid Timeline</w:t>
      </w:r>
    </w:p>
    <w:tbl>
      <w:tblPr>
        <w:tblStyle w:val="TableGrid"/>
        <w:tblW w:w="4885" w:type="pct"/>
        <w:tblInd w:w="113" w:type="dxa"/>
        <w:tblLook w:val="00A0" w:firstRow="1" w:lastRow="0" w:firstColumn="1" w:lastColumn="0" w:noHBand="0" w:noVBand="0"/>
      </w:tblPr>
      <w:tblGrid>
        <w:gridCol w:w="3247"/>
        <w:gridCol w:w="5888"/>
      </w:tblGrid>
      <w:tr w:rsidR="000674D1" w:rsidRPr="00BE2D46" w14:paraId="69B6490F" w14:textId="77777777">
        <w:trPr>
          <w:trHeight w:val="359"/>
        </w:trPr>
        <w:tc>
          <w:tcPr>
            <w:tcW w:w="1777" w:type="pct"/>
          </w:tcPr>
          <w:p w14:paraId="4E716E07" w14:textId="77777777" w:rsidR="000674D1" w:rsidRPr="00BE2D46" w:rsidRDefault="00DE3052" w:rsidP="00CC250E">
            <w:pPr>
              <w:spacing w:after="100" w:afterAutospacing="1"/>
            </w:pPr>
            <w:r>
              <w:t>Letter of Intent to Bid</w:t>
            </w:r>
            <w:r w:rsidR="000674D1">
              <w:t xml:space="preserve"> </w:t>
            </w:r>
            <w:r w:rsidR="00D43902">
              <w:t>Due Date</w:t>
            </w:r>
          </w:p>
        </w:tc>
        <w:tc>
          <w:tcPr>
            <w:tcW w:w="3223" w:type="pct"/>
          </w:tcPr>
          <w:p w14:paraId="7096F15C" w14:textId="65B9C04D" w:rsidR="000674D1" w:rsidRPr="00BE2D46" w:rsidRDefault="00D13A6F" w:rsidP="00CC250E">
            <w:pPr>
              <w:spacing w:after="100" w:afterAutospacing="1"/>
            </w:pPr>
            <w:r>
              <w:t>November 10th</w:t>
            </w:r>
            <w:r w:rsidR="005C7A47">
              <w:t xml:space="preserve">, </w:t>
            </w:r>
            <w:proofErr w:type="gramStart"/>
            <w:r w:rsidR="005C7A47">
              <w:t>2026</w:t>
            </w:r>
            <w:proofErr w:type="gramEnd"/>
            <w:r w:rsidR="005C7A47">
              <w:t xml:space="preserve"> </w:t>
            </w:r>
            <w:r w:rsidR="00DE3052">
              <w:t>11:59 p</w:t>
            </w:r>
            <w:r w:rsidR="00390262">
              <w:t>.m.</w:t>
            </w:r>
            <w:r w:rsidR="00E85502">
              <w:t xml:space="preserve"> </w:t>
            </w:r>
          </w:p>
        </w:tc>
      </w:tr>
      <w:tr w:rsidR="000674D1" w:rsidRPr="00BE2D46" w14:paraId="47E20BCE" w14:textId="77777777">
        <w:trPr>
          <w:trHeight w:val="395"/>
        </w:trPr>
        <w:tc>
          <w:tcPr>
            <w:tcW w:w="1777" w:type="pct"/>
          </w:tcPr>
          <w:p w14:paraId="111DC15C" w14:textId="2801E209" w:rsidR="000674D1" w:rsidRPr="00BE2D46" w:rsidRDefault="00DE3052" w:rsidP="00171B8D">
            <w:pPr>
              <w:spacing w:after="100" w:afterAutospacing="1"/>
            </w:pPr>
            <w:r>
              <w:t xml:space="preserve">Mandatory </w:t>
            </w:r>
            <w:r w:rsidR="00171B8D">
              <w:t>Vendor Meeting</w:t>
            </w:r>
          </w:p>
        </w:tc>
        <w:tc>
          <w:tcPr>
            <w:tcW w:w="3223" w:type="pct"/>
          </w:tcPr>
          <w:p w14:paraId="3D8F9208" w14:textId="363164AC" w:rsidR="000674D1" w:rsidRPr="00BE2D46" w:rsidRDefault="00D13A6F" w:rsidP="003C7A62">
            <w:pPr>
              <w:spacing w:after="100" w:afterAutospacing="1"/>
            </w:pPr>
            <w:r>
              <w:t>November 11th</w:t>
            </w:r>
            <w:r w:rsidR="004F76A2">
              <w:t xml:space="preserve">, </w:t>
            </w:r>
            <w:proofErr w:type="gramStart"/>
            <w:r w:rsidR="004F76A2">
              <w:t>2026</w:t>
            </w:r>
            <w:proofErr w:type="gramEnd"/>
            <w:r w:rsidR="004F76A2">
              <w:t xml:space="preserve"> </w:t>
            </w:r>
            <w:r>
              <w:t>3:00 p.m.</w:t>
            </w:r>
          </w:p>
        </w:tc>
      </w:tr>
      <w:tr w:rsidR="00CC250E" w14:paraId="314427BA" w14:textId="77777777">
        <w:tblPrEx>
          <w:tblLook w:val="0000" w:firstRow="0" w:lastRow="0" w:firstColumn="0" w:lastColumn="0" w:noHBand="0" w:noVBand="0"/>
        </w:tblPrEx>
        <w:trPr>
          <w:trHeight w:val="314"/>
        </w:trPr>
        <w:tc>
          <w:tcPr>
            <w:tcW w:w="1777" w:type="pct"/>
          </w:tcPr>
          <w:p w14:paraId="45EBC1F1" w14:textId="77777777" w:rsidR="00CC250E" w:rsidRPr="00DE3052" w:rsidRDefault="00DE3052" w:rsidP="00CC250E">
            <w:pPr>
              <w:ind w:left="-5"/>
            </w:pPr>
            <w:r>
              <w:t>Bid Due Date and Opening</w:t>
            </w:r>
          </w:p>
        </w:tc>
        <w:tc>
          <w:tcPr>
            <w:tcW w:w="3223" w:type="pct"/>
          </w:tcPr>
          <w:p w14:paraId="007C07CE" w14:textId="38FE2A54" w:rsidR="00CC250E" w:rsidRDefault="00D13A6F">
            <w:pPr>
              <w:spacing w:after="160" w:line="259" w:lineRule="auto"/>
              <w:rPr>
                <w:b/>
              </w:rPr>
            </w:pPr>
            <w:r>
              <w:t>December 9th</w:t>
            </w:r>
            <w:r w:rsidR="004F76A2">
              <w:t xml:space="preserve">, </w:t>
            </w:r>
            <w:proofErr w:type="gramStart"/>
            <w:r w:rsidR="004F76A2">
              <w:t>2026</w:t>
            </w:r>
            <w:proofErr w:type="gramEnd"/>
            <w:r w:rsidR="004F76A2">
              <w:t xml:space="preserve"> </w:t>
            </w:r>
            <w:r>
              <w:t>11:00 a.m.</w:t>
            </w:r>
          </w:p>
        </w:tc>
      </w:tr>
    </w:tbl>
    <w:p w14:paraId="27B0474F" w14:textId="220428F1" w:rsidR="00583D71" w:rsidRPr="00311CB3" w:rsidRDefault="002132D7" w:rsidP="00583D71">
      <w:pPr>
        <w:pageBreakBefore/>
        <w:autoSpaceDE w:val="0"/>
        <w:autoSpaceDN w:val="0"/>
        <w:adjustRightInd w:val="0"/>
        <w:spacing w:after="0" w:line="240" w:lineRule="auto"/>
        <w:jc w:val="center"/>
        <w:rPr>
          <w:rFonts w:cs="Calibri-Bold"/>
          <w:b/>
          <w:bCs/>
          <w:sz w:val="28"/>
          <w:szCs w:val="28"/>
        </w:rPr>
      </w:pPr>
      <w:r>
        <w:rPr>
          <w:rFonts w:cs="Calibri-Bold"/>
          <w:b/>
          <w:bCs/>
          <w:sz w:val="28"/>
          <w:szCs w:val="28"/>
        </w:rPr>
        <w:lastRenderedPageBreak/>
        <w:t>E-Rate</w:t>
      </w:r>
      <w:r w:rsidR="00583D71" w:rsidRPr="00311CB3">
        <w:rPr>
          <w:rFonts w:cs="Calibri-Bold"/>
          <w:b/>
          <w:bCs/>
          <w:sz w:val="28"/>
          <w:szCs w:val="28"/>
        </w:rPr>
        <w:t xml:space="preserve"> </w:t>
      </w:r>
      <w:r w:rsidR="00D3614B">
        <w:rPr>
          <w:rFonts w:cs="Calibri-Bold"/>
          <w:b/>
          <w:bCs/>
          <w:sz w:val="28"/>
          <w:szCs w:val="28"/>
        </w:rPr>
        <w:t xml:space="preserve">Category </w:t>
      </w:r>
      <w:r w:rsidR="00583D71">
        <w:rPr>
          <w:rFonts w:cs="Calibri-Bold"/>
          <w:b/>
          <w:bCs/>
          <w:sz w:val="28"/>
          <w:szCs w:val="28"/>
        </w:rPr>
        <w:t>2</w:t>
      </w:r>
      <w:r w:rsidR="00583D71" w:rsidRPr="00311CB3">
        <w:rPr>
          <w:rFonts w:cs="Calibri-Bold"/>
          <w:b/>
          <w:bCs/>
          <w:sz w:val="28"/>
          <w:szCs w:val="28"/>
        </w:rPr>
        <w:t xml:space="preserve"> Project</w:t>
      </w:r>
      <w:r w:rsidR="00583D71">
        <w:rPr>
          <w:rFonts w:cs="Calibri-Bold"/>
          <w:b/>
          <w:bCs/>
          <w:sz w:val="28"/>
          <w:szCs w:val="28"/>
        </w:rPr>
        <w:br/>
      </w:r>
      <w:r w:rsidR="00583D71" w:rsidRPr="00851AC8">
        <w:rPr>
          <w:rFonts w:cs="Calibri-Bold"/>
          <w:bCs/>
          <w:sz w:val="28"/>
          <w:szCs w:val="28"/>
        </w:rPr>
        <w:t>(Description)</w:t>
      </w:r>
    </w:p>
    <w:p w14:paraId="30AC7AB7" w14:textId="77777777" w:rsidR="00583D71" w:rsidRPr="00BE2D46" w:rsidRDefault="00583D71" w:rsidP="00583D71">
      <w:pPr>
        <w:autoSpaceDE w:val="0"/>
        <w:autoSpaceDN w:val="0"/>
        <w:adjustRightInd w:val="0"/>
        <w:spacing w:after="0" w:line="240" w:lineRule="auto"/>
        <w:jc w:val="both"/>
        <w:rPr>
          <w:rFonts w:cs="Calibri-Bold"/>
          <w:b/>
          <w:bCs/>
          <w:szCs w:val="28"/>
        </w:rPr>
      </w:pPr>
    </w:p>
    <w:p w14:paraId="63EC903A" w14:textId="70338756" w:rsidR="008114F3"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The </w:t>
      </w:r>
      <w:r w:rsidR="00D13A6F">
        <w:rPr>
          <w:rFonts w:cs="Calibri"/>
          <w:szCs w:val="24"/>
        </w:rPr>
        <w:t>Philadelphia Public School District</w:t>
      </w:r>
      <w:r w:rsidRPr="00BE2D46">
        <w:rPr>
          <w:rFonts w:cs="Calibri"/>
          <w:szCs w:val="24"/>
        </w:rPr>
        <w:t xml:space="preserve"> wishes to </w:t>
      </w:r>
      <w:r>
        <w:rPr>
          <w:rFonts w:cs="Calibri"/>
          <w:szCs w:val="24"/>
        </w:rPr>
        <w:t xml:space="preserve">upgrade its </w:t>
      </w:r>
      <w:r w:rsidR="002132D7">
        <w:rPr>
          <w:rFonts w:cs="Calibri"/>
          <w:szCs w:val="24"/>
        </w:rPr>
        <w:t>E-Rate</w:t>
      </w:r>
      <w:r>
        <w:rPr>
          <w:rFonts w:cs="Calibri"/>
          <w:szCs w:val="24"/>
        </w:rPr>
        <w:t xml:space="preserve"> eli</w:t>
      </w:r>
      <w:r w:rsidR="008114F3">
        <w:rPr>
          <w:rFonts w:cs="Calibri"/>
          <w:szCs w:val="24"/>
        </w:rPr>
        <w:t xml:space="preserve">gible category 2 </w:t>
      </w:r>
      <w:r w:rsidR="008A5753">
        <w:rPr>
          <w:rFonts w:cs="Calibri"/>
          <w:szCs w:val="24"/>
        </w:rPr>
        <w:t>E</w:t>
      </w:r>
      <w:r w:rsidR="008D4473">
        <w:rPr>
          <w:rFonts w:cs="Calibri"/>
          <w:szCs w:val="24"/>
        </w:rPr>
        <w:t>quipment</w:t>
      </w:r>
      <w:r w:rsidR="008A5753">
        <w:rPr>
          <w:rFonts w:cs="Calibri"/>
          <w:szCs w:val="24"/>
        </w:rPr>
        <w:t>, C</w:t>
      </w:r>
      <w:r w:rsidR="0009016D">
        <w:rPr>
          <w:rFonts w:cs="Calibri"/>
          <w:szCs w:val="24"/>
        </w:rPr>
        <w:t>abling</w:t>
      </w:r>
      <w:r w:rsidR="008A5753">
        <w:rPr>
          <w:rFonts w:cs="Calibri"/>
          <w:szCs w:val="24"/>
        </w:rPr>
        <w:t>,</w:t>
      </w:r>
      <w:r w:rsidR="00B3675A">
        <w:rPr>
          <w:rFonts w:cs="Calibri"/>
          <w:szCs w:val="24"/>
        </w:rPr>
        <w:t xml:space="preserve"> </w:t>
      </w:r>
      <w:r w:rsidR="008A5753">
        <w:rPr>
          <w:rFonts w:cs="Calibri"/>
          <w:szCs w:val="24"/>
        </w:rPr>
        <w:t>Managed Services</w:t>
      </w:r>
      <w:r w:rsidR="00B3675A">
        <w:rPr>
          <w:rFonts w:cs="Calibri"/>
          <w:szCs w:val="24"/>
        </w:rPr>
        <w:t xml:space="preserve"> and Basic Maintenance</w:t>
      </w:r>
      <w:r w:rsidR="008114F3">
        <w:rPr>
          <w:rFonts w:cs="Calibri"/>
          <w:szCs w:val="24"/>
        </w:rPr>
        <w:t xml:space="preserve">. </w:t>
      </w:r>
      <w:r w:rsidR="00371714">
        <w:rPr>
          <w:rFonts w:cs="Calibri"/>
          <w:szCs w:val="24"/>
        </w:rPr>
        <w:t xml:space="preserve"> The District is seeking a t</w:t>
      </w:r>
      <w:r w:rsidR="00CB1A60">
        <w:rPr>
          <w:rFonts w:cs="Calibri"/>
          <w:szCs w:val="24"/>
        </w:rPr>
        <w:t>wo</w:t>
      </w:r>
      <w:r w:rsidR="00371714">
        <w:rPr>
          <w:rFonts w:cs="Calibri"/>
          <w:szCs w:val="24"/>
        </w:rPr>
        <w:t xml:space="preserve">-year </w:t>
      </w:r>
      <w:r w:rsidR="00984380">
        <w:rPr>
          <w:rFonts w:cs="Calibri"/>
          <w:szCs w:val="24"/>
        </w:rPr>
        <w:t xml:space="preserve">three-month </w:t>
      </w:r>
      <w:r w:rsidR="00371714">
        <w:rPr>
          <w:rFonts w:cs="Calibri"/>
          <w:szCs w:val="24"/>
        </w:rPr>
        <w:t xml:space="preserve">contract to cover the </w:t>
      </w:r>
      <w:r w:rsidR="00CC6CA7">
        <w:rPr>
          <w:rFonts w:cs="Calibri"/>
          <w:szCs w:val="24"/>
        </w:rPr>
        <w:t>202</w:t>
      </w:r>
      <w:r w:rsidR="00706101">
        <w:rPr>
          <w:rFonts w:cs="Calibri"/>
          <w:szCs w:val="24"/>
        </w:rPr>
        <w:t>7</w:t>
      </w:r>
      <w:r w:rsidR="00371714">
        <w:rPr>
          <w:rFonts w:cs="Calibri"/>
          <w:szCs w:val="24"/>
        </w:rPr>
        <w:t xml:space="preserve"> funding year for all Internal Connections Equipment and Services requested in the proposed RFP. The District is seeking a five-year contract for Managed Internal Broadband Services</w:t>
      </w:r>
      <w:r w:rsidR="00D56CFD">
        <w:rPr>
          <w:rFonts w:cs="Calibri"/>
          <w:szCs w:val="24"/>
        </w:rPr>
        <w:t xml:space="preserve"> and Basic Maintenance of Internal Connections</w:t>
      </w:r>
      <w:r w:rsidR="00371714">
        <w:rPr>
          <w:rFonts w:cs="Calibri"/>
          <w:szCs w:val="24"/>
        </w:rPr>
        <w:t xml:space="preserve">. Pricing for Internal Connections Equipment and Services must remain in </w:t>
      </w:r>
      <w:r w:rsidR="00E85E45">
        <w:rPr>
          <w:rFonts w:cs="Calibri"/>
          <w:szCs w:val="24"/>
        </w:rPr>
        <w:t>effect</w:t>
      </w:r>
      <w:r w:rsidR="00371714">
        <w:rPr>
          <w:rFonts w:cs="Calibri"/>
          <w:szCs w:val="24"/>
        </w:rPr>
        <w:t xml:space="preserve"> and must be honored until the service delivery deadline for the </w:t>
      </w:r>
      <w:r w:rsidR="00CC6CA7">
        <w:rPr>
          <w:rFonts w:cs="Calibri"/>
          <w:szCs w:val="24"/>
        </w:rPr>
        <w:t>202</w:t>
      </w:r>
      <w:r w:rsidR="00706101">
        <w:rPr>
          <w:rFonts w:cs="Calibri"/>
          <w:szCs w:val="24"/>
        </w:rPr>
        <w:t>7</w:t>
      </w:r>
      <w:r w:rsidR="00371714">
        <w:rPr>
          <w:rFonts w:cs="Calibri"/>
          <w:szCs w:val="24"/>
        </w:rPr>
        <w:t xml:space="preserve"> funding year which is normally September 30</w:t>
      </w:r>
      <w:r w:rsidR="00371714" w:rsidRPr="00371714">
        <w:rPr>
          <w:rFonts w:cs="Calibri"/>
          <w:szCs w:val="24"/>
          <w:vertAlign w:val="superscript"/>
        </w:rPr>
        <w:t>th</w:t>
      </w:r>
      <w:r w:rsidR="00371714">
        <w:rPr>
          <w:rFonts w:cs="Calibri"/>
          <w:szCs w:val="24"/>
        </w:rPr>
        <w:t>, 202</w:t>
      </w:r>
      <w:r w:rsidR="00706101">
        <w:rPr>
          <w:rFonts w:cs="Calibri"/>
          <w:szCs w:val="24"/>
        </w:rPr>
        <w:t>8</w:t>
      </w:r>
      <w:r w:rsidR="00371714">
        <w:rPr>
          <w:rFonts w:cs="Calibri"/>
          <w:szCs w:val="24"/>
        </w:rPr>
        <w:t>. If the service delivery deadline is extended for any reason</w:t>
      </w:r>
      <w:r w:rsidR="000468EB">
        <w:rPr>
          <w:rFonts w:cs="Calibri"/>
          <w:szCs w:val="24"/>
        </w:rPr>
        <w:t xml:space="preserve">, prices must be honored until the final </w:t>
      </w:r>
      <w:r w:rsidR="00AE6D05">
        <w:rPr>
          <w:rFonts w:cs="Calibri"/>
          <w:szCs w:val="24"/>
        </w:rPr>
        <w:t xml:space="preserve">C2 </w:t>
      </w:r>
      <w:r w:rsidR="000468EB">
        <w:rPr>
          <w:rFonts w:cs="Calibri"/>
          <w:szCs w:val="24"/>
        </w:rPr>
        <w:t xml:space="preserve">service delivery deadline for Funding Year </w:t>
      </w:r>
      <w:r w:rsidR="00CC6CA7">
        <w:rPr>
          <w:rFonts w:cs="Calibri"/>
          <w:szCs w:val="24"/>
        </w:rPr>
        <w:t>202</w:t>
      </w:r>
      <w:r w:rsidR="00706101">
        <w:rPr>
          <w:rFonts w:cs="Calibri"/>
          <w:szCs w:val="24"/>
        </w:rPr>
        <w:t>7</w:t>
      </w:r>
      <w:r w:rsidR="000468EB">
        <w:rPr>
          <w:rFonts w:cs="Calibri"/>
          <w:szCs w:val="24"/>
        </w:rPr>
        <w:t>.</w:t>
      </w:r>
      <w:r w:rsidR="005F43CA">
        <w:rPr>
          <w:rFonts w:cs="Calibri"/>
          <w:szCs w:val="24"/>
        </w:rPr>
        <w:t xml:space="preserve">  The resulting Purchase Agreement for this RFP may be used for up to 3 funding years.</w:t>
      </w:r>
    </w:p>
    <w:p w14:paraId="0565E16F" w14:textId="77777777" w:rsidR="00583D71" w:rsidRPr="00BE2D46" w:rsidRDefault="00583D71" w:rsidP="00583D71">
      <w:pPr>
        <w:autoSpaceDE w:val="0"/>
        <w:autoSpaceDN w:val="0"/>
        <w:adjustRightInd w:val="0"/>
        <w:spacing w:after="0" w:line="240" w:lineRule="auto"/>
        <w:jc w:val="both"/>
        <w:rPr>
          <w:rFonts w:cs="Calibri"/>
          <w:szCs w:val="24"/>
        </w:rPr>
      </w:pPr>
    </w:p>
    <w:p w14:paraId="75152657" w14:textId="273B2266" w:rsidR="00523312" w:rsidRDefault="00583D71" w:rsidP="00921E93">
      <w:pPr>
        <w:autoSpaceDE w:val="0"/>
        <w:autoSpaceDN w:val="0"/>
        <w:adjustRightInd w:val="0"/>
        <w:spacing w:after="0" w:line="240" w:lineRule="auto"/>
        <w:jc w:val="both"/>
        <w:rPr>
          <w:rFonts w:cs="Calibri"/>
          <w:szCs w:val="24"/>
        </w:rPr>
      </w:pPr>
      <w:r w:rsidRPr="00BE2D46">
        <w:rPr>
          <w:rFonts w:cs="Calibri"/>
          <w:szCs w:val="24"/>
        </w:rPr>
        <w:t>In order to be eligible to bid, a</w:t>
      </w:r>
      <w:r>
        <w:rPr>
          <w:rFonts w:cs="Calibri"/>
          <w:szCs w:val="24"/>
        </w:rPr>
        <w:t>ll</w:t>
      </w:r>
      <w:r w:rsidRPr="00BE2D46">
        <w:rPr>
          <w:rFonts w:cs="Calibri"/>
          <w:szCs w:val="24"/>
        </w:rPr>
        <w:t xml:space="preserve"> pr</w:t>
      </w:r>
      <w:r w:rsidR="00390262">
        <w:rPr>
          <w:rFonts w:cs="Calibri"/>
          <w:szCs w:val="24"/>
        </w:rPr>
        <w:t xml:space="preserve">ospective bidders must attend the </w:t>
      </w:r>
      <w:r w:rsidR="00A609D6">
        <w:rPr>
          <w:rFonts w:cs="Calibri"/>
          <w:szCs w:val="24"/>
        </w:rPr>
        <w:t>mandatory</w:t>
      </w:r>
      <w:r w:rsidR="005E6DCE">
        <w:rPr>
          <w:rFonts w:cs="Calibri"/>
          <w:szCs w:val="24"/>
        </w:rPr>
        <w:t xml:space="preserve"> </w:t>
      </w:r>
      <w:r w:rsidR="00171B8D">
        <w:rPr>
          <w:rFonts w:cs="Calibri"/>
          <w:szCs w:val="24"/>
        </w:rPr>
        <w:t>vendor meeting</w:t>
      </w:r>
      <w:r w:rsidR="005E6DCE">
        <w:rPr>
          <w:rFonts w:cs="Calibri"/>
          <w:szCs w:val="24"/>
        </w:rPr>
        <w:t xml:space="preserve">. </w:t>
      </w:r>
      <w:r w:rsidRPr="00BE2D46">
        <w:rPr>
          <w:rFonts w:cs="Calibri"/>
          <w:szCs w:val="24"/>
        </w:rPr>
        <w:t xml:space="preserve"> The</w:t>
      </w:r>
      <w:r w:rsidR="00B72BEA">
        <w:rPr>
          <w:rFonts w:cs="Calibri"/>
          <w:szCs w:val="24"/>
        </w:rPr>
        <w:t xml:space="preserve"> </w:t>
      </w:r>
      <w:r w:rsidR="00171B8D">
        <w:rPr>
          <w:rFonts w:cs="Calibri"/>
          <w:szCs w:val="24"/>
        </w:rPr>
        <w:t>vendor meeting</w:t>
      </w:r>
      <w:r w:rsidR="00B72BEA">
        <w:rPr>
          <w:rFonts w:cs="Calibri"/>
          <w:szCs w:val="24"/>
        </w:rPr>
        <w:t xml:space="preserve"> will be held</w:t>
      </w:r>
      <w:r w:rsidRPr="00BE2D46">
        <w:rPr>
          <w:rFonts w:cs="Calibri"/>
          <w:szCs w:val="24"/>
        </w:rPr>
        <w:t xml:space="preserve"> at the </w:t>
      </w:r>
      <w:r w:rsidR="00D13A6F">
        <w:rPr>
          <w:rFonts w:cs="Calibri"/>
          <w:szCs w:val="24"/>
        </w:rPr>
        <w:t>Philadelphia Public School District</w:t>
      </w:r>
      <w:r w:rsidR="00390262">
        <w:rPr>
          <w:rFonts w:cs="Calibri"/>
          <w:szCs w:val="24"/>
        </w:rPr>
        <w:t xml:space="preserve"> Office located at </w:t>
      </w:r>
      <w:r w:rsidR="00D13A6F">
        <w:rPr>
          <w:rFonts w:cs="Calibri"/>
          <w:szCs w:val="24"/>
        </w:rPr>
        <w:t>248 Byrd Avenue, Philadelphia, MS 39350</w:t>
      </w:r>
      <w:r w:rsidR="00EF78F8">
        <w:rPr>
          <w:rFonts w:cs="Calibri"/>
          <w:szCs w:val="24"/>
        </w:rPr>
        <w:t xml:space="preserve"> on </w:t>
      </w:r>
      <w:r w:rsidR="00D13A6F">
        <w:t>November 11th</w:t>
      </w:r>
      <w:r w:rsidR="005C7A47">
        <w:t xml:space="preserve">, </w:t>
      </w:r>
      <w:proofErr w:type="gramStart"/>
      <w:r w:rsidR="005C7A47">
        <w:t>2026</w:t>
      </w:r>
      <w:proofErr w:type="gramEnd"/>
      <w:r w:rsidR="005C7A47">
        <w:t xml:space="preserve"> at </w:t>
      </w:r>
      <w:r w:rsidR="00D13A6F">
        <w:t>3:00 p.m</w:t>
      </w:r>
      <w:r w:rsidR="005C7A47">
        <w:t>.</w:t>
      </w:r>
      <w:r w:rsidR="003E440E">
        <w:rPr>
          <w:rFonts w:cs="Calibri"/>
          <w:szCs w:val="24"/>
        </w:rPr>
        <w:t xml:space="preserve">  </w:t>
      </w:r>
      <w:r w:rsidR="00880ABF" w:rsidRPr="00921E93">
        <w:rPr>
          <w:rFonts w:cs="Calibri"/>
          <w:szCs w:val="24"/>
        </w:rPr>
        <w:t xml:space="preserve">The purpose of </w:t>
      </w:r>
      <w:r w:rsidR="00880ABF">
        <w:rPr>
          <w:rFonts w:cs="Calibri"/>
          <w:szCs w:val="24"/>
        </w:rPr>
        <w:t>this meeting</w:t>
      </w:r>
      <w:r w:rsidR="00880ABF" w:rsidRPr="00921E93">
        <w:rPr>
          <w:rFonts w:cs="Calibri"/>
          <w:szCs w:val="24"/>
        </w:rPr>
        <w:t xml:space="preserve"> is to allow potential bidders</w:t>
      </w:r>
      <w:r w:rsidR="00880ABF">
        <w:rPr>
          <w:rFonts w:cs="Calibri"/>
          <w:szCs w:val="24"/>
        </w:rPr>
        <w:t xml:space="preserve"> </w:t>
      </w:r>
      <w:r w:rsidR="00880ABF" w:rsidRPr="00921E93">
        <w:rPr>
          <w:rFonts w:cs="Calibri"/>
          <w:szCs w:val="24"/>
        </w:rPr>
        <w:t xml:space="preserve">an opportunity to present questions and obtain clarification of the requirements of the bid documents. Because the </w:t>
      </w:r>
      <w:r w:rsidR="00D13A6F">
        <w:rPr>
          <w:rFonts w:cs="Calibri"/>
          <w:szCs w:val="24"/>
        </w:rPr>
        <w:t>Philadelphia Public School District</w:t>
      </w:r>
      <w:r w:rsidR="00880ABF">
        <w:rPr>
          <w:rFonts w:cs="Calibri"/>
          <w:szCs w:val="24"/>
        </w:rPr>
        <w:t xml:space="preserve"> </w:t>
      </w:r>
      <w:r w:rsidR="00880ABF" w:rsidRPr="00921E93">
        <w:rPr>
          <w:rFonts w:cs="Calibri"/>
          <w:szCs w:val="24"/>
        </w:rPr>
        <w:t xml:space="preserve">considers the </w:t>
      </w:r>
      <w:r w:rsidR="0007330B">
        <w:rPr>
          <w:rFonts w:cs="Calibri"/>
          <w:szCs w:val="24"/>
        </w:rPr>
        <w:t>meeting</w:t>
      </w:r>
      <w:r w:rsidR="00880ABF" w:rsidRPr="00921E93">
        <w:rPr>
          <w:rFonts w:cs="Calibri"/>
          <w:szCs w:val="24"/>
        </w:rPr>
        <w:t xml:space="preserve"> to be critical to understanding the bid requirements, attendance is mandatory </w:t>
      </w:r>
      <w:proofErr w:type="gramStart"/>
      <w:r w:rsidR="00880ABF" w:rsidRPr="00921E93">
        <w:rPr>
          <w:rFonts w:cs="Calibri"/>
          <w:szCs w:val="24"/>
        </w:rPr>
        <w:t>in order to</w:t>
      </w:r>
      <w:proofErr w:type="gramEnd"/>
      <w:r w:rsidR="00880ABF" w:rsidRPr="00921E93">
        <w:rPr>
          <w:rFonts w:cs="Calibri"/>
          <w:szCs w:val="24"/>
        </w:rPr>
        <w:t xml:space="preserve"> qualify as a bidder.</w:t>
      </w:r>
      <w:r w:rsidR="00B932B8">
        <w:rPr>
          <w:rStyle w:val="FootnoteReference"/>
          <w:rFonts w:cs="Calibri"/>
          <w:szCs w:val="24"/>
        </w:rPr>
        <w:footnoteReference w:id="1"/>
      </w:r>
      <w:r w:rsidR="00B932B8">
        <w:rPr>
          <w:rFonts w:cs="Calibri"/>
          <w:szCs w:val="24"/>
        </w:rPr>
        <w:t xml:space="preserve"> </w:t>
      </w:r>
      <w:r w:rsidR="00AE2234">
        <w:rPr>
          <w:rFonts w:cs="Calibri"/>
          <w:szCs w:val="24"/>
        </w:rPr>
        <w:t xml:space="preserve">No transcript or minutes from this meeting </w:t>
      </w:r>
      <w:r w:rsidR="00AE2234" w:rsidRPr="00E76182">
        <w:rPr>
          <w:rFonts w:cs="Calibri"/>
          <w:szCs w:val="24"/>
        </w:rPr>
        <w:t xml:space="preserve">will </w:t>
      </w:r>
      <w:r w:rsidR="00E27027" w:rsidRPr="00E76182">
        <w:rPr>
          <w:rFonts w:cs="Calibri"/>
          <w:szCs w:val="24"/>
        </w:rPr>
        <w:t xml:space="preserve">be </w:t>
      </w:r>
      <w:r w:rsidR="00AE2234" w:rsidRPr="00E76182">
        <w:rPr>
          <w:rFonts w:cs="Calibri"/>
          <w:szCs w:val="24"/>
        </w:rPr>
        <w:t>created or available.</w:t>
      </w:r>
      <w:r w:rsidR="00AE2234">
        <w:rPr>
          <w:rFonts w:cs="Calibri"/>
          <w:szCs w:val="24"/>
        </w:rPr>
        <w:t xml:space="preserve"> </w:t>
      </w:r>
      <w:r w:rsidRPr="00BE2D46">
        <w:rPr>
          <w:rFonts w:cs="Calibri"/>
          <w:szCs w:val="24"/>
        </w:rPr>
        <w:t xml:space="preserve">Proposals </w:t>
      </w:r>
      <w:r w:rsidR="00B72BEA">
        <w:rPr>
          <w:rFonts w:cs="Calibri"/>
          <w:szCs w:val="24"/>
        </w:rPr>
        <w:t>from vendors who do not attend</w:t>
      </w:r>
      <w:r w:rsidRPr="00BE2D46">
        <w:rPr>
          <w:rFonts w:cs="Calibri"/>
          <w:szCs w:val="24"/>
        </w:rPr>
        <w:t xml:space="preserve"> the </w:t>
      </w:r>
      <w:r w:rsidR="00171B8D">
        <w:rPr>
          <w:rFonts w:cs="Calibri"/>
          <w:szCs w:val="24"/>
        </w:rPr>
        <w:t>vendor meeting</w:t>
      </w:r>
      <w:r w:rsidRPr="00BE2D46">
        <w:rPr>
          <w:rFonts w:cs="Calibri"/>
          <w:szCs w:val="24"/>
        </w:rPr>
        <w:t xml:space="preserve"> WILL </w:t>
      </w:r>
      <w:r w:rsidR="0047435F">
        <w:rPr>
          <w:rFonts w:cs="Calibri"/>
          <w:szCs w:val="24"/>
        </w:rPr>
        <w:t>BE DISQUALIFIED</w:t>
      </w:r>
      <w:r w:rsidRPr="00BE2D46">
        <w:rPr>
          <w:rFonts w:cs="Calibri"/>
          <w:szCs w:val="24"/>
        </w:rPr>
        <w:t>.</w:t>
      </w:r>
      <w:r w:rsidR="000A5A3A">
        <w:rPr>
          <w:rFonts w:cs="Calibri"/>
          <w:szCs w:val="24"/>
        </w:rPr>
        <w:t xml:space="preserve"> </w:t>
      </w:r>
    </w:p>
    <w:p w14:paraId="3474FF66" w14:textId="77777777" w:rsidR="00523312" w:rsidRDefault="00523312" w:rsidP="00921E93">
      <w:pPr>
        <w:autoSpaceDE w:val="0"/>
        <w:autoSpaceDN w:val="0"/>
        <w:adjustRightInd w:val="0"/>
        <w:spacing w:after="0" w:line="240" w:lineRule="auto"/>
        <w:jc w:val="both"/>
        <w:rPr>
          <w:rFonts w:cs="Calibri"/>
          <w:szCs w:val="24"/>
        </w:rPr>
      </w:pPr>
    </w:p>
    <w:p w14:paraId="30860311" w14:textId="476CD004" w:rsidR="005E6DCE" w:rsidRDefault="00523312" w:rsidP="00921E93">
      <w:pPr>
        <w:autoSpaceDE w:val="0"/>
        <w:autoSpaceDN w:val="0"/>
        <w:adjustRightInd w:val="0"/>
        <w:spacing w:after="0" w:line="240" w:lineRule="auto"/>
        <w:jc w:val="both"/>
        <w:rPr>
          <w:rFonts w:cs="Calibri"/>
          <w:szCs w:val="24"/>
        </w:rPr>
      </w:pPr>
      <w:r w:rsidRPr="00523312">
        <w:rPr>
          <w:rFonts w:cs="Calibri"/>
          <w:szCs w:val="24"/>
        </w:rPr>
        <w:t>The submission of automated or “</w:t>
      </w:r>
      <w:proofErr w:type="spellStart"/>
      <w:r w:rsidRPr="00523312">
        <w:rPr>
          <w:rFonts w:cs="Calibri"/>
          <w:szCs w:val="24"/>
        </w:rPr>
        <w:t>robo</w:t>
      </w:r>
      <w:proofErr w:type="spellEnd"/>
      <w:r w:rsidRPr="00523312">
        <w:rPr>
          <w:rFonts w:cs="Calibri"/>
          <w:szCs w:val="24"/>
        </w:rPr>
        <w:t>” bids or proposals will be automatically disqualified.  To be clear, “SPAM and/or robotic responses will not be considered valid bid responses and will be disqualified from consideration.”</w:t>
      </w:r>
    </w:p>
    <w:p w14:paraId="20306F4E" w14:textId="61607A9C" w:rsidR="00583D71" w:rsidRDefault="00583D71" w:rsidP="00583D71">
      <w:pPr>
        <w:autoSpaceDE w:val="0"/>
        <w:autoSpaceDN w:val="0"/>
        <w:adjustRightInd w:val="0"/>
        <w:spacing w:after="0" w:line="240" w:lineRule="auto"/>
        <w:jc w:val="both"/>
        <w:rPr>
          <w:rFonts w:cs="Calibri"/>
          <w:szCs w:val="24"/>
        </w:rPr>
      </w:pPr>
    </w:p>
    <w:p w14:paraId="4D4C9367" w14:textId="4C29A4D5" w:rsidR="00427638" w:rsidRDefault="00427638" w:rsidP="00583D71">
      <w:pPr>
        <w:autoSpaceDE w:val="0"/>
        <w:autoSpaceDN w:val="0"/>
        <w:adjustRightInd w:val="0"/>
        <w:spacing w:after="0" w:line="240" w:lineRule="auto"/>
        <w:jc w:val="both"/>
        <w:rPr>
          <w:rFonts w:cs="Calibri"/>
          <w:szCs w:val="24"/>
        </w:rPr>
      </w:pPr>
      <w:r w:rsidRPr="00FA153E">
        <w:rPr>
          <w:rFonts w:cs="Calibri"/>
          <w:szCs w:val="24"/>
        </w:rPr>
        <w:t xml:space="preserve">Nothing discussed or information provided during the mandatory vendor meeting shall be construed as changing the scope of this procurement as set forth in this RFP.  </w:t>
      </w:r>
      <w:r>
        <w:rPr>
          <w:rFonts w:cs="Calibri"/>
          <w:szCs w:val="24"/>
        </w:rPr>
        <w:t xml:space="preserve">Anything discussed or any information provided during the mandatory vendor meeting shall be </w:t>
      </w:r>
      <w:r w:rsidR="00FA153E">
        <w:rPr>
          <w:rFonts w:cs="Calibri"/>
          <w:szCs w:val="24"/>
        </w:rPr>
        <w:t>interpreted</w:t>
      </w:r>
      <w:r>
        <w:rPr>
          <w:rFonts w:cs="Calibri"/>
          <w:szCs w:val="24"/>
        </w:rPr>
        <w:t xml:space="preserve"> in light of this RFP; if there is any conflict or perceived conflict between</w:t>
      </w:r>
      <w:r w:rsidR="00FA153E">
        <w:rPr>
          <w:rFonts w:cs="Calibri"/>
          <w:szCs w:val="24"/>
        </w:rPr>
        <w:t xml:space="preserve"> this RFP and</w:t>
      </w:r>
      <w:r>
        <w:rPr>
          <w:rFonts w:cs="Calibri"/>
          <w:szCs w:val="24"/>
        </w:rPr>
        <w:t xml:space="preserve"> information provided or statements made during the mandatory vendor meeting, </w:t>
      </w:r>
      <w:r w:rsidR="00FA153E">
        <w:rPr>
          <w:rFonts w:cs="Calibri"/>
          <w:szCs w:val="24"/>
        </w:rPr>
        <w:t>this RFP shall govern.</w:t>
      </w:r>
      <w:r w:rsidR="00FA153E">
        <w:rPr>
          <w:rStyle w:val="FootnoteReference"/>
          <w:rFonts w:cs="Calibri"/>
          <w:szCs w:val="24"/>
        </w:rPr>
        <w:footnoteReference w:id="2"/>
      </w:r>
    </w:p>
    <w:p w14:paraId="06B64628" w14:textId="77777777" w:rsidR="00427638" w:rsidRPr="00BE2D46" w:rsidRDefault="00427638" w:rsidP="00583D71">
      <w:pPr>
        <w:autoSpaceDE w:val="0"/>
        <w:autoSpaceDN w:val="0"/>
        <w:adjustRightInd w:val="0"/>
        <w:spacing w:after="0" w:line="240" w:lineRule="auto"/>
        <w:jc w:val="both"/>
        <w:rPr>
          <w:rFonts w:cs="Calibri"/>
          <w:szCs w:val="24"/>
        </w:rPr>
      </w:pPr>
    </w:p>
    <w:p w14:paraId="7D2ACBCA" w14:textId="521960E0" w:rsidR="001777D9" w:rsidRDefault="00583D71" w:rsidP="00583D71">
      <w:pPr>
        <w:autoSpaceDE w:val="0"/>
        <w:autoSpaceDN w:val="0"/>
        <w:adjustRightInd w:val="0"/>
        <w:spacing w:after="0" w:line="240" w:lineRule="auto"/>
        <w:jc w:val="both"/>
        <w:rPr>
          <w:rFonts w:cs="Calibri"/>
          <w:szCs w:val="24"/>
        </w:rPr>
      </w:pPr>
      <w:r>
        <w:rPr>
          <w:rFonts w:cs="Calibri"/>
          <w:szCs w:val="24"/>
        </w:rPr>
        <w:t xml:space="preserve">At the time of the </w:t>
      </w:r>
      <w:r w:rsidR="00171B8D">
        <w:rPr>
          <w:rFonts w:cs="Calibri"/>
          <w:szCs w:val="24"/>
        </w:rPr>
        <w:t>vendor meeting</w:t>
      </w:r>
      <w:r>
        <w:rPr>
          <w:rFonts w:cs="Calibri"/>
          <w:szCs w:val="24"/>
        </w:rPr>
        <w:t>, all</w:t>
      </w:r>
      <w:r w:rsidRPr="00BE2D46">
        <w:rPr>
          <w:rFonts w:cs="Calibri"/>
          <w:szCs w:val="24"/>
        </w:rPr>
        <w:t xml:space="preserve"> bidders will be expected to complete and turn in the “Site Visit </w:t>
      </w:r>
      <w:r w:rsidR="0077701F">
        <w:rPr>
          <w:rFonts w:cs="Calibri"/>
          <w:szCs w:val="24"/>
        </w:rPr>
        <w:t xml:space="preserve">Information Form” furnished in </w:t>
      </w:r>
      <w:r w:rsidRPr="00BE2D46">
        <w:rPr>
          <w:rFonts w:cs="Calibri"/>
          <w:szCs w:val="24"/>
        </w:rPr>
        <w:t xml:space="preserve">this document.  </w:t>
      </w:r>
    </w:p>
    <w:p w14:paraId="6DD8F705" w14:textId="77777777" w:rsidR="001777D9" w:rsidRDefault="001777D9" w:rsidP="00583D71">
      <w:pPr>
        <w:autoSpaceDE w:val="0"/>
        <w:autoSpaceDN w:val="0"/>
        <w:adjustRightInd w:val="0"/>
        <w:spacing w:after="0" w:line="240" w:lineRule="auto"/>
        <w:jc w:val="both"/>
        <w:rPr>
          <w:rFonts w:cs="Calibri"/>
          <w:szCs w:val="24"/>
        </w:rPr>
      </w:pPr>
    </w:p>
    <w:p w14:paraId="378977B9" w14:textId="40910A0B" w:rsidR="00D43902" w:rsidRDefault="003C7A62" w:rsidP="00583D71">
      <w:pPr>
        <w:autoSpaceDE w:val="0"/>
        <w:autoSpaceDN w:val="0"/>
        <w:adjustRightInd w:val="0"/>
        <w:spacing w:after="0" w:line="240" w:lineRule="auto"/>
        <w:jc w:val="both"/>
        <w:rPr>
          <w:rFonts w:cs="Calibri"/>
          <w:szCs w:val="24"/>
        </w:rPr>
      </w:pPr>
      <w:r>
        <w:rPr>
          <w:rFonts w:cs="Calibri"/>
          <w:szCs w:val="24"/>
        </w:rPr>
        <w:t>The RFP will consist of Cabling</w:t>
      </w:r>
      <w:r w:rsidR="008A5753">
        <w:rPr>
          <w:rFonts w:cs="Calibri"/>
          <w:szCs w:val="24"/>
        </w:rPr>
        <w:t>,</w:t>
      </w:r>
      <w:r w:rsidR="001777D9">
        <w:rPr>
          <w:rFonts w:cs="Calibri"/>
          <w:szCs w:val="24"/>
        </w:rPr>
        <w:t xml:space="preserve"> </w:t>
      </w:r>
      <w:r w:rsidR="008A5753">
        <w:rPr>
          <w:rFonts w:cs="Calibri"/>
          <w:szCs w:val="24"/>
        </w:rPr>
        <w:t>Equi</w:t>
      </w:r>
      <w:r w:rsidR="001777D9">
        <w:rPr>
          <w:rFonts w:cs="Calibri"/>
          <w:szCs w:val="24"/>
        </w:rPr>
        <w:t>pme</w:t>
      </w:r>
      <w:r>
        <w:rPr>
          <w:rFonts w:cs="Calibri"/>
          <w:szCs w:val="24"/>
        </w:rPr>
        <w:t>nt</w:t>
      </w:r>
      <w:r w:rsidR="008A5753">
        <w:rPr>
          <w:rFonts w:cs="Calibri"/>
          <w:szCs w:val="24"/>
        </w:rPr>
        <w:t>, Managed Services</w:t>
      </w:r>
      <w:r w:rsidR="00B3675A">
        <w:rPr>
          <w:rFonts w:cs="Calibri"/>
          <w:szCs w:val="24"/>
        </w:rPr>
        <w:t xml:space="preserve"> and Basic Maintenance</w:t>
      </w:r>
      <w:r w:rsidR="008A5753">
        <w:rPr>
          <w:rFonts w:cs="Calibri"/>
          <w:szCs w:val="24"/>
        </w:rPr>
        <w:t xml:space="preserve">.  Vendors may bid on one, two, </w:t>
      </w:r>
      <w:r w:rsidR="00B3675A">
        <w:rPr>
          <w:rFonts w:cs="Calibri"/>
          <w:szCs w:val="24"/>
        </w:rPr>
        <w:t xml:space="preserve">three </w:t>
      </w:r>
      <w:r w:rsidR="008A5753">
        <w:rPr>
          <w:rFonts w:cs="Calibri"/>
          <w:szCs w:val="24"/>
        </w:rPr>
        <w:t xml:space="preserve">or all </w:t>
      </w:r>
      <w:r w:rsidR="001777D9">
        <w:rPr>
          <w:rFonts w:cs="Calibri"/>
          <w:szCs w:val="24"/>
        </w:rPr>
        <w:t xml:space="preserve">parts. </w:t>
      </w:r>
      <w:r>
        <w:rPr>
          <w:rFonts w:cs="Calibri"/>
          <w:szCs w:val="24"/>
        </w:rPr>
        <w:t xml:space="preserve"> </w:t>
      </w:r>
      <w:r w:rsidR="008960A3">
        <w:rPr>
          <w:rFonts w:cs="Calibri"/>
          <w:szCs w:val="24"/>
        </w:rPr>
        <w:t xml:space="preserve">Vendors may also bid to serve some but not all of the sites. </w:t>
      </w:r>
      <w:r w:rsidR="001777D9">
        <w:rPr>
          <w:rFonts w:cs="Calibri"/>
          <w:szCs w:val="24"/>
        </w:rPr>
        <w:t>Any discounts for bundled pricing or winning more than one portion of the RFP will be considered and allowed.</w:t>
      </w:r>
      <w:r w:rsidR="003E440E">
        <w:rPr>
          <w:rFonts w:cs="Calibri"/>
          <w:szCs w:val="24"/>
        </w:rPr>
        <w:t xml:space="preserve">  </w:t>
      </w:r>
    </w:p>
    <w:p w14:paraId="2FC2C641" w14:textId="77777777" w:rsidR="00D43902" w:rsidRDefault="00D43902" w:rsidP="00583D71">
      <w:pPr>
        <w:autoSpaceDE w:val="0"/>
        <w:autoSpaceDN w:val="0"/>
        <w:adjustRightInd w:val="0"/>
        <w:spacing w:after="0" w:line="240" w:lineRule="auto"/>
        <w:jc w:val="both"/>
        <w:rPr>
          <w:rFonts w:cs="Calibri"/>
          <w:szCs w:val="24"/>
        </w:rPr>
      </w:pPr>
    </w:p>
    <w:p w14:paraId="5E3C817B" w14:textId="77777777" w:rsidR="00D43902" w:rsidRPr="0009016D" w:rsidRDefault="00D43902" w:rsidP="00D43902">
      <w:pPr>
        <w:rPr>
          <w:rFonts w:cs="Calibri"/>
          <w:b/>
          <w:szCs w:val="24"/>
        </w:rPr>
      </w:pPr>
      <w:r w:rsidRPr="0009016D">
        <w:rPr>
          <w:rFonts w:cs="Calibri"/>
          <w:b/>
          <w:szCs w:val="24"/>
        </w:rPr>
        <w:t>Intent to Bid</w:t>
      </w:r>
    </w:p>
    <w:p w14:paraId="00B74BEC" w14:textId="77777777" w:rsidR="00880C7E" w:rsidRPr="00880C7E" w:rsidRDefault="00D13A6F" w:rsidP="00880C7E">
      <w:pPr>
        <w:jc w:val="both"/>
        <w:rPr>
          <w:rFonts w:cs="Calibri"/>
          <w:szCs w:val="24"/>
        </w:rPr>
      </w:pPr>
      <w:r>
        <w:rPr>
          <w:rFonts w:cs="Calibri"/>
          <w:szCs w:val="24"/>
        </w:rPr>
        <w:lastRenderedPageBreak/>
        <w:t>Philadelphia Public School District</w:t>
      </w:r>
      <w:r w:rsidR="00D43902">
        <w:rPr>
          <w:rFonts w:cs="Calibri"/>
          <w:szCs w:val="24"/>
        </w:rPr>
        <w:t xml:space="preserve">s requests that all vendors interested in submitting a proposal </w:t>
      </w:r>
      <w:r w:rsidR="00880C7E" w:rsidRPr="00880C7E">
        <w:rPr>
          <w:rFonts w:cs="Calibri"/>
          <w:szCs w:val="24"/>
        </w:rPr>
        <w:t xml:space="preserve">complete the Letter of Intent to Bid via the link below.   The Letter of Intent to Bid should be submitted prior to midnight on the day before the vendor meeting. Electronic submission of this form is also available at </w:t>
      </w:r>
      <w:hyperlink r:id="rId8" w:history="1">
        <w:r w:rsidR="00880C7E" w:rsidRPr="00880C7E">
          <w:rPr>
            <w:rStyle w:val="Hyperlink"/>
            <w:rFonts w:cs="Calibri"/>
            <w:szCs w:val="24"/>
          </w:rPr>
          <w:t>https://formurl.com/to/ITB-REGroup</w:t>
        </w:r>
      </w:hyperlink>
      <w:r w:rsidR="00880C7E" w:rsidRPr="00880C7E">
        <w:rPr>
          <w:rFonts w:cs="Calibri"/>
          <w:szCs w:val="24"/>
        </w:rPr>
        <w:t xml:space="preserve">.   </w:t>
      </w:r>
    </w:p>
    <w:p w14:paraId="02D80CC0" w14:textId="12E847D2" w:rsidR="00D43902" w:rsidRDefault="00D43902" w:rsidP="00D43902">
      <w:pPr>
        <w:jc w:val="both"/>
        <w:rPr>
          <w:rFonts w:cs="Calibri"/>
          <w:szCs w:val="24"/>
        </w:rPr>
      </w:pPr>
      <w:r>
        <w:rPr>
          <w:rFonts w:cs="Calibri"/>
          <w:szCs w:val="24"/>
        </w:rPr>
        <w:t xml:space="preserve">Submitting a Letter of Intent to Bid does not commit you to bidding.  The Letter of Intent to Bid is not a requirement to submit a proposal, however </w:t>
      </w:r>
      <w:r w:rsidR="00133127">
        <w:rPr>
          <w:rFonts w:cs="Calibri"/>
          <w:szCs w:val="24"/>
        </w:rPr>
        <w:t>the mandatory vendor meeting is</w:t>
      </w:r>
      <w:r>
        <w:rPr>
          <w:rFonts w:cs="Calibri"/>
          <w:szCs w:val="24"/>
        </w:rPr>
        <w:t xml:space="preserve"> a requirement to bid. </w:t>
      </w:r>
    </w:p>
    <w:p w14:paraId="356DDC1F" w14:textId="77777777" w:rsidR="00583D71" w:rsidRPr="00BE2D46" w:rsidRDefault="00D43902" w:rsidP="008704FC">
      <w:pPr>
        <w:jc w:val="both"/>
        <w:rPr>
          <w:rFonts w:cs="Calibri"/>
          <w:szCs w:val="24"/>
        </w:rPr>
      </w:pPr>
      <w:r>
        <w:rPr>
          <w:rFonts w:cs="Calibri"/>
          <w:szCs w:val="24"/>
        </w:rPr>
        <w:t>In the case of inclement weather or other unforeseen circumstances, all vendors who have submitted the Letter of Intent to Bid will be notified of a change to the mandatory vendor meeting date or time.</w:t>
      </w:r>
    </w:p>
    <w:p w14:paraId="52A257D8" w14:textId="77777777" w:rsidR="00583D71" w:rsidRPr="00BE2D46" w:rsidRDefault="00583D71" w:rsidP="00583D71">
      <w:pPr>
        <w:rPr>
          <w:rFonts w:cs="Calibri-Bold"/>
          <w:b/>
          <w:bCs/>
          <w:szCs w:val="28"/>
        </w:rPr>
      </w:pPr>
      <w:r w:rsidRPr="00BE2D46">
        <w:rPr>
          <w:rFonts w:cs="Calibri-Bold"/>
          <w:b/>
          <w:bCs/>
          <w:szCs w:val="28"/>
        </w:rPr>
        <w:t>General</w:t>
      </w:r>
    </w:p>
    <w:p w14:paraId="3910EE5C" w14:textId="427682D3"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The specifications herein are provided to convey the intent of the </w:t>
      </w:r>
      <w:r w:rsidR="000326BF">
        <w:rPr>
          <w:rFonts w:cs="Calibri"/>
          <w:szCs w:val="24"/>
        </w:rPr>
        <w:t>District</w:t>
      </w:r>
      <w:r w:rsidRPr="00BE2D46">
        <w:rPr>
          <w:rFonts w:cs="Calibri"/>
          <w:szCs w:val="24"/>
        </w:rPr>
        <w:t xml:space="preserve"> and do not indicate every cable or component necessary for the complete </w:t>
      </w:r>
      <w:r w:rsidR="00A27F47">
        <w:rPr>
          <w:rFonts w:cs="Calibri"/>
          <w:szCs w:val="24"/>
        </w:rPr>
        <w:t>system</w:t>
      </w:r>
      <w:r w:rsidRPr="00BE2D46">
        <w:rPr>
          <w:rFonts w:cs="Calibri"/>
          <w:szCs w:val="24"/>
        </w:rPr>
        <w:t xml:space="preserve"> that the proposing vendor shall provide.</w:t>
      </w:r>
      <w:r w:rsidR="002B6EB4">
        <w:rPr>
          <w:rFonts w:cs="Calibri"/>
          <w:szCs w:val="24"/>
        </w:rPr>
        <w:t xml:space="preserve"> </w:t>
      </w:r>
      <w:r w:rsidR="002B6EB4" w:rsidRPr="00BE2D46">
        <w:rPr>
          <w:rFonts w:cs="Calibri"/>
          <w:szCs w:val="24"/>
        </w:rPr>
        <w:t xml:space="preserve">Technical specifications of </w:t>
      </w:r>
      <w:r w:rsidR="002B6EB4">
        <w:rPr>
          <w:rFonts w:cs="Calibri"/>
          <w:szCs w:val="24"/>
        </w:rPr>
        <w:t xml:space="preserve">all </w:t>
      </w:r>
      <w:r w:rsidR="002B6EB4" w:rsidRPr="00BE2D46">
        <w:rPr>
          <w:rFonts w:cs="Calibri"/>
          <w:szCs w:val="24"/>
        </w:rPr>
        <w:t xml:space="preserve">equipment </w:t>
      </w:r>
      <w:r w:rsidR="002B6EB4">
        <w:rPr>
          <w:rFonts w:cs="Calibri"/>
          <w:szCs w:val="24"/>
        </w:rPr>
        <w:t xml:space="preserve">and necessary components proposed </w:t>
      </w:r>
      <w:r w:rsidR="002B6EB4" w:rsidRPr="00BE2D46">
        <w:rPr>
          <w:rFonts w:cs="Calibri"/>
          <w:szCs w:val="24"/>
        </w:rPr>
        <w:t>shou</w:t>
      </w:r>
      <w:r w:rsidR="002B6EB4">
        <w:rPr>
          <w:rFonts w:cs="Calibri"/>
          <w:szCs w:val="24"/>
        </w:rPr>
        <w:t>ld be provided with the bid</w:t>
      </w:r>
      <w:r w:rsidR="002B6EB4" w:rsidRPr="00BE2D46">
        <w:rPr>
          <w:rFonts w:cs="Calibri"/>
          <w:szCs w:val="24"/>
        </w:rPr>
        <w:t xml:space="preserve">. </w:t>
      </w:r>
      <w:r w:rsidR="00C5280D">
        <w:rPr>
          <w:rFonts w:cs="Calibri"/>
          <w:szCs w:val="24"/>
        </w:rPr>
        <w:t>Proposals that deviate</w:t>
      </w:r>
      <w:r w:rsidR="009A0691">
        <w:rPr>
          <w:rFonts w:cs="Calibri"/>
          <w:szCs w:val="24"/>
        </w:rPr>
        <w:t xml:space="preserve"> from these specifications </w:t>
      </w:r>
      <w:r w:rsidR="00C5280D">
        <w:rPr>
          <w:rFonts w:cs="Calibri"/>
          <w:szCs w:val="24"/>
        </w:rPr>
        <w:t>will be considered</w:t>
      </w:r>
      <w:r w:rsidR="003E440E">
        <w:rPr>
          <w:rFonts w:cs="Calibri"/>
          <w:szCs w:val="24"/>
        </w:rPr>
        <w:t>,</w:t>
      </w:r>
      <w:r w:rsidR="009A0691">
        <w:rPr>
          <w:rFonts w:cs="Calibri"/>
          <w:szCs w:val="24"/>
        </w:rPr>
        <w:t xml:space="preserve"> provided the vendor indicates why </w:t>
      </w:r>
      <w:r w:rsidR="00635DD9">
        <w:rPr>
          <w:rFonts w:cs="Calibri"/>
          <w:szCs w:val="24"/>
        </w:rPr>
        <w:t xml:space="preserve">its proposed alternative </w:t>
      </w:r>
      <w:r w:rsidR="009A0691">
        <w:rPr>
          <w:rFonts w:cs="Calibri"/>
          <w:szCs w:val="24"/>
        </w:rPr>
        <w:t xml:space="preserve">specifications </w:t>
      </w:r>
      <w:r w:rsidR="00C265C4">
        <w:rPr>
          <w:rFonts w:cs="Calibri"/>
          <w:szCs w:val="24"/>
        </w:rPr>
        <w:t xml:space="preserve">will </w:t>
      </w:r>
      <w:r w:rsidR="00635DD9">
        <w:rPr>
          <w:rFonts w:cs="Calibri"/>
          <w:szCs w:val="24"/>
        </w:rPr>
        <w:t>meet the needs and intent of the District.</w:t>
      </w:r>
    </w:p>
    <w:p w14:paraId="599500AF" w14:textId="77777777" w:rsidR="00583D71" w:rsidRPr="00BE2D46" w:rsidRDefault="00583D71" w:rsidP="00583D71">
      <w:pPr>
        <w:autoSpaceDE w:val="0"/>
        <w:autoSpaceDN w:val="0"/>
        <w:adjustRightInd w:val="0"/>
        <w:spacing w:after="0" w:line="240" w:lineRule="auto"/>
        <w:jc w:val="both"/>
        <w:rPr>
          <w:rFonts w:cs="Calibri"/>
          <w:szCs w:val="24"/>
        </w:rPr>
      </w:pPr>
    </w:p>
    <w:p w14:paraId="44481B6E" w14:textId="261B92F8"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Prices quoted shall be an all-inclusive solution including all applicable taxes, shipping costs, installation of equipment, configuration of equipment, any necessary cabling, training, technical support and trash removal, and represent complete installation and integration with the existing network where necessary.  All equipment included in vendor’s proposal must be new equipment purchased from an authorized reseller. No grey market, third party, or used equipment will be considered. Prices quoted in the vendor’s response will remain in effect from the time of the con</w:t>
      </w:r>
      <w:r w:rsidR="000468EB">
        <w:rPr>
          <w:rFonts w:cs="Calibri"/>
          <w:szCs w:val="24"/>
        </w:rPr>
        <w:t xml:space="preserve">tract signing until the final service delivery deadline for Funding Year </w:t>
      </w:r>
      <w:r w:rsidR="00CC6CA7">
        <w:rPr>
          <w:rFonts w:cs="Calibri"/>
          <w:szCs w:val="24"/>
        </w:rPr>
        <w:t>202</w:t>
      </w:r>
      <w:r w:rsidR="00706101">
        <w:rPr>
          <w:rFonts w:cs="Calibri"/>
          <w:szCs w:val="24"/>
        </w:rPr>
        <w:t xml:space="preserve">7 </w:t>
      </w:r>
      <w:r w:rsidR="00AE6D05">
        <w:rPr>
          <w:rFonts w:cs="Calibri"/>
          <w:szCs w:val="24"/>
        </w:rPr>
        <w:t xml:space="preserve">C2 </w:t>
      </w:r>
      <w:r w:rsidR="000468EB">
        <w:rPr>
          <w:rFonts w:cs="Calibri"/>
          <w:szCs w:val="24"/>
        </w:rPr>
        <w:t>products and services</w:t>
      </w:r>
      <w:r w:rsidRPr="00BE2D46">
        <w:rPr>
          <w:rFonts w:cs="Calibri"/>
          <w:szCs w:val="24"/>
        </w:rPr>
        <w:t xml:space="preserve">. </w:t>
      </w:r>
      <w:r>
        <w:rPr>
          <w:rFonts w:cs="Calibri"/>
          <w:szCs w:val="24"/>
        </w:rPr>
        <w:t xml:space="preserve"> </w:t>
      </w:r>
    </w:p>
    <w:p w14:paraId="1D512D58" w14:textId="77777777" w:rsidR="00583D71" w:rsidRPr="00BE2D46" w:rsidRDefault="00583D71" w:rsidP="00583D71">
      <w:pPr>
        <w:autoSpaceDE w:val="0"/>
        <w:autoSpaceDN w:val="0"/>
        <w:adjustRightInd w:val="0"/>
        <w:spacing w:after="0" w:line="240" w:lineRule="auto"/>
        <w:rPr>
          <w:rFonts w:cs="Calibri"/>
          <w:szCs w:val="24"/>
        </w:rPr>
      </w:pPr>
    </w:p>
    <w:p w14:paraId="4E454F67" w14:textId="77777777"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Omissions in the proposal of any provision described her</w:t>
      </w:r>
      <w:r>
        <w:rPr>
          <w:rFonts w:cs="Calibri"/>
          <w:szCs w:val="24"/>
        </w:rPr>
        <w:t>e</w:t>
      </w:r>
      <w:r w:rsidRPr="00BE2D46">
        <w:rPr>
          <w:rFonts w:cs="Calibri"/>
          <w:szCs w:val="24"/>
        </w:rPr>
        <w:t xml:space="preserve">in shall not be construed as to relieve the vendor of any responsibility or obligation to the complete and satisfactory delivery, operation and support of any services. </w:t>
      </w:r>
    </w:p>
    <w:p w14:paraId="5403F25E" w14:textId="77777777" w:rsidR="00583D71" w:rsidRPr="00BE2D46" w:rsidRDefault="00583D71" w:rsidP="00583D71">
      <w:pPr>
        <w:autoSpaceDE w:val="0"/>
        <w:autoSpaceDN w:val="0"/>
        <w:adjustRightInd w:val="0"/>
        <w:spacing w:after="0" w:line="240" w:lineRule="auto"/>
        <w:jc w:val="both"/>
        <w:rPr>
          <w:rFonts w:cs="Calibri"/>
          <w:szCs w:val="24"/>
        </w:rPr>
      </w:pPr>
    </w:p>
    <w:p w14:paraId="3675D2B8" w14:textId="5597AE96"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Should the vendor have questions or find discrepancies in, or omissions from this RFP, or be in doubt to </w:t>
      </w:r>
      <w:r w:rsidR="00D52287">
        <w:rPr>
          <w:rFonts w:cs="Calibri"/>
          <w:szCs w:val="24"/>
        </w:rPr>
        <w:t>it</w:t>
      </w:r>
      <w:r w:rsidR="004A114D" w:rsidRPr="00BE2D46">
        <w:rPr>
          <w:rFonts w:cs="Calibri"/>
          <w:szCs w:val="24"/>
        </w:rPr>
        <w:t>s</w:t>
      </w:r>
      <w:r w:rsidRPr="00BE2D46">
        <w:rPr>
          <w:rFonts w:cs="Calibri"/>
          <w:szCs w:val="24"/>
        </w:rPr>
        <w:t xml:space="preserve"> meaning, the vendor shall at once notify </w:t>
      </w:r>
      <w:r w:rsidR="00D13A6F">
        <w:rPr>
          <w:rFonts w:cs="Calibri"/>
          <w:szCs w:val="24"/>
        </w:rPr>
        <w:t>Philadelphia Public School District</w:t>
      </w:r>
      <w:r w:rsidRPr="00BE2D46">
        <w:rPr>
          <w:rFonts w:cs="Calibri"/>
          <w:szCs w:val="24"/>
        </w:rPr>
        <w:t xml:space="preserve">. All questions should be addressed to </w:t>
      </w:r>
      <w:r w:rsidR="00B72BEA">
        <w:rPr>
          <w:rFonts w:cs="Calibri"/>
          <w:szCs w:val="24"/>
        </w:rPr>
        <w:t xml:space="preserve">Millie </w:t>
      </w:r>
      <w:r w:rsidR="00CC6CA7">
        <w:rPr>
          <w:rFonts w:cs="Calibri"/>
          <w:szCs w:val="24"/>
        </w:rPr>
        <w:t>Rollins</w:t>
      </w:r>
      <w:r w:rsidRPr="00BE2D46">
        <w:rPr>
          <w:rFonts w:cs="Calibri"/>
          <w:szCs w:val="24"/>
        </w:rPr>
        <w:t xml:space="preserve"> </w:t>
      </w:r>
      <w:r w:rsidR="00EC21CE">
        <w:rPr>
          <w:rFonts w:cs="Calibri"/>
          <w:szCs w:val="24"/>
        </w:rPr>
        <w:t xml:space="preserve">and sent via email to </w:t>
      </w:r>
      <w:r w:rsidR="00A326B3">
        <w:rPr>
          <w:rFonts w:cs="Calibri"/>
          <w:b/>
          <w:bCs/>
          <w:szCs w:val="24"/>
        </w:rPr>
        <w:t>inquiry</w:t>
      </w:r>
      <w:r w:rsidR="00EB3D1A" w:rsidRPr="008E25AD">
        <w:rPr>
          <w:rFonts w:cs="Calibri"/>
          <w:b/>
          <w:bCs/>
          <w:szCs w:val="24"/>
        </w:rPr>
        <w:t>@regroupms.com</w:t>
      </w:r>
      <w:r w:rsidR="00EC21CE">
        <w:rPr>
          <w:rFonts w:cs="Calibri"/>
          <w:szCs w:val="24"/>
        </w:rPr>
        <w:t>.</w:t>
      </w:r>
    </w:p>
    <w:p w14:paraId="6121BD20" w14:textId="77777777" w:rsidR="00583D71" w:rsidRPr="00BE2D46" w:rsidRDefault="00583D71" w:rsidP="00583D71">
      <w:pPr>
        <w:autoSpaceDE w:val="0"/>
        <w:autoSpaceDN w:val="0"/>
        <w:adjustRightInd w:val="0"/>
        <w:spacing w:after="0" w:line="240" w:lineRule="auto"/>
        <w:jc w:val="both"/>
        <w:rPr>
          <w:rFonts w:cs="Calibri"/>
          <w:szCs w:val="24"/>
        </w:rPr>
      </w:pPr>
    </w:p>
    <w:p w14:paraId="66615E1F" w14:textId="01E2EBF8" w:rsidR="0009016D" w:rsidRDefault="00583D71" w:rsidP="00D52287">
      <w:pPr>
        <w:jc w:val="both"/>
        <w:rPr>
          <w:rFonts w:cs="Calibri"/>
          <w:szCs w:val="24"/>
        </w:rPr>
      </w:pPr>
      <w:r w:rsidRPr="00BE2D46">
        <w:rPr>
          <w:rFonts w:cs="Calibri"/>
          <w:szCs w:val="24"/>
        </w:rPr>
        <w:t xml:space="preserve">If a response is not received within 24 hours, it is the responsibility of the respondent to call </w:t>
      </w:r>
      <w:r w:rsidR="00B72BEA">
        <w:rPr>
          <w:rFonts w:cs="Calibri"/>
          <w:szCs w:val="24"/>
        </w:rPr>
        <w:t xml:space="preserve">Millie </w:t>
      </w:r>
      <w:r w:rsidR="00CC6CA7">
        <w:rPr>
          <w:rFonts w:cs="Calibri"/>
          <w:szCs w:val="24"/>
        </w:rPr>
        <w:t>Rollins</w:t>
      </w:r>
      <w:r w:rsidRPr="00BE2D46">
        <w:rPr>
          <w:rFonts w:cs="Calibri"/>
          <w:szCs w:val="24"/>
        </w:rPr>
        <w:t xml:space="preserve"> at </w:t>
      </w:r>
      <w:r w:rsidR="00A609D6">
        <w:rPr>
          <w:rFonts w:cs="Calibri"/>
          <w:szCs w:val="24"/>
        </w:rPr>
        <w:t>662-630-0118</w:t>
      </w:r>
      <w:r w:rsidRPr="00BE2D46">
        <w:rPr>
          <w:rFonts w:cs="Calibri"/>
          <w:szCs w:val="24"/>
        </w:rPr>
        <w:t xml:space="preserve"> to confirm receipt of the </w:t>
      </w:r>
      <w:r>
        <w:rPr>
          <w:rFonts w:cs="Calibri"/>
          <w:szCs w:val="24"/>
        </w:rPr>
        <w:t>questions.</w:t>
      </w:r>
      <w:r w:rsidR="00A609D6">
        <w:rPr>
          <w:rFonts w:cs="Calibri"/>
          <w:szCs w:val="24"/>
        </w:rPr>
        <w:t xml:space="preserve">  All questions and answers will</w:t>
      </w:r>
      <w:r w:rsidR="00A27F47">
        <w:rPr>
          <w:rFonts w:cs="Calibri"/>
          <w:szCs w:val="24"/>
        </w:rPr>
        <w:t xml:space="preserve"> be</w:t>
      </w:r>
      <w:r w:rsidR="00A609D6">
        <w:rPr>
          <w:rFonts w:cs="Calibri"/>
          <w:szCs w:val="24"/>
        </w:rPr>
        <w:t xml:space="preserve"> </w:t>
      </w:r>
      <w:r w:rsidR="00390262">
        <w:rPr>
          <w:rFonts w:cs="Calibri"/>
          <w:szCs w:val="24"/>
        </w:rPr>
        <w:t>emailed to all vendors attending the mandatory vendor meeting</w:t>
      </w:r>
      <w:r w:rsidR="00A609D6">
        <w:rPr>
          <w:rFonts w:cs="Calibri"/>
          <w:szCs w:val="24"/>
        </w:rPr>
        <w:t>.</w:t>
      </w:r>
    </w:p>
    <w:p w14:paraId="4064C1E0" w14:textId="77777777" w:rsidR="00583D71" w:rsidRPr="00BE2D46" w:rsidRDefault="00583D71" w:rsidP="00322525">
      <w:pPr>
        <w:autoSpaceDE w:val="0"/>
        <w:autoSpaceDN w:val="0"/>
        <w:adjustRightInd w:val="0"/>
        <w:spacing w:after="0" w:line="240" w:lineRule="auto"/>
        <w:rPr>
          <w:rFonts w:cs="Calibri-Bold"/>
          <w:b/>
          <w:bCs/>
          <w:szCs w:val="28"/>
        </w:rPr>
      </w:pPr>
      <w:r>
        <w:rPr>
          <w:rFonts w:cs="Calibri-Bold"/>
          <w:b/>
          <w:bCs/>
          <w:szCs w:val="28"/>
        </w:rPr>
        <w:t>Bid Submission Instructions</w:t>
      </w:r>
    </w:p>
    <w:p w14:paraId="746E7674" w14:textId="77777777" w:rsidR="00583D71" w:rsidRPr="00BE2D46" w:rsidRDefault="00583D71" w:rsidP="00583D71">
      <w:pPr>
        <w:autoSpaceDE w:val="0"/>
        <w:autoSpaceDN w:val="0"/>
        <w:adjustRightInd w:val="0"/>
        <w:spacing w:after="0" w:line="240" w:lineRule="auto"/>
        <w:rPr>
          <w:rFonts w:cs="Calibri-Bold"/>
          <w:b/>
          <w:bCs/>
          <w:szCs w:val="28"/>
        </w:rPr>
      </w:pPr>
    </w:p>
    <w:p w14:paraId="4CC3364D" w14:textId="28AA062B" w:rsidR="00583D71" w:rsidRPr="00BE2D46" w:rsidRDefault="00390262" w:rsidP="00583D71">
      <w:pPr>
        <w:autoSpaceDE w:val="0"/>
        <w:autoSpaceDN w:val="0"/>
        <w:adjustRightInd w:val="0"/>
        <w:spacing w:after="0" w:line="240" w:lineRule="auto"/>
        <w:jc w:val="both"/>
        <w:rPr>
          <w:rFonts w:cs="Calibri"/>
          <w:szCs w:val="24"/>
        </w:rPr>
      </w:pPr>
      <w:r>
        <w:rPr>
          <w:rFonts w:cs="Calibri"/>
          <w:szCs w:val="24"/>
        </w:rPr>
        <w:t>Bids may be hand delivered or mailed to the</w:t>
      </w:r>
      <w:r w:rsidR="00583D71" w:rsidRPr="00BE2D46">
        <w:rPr>
          <w:rFonts w:cs="Calibri"/>
          <w:szCs w:val="24"/>
        </w:rPr>
        <w:t xml:space="preserve"> </w:t>
      </w:r>
      <w:r w:rsidR="00D13A6F">
        <w:rPr>
          <w:rFonts w:cs="Times New Roman"/>
          <w:szCs w:val="24"/>
        </w:rPr>
        <w:t>Philadelphia Public School District</w:t>
      </w:r>
      <w:r w:rsidR="005E6DCE">
        <w:rPr>
          <w:rFonts w:cs="Times New Roman"/>
          <w:szCs w:val="24"/>
        </w:rPr>
        <w:t xml:space="preserve"> </w:t>
      </w:r>
      <w:r w:rsidR="00583D71">
        <w:rPr>
          <w:rFonts w:cs="Times New Roman"/>
          <w:szCs w:val="24"/>
        </w:rPr>
        <w:t>located at</w:t>
      </w:r>
      <w:r w:rsidR="00583D71" w:rsidRPr="00BE2D46">
        <w:rPr>
          <w:rFonts w:cs="Calibri"/>
          <w:szCs w:val="24"/>
        </w:rPr>
        <w:t xml:space="preserve"> </w:t>
      </w:r>
      <w:r w:rsidR="00D13A6F">
        <w:rPr>
          <w:rFonts w:cs="Calibri"/>
          <w:szCs w:val="24"/>
        </w:rPr>
        <w:t>248 Byrd Avenue, Philadelphia, MS 39350</w:t>
      </w:r>
      <w:r>
        <w:rPr>
          <w:rFonts w:cs="Calibri"/>
          <w:szCs w:val="24"/>
        </w:rPr>
        <w:t>.</w:t>
      </w:r>
      <w:r w:rsidR="00583D71" w:rsidRPr="00BE2D46">
        <w:rPr>
          <w:rFonts w:cs="Calibri"/>
          <w:szCs w:val="24"/>
        </w:rPr>
        <w:t xml:space="preserve"> </w:t>
      </w:r>
    </w:p>
    <w:p w14:paraId="7807130B" w14:textId="77777777" w:rsidR="00583D71" w:rsidRPr="00BE2D46" w:rsidRDefault="00583D71" w:rsidP="00583D71">
      <w:pPr>
        <w:autoSpaceDE w:val="0"/>
        <w:autoSpaceDN w:val="0"/>
        <w:adjustRightInd w:val="0"/>
        <w:spacing w:after="0" w:line="240" w:lineRule="auto"/>
        <w:jc w:val="both"/>
        <w:rPr>
          <w:rFonts w:cs="Calibri"/>
          <w:szCs w:val="24"/>
        </w:rPr>
      </w:pPr>
    </w:p>
    <w:p w14:paraId="42727C7D" w14:textId="77777777" w:rsidR="00583D71" w:rsidRPr="00A6588F" w:rsidRDefault="00583D71" w:rsidP="00583D71">
      <w:pPr>
        <w:autoSpaceDE w:val="0"/>
        <w:autoSpaceDN w:val="0"/>
        <w:adjustRightInd w:val="0"/>
        <w:spacing w:after="0" w:line="240" w:lineRule="auto"/>
        <w:jc w:val="both"/>
        <w:rPr>
          <w:rFonts w:cs="Calibri"/>
          <w:b/>
          <w:szCs w:val="24"/>
        </w:rPr>
      </w:pPr>
      <w:r w:rsidRPr="00A6588F">
        <w:rPr>
          <w:rFonts w:cs="Calibri"/>
          <w:b/>
          <w:szCs w:val="24"/>
        </w:rPr>
        <w:t xml:space="preserve">Bids must be submitted in a sealed envelope clearly marked as follows: </w:t>
      </w:r>
    </w:p>
    <w:p w14:paraId="3D1EAC0A" w14:textId="7AAF4076" w:rsidR="00583D71" w:rsidRPr="00A6588F" w:rsidRDefault="00D45667" w:rsidP="00583D71">
      <w:pPr>
        <w:autoSpaceDE w:val="0"/>
        <w:autoSpaceDN w:val="0"/>
        <w:adjustRightInd w:val="0"/>
        <w:spacing w:after="0" w:line="240" w:lineRule="auto"/>
        <w:jc w:val="both"/>
        <w:rPr>
          <w:rFonts w:cs="Calibri"/>
          <w:b/>
          <w:szCs w:val="24"/>
        </w:rPr>
      </w:pPr>
      <w:r>
        <w:rPr>
          <w:rFonts w:cs="Calibri"/>
          <w:b/>
          <w:szCs w:val="24"/>
        </w:rPr>
        <w:br/>
      </w:r>
      <w:r>
        <w:rPr>
          <w:b/>
          <w:bCs/>
        </w:rPr>
        <w:t>ATTN: SEALED BID - DO NOT OPEN</w:t>
      </w:r>
    </w:p>
    <w:p w14:paraId="5CBAD34C" w14:textId="255E4E52" w:rsidR="00A609D6" w:rsidRPr="00A6588F" w:rsidRDefault="003C7A62" w:rsidP="00583D71">
      <w:pPr>
        <w:contextualSpacing/>
        <w:rPr>
          <w:b/>
        </w:rPr>
      </w:pPr>
      <w:r>
        <w:rPr>
          <w:b/>
        </w:rPr>
        <w:lastRenderedPageBreak/>
        <w:t>“</w:t>
      </w:r>
      <w:r w:rsidR="00CC6CA7">
        <w:rPr>
          <w:b/>
        </w:rPr>
        <w:t>202</w:t>
      </w:r>
      <w:r w:rsidR="00706101">
        <w:rPr>
          <w:b/>
        </w:rPr>
        <w:t>7</w:t>
      </w:r>
      <w:r w:rsidR="00322525" w:rsidRPr="00A6588F">
        <w:rPr>
          <w:b/>
        </w:rPr>
        <w:t xml:space="preserve"> </w:t>
      </w:r>
      <w:r w:rsidR="002132D7">
        <w:rPr>
          <w:b/>
        </w:rPr>
        <w:t>E-Rate</w:t>
      </w:r>
      <w:r w:rsidR="00A609D6" w:rsidRPr="00A6588F">
        <w:rPr>
          <w:b/>
        </w:rPr>
        <w:t xml:space="preserve"> Bid</w:t>
      </w:r>
      <w:r w:rsidR="00F6739A" w:rsidRPr="00A6588F">
        <w:rPr>
          <w:b/>
        </w:rPr>
        <w:t>”</w:t>
      </w:r>
    </w:p>
    <w:p w14:paraId="0648F862" w14:textId="2F90A567" w:rsidR="00E85502" w:rsidRDefault="000326BF" w:rsidP="00583D71">
      <w:pPr>
        <w:contextualSpacing/>
        <w:rPr>
          <w:b/>
        </w:rPr>
      </w:pPr>
      <w:r w:rsidRPr="00A6588F">
        <w:rPr>
          <w:b/>
        </w:rPr>
        <w:t>B</w:t>
      </w:r>
      <w:r w:rsidR="00390262" w:rsidRPr="00A6588F">
        <w:rPr>
          <w:b/>
        </w:rPr>
        <w:t xml:space="preserve">id Opening:  </w:t>
      </w:r>
      <w:r w:rsidR="00D13A6F">
        <w:rPr>
          <w:b/>
        </w:rPr>
        <w:t>December 9th</w:t>
      </w:r>
      <w:r w:rsidR="004F76A2">
        <w:rPr>
          <w:b/>
        </w:rPr>
        <w:t xml:space="preserve">, </w:t>
      </w:r>
      <w:proofErr w:type="gramStart"/>
      <w:r w:rsidR="004F76A2">
        <w:rPr>
          <w:b/>
        </w:rPr>
        <w:t>2026</w:t>
      </w:r>
      <w:proofErr w:type="gramEnd"/>
      <w:r w:rsidR="004F76A2">
        <w:rPr>
          <w:b/>
        </w:rPr>
        <w:t xml:space="preserve"> </w:t>
      </w:r>
      <w:r w:rsidR="00D13A6F">
        <w:rPr>
          <w:b/>
        </w:rPr>
        <w:t>11:00 a.m.</w:t>
      </w:r>
    </w:p>
    <w:p w14:paraId="23DAD3D9" w14:textId="1CFE0201" w:rsidR="009302EA" w:rsidRDefault="009302EA" w:rsidP="00583D71">
      <w:pPr>
        <w:contextualSpacing/>
        <w:rPr>
          <w:b/>
        </w:rPr>
      </w:pPr>
    </w:p>
    <w:p w14:paraId="579F8F7E" w14:textId="4DB2B138" w:rsidR="009302EA" w:rsidRDefault="00692A18" w:rsidP="00583D71">
      <w:pPr>
        <w:contextualSpacing/>
        <w:rPr>
          <w:b/>
        </w:rPr>
      </w:pPr>
      <w:r>
        <w:rPr>
          <w:b/>
        </w:rPr>
        <w:t xml:space="preserve">All paper bids submitted for structured cabling where said bid is in excess of $50,000 shall contain on the outside of the envelope the contractors current Certificate of Responsibility Number. </w:t>
      </w:r>
    </w:p>
    <w:p w14:paraId="5B458064" w14:textId="145B6E5F" w:rsidR="00692A18" w:rsidRDefault="00692A18" w:rsidP="00583D71">
      <w:pPr>
        <w:contextualSpacing/>
        <w:rPr>
          <w:b/>
        </w:rPr>
      </w:pPr>
    </w:p>
    <w:p w14:paraId="12A5F786" w14:textId="65648248" w:rsidR="00692A18" w:rsidRPr="00F95DFD" w:rsidRDefault="00692A18" w:rsidP="00583D71">
      <w:pPr>
        <w:contextualSpacing/>
        <w:rPr>
          <w:b/>
        </w:rPr>
      </w:pPr>
      <w:r>
        <w:rPr>
          <w:b/>
        </w:rPr>
        <w:t>If structured cabling costs in excess of $50,000 are submitted electronically, an attachment must be included with the electronic bid submittal indicating the Certificate of Responsibility.</w:t>
      </w:r>
    </w:p>
    <w:p w14:paraId="386D7F0D" w14:textId="77777777" w:rsidR="00A609D6" w:rsidRPr="0035319F" w:rsidRDefault="00A609D6" w:rsidP="00583D71">
      <w:pPr>
        <w:contextualSpacing/>
        <w:rPr>
          <w:b/>
        </w:rPr>
      </w:pPr>
    </w:p>
    <w:p w14:paraId="5BAFD915" w14:textId="0D9DC57F" w:rsidR="00583D71"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Envelopes </w:t>
      </w:r>
      <w:r w:rsidR="005E6DCE">
        <w:rPr>
          <w:rFonts w:cs="Calibri"/>
          <w:szCs w:val="24"/>
        </w:rPr>
        <w:t>not so marked will not be considered</w:t>
      </w:r>
      <w:r w:rsidRPr="00BE2D46">
        <w:rPr>
          <w:rFonts w:cs="Calibri"/>
          <w:szCs w:val="24"/>
        </w:rPr>
        <w:t xml:space="preserve">. The </w:t>
      </w:r>
      <w:r w:rsidR="00D13A6F">
        <w:rPr>
          <w:rFonts w:cs="Calibri"/>
          <w:szCs w:val="24"/>
        </w:rPr>
        <w:t>Philadelphia Public School District</w:t>
      </w:r>
      <w:r w:rsidRPr="00BE2D46">
        <w:rPr>
          <w:rFonts w:cs="Calibri"/>
          <w:szCs w:val="24"/>
        </w:rPr>
        <w:t xml:space="preserve"> Board of Trustees reserves the right to reject any and/or all bid</w:t>
      </w:r>
      <w:r w:rsidR="00A27F47">
        <w:rPr>
          <w:rFonts w:cs="Calibri"/>
          <w:szCs w:val="24"/>
        </w:rPr>
        <w:t>s</w:t>
      </w:r>
      <w:r w:rsidRPr="00BE2D46">
        <w:rPr>
          <w:rFonts w:cs="Calibri"/>
          <w:szCs w:val="24"/>
        </w:rPr>
        <w:t xml:space="preserve"> and waive any </w:t>
      </w:r>
      <w:r w:rsidR="004A114D" w:rsidRPr="00BE2D46">
        <w:rPr>
          <w:rFonts w:cs="Calibri"/>
          <w:szCs w:val="24"/>
        </w:rPr>
        <w:t>informality</w:t>
      </w:r>
      <w:r w:rsidRPr="00BE2D46">
        <w:rPr>
          <w:rFonts w:cs="Calibri"/>
          <w:szCs w:val="24"/>
        </w:rPr>
        <w:t xml:space="preserve">. </w:t>
      </w:r>
    </w:p>
    <w:p w14:paraId="7A2154E7" w14:textId="77777777" w:rsidR="00491B24" w:rsidRDefault="00491B24" w:rsidP="00583D71">
      <w:pPr>
        <w:autoSpaceDE w:val="0"/>
        <w:autoSpaceDN w:val="0"/>
        <w:adjustRightInd w:val="0"/>
        <w:spacing w:after="0" w:line="240" w:lineRule="auto"/>
        <w:jc w:val="both"/>
        <w:rPr>
          <w:rFonts w:cs="Calibri"/>
          <w:szCs w:val="24"/>
        </w:rPr>
      </w:pPr>
    </w:p>
    <w:p w14:paraId="6A076C95" w14:textId="2C6E950E" w:rsidR="00583D71" w:rsidRDefault="00491B24" w:rsidP="00583D71">
      <w:pPr>
        <w:autoSpaceDE w:val="0"/>
        <w:autoSpaceDN w:val="0"/>
        <w:adjustRightInd w:val="0"/>
        <w:spacing w:after="0" w:line="240" w:lineRule="auto"/>
        <w:jc w:val="both"/>
        <w:rPr>
          <w:rFonts w:cs="Calibri"/>
          <w:szCs w:val="24"/>
        </w:rPr>
      </w:pPr>
      <w:r w:rsidRPr="00491B24">
        <w:rPr>
          <w:rFonts w:cs="Calibri"/>
          <w:szCs w:val="24"/>
        </w:rPr>
        <w:t>As an alternate submission mechanism for Category 2 products and services, bids may be submitted through secure electronic submission. Official Bid Documents are available at Central Bidding (www.centralbidding.com).  Electronic Bids may be submitted at Central Bidding (www.centralbidding.com).  For questions related to the electronic bidding process, please call Central Bidding at 225-810-4814.</w:t>
      </w:r>
    </w:p>
    <w:p w14:paraId="023A00BF" w14:textId="77777777" w:rsidR="00491B24" w:rsidRPr="00491B24" w:rsidRDefault="00491B24" w:rsidP="00583D71">
      <w:pPr>
        <w:autoSpaceDE w:val="0"/>
        <w:autoSpaceDN w:val="0"/>
        <w:adjustRightInd w:val="0"/>
        <w:spacing w:after="0" w:line="240" w:lineRule="auto"/>
        <w:jc w:val="both"/>
        <w:rPr>
          <w:rFonts w:cs="Calibri"/>
          <w:szCs w:val="24"/>
        </w:rPr>
      </w:pPr>
    </w:p>
    <w:p w14:paraId="39DD7090" w14:textId="47F14FF8" w:rsidR="00583D71" w:rsidRPr="00BE2D46" w:rsidRDefault="00583D71" w:rsidP="00583D71">
      <w:pPr>
        <w:autoSpaceDE w:val="0"/>
        <w:autoSpaceDN w:val="0"/>
        <w:adjustRightInd w:val="0"/>
        <w:spacing w:after="0" w:line="240" w:lineRule="auto"/>
        <w:jc w:val="both"/>
        <w:rPr>
          <w:rFonts w:cs="Calibri"/>
          <w:szCs w:val="24"/>
        </w:rPr>
      </w:pPr>
      <w:r>
        <w:rPr>
          <w:rFonts w:cs="Calibri"/>
          <w:szCs w:val="24"/>
        </w:rPr>
        <w:t>Bidders must s</w:t>
      </w:r>
      <w:r w:rsidR="00322525">
        <w:rPr>
          <w:rFonts w:cs="Calibri"/>
          <w:szCs w:val="24"/>
        </w:rPr>
        <w:t>ubmit one (1) original and two (2</w:t>
      </w:r>
      <w:r>
        <w:rPr>
          <w:rFonts w:cs="Calibri"/>
          <w:szCs w:val="24"/>
        </w:rPr>
        <w:t>) copies of their full response</w:t>
      </w:r>
      <w:r w:rsidR="00A609D6">
        <w:rPr>
          <w:rFonts w:cs="Calibri"/>
          <w:szCs w:val="24"/>
        </w:rPr>
        <w:t xml:space="preserve"> along with </w:t>
      </w:r>
      <w:r w:rsidR="00BC3684">
        <w:rPr>
          <w:rFonts w:cs="Calibri"/>
          <w:szCs w:val="24"/>
        </w:rPr>
        <w:t>two</w:t>
      </w:r>
      <w:r w:rsidR="00A609D6">
        <w:rPr>
          <w:rFonts w:cs="Calibri"/>
          <w:szCs w:val="24"/>
        </w:rPr>
        <w:t xml:space="preserve"> (</w:t>
      </w:r>
      <w:r w:rsidR="00BC3684">
        <w:rPr>
          <w:rFonts w:cs="Calibri"/>
          <w:szCs w:val="24"/>
        </w:rPr>
        <w:t>2</w:t>
      </w:r>
      <w:r w:rsidR="00A609D6">
        <w:rPr>
          <w:rFonts w:cs="Calibri"/>
          <w:szCs w:val="24"/>
        </w:rPr>
        <w:t>) electronic cop</w:t>
      </w:r>
      <w:r w:rsidR="00BC3684">
        <w:rPr>
          <w:rFonts w:cs="Calibri"/>
          <w:szCs w:val="24"/>
        </w:rPr>
        <w:t>ies</w:t>
      </w:r>
      <w:r>
        <w:rPr>
          <w:rFonts w:cs="Calibri"/>
          <w:szCs w:val="24"/>
        </w:rPr>
        <w:t>.</w:t>
      </w:r>
    </w:p>
    <w:p w14:paraId="7F341562" w14:textId="77777777" w:rsidR="00583D71" w:rsidRPr="00BE2D46" w:rsidRDefault="00583D71" w:rsidP="00583D71">
      <w:pPr>
        <w:autoSpaceDE w:val="0"/>
        <w:autoSpaceDN w:val="0"/>
        <w:adjustRightInd w:val="0"/>
        <w:spacing w:after="0" w:line="240" w:lineRule="auto"/>
        <w:jc w:val="both"/>
        <w:rPr>
          <w:rFonts w:cs="Calibri"/>
          <w:szCs w:val="24"/>
        </w:rPr>
      </w:pPr>
    </w:p>
    <w:p w14:paraId="50C34380" w14:textId="1E3584E3" w:rsidR="00007357" w:rsidRPr="00523312" w:rsidRDefault="00007357" w:rsidP="00583D71">
      <w:pPr>
        <w:autoSpaceDE w:val="0"/>
        <w:autoSpaceDN w:val="0"/>
        <w:adjustRightInd w:val="0"/>
        <w:spacing w:after="0" w:line="240" w:lineRule="auto"/>
        <w:jc w:val="both"/>
        <w:rPr>
          <w:rFonts w:cs="Calibri"/>
          <w:b/>
          <w:bCs/>
          <w:szCs w:val="24"/>
          <w:u w:val="single"/>
        </w:rPr>
      </w:pPr>
      <w:r w:rsidRPr="00523312">
        <w:rPr>
          <w:rFonts w:cs="Calibri"/>
          <w:b/>
          <w:bCs/>
          <w:szCs w:val="24"/>
          <w:u w:val="single"/>
        </w:rPr>
        <w:t>DO NOT FAX OR EMAIL PROPOSALS. FAXED OR EMAILED PROPOSALS WILL BE DISQUALIFIED.</w:t>
      </w:r>
      <w:r w:rsidR="00523312" w:rsidRPr="00523312">
        <w:rPr>
          <w:rFonts w:cs="Calibri"/>
          <w:b/>
          <w:bCs/>
          <w:szCs w:val="24"/>
          <w:u w:val="single"/>
        </w:rPr>
        <w:br/>
      </w:r>
      <w:r w:rsidR="00523312" w:rsidRPr="00523312">
        <w:rPr>
          <w:rFonts w:cs="Calibri"/>
          <w:b/>
          <w:bCs/>
          <w:szCs w:val="24"/>
          <w:u w:val="single"/>
        </w:rPr>
        <w:br/>
        <w:t>The submission of automated or “</w:t>
      </w:r>
      <w:proofErr w:type="spellStart"/>
      <w:r w:rsidR="00523312" w:rsidRPr="00523312">
        <w:rPr>
          <w:rFonts w:cs="Calibri"/>
          <w:b/>
          <w:bCs/>
          <w:szCs w:val="24"/>
          <w:u w:val="single"/>
        </w:rPr>
        <w:t>robo</w:t>
      </w:r>
      <w:proofErr w:type="spellEnd"/>
      <w:r w:rsidR="00523312" w:rsidRPr="00523312">
        <w:rPr>
          <w:rFonts w:cs="Calibri"/>
          <w:b/>
          <w:bCs/>
          <w:szCs w:val="24"/>
          <w:u w:val="single"/>
        </w:rPr>
        <w:t>” bids or proposals will be automatically disqualified.  To be clear, “SPAM and/or robotic responses will not be considered valid bid responses and will be disqualified from consideration.”</w:t>
      </w:r>
    </w:p>
    <w:p w14:paraId="4509C5E8" w14:textId="77777777" w:rsidR="00007357" w:rsidRDefault="00007357" w:rsidP="00583D71">
      <w:pPr>
        <w:autoSpaceDE w:val="0"/>
        <w:autoSpaceDN w:val="0"/>
        <w:adjustRightInd w:val="0"/>
        <w:spacing w:after="0" w:line="240" w:lineRule="auto"/>
        <w:jc w:val="both"/>
        <w:rPr>
          <w:rFonts w:cs="Calibri"/>
          <w:szCs w:val="24"/>
        </w:rPr>
      </w:pPr>
    </w:p>
    <w:p w14:paraId="0C253EF9" w14:textId="6E015AEA" w:rsidR="00583D71" w:rsidRPr="00BE2D46" w:rsidRDefault="00D43902" w:rsidP="00583D71">
      <w:pPr>
        <w:autoSpaceDE w:val="0"/>
        <w:autoSpaceDN w:val="0"/>
        <w:adjustRightInd w:val="0"/>
        <w:spacing w:after="0" w:line="240" w:lineRule="auto"/>
        <w:jc w:val="both"/>
        <w:rPr>
          <w:rFonts w:cs="Calibri"/>
          <w:szCs w:val="24"/>
        </w:rPr>
      </w:pPr>
      <w:r>
        <w:rPr>
          <w:rFonts w:cs="Calibri"/>
          <w:szCs w:val="24"/>
        </w:rPr>
        <w:t xml:space="preserve">The first page </w:t>
      </w:r>
      <w:r w:rsidR="00583D71" w:rsidRPr="00BE2D46">
        <w:rPr>
          <w:rFonts w:cs="Calibri"/>
          <w:szCs w:val="24"/>
        </w:rPr>
        <w:t>in the bid submission packet must be</w:t>
      </w:r>
      <w:r w:rsidR="008B1264">
        <w:rPr>
          <w:rFonts w:cs="Calibri"/>
          <w:szCs w:val="24"/>
        </w:rPr>
        <w:t xml:space="preserve"> the</w:t>
      </w:r>
      <w:r w:rsidR="00583D71" w:rsidRPr="00BE2D46">
        <w:rPr>
          <w:rFonts w:cs="Calibri"/>
          <w:szCs w:val="24"/>
        </w:rPr>
        <w:t xml:space="preserve"> </w:t>
      </w:r>
      <w:r w:rsidR="00583D71">
        <w:rPr>
          <w:rFonts w:cs="Calibri"/>
          <w:szCs w:val="24"/>
        </w:rPr>
        <w:t>Bi</w:t>
      </w:r>
      <w:r w:rsidR="008B1264">
        <w:rPr>
          <w:rFonts w:cs="Calibri"/>
          <w:szCs w:val="24"/>
        </w:rPr>
        <w:t>d Worksheet</w:t>
      </w:r>
      <w:r w:rsidR="00583D71">
        <w:rPr>
          <w:rFonts w:cs="Calibri"/>
          <w:szCs w:val="24"/>
        </w:rPr>
        <w:t>.</w:t>
      </w:r>
      <w:r w:rsidR="00583D71" w:rsidRPr="00BE2D46">
        <w:rPr>
          <w:rFonts w:cs="Calibri"/>
          <w:szCs w:val="24"/>
        </w:rPr>
        <w:t xml:space="preserve"> </w:t>
      </w:r>
      <w:r w:rsidR="00583D71">
        <w:rPr>
          <w:rFonts w:cs="Calibri"/>
          <w:szCs w:val="24"/>
        </w:rPr>
        <w:t xml:space="preserve">The worksheet </w:t>
      </w:r>
      <w:r w:rsidR="008B1264">
        <w:rPr>
          <w:rFonts w:cs="Calibri"/>
          <w:szCs w:val="24"/>
        </w:rPr>
        <w:t>will show the vendor</w:t>
      </w:r>
      <w:r w:rsidR="00D52287">
        <w:rPr>
          <w:rFonts w:cs="Calibri"/>
          <w:szCs w:val="24"/>
        </w:rPr>
        <w:t>’</w:t>
      </w:r>
      <w:r w:rsidR="00322525">
        <w:rPr>
          <w:rFonts w:cs="Calibri"/>
          <w:szCs w:val="24"/>
        </w:rPr>
        <w:t>s total cost</w:t>
      </w:r>
      <w:r w:rsidR="008B1264">
        <w:rPr>
          <w:rFonts w:cs="Calibri"/>
          <w:szCs w:val="24"/>
        </w:rPr>
        <w:t xml:space="preserve">.  In additional to the Bid Worksheet, Vendors MUST provide quotes submitted on the vendor’s standard quote form </w:t>
      </w:r>
      <w:r w:rsidR="00D445B3">
        <w:rPr>
          <w:rFonts w:cs="Calibri"/>
          <w:szCs w:val="24"/>
        </w:rPr>
        <w:t xml:space="preserve">showing </w:t>
      </w:r>
      <w:r w:rsidR="00BC3684">
        <w:rPr>
          <w:rFonts w:cs="Calibri"/>
          <w:szCs w:val="24"/>
        </w:rPr>
        <w:t xml:space="preserve">line-item </w:t>
      </w:r>
      <w:r w:rsidR="00D445B3">
        <w:rPr>
          <w:rFonts w:cs="Calibri"/>
          <w:szCs w:val="24"/>
        </w:rPr>
        <w:t xml:space="preserve">pricing. </w:t>
      </w:r>
      <w:r w:rsidR="00583D71" w:rsidRPr="00BE2D46">
        <w:rPr>
          <w:rFonts w:cs="Calibri"/>
          <w:szCs w:val="24"/>
        </w:rPr>
        <w:t xml:space="preserve">Failure to comply may result in bid disqualification. </w:t>
      </w:r>
    </w:p>
    <w:p w14:paraId="0BED9F5E" w14:textId="77777777" w:rsidR="00583D71" w:rsidRPr="00BE2D46" w:rsidRDefault="00583D71" w:rsidP="00583D71">
      <w:pPr>
        <w:autoSpaceDE w:val="0"/>
        <w:autoSpaceDN w:val="0"/>
        <w:adjustRightInd w:val="0"/>
        <w:spacing w:after="0" w:line="240" w:lineRule="auto"/>
        <w:jc w:val="both"/>
        <w:rPr>
          <w:rFonts w:cs="Calibri"/>
          <w:szCs w:val="24"/>
        </w:rPr>
      </w:pPr>
    </w:p>
    <w:p w14:paraId="36078283" w14:textId="77777777" w:rsidR="00583D71"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Bids must include the following: </w:t>
      </w:r>
    </w:p>
    <w:p w14:paraId="59269941" w14:textId="77777777" w:rsidR="00583D71" w:rsidRPr="00BE2D46" w:rsidRDefault="00583D71" w:rsidP="00583D71">
      <w:pPr>
        <w:autoSpaceDE w:val="0"/>
        <w:autoSpaceDN w:val="0"/>
        <w:adjustRightInd w:val="0"/>
        <w:spacing w:after="0" w:line="240" w:lineRule="auto"/>
        <w:jc w:val="both"/>
        <w:rPr>
          <w:rFonts w:cs="Calibri"/>
          <w:szCs w:val="24"/>
        </w:rPr>
      </w:pPr>
    </w:p>
    <w:p w14:paraId="38D23F43" w14:textId="7737CCAD" w:rsidR="00583D71" w:rsidRPr="00BE2D46" w:rsidRDefault="00583D71" w:rsidP="00583D71">
      <w:pPr>
        <w:autoSpaceDE w:val="0"/>
        <w:autoSpaceDN w:val="0"/>
        <w:adjustRightInd w:val="0"/>
        <w:spacing w:after="0" w:line="240" w:lineRule="auto"/>
        <w:jc w:val="both"/>
        <w:rPr>
          <w:rFonts w:cs="Calibri"/>
          <w:szCs w:val="24"/>
        </w:rPr>
      </w:pPr>
      <w:r>
        <w:rPr>
          <w:rFonts w:cs="Calibri"/>
          <w:szCs w:val="24"/>
        </w:rPr>
        <w:t>The “Bid Worksheet” c</w:t>
      </w:r>
      <w:r w:rsidRPr="00BE2D46">
        <w:rPr>
          <w:rFonts w:cs="Calibri"/>
          <w:szCs w:val="24"/>
        </w:rPr>
        <w:t xml:space="preserve">ompleted and </w:t>
      </w:r>
      <w:r>
        <w:rPr>
          <w:rFonts w:cs="Calibri"/>
          <w:szCs w:val="24"/>
        </w:rPr>
        <w:t>s</w:t>
      </w:r>
      <w:r w:rsidRPr="00BE2D46">
        <w:rPr>
          <w:rFonts w:cs="Calibri"/>
          <w:szCs w:val="24"/>
        </w:rPr>
        <w:t xml:space="preserve">igned by the bidder. </w:t>
      </w:r>
      <w:r>
        <w:rPr>
          <w:rFonts w:cs="Calibri"/>
          <w:szCs w:val="24"/>
        </w:rPr>
        <w:t xml:space="preserve"> Note, the “Bid Worksheet” is</w:t>
      </w:r>
      <w:r w:rsidR="008B1264">
        <w:rPr>
          <w:rFonts w:cs="Calibri"/>
          <w:szCs w:val="24"/>
        </w:rPr>
        <w:t xml:space="preserve"> a total for all </w:t>
      </w:r>
      <w:r w:rsidR="00692A18">
        <w:rPr>
          <w:rFonts w:cs="Calibri"/>
          <w:szCs w:val="24"/>
        </w:rPr>
        <w:t>E-Rate eligible products and services</w:t>
      </w:r>
      <w:r w:rsidR="008B1264">
        <w:rPr>
          <w:rFonts w:cs="Calibri"/>
          <w:szCs w:val="24"/>
        </w:rPr>
        <w:t xml:space="preserve">.  </w:t>
      </w:r>
      <w:r w:rsidR="00A27F47">
        <w:rPr>
          <w:rFonts w:cs="Calibri"/>
          <w:szCs w:val="24"/>
        </w:rPr>
        <w:t>In the occurrence of discrepancies between the total costs and line item costs, the line item cost will be deemed to be the correct cost.</w:t>
      </w:r>
      <w:r w:rsidR="003C7A62">
        <w:rPr>
          <w:rFonts w:cs="Calibri"/>
          <w:szCs w:val="24"/>
        </w:rPr>
        <w:t xml:space="preserve">  </w:t>
      </w:r>
    </w:p>
    <w:p w14:paraId="74D1AF59" w14:textId="77777777" w:rsidR="00583D71" w:rsidRPr="00BE2D46" w:rsidRDefault="00583D71" w:rsidP="00583D71">
      <w:pPr>
        <w:autoSpaceDE w:val="0"/>
        <w:autoSpaceDN w:val="0"/>
        <w:adjustRightInd w:val="0"/>
        <w:spacing w:after="0" w:line="240" w:lineRule="auto"/>
        <w:jc w:val="both"/>
        <w:rPr>
          <w:rFonts w:cs="Calibri"/>
          <w:szCs w:val="24"/>
        </w:rPr>
      </w:pPr>
    </w:p>
    <w:p w14:paraId="2B40EA83" w14:textId="77777777"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w:t>
      </w:r>
      <w:r>
        <w:rPr>
          <w:rFonts w:cs="Calibri"/>
          <w:szCs w:val="24"/>
        </w:rPr>
        <w:t>THE BID WORKSHEET</w:t>
      </w:r>
      <w:r w:rsidRPr="00BE2D46">
        <w:rPr>
          <w:rFonts w:cs="Calibri"/>
          <w:szCs w:val="24"/>
        </w:rPr>
        <w:t xml:space="preserve"> MUST BE THE FIRST PAGE IN THE BID SUBMISSION DOCUMENTATION) </w:t>
      </w:r>
    </w:p>
    <w:p w14:paraId="74715CC2" w14:textId="77777777" w:rsidR="00583D71" w:rsidRPr="00BE2D46" w:rsidRDefault="00583D71" w:rsidP="00583D71">
      <w:pPr>
        <w:autoSpaceDE w:val="0"/>
        <w:autoSpaceDN w:val="0"/>
        <w:adjustRightInd w:val="0"/>
        <w:spacing w:after="0" w:line="240" w:lineRule="auto"/>
        <w:jc w:val="both"/>
        <w:rPr>
          <w:rFonts w:cs="Calibri"/>
          <w:szCs w:val="24"/>
        </w:rPr>
      </w:pPr>
    </w:p>
    <w:p w14:paraId="3C006F05" w14:textId="77777777" w:rsidR="00583D71" w:rsidRPr="00BE2D46" w:rsidRDefault="00583D71" w:rsidP="000A1B90">
      <w:pPr>
        <w:tabs>
          <w:tab w:val="left" w:pos="540"/>
        </w:tabs>
        <w:autoSpaceDE w:val="0"/>
        <w:autoSpaceDN w:val="0"/>
        <w:adjustRightInd w:val="0"/>
        <w:spacing w:after="0" w:line="240" w:lineRule="auto"/>
        <w:jc w:val="both"/>
        <w:rPr>
          <w:rFonts w:cs="Calibri"/>
          <w:szCs w:val="24"/>
        </w:rPr>
      </w:pPr>
      <w:r>
        <w:rPr>
          <w:rFonts w:cs="Calibri"/>
          <w:szCs w:val="24"/>
        </w:rPr>
        <w:t>Requ</w:t>
      </w:r>
      <w:r w:rsidR="008B1264">
        <w:rPr>
          <w:rFonts w:cs="Calibri"/>
          <w:szCs w:val="24"/>
        </w:rPr>
        <w:t>ired Documents as listed in this RFP.</w:t>
      </w:r>
      <w:r w:rsidRPr="00BE2D46">
        <w:rPr>
          <w:rFonts w:cs="Calibri"/>
          <w:szCs w:val="24"/>
        </w:rPr>
        <w:t xml:space="preserve"> </w:t>
      </w:r>
    </w:p>
    <w:p w14:paraId="77AFE60F" w14:textId="77777777" w:rsidR="00583D71" w:rsidRPr="00BE2D46" w:rsidRDefault="00583D71" w:rsidP="00583D71">
      <w:pPr>
        <w:autoSpaceDE w:val="0"/>
        <w:autoSpaceDN w:val="0"/>
        <w:adjustRightInd w:val="0"/>
        <w:spacing w:after="0" w:line="240" w:lineRule="auto"/>
        <w:jc w:val="both"/>
        <w:rPr>
          <w:rFonts w:cs="Calibri"/>
          <w:szCs w:val="24"/>
        </w:rPr>
      </w:pPr>
    </w:p>
    <w:p w14:paraId="3219C616" w14:textId="5009085D"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It is the sole responsibility of the respondents to ensure their responses arrive in a timely manner. Late arrivals will be rejected. The </w:t>
      </w:r>
      <w:r w:rsidR="00D13A6F">
        <w:rPr>
          <w:rFonts w:cs="Calibri"/>
          <w:szCs w:val="24"/>
        </w:rPr>
        <w:t>Philadelphia Public School District</w:t>
      </w:r>
      <w:r w:rsidRPr="00BE2D46">
        <w:rPr>
          <w:rFonts w:cs="Calibri"/>
          <w:szCs w:val="24"/>
        </w:rPr>
        <w:t xml:space="preserve"> is not responsible for delays of any commercial carrier or delays incurred by the respondents. Oral, telephone, or </w:t>
      </w:r>
      <w:r w:rsidR="00AE6D05">
        <w:rPr>
          <w:rFonts w:cs="Calibri"/>
          <w:szCs w:val="24"/>
        </w:rPr>
        <w:t>emailed</w:t>
      </w:r>
      <w:r w:rsidRPr="00BE2D46">
        <w:rPr>
          <w:rFonts w:cs="Calibri"/>
          <w:szCs w:val="24"/>
        </w:rPr>
        <w:t xml:space="preserve"> bids will not be </w:t>
      </w:r>
      <w:r w:rsidRPr="00BE2D46">
        <w:rPr>
          <w:rFonts w:cs="Calibri"/>
          <w:szCs w:val="24"/>
        </w:rPr>
        <w:lastRenderedPageBreak/>
        <w:t xml:space="preserve">considered. Signatures on the proposals must be in longhand and executed by a principal duly authorized by the vendor to make a contract. </w:t>
      </w:r>
    </w:p>
    <w:p w14:paraId="21D0FE8E" w14:textId="77777777" w:rsidR="00583D71" w:rsidRPr="00BE2D46" w:rsidRDefault="00583D71" w:rsidP="00583D71">
      <w:pPr>
        <w:autoSpaceDE w:val="0"/>
        <w:autoSpaceDN w:val="0"/>
        <w:adjustRightInd w:val="0"/>
        <w:spacing w:after="0" w:line="240" w:lineRule="auto"/>
        <w:jc w:val="both"/>
        <w:rPr>
          <w:rFonts w:cs="Calibri"/>
          <w:szCs w:val="24"/>
        </w:rPr>
      </w:pPr>
    </w:p>
    <w:p w14:paraId="69C248C7" w14:textId="00FCA59C" w:rsidR="003D30F3" w:rsidRDefault="00583D71" w:rsidP="003D30F3">
      <w:pPr>
        <w:autoSpaceDE w:val="0"/>
        <w:autoSpaceDN w:val="0"/>
        <w:adjustRightInd w:val="0"/>
        <w:spacing w:after="0" w:line="240" w:lineRule="auto"/>
        <w:jc w:val="both"/>
        <w:rPr>
          <w:rFonts w:cs="Calibri"/>
          <w:szCs w:val="24"/>
        </w:rPr>
      </w:pPr>
      <w:r w:rsidRPr="00BE2D46">
        <w:rPr>
          <w:rFonts w:cs="Calibri"/>
          <w:szCs w:val="24"/>
        </w:rPr>
        <w:t>PLEASE NOTE: Common Carriers</w:t>
      </w:r>
      <w:r>
        <w:rPr>
          <w:rFonts w:cs="Calibri"/>
          <w:szCs w:val="24"/>
        </w:rPr>
        <w:t>, UPS and FedEx,</w:t>
      </w:r>
      <w:r w:rsidRPr="00BE2D46">
        <w:rPr>
          <w:rFonts w:cs="Calibri"/>
          <w:szCs w:val="24"/>
        </w:rPr>
        <w:t xml:space="preserve"> in the </w:t>
      </w:r>
      <w:r w:rsidR="00D13A6F">
        <w:rPr>
          <w:rFonts w:cs="Calibri"/>
          <w:szCs w:val="24"/>
        </w:rPr>
        <w:t>Philadelphia,</w:t>
      </w:r>
      <w:r w:rsidRPr="00BE2D46">
        <w:rPr>
          <w:rFonts w:cs="Calibri"/>
          <w:szCs w:val="24"/>
        </w:rPr>
        <w:t xml:space="preserve"> Mississippi area generally do not deliver overnight packages on time.  The </w:t>
      </w:r>
      <w:r w:rsidR="00D13A6F">
        <w:rPr>
          <w:rFonts w:cs="Calibri"/>
          <w:szCs w:val="24"/>
        </w:rPr>
        <w:t>Philadelphia Public School District</w:t>
      </w:r>
      <w:r w:rsidRPr="00BE2D46">
        <w:rPr>
          <w:rFonts w:cs="Calibri"/>
          <w:szCs w:val="24"/>
        </w:rPr>
        <w:t xml:space="preserve"> will not be responsible </w:t>
      </w:r>
      <w:proofErr w:type="gramStart"/>
      <w:r w:rsidRPr="00BE2D46">
        <w:rPr>
          <w:rFonts w:cs="Calibri"/>
          <w:szCs w:val="24"/>
        </w:rPr>
        <w:t>for</w:t>
      </w:r>
      <w:proofErr w:type="gramEnd"/>
      <w:r w:rsidRPr="00BE2D46">
        <w:rPr>
          <w:rFonts w:cs="Calibri"/>
          <w:szCs w:val="24"/>
        </w:rPr>
        <w:t xml:space="preserve"> nor will it accept bid responses delivered after the deadline. </w:t>
      </w:r>
    </w:p>
    <w:p w14:paraId="5D6EE72A" w14:textId="77777777" w:rsidR="00583D71" w:rsidRPr="003D30F3" w:rsidRDefault="00583D71" w:rsidP="003D30F3">
      <w:pPr>
        <w:autoSpaceDE w:val="0"/>
        <w:autoSpaceDN w:val="0"/>
        <w:adjustRightInd w:val="0"/>
        <w:spacing w:after="0" w:line="240" w:lineRule="auto"/>
        <w:jc w:val="both"/>
        <w:rPr>
          <w:rFonts w:cs="Calibri"/>
          <w:szCs w:val="24"/>
        </w:rPr>
      </w:pPr>
    </w:p>
    <w:p w14:paraId="02A70D2E" w14:textId="77777777" w:rsidR="00583D71" w:rsidRPr="00BE2D46" w:rsidRDefault="00583D71" w:rsidP="00583D71">
      <w:pPr>
        <w:rPr>
          <w:rFonts w:cs="Calibri-Bold"/>
          <w:b/>
          <w:bCs/>
          <w:szCs w:val="28"/>
        </w:rPr>
      </w:pPr>
      <w:r w:rsidRPr="00BE2D46">
        <w:rPr>
          <w:rFonts w:cs="Calibri-Bold"/>
          <w:b/>
          <w:bCs/>
          <w:szCs w:val="28"/>
        </w:rPr>
        <w:t>Evaluation Methodology</w:t>
      </w:r>
    </w:p>
    <w:p w14:paraId="5DB145CC" w14:textId="6C123CF8" w:rsidR="00583D71" w:rsidRPr="00BE2D46" w:rsidRDefault="00F6739A" w:rsidP="00583D71">
      <w:pPr>
        <w:autoSpaceDE w:val="0"/>
        <w:autoSpaceDN w:val="0"/>
        <w:adjustRightInd w:val="0"/>
        <w:spacing w:after="0" w:line="240" w:lineRule="auto"/>
        <w:jc w:val="both"/>
        <w:rPr>
          <w:rFonts w:cs="Calibri"/>
          <w:szCs w:val="24"/>
        </w:rPr>
      </w:pPr>
      <w:r>
        <w:rPr>
          <w:rFonts w:cs="Calibri"/>
          <w:szCs w:val="24"/>
        </w:rPr>
        <w:t xml:space="preserve">The </w:t>
      </w:r>
      <w:r w:rsidR="00D13A6F">
        <w:rPr>
          <w:rFonts w:cs="Calibri"/>
          <w:szCs w:val="24"/>
        </w:rPr>
        <w:t>Philadelphia Public School District</w:t>
      </w:r>
      <w:r w:rsidR="00583D71" w:rsidRPr="00BE2D46">
        <w:rPr>
          <w:rFonts w:cs="Calibri"/>
          <w:szCs w:val="24"/>
        </w:rPr>
        <w:t xml:space="preserve"> Board of Trustees will award a contract based on the vendor submission that best meets the needs of the </w:t>
      </w:r>
      <w:r w:rsidR="00D13A6F">
        <w:rPr>
          <w:rFonts w:cs="Calibri"/>
          <w:szCs w:val="24"/>
        </w:rPr>
        <w:t>Philadelphia Public School District</w:t>
      </w:r>
      <w:r w:rsidR="00583D71" w:rsidRPr="00BE2D46">
        <w:rPr>
          <w:rFonts w:cs="Calibri"/>
          <w:szCs w:val="24"/>
        </w:rPr>
        <w:t xml:space="preserve"> with regard to the current Technology Plan, future growth, RFP specifications, and not necessarily the lowest price even t</w:t>
      </w:r>
      <w:r w:rsidR="00455C78">
        <w:rPr>
          <w:rFonts w:cs="Calibri"/>
          <w:szCs w:val="24"/>
        </w:rPr>
        <w:t>hough price will be the primary</w:t>
      </w:r>
      <w:r w:rsidR="00583D71" w:rsidRPr="00BE2D46">
        <w:rPr>
          <w:rFonts w:cs="Calibri"/>
          <w:szCs w:val="24"/>
        </w:rPr>
        <w:t xml:space="preserve"> fa</w:t>
      </w:r>
      <w:r w:rsidR="004C54EE">
        <w:rPr>
          <w:rFonts w:cs="Calibri"/>
          <w:szCs w:val="24"/>
        </w:rPr>
        <w:t xml:space="preserve">ctor. The following factors </w:t>
      </w:r>
      <w:r w:rsidR="00463099">
        <w:rPr>
          <w:rFonts w:cs="Calibri"/>
          <w:szCs w:val="24"/>
        </w:rPr>
        <w:t>may</w:t>
      </w:r>
      <w:r w:rsidR="00583D71" w:rsidRPr="00BE2D46">
        <w:rPr>
          <w:rFonts w:cs="Calibri"/>
          <w:szCs w:val="24"/>
        </w:rPr>
        <w:t xml:space="preserve"> be considered when evaluating responses: </w:t>
      </w:r>
    </w:p>
    <w:p w14:paraId="74CF83C4" w14:textId="77777777" w:rsidR="00583D71" w:rsidRPr="00BE2D46" w:rsidRDefault="00583D71" w:rsidP="00583D71">
      <w:pPr>
        <w:autoSpaceDE w:val="0"/>
        <w:autoSpaceDN w:val="0"/>
        <w:adjustRightInd w:val="0"/>
        <w:spacing w:after="0" w:line="240" w:lineRule="auto"/>
        <w:rPr>
          <w:rFonts w:cs="Calibri"/>
          <w:szCs w:val="24"/>
        </w:rPr>
      </w:pPr>
    </w:p>
    <w:p w14:paraId="793D0E27" w14:textId="7DAD2BC0"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Price</w:t>
      </w:r>
    </w:p>
    <w:p w14:paraId="3654DCD7"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sidRPr="006C76B3">
        <w:rPr>
          <w:rFonts w:cs="Calibri"/>
          <w:szCs w:val="24"/>
        </w:rPr>
        <w:t>Technical Specifications</w:t>
      </w:r>
    </w:p>
    <w:p w14:paraId="70A8E285"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Technical Certifications of Vendor Staff</w:t>
      </w:r>
    </w:p>
    <w:p w14:paraId="1A06EDEC" w14:textId="76CE516C"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 xml:space="preserve">Number of Service Staff within </w:t>
      </w:r>
      <w:proofErr w:type="gramStart"/>
      <w:r>
        <w:rPr>
          <w:rFonts w:cs="Calibri"/>
          <w:szCs w:val="24"/>
        </w:rPr>
        <w:t>close proximity</w:t>
      </w:r>
      <w:proofErr w:type="gramEnd"/>
      <w:r>
        <w:rPr>
          <w:rFonts w:cs="Calibri"/>
          <w:szCs w:val="24"/>
        </w:rPr>
        <w:t xml:space="preserve"> to </w:t>
      </w:r>
      <w:r w:rsidR="00D13A6F">
        <w:rPr>
          <w:rFonts w:cs="Calibri"/>
          <w:szCs w:val="24"/>
        </w:rPr>
        <w:t>Philadelphia</w:t>
      </w:r>
      <w:r>
        <w:rPr>
          <w:rFonts w:cs="Calibri"/>
          <w:szCs w:val="24"/>
        </w:rPr>
        <w:t>, Mississippi</w:t>
      </w:r>
    </w:p>
    <w:p w14:paraId="16E235E7"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Vendor response time</w:t>
      </w:r>
    </w:p>
    <w:p w14:paraId="7F3A971C"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Turnkey Solution</w:t>
      </w:r>
    </w:p>
    <w:p w14:paraId="05C41638"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 xml:space="preserve">Ease of Use </w:t>
      </w:r>
    </w:p>
    <w:p w14:paraId="4E951E5C" w14:textId="77777777" w:rsidR="00463099" w:rsidRPr="00536F5F" w:rsidRDefault="00463099" w:rsidP="00463099">
      <w:pPr>
        <w:numPr>
          <w:ilvl w:val="0"/>
          <w:numId w:val="1"/>
        </w:numPr>
        <w:spacing w:after="0"/>
        <w:rPr>
          <w:rFonts w:cstheme="minorHAnsi"/>
        </w:rPr>
      </w:pPr>
      <w:r w:rsidRPr="00536F5F">
        <w:rPr>
          <w:rFonts w:cstheme="minorHAnsi"/>
        </w:rPr>
        <w:t xml:space="preserve">Experience with Vendor (includes Vendor-supplied customer references and recent (7 years) District experience with Vendor (if any); may also include any publicly available reports or testimonials regarding recent Vendor performance) </w:t>
      </w:r>
    </w:p>
    <w:p w14:paraId="75394AAC" w14:textId="77777777" w:rsidR="005F00EB" w:rsidRPr="00A022BF" w:rsidRDefault="005F00EB" w:rsidP="00A022BF">
      <w:pPr>
        <w:autoSpaceDE w:val="0"/>
        <w:autoSpaceDN w:val="0"/>
        <w:adjustRightInd w:val="0"/>
        <w:spacing w:after="0" w:line="240" w:lineRule="auto"/>
        <w:rPr>
          <w:rFonts w:cs="Calibri"/>
          <w:szCs w:val="24"/>
        </w:rPr>
      </w:pPr>
    </w:p>
    <w:p w14:paraId="31F2A9D0" w14:textId="77777777" w:rsidR="00583D71" w:rsidRPr="00D43902" w:rsidRDefault="00583D71" w:rsidP="00583D71">
      <w:pPr>
        <w:rPr>
          <w:rFonts w:cs="Calibri-Bold"/>
          <w:b/>
          <w:bCs/>
          <w:szCs w:val="28"/>
        </w:rPr>
      </w:pPr>
      <w:r w:rsidRPr="00D43902">
        <w:rPr>
          <w:rFonts w:cs="Calibri-Bold"/>
          <w:b/>
          <w:bCs/>
          <w:szCs w:val="28"/>
        </w:rPr>
        <w:t>Vendor Qualifications</w:t>
      </w:r>
    </w:p>
    <w:p w14:paraId="456957D2" w14:textId="4902D446" w:rsidR="00583D71" w:rsidRPr="00D43902" w:rsidRDefault="00583D71" w:rsidP="00583D71">
      <w:pPr>
        <w:autoSpaceDE w:val="0"/>
        <w:autoSpaceDN w:val="0"/>
        <w:adjustRightInd w:val="0"/>
        <w:spacing w:after="0" w:line="240" w:lineRule="auto"/>
        <w:jc w:val="both"/>
        <w:rPr>
          <w:rFonts w:cs="Calibri"/>
          <w:szCs w:val="24"/>
        </w:rPr>
      </w:pPr>
      <w:r w:rsidRPr="00D43902">
        <w:rPr>
          <w:rFonts w:cs="Calibri"/>
          <w:szCs w:val="24"/>
        </w:rPr>
        <w:t xml:space="preserve">The </w:t>
      </w:r>
      <w:r w:rsidR="00D13A6F">
        <w:rPr>
          <w:rFonts w:cs="Calibri"/>
          <w:szCs w:val="24"/>
        </w:rPr>
        <w:t>Philadelphia Public School District</w:t>
      </w:r>
      <w:r w:rsidRPr="00D43902">
        <w:rPr>
          <w:rFonts w:cs="Calibri"/>
          <w:szCs w:val="24"/>
        </w:rPr>
        <w:t xml:space="preserve"> may make such investigations as deemed necessary to determine the ability of the bidder or subcontractors or suppliers to perform the work, and the bidder shall furnish to the </w:t>
      </w:r>
      <w:r w:rsidR="00D13A6F">
        <w:rPr>
          <w:rFonts w:cs="Calibri"/>
          <w:szCs w:val="24"/>
        </w:rPr>
        <w:t>Philadelphia Public School District</w:t>
      </w:r>
      <w:r w:rsidRPr="00D43902">
        <w:rPr>
          <w:rFonts w:cs="Calibri"/>
          <w:szCs w:val="24"/>
        </w:rPr>
        <w:t xml:space="preserve"> all such information and data for this purpose as the </w:t>
      </w:r>
      <w:r w:rsidR="00D13A6F">
        <w:rPr>
          <w:rFonts w:cs="Calibri"/>
          <w:szCs w:val="24"/>
        </w:rPr>
        <w:t>Philadelphia Public School District</w:t>
      </w:r>
      <w:r w:rsidRPr="00D43902">
        <w:rPr>
          <w:rFonts w:cs="Calibri"/>
          <w:szCs w:val="24"/>
        </w:rPr>
        <w:t xml:space="preserve"> may request. The </w:t>
      </w:r>
      <w:r w:rsidR="00D13A6F">
        <w:rPr>
          <w:rFonts w:cs="Calibri"/>
          <w:szCs w:val="24"/>
        </w:rPr>
        <w:t>Philadelphia Public School District</w:t>
      </w:r>
      <w:r w:rsidRPr="00D43902">
        <w:rPr>
          <w:rFonts w:cs="Calibri"/>
          <w:szCs w:val="24"/>
        </w:rPr>
        <w:t xml:space="preserve"> reserves the right to reject any bid if the evidence submitted by or investiga</w:t>
      </w:r>
      <w:r w:rsidR="001777D9">
        <w:rPr>
          <w:rFonts w:cs="Calibri"/>
          <w:szCs w:val="24"/>
        </w:rPr>
        <w:t>tion of such Bidder fails to</w:t>
      </w:r>
      <w:r w:rsidRPr="00D43902">
        <w:rPr>
          <w:rFonts w:cs="Calibri"/>
          <w:szCs w:val="24"/>
        </w:rPr>
        <w:t xml:space="preserve"> satisfy the </w:t>
      </w:r>
      <w:r w:rsidR="00D13A6F">
        <w:rPr>
          <w:rFonts w:cs="Calibri"/>
          <w:szCs w:val="24"/>
        </w:rPr>
        <w:t>Philadelphia Public School District</w:t>
      </w:r>
      <w:r w:rsidRPr="00D43902">
        <w:rPr>
          <w:rFonts w:cs="Calibri"/>
          <w:szCs w:val="24"/>
        </w:rPr>
        <w:t xml:space="preserve"> that such bidder is properly qualified to carry out the obligations of the contract and/or to complete the work contemplated therein within the time required. </w:t>
      </w:r>
    </w:p>
    <w:p w14:paraId="755AE329" w14:textId="77777777" w:rsidR="00583D71" w:rsidRPr="00D43902" w:rsidRDefault="00583D71" w:rsidP="00583D71">
      <w:pPr>
        <w:autoSpaceDE w:val="0"/>
        <w:autoSpaceDN w:val="0"/>
        <w:adjustRightInd w:val="0"/>
        <w:spacing w:after="0" w:line="240" w:lineRule="auto"/>
        <w:jc w:val="both"/>
        <w:rPr>
          <w:rFonts w:cs="Calibri"/>
          <w:szCs w:val="24"/>
        </w:rPr>
      </w:pPr>
    </w:p>
    <w:p w14:paraId="3AC98DDC" w14:textId="7F2138C5" w:rsidR="00583D71" w:rsidRPr="00D43902" w:rsidRDefault="00583D71" w:rsidP="00583D71">
      <w:pPr>
        <w:autoSpaceDE w:val="0"/>
        <w:autoSpaceDN w:val="0"/>
        <w:adjustRightInd w:val="0"/>
        <w:spacing w:after="0" w:line="240" w:lineRule="auto"/>
        <w:jc w:val="both"/>
        <w:rPr>
          <w:rFonts w:cs="Calibri"/>
          <w:szCs w:val="24"/>
        </w:rPr>
      </w:pPr>
      <w:r w:rsidRPr="00D43902">
        <w:rPr>
          <w:rFonts w:cs="Calibri"/>
          <w:szCs w:val="24"/>
        </w:rPr>
        <w:t xml:space="preserve">The bidder is specifically advised that any person, firm or other party to whom it proposes to award a subcontract or purchase order under this contract must be acceptable to the </w:t>
      </w:r>
      <w:r w:rsidR="00D13A6F">
        <w:rPr>
          <w:rFonts w:cs="Calibri"/>
          <w:szCs w:val="24"/>
        </w:rPr>
        <w:t>Philadelphia Public School District</w:t>
      </w:r>
      <w:r w:rsidRPr="00D43902">
        <w:rPr>
          <w:rFonts w:cs="Calibri"/>
          <w:szCs w:val="24"/>
        </w:rPr>
        <w:t xml:space="preserve">. </w:t>
      </w:r>
    </w:p>
    <w:p w14:paraId="61541566" w14:textId="77777777" w:rsidR="00583D71" w:rsidRPr="00D43902" w:rsidRDefault="00583D71" w:rsidP="00583D71">
      <w:pPr>
        <w:autoSpaceDE w:val="0"/>
        <w:autoSpaceDN w:val="0"/>
        <w:adjustRightInd w:val="0"/>
        <w:spacing w:after="0" w:line="240" w:lineRule="auto"/>
        <w:rPr>
          <w:rFonts w:cs="Calibri"/>
          <w:szCs w:val="24"/>
        </w:rPr>
      </w:pPr>
    </w:p>
    <w:p w14:paraId="71C5DA25" w14:textId="77777777" w:rsidR="00583D71" w:rsidRPr="00D43902" w:rsidRDefault="00583D71" w:rsidP="00583D71">
      <w:pPr>
        <w:autoSpaceDE w:val="0"/>
        <w:autoSpaceDN w:val="0"/>
        <w:adjustRightInd w:val="0"/>
        <w:spacing w:after="0" w:line="240" w:lineRule="auto"/>
        <w:rPr>
          <w:rFonts w:cs="Calibri"/>
          <w:szCs w:val="24"/>
        </w:rPr>
      </w:pPr>
      <w:r w:rsidRPr="00D43902">
        <w:rPr>
          <w:rFonts w:cs="Calibri"/>
          <w:szCs w:val="24"/>
        </w:rPr>
        <w:t xml:space="preserve">The successful vendor (contractor) must have or be certified with the following: </w:t>
      </w:r>
    </w:p>
    <w:p w14:paraId="4E4EB374" w14:textId="77777777" w:rsidR="00583D71" w:rsidRPr="00D43902" w:rsidRDefault="00583D71" w:rsidP="00583D71">
      <w:pPr>
        <w:autoSpaceDE w:val="0"/>
        <w:autoSpaceDN w:val="0"/>
        <w:adjustRightInd w:val="0"/>
        <w:spacing w:after="0" w:line="240" w:lineRule="auto"/>
        <w:rPr>
          <w:rFonts w:cs="Calibri"/>
          <w:szCs w:val="24"/>
        </w:rPr>
      </w:pPr>
    </w:p>
    <w:p w14:paraId="155FE32B" w14:textId="0C6AFB23"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Be able to s</w:t>
      </w:r>
      <w:r w:rsidR="001C076E" w:rsidRPr="00D43902">
        <w:rPr>
          <w:rFonts w:cs="Calibri"/>
          <w:szCs w:val="24"/>
        </w:rPr>
        <w:t>upply all products and services</w:t>
      </w:r>
      <w:r w:rsidRPr="00D43902">
        <w:rPr>
          <w:rFonts w:cs="Calibri"/>
          <w:szCs w:val="24"/>
        </w:rPr>
        <w:t xml:space="preserve"> </w:t>
      </w:r>
    </w:p>
    <w:p w14:paraId="39E46B6D" w14:textId="19B0D3F2"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 xml:space="preserve">Be an authorized dealer in the State </w:t>
      </w:r>
      <w:r w:rsidR="001C076E" w:rsidRPr="00D43902">
        <w:rPr>
          <w:rFonts w:cs="Calibri"/>
          <w:szCs w:val="24"/>
        </w:rPr>
        <w:t>of Mississippi for all products</w:t>
      </w:r>
      <w:r w:rsidRPr="00D43902">
        <w:rPr>
          <w:rFonts w:cs="Calibri"/>
          <w:szCs w:val="24"/>
        </w:rPr>
        <w:t xml:space="preserve"> </w:t>
      </w:r>
    </w:p>
    <w:p w14:paraId="33B2CB43" w14:textId="12D9EFC4" w:rsidR="00583D71" w:rsidRPr="00463099" w:rsidRDefault="00583D71" w:rsidP="00463099">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Have current liability insurance and workers compensation insuranc</w:t>
      </w:r>
      <w:r w:rsidR="00A022BF" w:rsidRPr="00D43902">
        <w:rPr>
          <w:rFonts w:cs="Calibri"/>
          <w:szCs w:val="24"/>
        </w:rPr>
        <w:t>e (certificates of insurance must be furnished by winning bidder within 10 days of awar</w:t>
      </w:r>
      <w:r w:rsidR="00463099">
        <w:rPr>
          <w:rFonts w:cs="Calibri"/>
          <w:szCs w:val="24"/>
        </w:rPr>
        <w:t>d</w:t>
      </w:r>
    </w:p>
    <w:p w14:paraId="60A5D99C" w14:textId="4D6AF9B0" w:rsidR="00583D71" w:rsidRPr="00463099" w:rsidRDefault="00EC21CE" w:rsidP="00583D71">
      <w:pPr>
        <w:pStyle w:val="ListParagraph"/>
        <w:numPr>
          <w:ilvl w:val="0"/>
          <w:numId w:val="2"/>
        </w:numPr>
        <w:autoSpaceDE w:val="0"/>
        <w:autoSpaceDN w:val="0"/>
        <w:adjustRightInd w:val="0"/>
        <w:spacing w:after="0" w:line="240" w:lineRule="auto"/>
        <w:contextualSpacing w:val="0"/>
        <w:rPr>
          <w:rFonts w:cs="Calibri"/>
          <w:szCs w:val="24"/>
        </w:rPr>
      </w:pPr>
      <w:r>
        <w:rPr>
          <w:rFonts w:cs="Calibri"/>
          <w:szCs w:val="24"/>
        </w:rPr>
        <w:t>Provide</w:t>
      </w:r>
      <w:r w:rsidR="00583D71" w:rsidRPr="00D43902">
        <w:rPr>
          <w:rFonts w:cs="Calibri"/>
          <w:szCs w:val="24"/>
        </w:rPr>
        <w:t xml:space="preserve"> documentation of the vendor’s </w:t>
      </w:r>
      <w:r w:rsidR="00DD7A4D" w:rsidRPr="00D43902">
        <w:rPr>
          <w:rFonts w:cs="Calibri"/>
          <w:szCs w:val="24"/>
        </w:rPr>
        <w:t>employee</w:t>
      </w:r>
      <w:r w:rsidR="00583D71" w:rsidRPr="00D43902">
        <w:rPr>
          <w:rFonts w:cs="Calibri"/>
          <w:szCs w:val="24"/>
        </w:rPr>
        <w:t xml:space="preserve"> certifications</w:t>
      </w:r>
    </w:p>
    <w:p w14:paraId="167F3628" w14:textId="07F33AC5"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lastRenderedPageBreak/>
        <w:t>Par</w:t>
      </w:r>
      <w:r w:rsidR="00390262" w:rsidRPr="00D43902">
        <w:rPr>
          <w:rFonts w:cs="Calibri"/>
          <w:szCs w:val="24"/>
        </w:rPr>
        <w:t xml:space="preserve">ticipate in the mandatory vendor meeting.  </w:t>
      </w:r>
      <w:r w:rsidRPr="00D43902">
        <w:rPr>
          <w:rFonts w:cs="Calibri"/>
          <w:szCs w:val="24"/>
        </w:rPr>
        <w:t>Any bid submi</w:t>
      </w:r>
      <w:r w:rsidR="00133127">
        <w:rPr>
          <w:rFonts w:cs="Calibri"/>
          <w:szCs w:val="24"/>
        </w:rPr>
        <w:t xml:space="preserve">tted by a vendor who does not attend </w:t>
      </w:r>
      <w:r w:rsidR="000A1894" w:rsidRPr="00D43902">
        <w:rPr>
          <w:rFonts w:cs="Calibri"/>
          <w:szCs w:val="24"/>
        </w:rPr>
        <w:t xml:space="preserve">the mandatory </w:t>
      </w:r>
      <w:r w:rsidR="00171B8D">
        <w:rPr>
          <w:rFonts w:cs="Calibri"/>
          <w:szCs w:val="24"/>
        </w:rPr>
        <w:t>vendor meeting</w:t>
      </w:r>
      <w:r w:rsidR="00E20213" w:rsidRPr="00D43902">
        <w:rPr>
          <w:rFonts w:cs="Calibri"/>
          <w:szCs w:val="24"/>
        </w:rPr>
        <w:t xml:space="preserve"> will not be considered</w:t>
      </w:r>
      <w:r w:rsidR="001C076E" w:rsidRPr="00D43902">
        <w:rPr>
          <w:rFonts w:cs="Calibri"/>
          <w:szCs w:val="24"/>
        </w:rPr>
        <w:t>.  There will be no exceptions.</w:t>
      </w:r>
    </w:p>
    <w:p w14:paraId="162B6C97" w14:textId="55093CB3"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 xml:space="preserve">Provide an </w:t>
      </w:r>
      <w:r w:rsidR="002132D7">
        <w:rPr>
          <w:rFonts w:cs="Calibri"/>
          <w:szCs w:val="24"/>
        </w:rPr>
        <w:t>E-Rate</w:t>
      </w:r>
      <w:r w:rsidRPr="00D43902">
        <w:rPr>
          <w:rFonts w:cs="Calibri"/>
          <w:szCs w:val="24"/>
        </w:rPr>
        <w:t xml:space="preserve"> SPIN</w:t>
      </w:r>
    </w:p>
    <w:p w14:paraId="4303BE7A" w14:textId="43922F97" w:rsidR="008704FC"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Provide at least 3 references for projects of the same scope and size</w:t>
      </w:r>
    </w:p>
    <w:p w14:paraId="5A38970F" w14:textId="77777777" w:rsidR="00D61BCB" w:rsidRPr="00D61BCB" w:rsidRDefault="00D61BCB" w:rsidP="00D61BCB">
      <w:pPr>
        <w:pStyle w:val="ListParagraph"/>
        <w:autoSpaceDE w:val="0"/>
        <w:autoSpaceDN w:val="0"/>
        <w:adjustRightInd w:val="0"/>
        <w:spacing w:after="0" w:line="240" w:lineRule="auto"/>
        <w:rPr>
          <w:rFonts w:cs="Calibri"/>
          <w:szCs w:val="24"/>
        </w:rPr>
      </w:pPr>
    </w:p>
    <w:p w14:paraId="01AF3580" w14:textId="77777777" w:rsidR="00583D71" w:rsidRPr="00403470" w:rsidRDefault="00583D71" w:rsidP="00583D71">
      <w:pPr>
        <w:rPr>
          <w:rFonts w:cs="Calibri-Bold"/>
          <w:b/>
          <w:bCs/>
          <w:szCs w:val="28"/>
        </w:rPr>
      </w:pPr>
      <w:r w:rsidRPr="00403470">
        <w:rPr>
          <w:rFonts w:cs="Calibri-Bold"/>
          <w:b/>
          <w:bCs/>
          <w:szCs w:val="28"/>
        </w:rPr>
        <w:t>Financing</w:t>
      </w:r>
    </w:p>
    <w:p w14:paraId="39A4278C" w14:textId="43FC059A" w:rsidR="002C6247" w:rsidRDefault="00583D71" w:rsidP="000A1894">
      <w:pPr>
        <w:autoSpaceDE w:val="0"/>
        <w:autoSpaceDN w:val="0"/>
        <w:adjustRightInd w:val="0"/>
        <w:spacing w:after="0" w:line="240" w:lineRule="auto"/>
        <w:jc w:val="both"/>
        <w:rPr>
          <w:rFonts w:cs="Calibri"/>
          <w:szCs w:val="24"/>
        </w:rPr>
      </w:pPr>
      <w:r w:rsidRPr="00403470">
        <w:rPr>
          <w:rFonts w:cs="Calibri"/>
          <w:szCs w:val="24"/>
        </w:rPr>
        <w:t xml:space="preserve">This project will be subsidized by the </w:t>
      </w:r>
      <w:r w:rsidR="002132D7">
        <w:rPr>
          <w:rFonts w:cs="Calibri"/>
          <w:szCs w:val="24"/>
        </w:rPr>
        <w:t>E-Rate</w:t>
      </w:r>
      <w:r w:rsidRPr="00403470">
        <w:rPr>
          <w:rFonts w:cs="Calibri"/>
          <w:szCs w:val="24"/>
        </w:rPr>
        <w:t xml:space="preserve"> program</w:t>
      </w:r>
      <w:r>
        <w:rPr>
          <w:rFonts w:cs="Calibri"/>
          <w:szCs w:val="24"/>
        </w:rPr>
        <w:t xml:space="preserve"> and is therefore</w:t>
      </w:r>
      <w:r w:rsidRPr="00403470">
        <w:rPr>
          <w:rFonts w:cs="Calibri"/>
          <w:szCs w:val="24"/>
        </w:rPr>
        <w:t xml:space="preserve"> subject to funding availability and contingent upon </w:t>
      </w:r>
      <w:r w:rsidR="002132D7">
        <w:rPr>
          <w:rFonts w:cs="Calibri"/>
          <w:szCs w:val="24"/>
        </w:rPr>
        <w:t>E-Rate</w:t>
      </w:r>
      <w:r w:rsidR="000A1894">
        <w:rPr>
          <w:rFonts w:cs="Calibri"/>
          <w:szCs w:val="24"/>
        </w:rPr>
        <w:t xml:space="preserve"> funding.  Due to the extended perio</w:t>
      </w:r>
      <w:r w:rsidR="00553BC9">
        <w:rPr>
          <w:rFonts w:cs="Calibri"/>
          <w:szCs w:val="24"/>
        </w:rPr>
        <w:t>d of time it could</w:t>
      </w:r>
      <w:r w:rsidR="000A1894">
        <w:rPr>
          <w:rFonts w:cs="Calibri"/>
          <w:szCs w:val="24"/>
        </w:rPr>
        <w:t xml:space="preserve"> take for the </w:t>
      </w:r>
      <w:r w:rsidR="000326BF">
        <w:rPr>
          <w:rFonts w:cs="Calibri"/>
          <w:szCs w:val="24"/>
        </w:rPr>
        <w:t>District</w:t>
      </w:r>
      <w:r w:rsidR="000A1894">
        <w:rPr>
          <w:rFonts w:cs="Calibri"/>
          <w:szCs w:val="24"/>
        </w:rPr>
        <w:t xml:space="preserve"> to receive a funding commitment from USAC for this project</w:t>
      </w:r>
      <w:r w:rsidR="00553BC9">
        <w:rPr>
          <w:rFonts w:cs="Calibri"/>
          <w:szCs w:val="24"/>
        </w:rPr>
        <w:t xml:space="preserve"> and possible unforeseen financial circumstances</w:t>
      </w:r>
      <w:r w:rsidR="000A1894">
        <w:rPr>
          <w:rFonts w:cs="Calibri"/>
          <w:szCs w:val="24"/>
        </w:rPr>
        <w:t xml:space="preserve">, any contract arising from this RFP will also be contingent upon the </w:t>
      </w:r>
      <w:r w:rsidR="000326BF">
        <w:rPr>
          <w:rFonts w:cs="Calibri"/>
          <w:szCs w:val="24"/>
        </w:rPr>
        <w:t>District</w:t>
      </w:r>
      <w:r w:rsidR="000A1894">
        <w:rPr>
          <w:rFonts w:cs="Calibri"/>
          <w:szCs w:val="24"/>
        </w:rPr>
        <w:t>’</w:t>
      </w:r>
      <w:r w:rsidR="00553BC9">
        <w:rPr>
          <w:rFonts w:cs="Calibri"/>
          <w:szCs w:val="24"/>
        </w:rPr>
        <w:t>s availability of funds at the time of funding for the non-</w:t>
      </w:r>
      <w:r w:rsidR="002132D7">
        <w:rPr>
          <w:rFonts w:cs="Calibri"/>
          <w:szCs w:val="24"/>
        </w:rPr>
        <w:t>E-Rate</w:t>
      </w:r>
      <w:r w:rsidR="00553BC9">
        <w:rPr>
          <w:rFonts w:cs="Calibri"/>
          <w:szCs w:val="24"/>
        </w:rPr>
        <w:t xml:space="preserve"> portion of the project.  The </w:t>
      </w:r>
      <w:r w:rsidR="000326BF">
        <w:rPr>
          <w:rFonts w:cs="Calibri"/>
          <w:szCs w:val="24"/>
        </w:rPr>
        <w:t>District</w:t>
      </w:r>
      <w:r w:rsidR="00553BC9">
        <w:rPr>
          <w:rFonts w:cs="Calibri"/>
          <w:szCs w:val="24"/>
        </w:rPr>
        <w:t xml:space="preserve"> also reserves the right to increase or decrease quantities requested in this RFP to adhere to the </w:t>
      </w:r>
      <w:r w:rsidR="000326BF">
        <w:rPr>
          <w:rFonts w:cs="Calibri"/>
          <w:szCs w:val="24"/>
        </w:rPr>
        <w:t>District</w:t>
      </w:r>
      <w:r w:rsidR="00553BC9">
        <w:rPr>
          <w:rFonts w:cs="Calibri"/>
          <w:szCs w:val="24"/>
        </w:rPr>
        <w:t>’s needs at the time of funding.</w:t>
      </w:r>
    </w:p>
    <w:p w14:paraId="366FD02B" w14:textId="7A91D8AF" w:rsidR="00692A18" w:rsidRPr="00692A18" w:rsidRDefault="00692A18" w:rsidP="000A1894">
      <w:pPr>
        <w:autoSpaceDE w:val="0"/>
        <w:autoSpaceDN w:val="0"/>
        <w:adjustRightInd w:val="0"/>
        <w:spacing w:after="0" w:line="240" w:lineRule="auto"/>
        <w:jc w:val="both"/>
        <w:rPr>
          <w:rFonts w:cs="Calibri"/>
          <w:bCs/>
          <w:szCs w:val="24"/>
        </w:rPr>
      </w:pPr>
    </w:p>
    <w:p w14:paraId="698DFA9A" w14:textId="0857D09D" w:rsidR="002C6247" w:rsidRPr="00E85E45" w:rsidRDefault="00692A18" w:rsidP="00E85E45">
      <w:pPr>
        <w:jc w:val="both"/>
        <w:rPr>
          <w:rFonts w:cs="Arial"/>
          <w:bCs/>
        </w:rPr>
      </w:pPr>
      <w:r w:rsidRPr="00692A18">
        <w:rPr>
          <w:bCs/>
        </w:rPr>
        <w:t xml:space="preserve">The District reserves the right to purchase products and services from the </w:t>
      </w:r>
      <w:r>
        <w:rPr>
          <w:bCs/>
        </w:rPr>
        <w:t>winning bid response</w:t>
      </w:r>
      <w:r w:rsidRPr="00692A18">
        <w:rPr>
          <w:bCs/>
        </w:rPr>
        <w:t xml:space="preserve"> during the term of the </w:t>
      </w:r>
      <w:r>
        <w:rPr>
          <w:bCs/>
        </w:rPr>
        <w:t xml:space="preserve">subsequent </w:t>
      </w:r>
      <w:r w:rsidRPr="00692A18">
        <w:rPr>
          <w:bCs/>
        </w:rPr>
        <w:t>contract using alternate funding sources if alternative funding becomes available</w:t>
      </w:r>
      <w:r w:rsidR="00E85E45">
        <w:rPr>
          <w:bCs/>
        </w:rPr>
        <w:t xml:space="preserve"> during the contract term</w:t>
      </w:r>
      <w:r w:rsidRPr="00692A18">
        <w:rPr>
          <w:bCs/>
        </w:rPr>
        <w:t>.</w:t>
      </w:r>
      <w:r w:rsidR="00E85E45">
        <w:rPr>
          <w:bCs/>
        </w:rPr>
        <w:t xml:space="preserve"> </w:t>
      </w:r>
    </w:p>
    <w:p w14:paraId="06D3E780" w14:textId="67E76A66" w:rsidR="00583D71" w:rsidRDefault="002C6247" w:rsidP="000A1894">
      <w:pPr>
        <w:autoSpaceDE w:val="0"/>
        <w:autoSpaceDN w:val="0"/>
        <w:adjustRightInd w:val="0"/>
        <w:spacing w:after="0" w:line="240" w:lineRule="auto"/>
        <w:jc w:val="both"/>
        <w:rPr>
          <w:rFonts w:cs="Calibri"/>
          <w:szCs w:val="24"/>
        </w:rPr>
      </w:pPr>
      <w:r>
        <w:rPr>
          <w:rFonts w:cs="Calibri"/>
          <w:szCs w:val="24"/>
        </w:rPr>
        <w:t xml:space="preserve">The </w:t>
      </w:r>
      <w:r w:rsidR="00D13A6F">
        <w:rPr>
          <w:rFonts w:cs="Calibri"/>
          <w:szCs w:val="24"/>
        </w:rPr>
        <w:t>Philadelphia Public School District</w:t>
      </w:r>
      <w:r>
        <w:rPr>
          <w:rFonts w:cs="Calibri"/>
          <w:szCs w:val="24"/>
        </w:rPr>
        <w:t xml:space="preserve"> requires that the winning bidder provide the USAC Service Provider Invoice (SPI) method for invoicing.  </w:t>
      </w:r>
    </w:p>
    <w:p w14:paraId="0A64CF27" w14:textId="77777777" w:rsidR="000A1894" w:rsidRPr="000A1894" w:rsidRDefault="000A1894" w:rsidP="000A1894">
      <w:pPr>
        <w:autoSpaceDE w:val="0"/>
        <w:autoSpaceDN w:val="0"/>
        <w:adjustRightInd w:val="0"/>
        <w:spacing w:after="0" w:line="240" w:lineRule="auto"/>
        <w:jc w:val="both"/>
        <w:rPr>
          <w:rFonts w:cs="Calibri"/>
          <w:szCs w:val="24"/>
        </w:rPr>
      </w:pPr>
    </w:p>
    <w:p w14:paraId="586BC0BE" w14:textId="77777777" w:rsidR="00583D71" w:rsidRPr="00403470" w:rsidRDefault="00583D71" w:rsidP="00583D71">
      <w:pPr>
        <w:rPr>
          <w:rFonts w:cs="Calibri-Bold"/>
          <w:b/>
          <w:bCs/>
          <w:szCs w:val="28"/>
        </w:rPr>
      </w:pPr>
      <w:r w:rsidRPr="00403470">
        <w:rPr>
          <w:rFonts w:cs="Calibri-Bold"/>
          <w:b/>
          <w:bCs/>
          <w:szCs w:val="28"/>
        </w:rPr>
        <w:t>Disqualification of Bidder</w:t>
      </w:r>
    </w:p>
    <w:p w14:paraId="37F455DF" w14:textId="288F7286" w:rsidR="00463099" w:rsidRPr="00216C1F" w:rsidRDefault="00583D71" w:rsidP="00463099">
      <w:pPr>
        <w:autoSpaceDE w:val="0"/>
        <w:autoSpaceDN w:val="0"/>
        <w:adjustRightInd w:val="0"/>
        <w:spacing w:after="0" w:line="240" w:lineRule="auto"/>
        <w:jc w:val="both"/>
        <w:rPr>
          <w:rFonts w:cs="Calibri"/>
          <w:szCs w:val="24"/>
        </w:rPr>
      </w:pPr>
      <w:r w:rsidRPr="00BE2D46">
        <w:rPr>
          <w:rFonts w:cs="Calibri"/>
          <w:szCs w:val="24"/>
        </w:rPr>
        <w:t xml:space="preserve">The </w:t>
      </w:r>
      <w:r w:rsidR="00D13A6F">
        <w:rPr>
          <w:rFonts w:cs="Calibri"/>
          <w:szCs w:val="24"/>
        </w:rPr>
        <w:t>Philadelphia Public School District</w:t>
      </w:r>
      <w:r w:rsidRPr="00BE2D46">
        <w:rPr>
          <w:rFonts w:cs="Calibri"/>
          <w:szCs w:val="24"/>
        </w:rPr>
        <w:t xml:space="preserve"> reserves the right to award to other than the lowest bidder when, </w:t>
      </w:r>
      <w:r w:rsidR="00463099" w:rsidRPr="00BE2D46">
        <w:rPr>
          <w:rFonts w:cs="Calibri"/>
          <w:szCs w:val="24"/>
        </w:rPr>
        <w:t xml:space="preserve">in the judgment of the </w:t>
      </w:r>
      <w:r w:rsidR="00463099">
        <w:rPr>
          <w:rFonts w:cs="Calibri"/>
          <w:szCs w:val="24"/>
        </w:rPr>
        <w:t>District</w:t>
      </w:r>
      <w:r w:rsidR="00463099" w:rsidRPr="00BE2D46">
        <w:rPr>
          <w:rFonts w:cs="Calibri"/>
          <w:szCs w:val="24"/>
        </w:rPr>
        <w:t xml:space="preserve"> administration, it is in the best interest of the </w:t>
      </w:r>
      <w:r w:rsidR="00463099">
        <w:rPr>
          <w:rFonts w:cs="Calibri"/>
          <w:szCs w:val="24"/>
        </w:rPr>
        <w:t>District</w:t>
      </w:r>
      <w:r w:rsidR="00463099" w:rsidRPr="00BE2D46">
        <w:rPr>
          <w:rFonts w:cs="Calibri"/>
          <w:szCs w:val="24"/>
        </w:rPr>
        <w:t xml:space="preserve"> </w:t>
      </w:r>
      <w:r w:rsidR="00463099">
        <w:rPr>
          <w:rFonts w:cs="Calibri"/>
          <w:szCs w:val="24"/>
        </w:rPr>
        <w:t xml:space="preserve">to </w:t>
      </w:r>
      <w:r w:rsidR="00463099" w:rsidRPr="00BE2D46">
        <w:rPr>
          <w:rFonts w:cs="Calibri"/>
          <w:szCs w:val="24"/>
        </w:rPr>
        <w:t>do so. A Bidder may be disqualified</w:t>
      </w:r>
      <w:r w:rsidR="00AE6D05">
        <w:rPr>
          <w:rFonts w:cs="Calibri"/>
          <w:szCs w:val="24"/>
        </w:rPr>
        <w:t xml:space="preserve"> for</w:t>
      </w:r>
      <w:r w:rsidR="00463099" w:rsidRPr="00BE2D46">
        <w:rPr>
          <w:rFonts w:cs="Calibri"/>
          <w:szCs w:val="24"/>
        </w:rPr>
        <w:t xml:space="preserve"> </w:t>
      </w:r>
      <w:r w:rsidR="00463099" w:rsidRPr="00216C1F">
        <w:rPr>
          <w:rFonts w:cs="Calibri"/>
          <w:szCs w:val="24"/>
        </w:rPr>
        <w:t>any substantial non-compliance with the terms of this RFP, including:</w:t>
      </w:r>
    </w:p>
    <w:p w14:paraId="140560E2" w14:textId="77777777" w:rsidR="00463099" w:rsidRPr="00536F5F" w:rsidRDefault="00463099" w:rsidP="00463099">
      <w:pPr>
        <w:spacing w:after="0"/>
        <w:rPr>
          <w:rFonts w:cstheme="minorHAnsi"/>
        </w:rPr>
      </w:pPr>
    </w:p>
    <w:p w14:paraId="2D62691D" w14:textId="77777777" w:rsidR="00463099" w:rsidRPr="00536F5F" w:rsidRDefault="00463099" w:rsidP="00463099">
      <w:pPr>
        <w:numPr>
          <w:ilvl w:val="0"/>
          <w:numId w:val="10"/>
        </w:numPr>
        <w:spacing w:after="0"/>
        <w:contextualSpacing/>
        <w:rPr>
          <w:rFonts w:cstheme="minorHAnsi"/>
        </w:rPr>
      </w:pPr>
      <w:r w:rsidRPr="00536F5F">
        <w:rPr>
          <w:rFonts w:cstheme="minorHAnsi"/>
        </w:rPr>
        <w:t>Bidder’s failure to sign Bidder’s Proposal Form or to otherwise properly complete the Proposal Form</w:t>
      </w:r>
    </w:p>
    <w:p w14:paraId="33673B0D" w14:textId="77777777" w:rsidR="00463099" w:rsidRPr="00536F5F" w:rsidRDefault="00463099" w:rsidP="00463099">
      <w:pPr>
        <w:numPr>
          <w:ilvl w:val="0"/>
          <w:numId w:val="10"/>
        </w:numPr>
        <w:spacing w:after="0"/>
        <w:contextualSpacing/>
        <w:rPr>
          <w:rFonts w:cstheme="minorHAnsi"/>
        </w:rPr>
      </w:pPr>
      <w:r w:rsidRPr="00536F5F">
        <w:rPr>
          <w:rFonts w:cstheme="minorHAnsi"/>
        </w:rPr>
        <w:t>Bidder’s failure to attend and complete the mandatory pre-bid conference</w:t>
      </w:r>
    </w:p>
    <w:p w14:paraId="1A51406F" w14:textId="77777777" w:rsidR="00463099" w:rsidRPr="00536F5F" w:rsidRDefault="00463099" w:rsidP="00463099">
      <w:pPr>
        <w:numPr>
          <w:ilvl w:val="0"/>
          <w:numId w:val="10"/>
        </w:numPr>
        <w:spacing w:after="0"/>
        <w:contextualSpacing/>
        <w:rPr>
          <w:rFonts w:cstheme="minorHAnsi"/>
        </w:rPr>
      </w:pPr>
      <w:r w:rsidRPr="00536F5F">
        <w:rPr>
          <w:rFonts w:cstheme="minorHAnsi"/>
        </w:rPr>
        <w:t>Bidder’s failure to include documentation for required certifications and authorizations</w:t>
      </w:r>
    </w:p>
    <w:p w14:paraId="3A21AC94" w14:textId="77777777" w:rsidR="00463099" w:rsidRPr="00536F5F" w:rsidRDefault="00463099" w:rsidP="00463099">
      <w:pPr>
        <w:spacing w:after="0"/>
        <w:rPr>
          <w:rFonts w:cstheme="minorHAnsi"/>
        </w:rPr>
      </w:pPr>
    </w:p>
    <w:p w14:paraId="38E683D5" w14:textId="77777777" w:rsidR="00463099" w:rsidRPr="00536F5F" w:rsidRDefault="00463099" w:rsidP="00463099">
      <w:pPr>
        <w:spacing w:after="0"/>
        <w:rPr>
          <w:rFonts w:cstheme="minorHAnsi"/>
        </w:rPr>
      </w:pPr>
      <w:r w:rsidRPr="00536F5F">
        <w:rPr>
          <w:rFonts w:cstheme="minorHAnsi"/>
        </w:rPr>
        <w:t>A Bidder may also be disqualified for the following reasons:</w:t>
      </w:r>
    </w:p>
    <w:p w14:paraId="7E5C4297" w14:textId="2613650D" w:rsidR="00463099" w:rsidRPr="00536F5F" w:rsidRDefault="00463099" w:rsidP="00463099">
      <w:pPr>
        <w:numPr>
          <w:ilvl w:val="0"/>
          <w:numId w:val="39"/>
        </w:numPr>
        <w:spacing w:after="0"/>
        <w:contextualSpacing/>
        <w:rPr>
          <w:rFonts w:cstheme="minorHAnsi"/>
        </w:rPr>
      </w:pPr>
      <w:r w:rsidRPr="00536F5F">
        <w:rPr>
          <w:rFonts w:cstheme="minorHAnsi"/>
        </w:rPr>
        <w:t>Bidder being in litigation or dispute with the</w:t>
      </w:r>
      <w:r>
        <w:rPr>
          <w:rFonts w:cstheme="minorHAnsi"/>
        </w:rPr>
        <w:t xml:space="preserve"> </w:t>
      </w:r>
      <w:r w:rsidR="00D13A6F">
        <w:rPr>
          <w:rFonts w:cstheme="minorHAnsi"/>
        </w:rPr>
        <w:t>Philadelphia Public School District</w:t>
      </w:r>
    </w:p>
    <w:p w14:paraId="34738E3F" w14:textId="77777777" w:rsidR="00463099" w:rsidRPr="00536F5F" w:rsidRDefault="00463099" w:rsidP="00463099">
      <w:pPr>
        <w:numPr>
          <w:ilvl w:val="0"/>
          <w:numId w:val="39"/>
        </w:numPr>
        <w:spacing w:after="0"/>
        <w:contextualSpacing/>
        <w:rPr>
          <w:rFonts w:cstheme="minorHAnsi"/>
        </w:rPr>
      </w:pPr>
      <w:r w:rsidRPr="00536F5F">
        <w:rPr>
          <w:rFonts w:cstheme="minorHAnsi"/>
        </w:rPr>
        <w:t>Bidder having defaulted on a previous contract</w:t>
      </w:r>
    </w:p>
    <w:p w14:paraId="5024D63C" w14:textId="32A739B8" w:rsidR="00463099" w:rsidRDefault="00463099" w:rsidP="00463099">
      <w:pPr>
        <w:numPr>
          <w:ilvl w:val="0"/>
          <w:numId w:val="39"/>
        </w:numPr>
        <w:spacing w:after="0"/>
        <w:contextualSpacing/>
        <w:rPr>
          <w:rFonts w:cstheme="minorHAnsi"/>
        </w:rPr>
      </w:pPr>
      <w:r w:rsidRPr="00536F5F">
        <w:rPr>
          <w:rFonts w:cstheme="minorHAnsi"/>
        </w:rPr>
        <w:t xml:space="preserve">Bidder having preformed unsatisfactorily on a previous contract, including but not limited to the Bidder’s failure to fulfill the warranty obligations of a previous contract with the </w:t>
      </w:r>
      <w:r w:rsidR="00D13A6F">
        <w:rPr>
          <w:rFonts w:cstheme="minorHAnsi"/>
        </w:rPr>
        <w:t>Philadelphia Public School District</w:t>
      </w:r>
    </w:p>
    <w:p w14:paraId="669A1C1A" w14:textId="30001CF3" w:rsidR="00E70FB0" w:rsidRDefault="00E70FB0" w:rsidP="00E70FB0">
      <w:pPr>
        <w:numPr>
          <w:ilvl w:val="0"/>
          <w:numId w:val="39"/>
        </w:numPr>
        <w:spacing w:after="0"/>
        <w:contextualSpacing/>
        <w:rPr>
          <w:rFonts w:cstheme="minorHAnsi"/>
        </w:rPr>
      </w:pPr>
      <w:r>
        <w:rPr>
          <w:rFonts w:cstheme="minorHAnsi"/>
        </w:rPr>
        <w:t>The submission of emailed</w:t>
      </w:r>
      <w:r w:rsidR="002838B9">
        <w:rPr>
          <w:rFonts w:cstheme="minorHAnsi"/>
        </w:rPr>
        <w:t>,</w:t>
      </w:r>
      <w:r>
        <w:rPr>
          <w:rFonts w:cstheme="minorHAnsi"/>
        </w:rPr>
        <w:t xml:space="preserve"> automated or “</w:t>
      </w:r>
      <w:proofErr w:type="spellStart"/>
      <w:r>
        <w:rPr>
          <w:rFonts w:cstheme="minorHAnsi"/>
        </w:rPr>
        <w:t>robo</w:t>
      </w:r>
      <w:proofErr w:type="spellEnd"/>
      <w:r>
        <w:rPr>
          <w:rFonts w:cstheme="minorHAnsi"/>
        </w:rPr>
        <w:t>” bids or proposals will be automatically disqualified</w:t>
      </w:r>
    </w:p>
    <w:p w14:paraId="7030B5DA" w14:textId="77777777" w:rsidR="002E73EE" w:rsidRPr="00FA774E" w:rsidRDefault="002E73EE" w:rsidP="002E73EE">
      <w:pPr>
        <w:numPr>
          <w:ilvl w:val="0"/>
          <w:numId w:val="39"/>
        </w:numPr>
        <w:spacing w:after="0"/>
        <w:contextualSpacing/>
        <w:rPr>
          <w:rFonts w:cstheme="minorHAnsi"/>
        </w:rPr>
      </w:pPr>
      <w:r>
        <w:rPr>
          <w:rFonts w:cstheme="minorHAnsi"/>
        </w:rPr>
        <w:t>Any and all other disqualification factors as noted in this RFP</w:t>
      </w:r>
    </w:p>
    <w:p w14:paraId="69272552" w14:textId="303BA359" w:rsidR="00583D71" w:rsidRPr="002E73EE" w:rsidRDefault="00583D71" w:rsidP="002E73EE">
      <w:pPr>
        <w:spacing w:after="0"/>
        <w:ind w:left="360"/>
        <w:contextualSpacing/>
        <w:rPr>
          <w:rFonts w:cstheme="minorHAnsi"/>
        </w:rPr>
      </w:pPr>
    </w:p>
    <w:p w14:paraId="4EA58C57" w14:textId="39B22E95" w:rsidR="00D45515" w:rsidRDefault="00583D71" w:rsidP="00D45515">
      <w:pPr>
        <w:autoSpaceDE w:val="0"/>
        <w:autoSpaceDN w:val="0"/>
        <w:adjustRightInd w:val="0"/>
        <w:spacing w:after="0" w:line="240" w:lineRule="auto"/>
        <w:rPr>
          <w:rFonts w:cs="Calibri"/>
          <w:b/>
          <w:szCs w:val="24"/>
        </w:rPr>
      </w:pPr>
      <w:r w:rsidRPr="008E3E24">
        <w:rPr>
          <w:rFonts w:cs="Calibri"/>
          <w:b/>
          <w:szCs w:val="24"/>
        </w:rPr>
        <w:t xml:space="preserve">The </w:t>
      </w:r>
      <w:r w:rsidR="00D13A6F">
        <w:rPr>
          <w:rFonts w:cs="Calibri"/>
          <w:b/>
          <w:szCs w:val="24"/>
        </w:rPr>
        <w:t>Philadelphia Public School District</w:t>
      </w:r>
      <w:r w:rsidRPr="008E3E24">
        <w:rPr>
          <w:rFonts w:cs="Calibri"/>
          <w:b/>
          <w:szCs w:val="24"/>
        </w:rPr>
        <w:t xml:space="preserve"> will strictly adhere to the rules and regulations of the </w:t>
      </w:r>
      <w:r w:rsidR="002132D7">
        <w:rPr>
          <w:rFonts w:cs="Calibri"/>
          <w:b/>
          <w:szCs w:val="24"/>
        </w:rPr>
        <w:t>E-Rate</w:t>
      </w:r>
      <w:r w:rsidRPr="008E3E24">
        <w:rPr>
          <w:rFonts w:cs="Calibri"/>
          <w:b/>
          <w:szCs w:val="24"/>
        </w:rPr>
        <w:t xml:space="preserve"> program when evaluating bid responses. </w:t>
      </w:r>
    </w:p>
    <w:p w14:paraId="22E626B7" w14:textId="6CC7F8ED" w:rsidR="00390262" w:rsidRPr="00D45515" w:rsidRDefault="00390262" w:rsidP="00D45515">
      <w:pPr>
        <w:autoSpaceDE w:val="0"/>
        <w:autoSpaceDN w:val="0"/>
        <w:adjustRightInd w:val="0"/>
        <w:spacing w:after="0" w:line="240" w:lineRule="auto"/>
        <w:jc w:val="center"/>
        <w:rPr>
          <w:rFonts w:cs="Calibri"/>
          <w:b/>
          <w:szCs w:val="24"/>
        </w:rPr>
      </w:pPr>
      <w:r>
        <w:rPr>
          <w:rFonts w:cs="Calibri-Bold"/>
          <w:b/>
          <w:bCs/>
          <w:sz w:val="28"/>
          <w:szCs w:val="28"/>
        </w:rPr>
        <w:lastRenderedPageBreak/>
        <w:t xml:space="preserve">Cabling </w:t>
      </w:r>
      <w:r w:rsidR="00101FB6">
        <w:rPr>
          <w:rFonts w:cs="Calibri-Bold"/>
          <w:b/>
          <w:bCs/>
          <w:sz w:val="28"/>
          <w:szCs w:val="28"/>
        </w:rPr>
        <w:t xml:space="preserve">and Rack </w:t>
      </w:r>
      <w:r>
        <w:rPr>
          <w:rFonts w:cs="Calibri-Bold"/>
          <w:b/>
          <w:bCs/>
          <w:sz w:val="28"/>
          <w:szCs w:val="28"/>
        </w:rPr>
        <w:t>S</w:t>
      </w:r>
      <w:r w:rsidRPr="00311CB3">
        <w:rPr>
          <w:rFonts w:cs="Calibri-Bold"/>
          <w:b/>
          <w:bCs/>
          <w:sz w:val="28"/>
          <w:szCs w:val="28"/>
        </w:rPr>
        <w:t>pecifications</w:t>
      </w:r>
    </w:p>
    <w:p w14:paraId="7267FF09" w14:textId="77777777" w:rsidR="00390262" w:rsidRPr="00BE2D46" w:rsidRDefault="00390262" w:rsidP="00390262">
      <w:pPr>
        <w:rPr>
          <w:rFonts w:cs="Calibri-Bold"/>
          <w:b/>
          <w:bCs/>
          <w:szCs w:val="28"/>
        </w:rPr>
      </w:pPr>
      <w:r>
        <w:rPr>
          <w:rFonts w:cs="Calibri-Bold"/>
          <w:b/>
          <w:bCs/>
          <w:szCs w:val="28"/>
        </w:rPr>
        <w:t xml:space="preserve">Cabling </w:t>
      </w:r>
    </w:p>
    <w:p w14:paraId="1AB00431" w14:textId="23242488" w:rsidR="00390262" w:rsidRDefault="00390262" w:rsidP="00390262">
      <w:pPr>
        <w:autoSpaceDE w:val="0"/>
        <w:autoSpaceDN w:val="0"/>
        <w:adjustRightInd w:val="0"/>
        <w:spacing w:after="0" w:line="240" w:lineRule="auto"/>
        <w:jc w:val="both"/>
        <w:rPr>
          <w:rFonts w:cs="Calibri"/>
          <w:szCs w:val="24"/>
        </w:rPr>
      </w:pPr>
      <w:r w:rsidRPr="00BE2D46">
        <w:rPr>
          <w:rFonts w:cs="Calibri"/>
          <w:szCs w:val="24"/>
        </w:rPr>
        <w:t xml:space="preserve">All </w:t>
      </w:r>
      <w:r w:rsidR="00E055CE">
        <w:rPr>
          <w:rFonts w:cs="Calibri"/>
          <w:szCs w:val="24"/>
        </w:rPr>
        <w:t>cop</w:t>
      </w:r>
      <w:r w:rsidR="008704FC">
        <w:rPr>
          <w:rFonts w:cs="Calibri"/>
          <w:szCs w:val="24"/>
        </w:rPr>
        <w:t xml:space="preserve">per </w:t>
      </w:r>
      <w:r w:rsidRPr="00BE2D46">
        <w:rPr>
          <w:rFonts w:cs="Calibri"/>
          <w:szCs w:val="24"/>
        </w:rPr>
        <w:t xml:space="preserve">cable and cabling components including jacks and patch panels used in this proposal will be Category 6 rated. </w:t>
      </w:r>
      <w:r w:rsidR="00B13305">
        <w:rPr>
          <w:rFonts w:cs="Calibri"/>
          <w:szCs w:val="24"/>
        </w:rPr>
        <w:t xml:space="preserve"> </w:t>
      </w:r>
      <w:r w:rsidR="00007357">
        <w:rPr>
          <w:rFonts w:cs="Calibri"/>
          <w:szCs w:val="24"/>
        </w:rPr>
        <w:t>Category 6</w:t>
      </w:r>
      <w:r w:rsidR="000B3939">
        <w:rPr>
          <w:rFonts w:cs="Calibri"/>
          <w:szCs w:val="24"/>
        </w:rPr>
        <w:t>a</w:t>
      </w:r>
      <w:r w:rsidR="00007357">
        <w:rPr>
          <w:rFonts w:cs="Calibri"/>
          <w:szCs w:val="24"/>
        </w:rPr>
        <w:t xml:space="preserve"> cabling and components may be quoted as an alternative upgrade for pricing consideration.</w:t>
      </w:r>
    </w:p>
    <w:p w14:paraId="6D9D9275" w14:textId="77777777" w:rsidR="00390262" w:rsidRPr="00BE2D46" w:rsidRDefault="00390262" w:rsidP="00390262">
      <w:pPr>
        <w:autoSpaceDE w:val="0"/>
        <w:autoSpaceDN w:val="0"/>
        <w:adjustRightInd w:val="0"/>
        <w:spacing w:after="0" w:line="240" w:lineRule="auto"/>
        <w:jc w:val="both"/>
        <w:rPr>
          <w:rFonts w:cs="Calibri"/>
          <w:szCs w:val="24"/>
        </w:rPr>
      </w:pPr>
    </w:p>
    <w:p w14:paraId="3D5C77B2"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sidRPr="00BE2D46">
        <w:rPr>
          <w:rFonts w:cs="Calibri"/>
          <w:szCs w:val="24"/>
        </w:rPr>
        <w:t xml:space="preserve">Bid must include cabling and all necessary components (patch cables, patch panels, jacks and mounts, crimp ends, </w:t>
      </w:r>
      <w:r>
        <w:rPr>
          <w:rFonts w:cs="Calibri"/>
          <w:szCs w:val="24"/>
        </w:rPr>
        <w:t xml:space="preserve">racks, </w:t>
      </w:r>
      <w:proofErr w:type="spellStart"/>
      <w:r w:rsidRPr="00BE2D46">
        <w:rPr>
          <w:rFonts w:cs="Calibri"/>
          <w:szCs w:val="24"/>
        </w:rPr>
        <w:t>etc</w:t>
      </w:r>
      <w:proofErr w:type="spellEnd"/>
      <w:r w:rsidRPr="00BE2D46">
        <w:rPr>
          <w:rFonts w:cs="Calibri"/>
          <w:szCs w:val="24"/>
        </w:rPr>
        <w:t>)</w:t>
      </w:r>
      <w:r>
        <w:rPr>
          <w:rFonts w:cs="Calibri"/>
          <w:szCs w:val="24"/>
        </w:rPr>
        <w:t>.</w:t>
      </w:r>
      <w:r w:rsidRPr="00BE2D46">
        <w:rPr>
          <w:rFonts w:cs="Calibri"/>
          <w:szCs w:val="24"/>
        </w:rPr>
        <w:t xml:space="preserve"> </w:t>
      </w:r>
    </w:p>
    <w:p w14:paraId="1F68BAFD"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Pr>
          <w:rFonts w:cs="Calibri"/>
          <w:szCs w:val="24"/>
        </w:rPr>
        <w:t xml:space="preserve">If the racks in the IDF or MDF </w:t>
      </w:r>
      <w:r w:rsidRPr="00BE2D46">
        <w:rPr>
          <w:rFonts w:cs="Calibri"/>
          <w:szCs w:val="24"/>
        </w:rPr>
        <w:t xml:space="preserve">are not large enough to accommodate </w:t>
      </w:r>
      <w:r>
        <w:rPr>
          <w:rFonts w:cs="Calibri"/>
          <w:szCs w:val="24"/>
        </w:rPr>
        <w:t>the additional Cat 6 Patch Panel</w:t>
      </w:r>
      <w:r w:rsidRPr="00BE2D46">
        <w:rPr>
          <w:rFonts w:cs="Calibri"/>
          <w:szCs w:val="24"/>
        </w:rPr>
        <w:t xml:space="preserve">, </w:t>
      </w:r>
      <w:r>
        <w:rPr>
          <w:rFonts w:cs="Calibri"/>
          <w:szCs w:val="24"/>
        </w:rPr>
        <w:t>racks should be quoted.</w:t>
      </w:r>
      <w:r w:rsidRPr="00BE2D46">
        <w:rPr>
          <w:rFonts w:cs="Calibri"/>
          <w:szCs w:val="24"/>
        </w:rPr>
        <w:t xml:space="preserve">   </w:t>
      </w:r>
      <w:r>
        <w:rPr>
          <w:rFonts w:cs="Calibri"/>
          <w:szCs w:val="24"/>
        </w:rPr>
        <w:t xml:space="preserve">All racks and/or cabinets should be of sufficient size to accommodate the existing and newly proposed switches and E-Rate eligible equipment. </w:t>
      </w:r>
    </w:p>
    <w:p w14:paraId="0FDA2ECA"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Pr>
          <w:rFonts w:cs="Calibri"/>
          <w:szCs w:val="24"/>
        </w:rPr>
        <w:t>Racks should be wall mount enclosed racks unless otherwise specified at the vendor meeting.</w:t>
      </w:r>
    </w:p>
    <w:p w14:paraId="4041BBAC"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sidRPr="00BE2D46">
        <w:rPr>
          <w:rFonts w:cs="Calibri"/>
          <w:szCs w:val="24"/>
        </w:rPr>
        <w:t xml:space="preserve">Bid must include cost of labor and installation. </w:t>
      </w:r>
    </w:p>
    <w:p w14:paraId="34C9897B"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sidRPr="00BE2D46">
        <w:rPr>
          <w:rFonts w:cs="Calibri"/>
          <w:szCs w:val="24"/>
        </w:rPr>
        <w:t>Any cables run by the vendor will be terminated into a patch panel and labeled</w:t>
      </w:r>
      <w:r>
        <w:rPr>
          <w:rFonts w:cs="Calibri"/>
          <w:szCs w:val="24"/>
        </w:rPr>
        <w:t>.</w:t>
      </w:r>
    </w:p>
    <w:p w14:paraId="32ABFEEA"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Colors of Cabling and Patch Cabling will be supplied to the winning bidder prior to installation</w:t>
      </w:r>
      <w:r w:rsidRPr="008E3E24">
        <w:rPr>
          <w:rFonts w:cs="Calibri-Bold"/>
          <w:bCs/>
        </w:rPr>
        <w:t>.</w:t>
      </w:r>
    </w:p>
    <w:p w14:paraId="0B5F1893"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Vendor must supply 20-year manufacturer’s warranty.</w:t>
      </w:r>
    </w:p>
    <w:p w14:paraId="5A3E7067" w14:textId="77777777" w:rsidR="00B3675A"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 xml:space="preserve">Proposed fiber runs should be quoted as </w:t>
      </w:r>
      <w:proofErr w:type="spellStart"/>
      <w:r>
        <w:rPr>
          <w:rFonts w:cs="Calibri-Bold"/>
          <w:bCs/>
        </w:rPr>
        <w:t>Singlemode</w:t>
      </w:r>
      <w:proofErr w:type="spellEnd"/>
      <w:r>
        <w:rPr>
          <w:rFonts w:cs="Calibri-Bold"/>
          <w:bCs/>
        </w:rPr>
        <w:t xml:space="preserve">; Multimode pricing should be included on the line-item catalogue as an alternative solution. </w:t>
      </w:r>
    </w:p>
    <w:p w14:paraId="286B17AE"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Fiber run proposals should include all necessary components for termination, connection to equipment and full functionality of the fiber connection.</w:t>
      </w:r>
    </w:p>
    <w:p w14:paraId="2F783625" w14:textId="0BD56F88" w:rsidR="00B3675A"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Closet Cleanup, Closet Relocation, UPSs and Racks should be included in the cabling portion of the bid response.</w:t>
      </w:r>
    </w:p>
    <w:p w14:paraId="16247C44" w14:textId="10BFF79A" w:rsidR="00B3675A" w:rsidRPr="00B13305" w:rsidRDefault="00B3675A" w:rsidP="00B3675A">
      <w:pPr>
        <w:pStyle w:val="ListParagraph"/>
        <w:numPr>
          <w:ilvl w:val="0"/>
          <w:numId w:val="3"/>
        </w:numPr>
        <w:autoSpaceDE w:val="0"/>
        <w:autoSpaceDN w:val="0"/>
        <w:adjustRightInd w:val="0"/>
        <w:spacing w:after="0" w:line="240" w:lineRule="auto"/>
        <w:rPr>
          <w:rFonts w:cs="Calibri-Bold"/>
          <w:bCs/>
        </w:rPr>
      </w:pPr>
      <w:r w:rsidRPr="00307C64">
        <w:rPr>
          <w:sz w:val="24"/>
          <w:szCs w:val="24"/>
        </w:rPr>
        <w:t>Please see attached “Exhibit A” for quantities</w:t>
      </w:r>
    </w:p>
    <w:p w14:paraId="20DF2687" w14:textId="77777777" w:rsidR="00390262" w:rsidRPr="00BE2D46" w:rsidRDefault="00390262" w:rsidP="00390262">
      <w:pPr>
        <w:pStyle w:val="ListParagraph"/>
        <w:autoSpaceDE w:val="0"/>
        <w:autoSpaceDN w:val="0"/>
        <w:adjustRightInd w:val="0"/>
        <w:spacing w:after="0" w:line="240" w:lineRule="auto"/>
        <w:rPr>
          <w:rFonts w:cs="Calibri"/>
          <w:szCs w:val="24"/>
        </w:rPr>
      </w:pPr>
    </w:p>
    <w:p w14:paraId="25323C6C" w14:textId="77777777" w:rsidR="00390262" w:rsidRPr="009C3E1C" w:rsidRDefault="00390262" w:rsidP="00390262">
      <w:pPr>
        <w:jc w:val="center"/>
        <w:rPr>
          <w:b/>
          <w:sz w:val="32"/>
          <w:szCs w:val="32"/>
        </w:rPr>
      </w:pPr>
      <w:r w:rsidRPr="009C3E1C">
        <w:rPr>
          <w:b/>
          <w:sz w:val="32"/>
          <w:szCs w:val="32"/>
        </w:rPr>
        <w:t>Wiring Information</w:t>
      </w:r>
    </w:p>
    <w:p w14:paraId="1344B5E8" w14:textId="77777777" w:rsidR="00390262" w:rsidRPr="009C3E1C" w:rsidRDefault="00390262" w:rsidP="00B13305">
      <w:pPr>
        <w:ind w:left="720"/>
        <w:contextualSpacing/>
        <w:jc w:val="both"/>
        <w:rPr>
          <w:b/>
        </w:rPr>
      </w:pPr>
      <w:r w:rsidRPr="009C3E1C">
        <w:rPr>
          <w:b/>
        </w:rPr>
        <w:t>Drop Ceilings</w:t>
      </w:r>
      <w:r w:rsidRPr="009C3E1C">
        <w:t xml:space="preserve">   </w:t>
      </w:r>
    </w:p>
    <w:p w14:paraId="4E034160" w14:textId="267F7D9E" w:rsidR="00390262" w:rsidRPr="009C3E1C" w:rsidRDefault="00390262" w:rsidP="00B13305">
      <w:pPr>
        <w:ind w:left="720" w:firstLine="720"/>
        <w:contextualSpacing/>
        <w:jc w:val="both"/>
      </w:pPr>
      <w:r w:rsidRPr="009C3E1C">
        <w:t xml:space="preserve">Cable can be bundled without any </w:t>
      </w:r>
      <w:r w:rsidR="00E85E45" w:rsidRPr="009C3E1C">
        <w:t>conduit,</w:t>
      </w:r>
      <w:r w:rsidRPr="009C3E1C">
        <w:t xml:space="preserve"> but it must be off the ceiling using h</w:t>
      </w:r>
      <w:r w:rsidR="00E055CE">
        <w:t xml:space="preserve">ooks or </w:t>
      </w:r>
      <w:r w:rsidR="00E055CE">
        <w:tab/>
        <w:t>cable tra</w:t>
      </w:r>
      <w:r w:rsidR="00C6414F">
        <w:t>ys</w:t>
      </w:r>
    </w:p>
    <w:p w14:paraId="6DEFCD46" w14:textId="77777777" w:rsidR="00390262" w:rsidRPr="009C3E1C" w:rsidRDefault="00390262" w:rsidP="00B13305">
      <w:pPr>
        <w:contextualSpacing/>
        <w:jc w:val="both"/>
        <w:rPr>
          <w:b/>
        </w:rPr>
      </w:pPr>
      <w:r w:rsidRPr="009C3E1C">
        <w:tab/>
      </w:r>
      <w:r w:rsidRPr="009C3E1C">
        <w:rPr>
          <w:b/>
        </w:rPr>
        <w:t>Open Ceilings</w:t>
      </w:r>
    </w:p>
    <w:p w14:paraId="23A2E89F" w14:textId="77777777" w:rsidR="00390262" w:rsidRPr="00F95DFD" w:rsidRDefault="00390262" w:rsidP="00B13305">
      <w:pPr>
        <w:contextualSpacing/>
        <w:jc w:val="both"/>
      </w:pPr>
      <w:r w:rsidRPr="009C3E1C">
        <w:tab/>
      </w:r>
      <w:r w:rsidRPr="009C3E1C">
        <w:tab/>
        <w:t>The cable may be run out-of-sight along the beams if needed</w:t>
      </w:r>
      <w:r w:rsidR="00E055CE">
        <w:t xml:space="preserve"> or in cable tra</w:t>
      </w:r>
      <w:r w:rsidR="00C6414F">
        <w:t>ys</w:t>
      </w:r>
      <w:r w:rsidRPr="009C3E1C">
        <w:t xml:space="preserve">. </w:t>
      </w:r>
    </w:p>
    <w:p w14:paraId="3BC2EEB5" w14:textId="77777777" w:rsidR="00390262" w:rsidRPr="009C3E1C" w:rsidRDefault="00390262" w:rsidP="00B13305">
      <w:pPr>
        <w:ind w:firstLine="720"/>
        <w:contextualSpacing/>
        <w:jc w:val="both"/>
        <w:rPr>
          <w:b/>
        </w:rPr>
      </w:pPr>
      <w:r w:rsidRPr="009C3E1C">
        <w:rPr>
          <w:b/>
        </w:rPr>
        <w:t>Walls</w:t>
      </w:r>
    </w:p>
    <w:p w14:paraId="404C7284" w14:textId="77777777" w:rsidR="00390262" w:rsidRPr="009C3E1C" w:rsidRDefault="00390262" w:rsidP="00B13305">
      <w:pPr>
        <w:contextualSpacing/>
        <w:jc w:val="both"/>
      </w:pPr>
      <w:r w:rsidRPr="009C3E1C">
        <w:tab/>
      </w:r>
      <w:r w:rsidRPr="009C3E1C">
        <w:tab/>
        <w:t>If cable is run along an</w:t>
      </w:r>
      <w:r w:rsidR="00C6414F">
        <w:t xml:space="preserve"> open wall, it must be in </w:t>
      </w:r>
      <w:r w:rsidRPr="009C3E1C">
        <w:t>Panduit or similar enclosure</w:t>
      </w:r>
      <w:r w:rsidR="00C6414F">
        <w:t xml:space="preserve"> to match </w:t>
      </w:r>
      <w:r w:rsidR="00C6414F">
        <w:tab/>
      </w:r>
      <w:r w:rsidR="00C6414F">
        <w:tab/>
      </w:r>
      <w:r w:rsidR="00C6414F">
        <w:tab/>
        <w:t>wall</w:t>
      </w:r>
      <w:r w:rsidRPr="009C3E1C">
        <w:t>.</w:t>
      </w:r>
    </w:p>
    <w:p w14:paraId="4FD206D9" w14:textId="77777777" w:rsidR="00390262" w:rsidRPr="009C3E1C" w:rsidRDefault="00390262" w:rsidP="00B13305">
      <w:pPr>
        <w:ind w:firstLine="720"/>
        <w:contextualSpacing/>
        <w:jc w:val="both"/>
        <w:rPr>
          <w:b/>
        </w:rPr>
      </w:pPr>
      <w:r w:rsidRPr="009C3E1C">
        <w:rPr>
          <w:b/>
        </w:rPr>
        <w:t>Cable</w:t>
      </w:r>
    </w:p>
    <w:p w14:paraId="475D84F4" w14:textId="729D908E" w:rsidR="003C7A62" w:rsidRDefault="00E055CE" w:rsidP="00A0186C">
      <w:pPr>
        <w:ind w:left="1440"/>
        <w:contextualSpacing/>
        <w:jc w:val="both"/>
      </w:pPr>
      <w:r>
        <w:t>New, additional Cable</w:t>
      </w:r>
      <w:r w:rsidR="00390262" w:rsidRPr="009C3E1C">
        <w:t xml:space="preserve"> must be rated as Cat 6.</w:t>
      </w:r>
      <w:r w:rsidR="00C6414F">
        <w:t xml:space="preserve">  Fiber types will support 1</w:t>
      </w:r>
      <w:r w:rsidR="00B3675A">
        <w:t>0</w:t>
      </w:r>
      <w:r w:rsidR="00C6414F">
        <w:t xml:space="preserve">G with 1G </w:t>
      </w:r>
      <w:r w:rsidR="008704FC">
        <w:t>option quoted as an alternative.</w:t>
      </w:r>
    </w:p>
    <w:p w14:paraId="6122612E" w14:textId="77777777" w:rsidR="00583D71" w:rsidRPr="00B54E8A" w:rsidRDefault="00553BC9" w:rsidP="00583D71">
      <w:pPr>
        <w:pageBreakBefore/>
        <w:spacing w:line="240" w:lineRule="auto"/>
        <w:contextualSpacing/>
        <w:jc w:val="center"/>
        <w:rPr>
          <w:rFonts w:cs="Calibri-Bold"/>
          <w:b/>
          <w:bCs/>
          <w:sz w:val="28"/>
          <w:szCs w:val="28"/>
        </w:rPr>
      </w:pPr>
      <w:r>
        <w:rPr>
          <w:rFonts w:cs="Calibri-Bold"/>
          <w:b/>
          <w:bCs/>
          <w:sz w:val="28"/>
          <w:szCs w:val="28"/>
        </w:rPr>
        <w:lastRenderedPageBreak/>
        <w:t>Equipment</w:t>
      </w:r>
      <w:r w:rsidR="00F2586E">
        <w:rPr>
          <w:rFonts w:cs="Calibri-Bold"/>
          <w:b/>
          <w:bCs/>
          <w:sz w:val="28"/>
          <w:szCs w:val="28"/>
        </w:rPr>
        <w:t xml:space="preserve"> </w:t>
      </w:r>
      <w:r w:rsidR="00583D71">
        <w:rPr>
          <w:rFonts w:cs="Calibri-Bold"/>
          <w:b/>
          <w:bCs/>
          <w:sz w:val="28"/>
          <w:szCs w:val="28"/>
        </w:rPr>
        <w:t>Specifications</w:t>
      </w:r>
    </w:p>
    <w:p w14:paraId="7EF71612" w14:textId="77777777" w:rsidR="00583D71" w:rsidRPr="00BE2D46" w:rsidRDefault="00583D71" w:rsidP="00583D71">
      <w:pPr>
        <w:autoSpaceDE w:val="0"/>
        <w:autoSpaceDN w:val="0"/>
        <w:adjustRightInd w:val="0"/>
        <w:spacing w:after="0" w:line="240" w:lineRule="auto"/>
        <w:rPr>
          <w:rFonts w:cs="Calibri-Bold"/>
          <w:b/>
          <w:bCs/>
          <w:szCs w:val="28"/>
        </w:rPr>
      </w:pPr>
    </w:p>
    <w:p w14:paraId="4A0894E0" w14:textId="5BF64215" w:rsidR="00583D71"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The </w:t>
      </w:r>
      <w:r w:rsidR="00D13A6F">
        <w:rPr>
          <w:rFonts w:cs="Calibri"/>
          <w:szCs w:val="24"/>
        </w:rPr>
        <w:t>Philadelphia Public School District</w:t>
      </w:r>
      <w:r w:rsidRPr="00BE2D46">
        <w:rPr>
          <w:rFonts w:cs="Calibri"/>
          <w:szCs w:val="24"/>
        </w:rPr>
        <w:t xml:space="preserve"> is requesting an all-inclusive solution including all applicable taxes, shipping costs, installation of equipment, conf</w:t>
      </w:r>
      <w:r w:rsidR="00A022BF">
        <w:rPr>
          <w:rFonts w:cs="Calibri"/>
          <w:szCs w:val="24"/>
        </w:rPr>
        <w:t>iguration of equipment</w:t>
      </w:r>
      <w:r w:rsidRPr="00BE2D46">
        <w:rPr>
          <w:rFonts w:cs="Calibri"/>
          <w:szCs w:val="24"/>
        </w:rPr>
        <w:t>, training, technical support and trash removal, and represent complete installation and integration with the existing network where necessary.  All equipment included in vendor’s proposal must be new equipment purchased from an authorized reseller. No grey market, third party, or used equipment will be considered. Prices quoted in the vendor’s response will remain in effect from the time of the contract signing</w:t>
      </w:r>
      <w:r w:rsidR="00463099">
        <w:rPr>
          <w:rFonts w:cs="Calibri"/>
          <w:szCs w:val="24"/>
        </w:rPr>
        <w:t xml:space="preserve"> until the final service delivery deadline for Funding Year </w:t>
      </w:r>
      <w:r w:rsidR="00CC6CA7">
        <w:rPr>
          <w:rFonts w:cs="Calibri"/>
          <w:szCs w:val="24"/>
        </w:rPr>
        <w:t>202</w:t>
      </w:r>
      <w:r w:rsidR="00706101">
        <w:rPr>
          <w:rFonts w:cs="Calibri"/>
          <w:szCs w:val="24"/>
        </w:rPr>
        <w:t xml:space="preserve">7 </w:t>
      </w:r>
      <w:r w:rsidR="00AE6D05">
        <w:rPr>
          <w:rFonts w:cs="Calibri"/>
          <w:szCs w:val="24"/>
        </w:rPr>
        <w:t xml:space="preserve">C2 </w:t>
      </w:r>
      <w:r w:rsidR="00463099">
        <w:rPr>
          <w:rFonts w:cs="Calibri"/>
          <w:szCs w:val="24"/>
        </w:rPr>
        <w:t>products and services</w:t>
      </w:r>
      <w:r w:rsidR="00463099" w:rsidRPr="00BE2D46">
        <w:rPr>
          <w:rFonts w:cs="Calibri"/>
          <w:szCs w:val="24"/>
        </w:rPr>
        <w:t xml:space="preserve">. </w:t>
      </w:r>
      <w:r w:rsidR="00463099">
        <w:rPr>
          <w:rFonts w:cs="Calibri"/>
          <w:szCs w:val="24"/>
        </w:rPr>
        <w:t xml:space="preserve"> </w:t>
      </w:r>
    </w:p>
    <w:p w14:paraId="46443522" w14:textId="77777777" w:rsidR="008935BE" w:rsidRDefault="008935BE" w:rsidP="00583D71">
      <w:pPr>
        <w:autoSpaceDE w:val="0"/>
        <w:autoSpaceDN w:val="0"/>
        <w:adjustRightInd w:val="0"/>
        <w:spacing w:after="0" w:line="240" w:lineRule="auto"/>
        <w:jc w:val="both"/>
        <w:rPr>
          <w:rFonts w:cs="Calibri"/>
          <w:szCs w:val="24"/>
        </w:rPr>
      </w:pPr>
    </w:p>
    <w:p w14:paraId="41B73870" w14:textId="119CD99B" w:rsidR="008935BE" w:rsidRDefault="008935BE" w:rsidP="008935BE">
      <w:pPr>
        <w:jc w:val="both"/>
        <w:rPr>
          <w:bCs/>
        </w:rPr>
      </w:pPr>
      <w:r>
        <w:rPr>
          <w:bCs/>
        </w:rPr>
        <w:t>The vendor will be re</w:t>
      </w:r>
      <w:r w:rsidR="00F95DFD">
        <w:rPr>
          <w:bCs/>
        </w:rPr>
        <w:t xml:space="preserve">quired to configure all equipment </w:t>
      </w:r>
      <w:r>
        <w:rPr>
          <w:bCs/>
        </w:rPr>
        <w:t xml:space="preserve">in this proposal.  They will configure VLANs to the specifications of the </w:t>
      </w:r>
      <w:r w:rsidR="00D13A6F">
        <w:rPr>
          <w:bCs/>
        </w:rPr>
        <w:t>Philadelphia Public School District</w:t>
      </w:r>
      <w:r w:rsidR="0077701F">
        <w:rPr>
          <w:bCs/>
        </w:rPr>
        <w:t xml:space="preserve"> Information Technology D</w:t>
      </w:r>
      <w:r>
        <w:rPr>
          <w:bCs/>
        </w:rPr>
        <w:t xml:space="preserve">epartment as part of this proposal.  Currently there are multiple VLANS operating on the </w:t>
      </w:r>
      <w:r w:rsidR="000326BF">
        <w:rPr>
          <w:bCs/>
        </w:rPr>
        <w:t>District</w:t>
      </w:r>
      <w:r w:rsidR="002C6247">
        <w:rPr>
          <w:bCs/>
        </w:rPr>
        <w:t xml:space="preserve"> network. </w:t>
      </w:r>
      <w:r>
        <w:rPr>
          <w:bCs/>
        </w:rPr>
        <w:t xml:space="preserve"> The Vendor will also be required to communicate and work with the WAN and Internet vendor at time of installation so that the WAN and Internet vendor at time of installation owned and controlled WAN switch works properly with the VLAN configurations on the proposed switches. </w:t>
      </w:r>
      <w:r w:rsidR="0077701F">
        <w:rPr>
          <w:bCs/>
        </w:rPr>
        <w:t xml:space="preserve">  </w:t>
      </w:r>
    </w:p>
    <w:p w14:paraId="2CFCE76C" w14:textId="3F41E88D" w:rsidR="008935BE" w:rsidRDefault="00046EE1" w:rsidP="008935BE">
      <w:pPr>
        <w:rPr>
          <w:rFonts w:cs="Calibri-Bold"/>
          <w:bCs/>
          <w:szCs w:val="28"/>
        </w:rPr>
      </w:pPr>
      <w:r>
        <w:rPr>
          <w:rFonts w:cs="Calibri-Bold"/>
          <w:bCs/>
          <w:szCs w:val="28"/>
        </w:rPr>
        <w:t xml:space="preserve">The below specified equipment does not include every part, piece, and accessory necessary for the </w:t>
      </w:r>
      <w:r w:rsidR="00A27F47">
        <w:rPr>
          <w:rFonts w:cs="Calibri-Bold"/>
          <w:bCs/>
          <w:szCs w:val="28"/>
        </w:rPr>
        <w:t>system</w:t>
      </w:r>
      <w:r>
        <w:rPr>
          <w:rFonts w:cs="Calibri-Bold"/>
          <w:bCs/>
          <w:szCs w:val="28"/>
        </w:rPr>
        <w:t xml:space="preserve"> to be fully functional.  Please ensure that all bids include all support, warranty, cables, power cords, etc</w:t>
      </w:r>
      <w:r w:rsidR="00C5280D">
        <w:rPr>
          <w:rFonts w:cs="Calibri-Bold"/>
          <w:bCs/>
          <w:szCs w:val="28"/>
        </w:rPr>
        <w:t>.</w:t>
      </w:r>
      <w:r>
        <w:rPr>
          <w:rFonts w:cs="Calibri-Bold"/>
          <w:bCs/>
          <w:szCs w:val="28"/>
        </w:rPr>
        <w:t xml:space="preserve"> necessary for a total solution.  Please ensure any ineligible items are clearly marked as ineligible on the bid.  If any item quoted is partially eligible</w:t>
      </w:r>
      <w:r w:rsidR="003A1B16">
        <w:rPr>
          <w:rFonts w:cs="Calibri-Bold"/>
          <w:bCs/>
          <w:szCs w:val="28"/>
        </w:rPr>
        <w:t xml:space="preserve">, please provide cost allocation showing the eligible amount and the </w:t>
      </w:r>
      <w:r w:rsidR="00A27F47">
        <w:rPr>
          <w:rFonts w:cs="Calibri-Bold"/>
          <w:bCs/>
          <w:szCs w:val="28"/>
        </w:rPr>
        <w:t>ineligible</w:t>
      </w:r>
      <w:r w:rsidR="003A1B16">
        <w:rPr>
          <w:rFonts w:cs="Calibri-Bold"/>
          <w:bCs/>
          <w:szCs w:val="28"/>
        </w:rPr>
        <w:t xml:space="preserve"> amount with </w:t>
      </w:r>
      <w:r w:rsidR="009B1FB1">
        <w:rPr>
          <w:rFonts w:cs="Calibri-Bold"/>
          <w:bCs/>
          <w:szCs w:val="28"/>
        </w:rPr>
        <w:t>justification</w:t>
      </w:r>
      <w:r w:rsidR="003A1B16">
        <w:rPr>
          <w:rFonts w:cs="Calibri-Bold"/>
          <w:bCs/>
          <w:szCs w:val="28"/>
        </w:rPr>
        <w:t xml:space="preserve"> for the cost allocation method.</w:t>
      </w:r>
    </w:p>
    <w:p w14:paraId="7D46DFB1" w14:textId="528DD887" w:rsidR="003A1B16" w:rsidRDefault="003C29DD" w:rsidP="00583D71">
      <w:pPr>
        <w:jc w:val="both"/>
      </w:pPr>
      <w:r w:rsidRPr="006434BA">
        <w:t>Bid</w:t>
      </w:r>
      <w:r>
        <w:t>s</w:t>
      </w:r>
      <w:r w:rsidRPr="006434BA">
        <w:t xml:space="preserve"> </w:t>
      </w:r>
      <w:r>
        <w:t xml:space="preserve">for all equipment </w:t>
      </w:r>
      <w:r w:rsidRPr="006434BA">
        <w:t>mus</w:t>
      </w:r>
      <w:r>
        <w:t xml:space="preserve">t include cost of configuration, installation and </w:t>
      </w:r>
      <w:r w:rsidRPr="006434BA">
        <w:t xml:space="preserve">training on configuration and maintenance for the </w:t>
      </w:r>
      <w:r w:rsidR="00D13A6F">
        <w:t>Philadelphia Public School District</w:t>
      </w:r>
      <w:r>
        <w:t xml:space="preserve"> Information Technology Department.  Bids should also include any necessary accessories, parts or componen</w:t>
      </w:r>
      <w:r w:rsidR="00A27F47">
        <w:t>ts required to make the system</w:t>
      </w:r>
      <w:r>
        <w:t xml:space="preserve"> work, i.e., patch cables, SFPs, support, licenses, etc.</w:t>
      </w:r>
    </w:p>
    <w:p w14:paraId="473C7AC4" w14:textId="0996DAA9" w:rsidR="008915E4" w:rsidRDefault="008915E4" w:rsidP="00583D71">
      <w:pPr>
        <w:jc w:val="both"/>
      </w:pPr>
      <w:r>
        <w:t xml:space="preserve">Please see attached “Exhibit A” for preferred equipment models or EQUIVALENT. </w:t>
      </w:r>
    </w:p>
    <w:p w14:paraId="7B4F368B" w14:textId="06DBF427" w:rsidR="00592B80" w:rsidRPr="00101FB6" w:rsidRDefault="00592B80" w:rsidP="00583D71">
      <w:pPr>
        <w:jc w:val="both"/>
      </w:pPr>
      <w:r>
        <w:rPr>
          <w:rFonts w:cs="Calibri"/>
          <w:szCs w:val="24"/>
        </w:rPr>
        <w:t xml:space="preserve">Proposals that deviate from these specifications will be considered provided the vendor indicates why its proposed alternative specifications meet the needs and intent of the District. Proposals </w:t>
      </w:r>
      <w:r w:rsidR="00F95AB9">
        <w:rPr>
          <w:rFonts w:cs="Calibri"/>
          <w:szCs w:val="24"/>
        </w:rPr>
        <w:t xml:space="preserve">from vendors that are capable </w:t>
      </w:r>
      <w:r w:rsidR="0025240F">
        <w:rPr>
          <w:rFonts w:cs="Calibri"/>
          <w:szCs w:val="24"/>
        </w:rPr>
        <w:t xml:space="preserve">of </w:t>
      </w:r>
      <w:r w:rsidR="00F95AB9">
        <w:rPr>
          <w:rFonts w:cs="Calibri"/>
          <w:szCs w:val="24"/>
        </w:rPr>
        <w:t xml:space="preserve">providing an all-inclusive solution for some but not all of the District locations will </w:t>
      </w:r>
      <w:r w:rsidR="009E4D1B">
        <w:rPr>
          <w:rFonts w:cs="Calibri"/>
          <w:szCs w:val="24"/>
        </w:rPr>
        <w:t xml:space="preserve">also </w:t>
      </w:r>
      <w:r w:rsidR="00F95AB9">
        <w:rPr>
          <w:rFonts w:cs="Calibri"/>
          <w:szCs w:val="24"/>
        </w:rPr>
        <w:t>be considered.</w:t>
      </w:r>
      <w:r w:rsidR="0025240F">
        <w:rPr>
          <w:rFonts w:cs="Calibri"/>
          <w:szCs w:val="24"/>
        </w:rPr>
        <w:t xml:space="preserve">  </w:t>
      </w:r>
    </w:p>
    <w:p w14:paraId="48756BF8" w14:textId="77777777" w:rsidR="00494B29" w:rsidRPr="0076370C" w:rsidRDefault="00494B29" w:rsidP="00494B29">
      <w:pPr>
        <w:rPr>
          <w:b/>
          <w:bCs/>
        </w:rPr>
      </w:pPr>
      <w:r w:rsidRPr="0076370C">
        <w:rPr>
          <w:b/>
          <w:bCs/>
        </w:rPr>
        <w:t>Switches</w:t>
      </w:r>
    </w:p>
    <w:p w14:paraId="5BBBDA17" w14:textId="5397054E" w:rsidR="00494B29" w:rsidRDefault="00494B29" w:rsidP="00494B29">
      <w:pPr>
        <w:rPr>
          <w:rFonts w:cs="Arial"/>
          <w:color w:val="1A1A1A"/>
          <w:szCs w:val="30"/>
        </w:rPr>
      </w:pPr>
      <w:r>
        <w:rPr>
          <w:rFonts w:cs="Calibri-Bold"/>
          <w:bCs/>
          <w:szCs w:val="28"/>
        </w:rPr>
        <w:t xml:space="preserve">Proposed Switches must be </w:t>
      </w:r>
      <w:r w:rsidR="00D91ACD">
        <w:rPr>
          <w:rFonts w:cs="Calibri-Bold"/>
          <w:bCs/>
          <w:szCs w:val="28"/>
        </w:rPr>
        <w:t>Ruckus</w:t>
      </w:r>
      <w:r>
        <w:rPr>
          <w:rFonts w:cs="Calibri-Bold"/>
          <w:bCs/>
          <w:szCs w:val="28"/>
        </w:rPr>
        <w:t xml:space="preserve"> or EQUIVALENT.    Any alternative equipment quoted must be fully compatible with the District’s existing network equipment.  Proposal should include all switches, SFPs, licensing, cabling, support and startup service needed for the project upgrades. </w:t>
      </w:r>
      <w:r w:rsidR="008915E4">
        <w:rPr>
          <w:rFonts w:cs="Arial"/>
          <w:color w:val="1A1A1A"/>
          <w:szCs w:val="30"/>
        </w:rPr>
        <w:t>Please include a quote for 1 year, 3 year and 5 year license if applicable.</w:t>
      </w:r>
    </w:p>
    <w:p w14:paraId="2FBAB1FF" w14:textId="77777777" w:rsidR="00BC3684" w:rsidRDefault="00BC3684" w:rsidP="00494B29">
      <w:pPr>
        <w:rPr>
          <w:rFonts w:cs="Calibri-Bold"/>
          <w:bCs/>
          <w:szCs w:val="28"/>
        </w:rPr>
      </w:pPr>
    </w:p>
    <w:p w14:paraId="381E039F" w14:textId="77777777" w:rsidR="00D45515" w:rsidRPr="003E6DC3" w:rsidRDefault="00D45515" w:rsidP="00494B29">
      <w:pPr>
        <w:rPr>
          <w:rFonts w:cs="Calibri-Bold"/>
          <w:bCs/>
          <w:szCs w:val="28"/>
        </w:rPr>
      </w:pPr>
    </w:p>
    <w:p w14:paraId="50AA8BC1" w14:textId="77777777" w:rsidR="00494B29" w:rsidRPr="00331469" w:rsidRDefault="00494B29" w:rsidP="00494B29">
      <w:pPr>
        <w:spacing w:line="240" w:lineRule="auto"/>
        <w:contextualSpacing/>
        <w:rPr>
          <w:rFonts w:eastAsiaTheme="minorEastAsia"/>
          <w:b/>
          <w:color w:val="000000"/>
          <w:szCs w:val="24"/>
        </w:rPr>
      </w:pPr>
      <w:r w:rsidRPr="00331469">
        <w:rPr>
          <w:rFonts w:eastAsiaTheme="minorEastAsia"/>
          <w:b/>
          <w:color w:val="000000"/>
          <w:szCs w:val="24"/>
        </w:rPr>
        <w:lastRenderedPageBreak/>
        <w:t>UPSs</w:t>
      </w:r>
    </w:p>
    <w:p w14:paraId="39C05E6E" w14:textId="77777777" w:rsidR="00494B29" w:rsidRPr="003C29DD" w:rsidRDefault="00494B29" w:rsidP="00494B29">
      <w:pPr>
        <w:spacing w:line="240" w:lineRule="auto"/>
        <w:contextualSpacing/>
        <w:rPr>
          <w:rFonts w:ascii="Arial" w:eastAsiaTheme="minorEastAsia" w:hAnsi="Arial"/>
          <w:color w:val="000000"/>
          <w:szCs w:val="24"/>
        </w:rPr>
      </w:pPr>
    </w:p>
    <w:p w14:paraId="23F36A58" w14:textId="7DDCC91A" w:rsidR="00494B29" w:rsidRDefault="00494B29" w:rsidP="00494B29">
      <w:pPr>
        <w:rPr>
          <w:rFonts w:cs="Calibri-Bold"/>
          <w:bCs/>
          <w:szCs w:val="28"/>
        </w:rPr>
      </w:pPr>
      <w:r>
        <w:rPr>
          <w:rFonts w:cs="Calibri-Bold"/>
          <w:bCs/>
          <w:szCs w:val="28"/>
        </w:rPr>
        <w:t xml:space="preserve">Proposed UPSs must be </w:t>
      </w:r>
      <w:proofErr w:type="spellStart"/>
      <w:r w:rsidR="00D91ACD">
        <w:rPr>
          <w:rFonts w:cs="Calibri-Bold"/>
          <w:bCs/>
          <w:szCs w:val="28"/>
        </w:rPr>
        <w:t>TrippLite</w:t>
      </w:r>
      <w:proofErr w:type="spellEnd"/>
      <w:r>
        <w:rPr>
          <w:rFonts w:cs="Calibri-Bold"/>
          <w:bCs/>
          <w:szCs w:val="28"/>
        </w:rPr>
        <w:t xml:space="preserve"> or EQUIVALENT.  Any alternative equipment quoted must be fully compatible with the District’s existing network equipment.  Proposal should include all licensing, support and startups service needed for the project upgrades.  </w:t>
      </w:r>
    </w:p>
    <w:p w14:paraId="4C437747" w14:textId="77777777" w:rsidR="00494B29" w:rsidRPr="0076370C" w:rsidRDefault="00494B29" w:rsidP="00494B29">
      <w:pPr>
        <w:rPr>
          <w:b/>
          <w:bCs/>
        </w:rPr>
      </w:pPr>
      <w:r>
        <w:rPr>
          <w:b/>
          <w:bCs/>
        </w:rPr>
        <w:t>Access Points</w:t>
      </w:r>
    </w:p>
    <w:p w14:paraId="5343B94E" w14:textId="1A4DD881" w:rsidR="00494B29" w:rsidRPr="003E6DC3" w:rsidRDefault="00494B29" w:rsidP="00494B29">
      <w:pPr>
        <w:rPr>
          <w:rFonts w:cs="Calibri-Bold"/>
          <w:bCs/>
          <w:szCs w:val="28"/>
        </w:rPr>
      </w:pPr>
      <w:r>
        <w:rPr>
          <w:rFonts w:cs="Calibri-Bold"/>
          <w:bCs/>
          <w:szCs w:val="28"/>
        </w:rPr>
        <w:t xml:space="preserve">Proposed Access Points must be </w:t>
      </w:r>
      <w:r w:rsidR="00D91ACD">
        <w:rPr>
          <w:rFonts w:cs="Calibri-Bold"/>
          <w:bCs/>
          <w:szCs w:val="28"/>
        </w:rPr>
        <w:t>Ruckus</w:t>
      </w:r>
      <w:r>
        <w:rPr>
          <w:rFonts w:cs="Calibri-Bold"/>
          <w:bCs/>
          <w:szCs w:val="28"/>
        </w:rPr>
        <w:t xml:space="preserve"> or EQUIVALENT.    Any alternative equipment quoted must be fully compatible with the District’s existing network equipment.  Proposal should include all access points, licensing, cabling, support and startup service needed for the project upgrades. </w:t>
      </w:r>
      <w:r w:rsidR="008915E4">
        <w:rPr>
          <w:rFonts w:cs="Arial"/>
          <w:color w:val="1A1A1A"/>
          <w:szCs w:val="30"/>
        </w:rPr>
        <w:t>Please include a quote for 1 year, 3 year and 5 year license if applicable.</w:t>
      </w:r>
    </w:p>
    <w:p w14:paraId="6828CF5B" w14:textId="77777777" w:rsidR="00494B29" w:rsidRPr="0076370C" w:rsidRDefault="00494B29" w:rsidP="00494B29">
      <w:pPr>
        <w:rPr>
          <w:b/>
          <w:bCs/>
        </w:rPr>
      </w:pPr>
      <w:r>
        <w:rPr>
          <w:b/>
          <w:bCs/>
        </w:rPr>
        <w:t>Controller</w:t>
      </w:r>
    </w:p>
    <w:p w14:paraId="00A7D717" w14:textId="3FEB96E6" w:rsidR="00494B29" w:rsidRDefault="00494B29" w:rsidP="00494B29">
      <w:pPr>
        <w:rPr>
          <w:rFonts w:cs="Arial"/>
          <w:color w:val="1A1A1A"/>
          <w:szCs w:val="30"/>
        </w:rPr>
      </w:pPr>
      <w:r>
        <w:rPr>
          <w:rFonts w:cs="Calibri-Bold"/>
          <w:bCs/>
          <w:szCs w:val="28"/>
        </w:rPr>
        <w:t xml:space="preserve">Proposed Controller must be </w:t>
      </w:r>
      <w:r w:rsidR="00D91ACD">
        <w:rPr>
          <w:rFonts w:cs="Calibri-Bold"/>
          <w:bCs/>
          <w:szCs w:val="28"/>
        </w:rPr>
        <w:t>Ruckus</w:t>
      </w:r>
      <w:r>
        <w:rPr>
          <w:rFonts w:cs="Calibri-Bold"/>
          <w:bCs/>
          <w:szCs w:val="28"/>
        </w:rPr>
        <w:t xml:space="preserve"> or EQUIVALENT.    Any alternative equipment quoted must be fully compatible with the District’s existing network equipment.  Proposal should include all licensing, support and startup service needed for the project upgrades. </w:t>
      </w:r>
      <w:r>
        <w:rPr>
          <w:rFonts w:cs="Arial"/>
          <w:color w:val="1A1A1A"/>
          <w:szCs w:val="30"/>
        </w:rPr>
        <w:t xml:space="preserve">  All ineligible items and functions must be clearly noted on the vendor’s quote.</w:t>
      </w:r>
      <w:r w:rsidR="008915E4">
        <w:rPr>
          <w:rFonts w:cs="Arial"/>
          <w:color w:val="1A1A1A"/>
          <w:szCs w:val="30"/>
        </w:rPr>
        <w:t xml:space="preserve"> Please include a quote for 1 year, 3 year and 5 year license.</w:t>
      </w:r>
    </w:p>
    <w:p w14:paraId="41F33897" w14:textId="77777777" w:rsidR="00494B29" w:rsidRDefault="00494B29" w:rsidP="00494B29">
      <w:pPr>
        <w:rPr>
          <w:b/>
          <w:bCs/>
        </w:rPr>
      </w:pPr>
      <w:r>
        <w:rPr>
          <w:b/>
          <w:bCs/>
        </w:rPr>
        <w:t>Firewall</w:t>
      </w:r>
    </w:p>
    <w:p w14:paraId="2ACECB48" w14:textId="25E86F25" w:rsidR="00494B29" w:rsidRDefault="00494B29" w:rsidP="00494B29">
      <w:pPr>
        <w:rPr>
          <w:rFonts w:cs="Arial"/>
          <w:color w:val="1A1A1A"/>
          <w:szCs w:val="30"/>
        </w:rPr>
      </w:pPr>
      <w:r>
        <w:rPr>
          <w:rFonts w:cs="Calibri-Bold"/>
          <w:bCs/>
          <w:szCs w:val="28"/>
        </w:rPr>
        <w:t xml:space="preserve">Proposed Firewall must be </w:t>
      </w:r>
      <w:r w:rsidR="008F5D39">
        <w:rPr>
          <w:rFonts w:cs="Calibri-Bold"/>
          <w:bCs/>
          <w:szCs w:val="28"/>
        </w:rPr>
        <w:t xml:space="preserve">Palo Alto </w:t>
      </w:r>
      <w:r>
        <w:rPr>
          <w:rFonts w:cs="Calibri-Bold"/>
          <w:bCs/>
          <w:szCs w:val="28"/>
        </w:rPr>
        <w:t xml:space="preserve">or EQUIVALENT.    Any alternative equipment quoted must be fully compatible with the District’s existing network equipment.  Proposal should include all licensing, support and startup service needed for the project upgrades.  </w:t>
      </w:r>
      <w:r>
        <w:rPr>
          <w:rFonts w:cs="Arial"/>
          <w:color w:val="1A1A1A"/>
          <w:szCs w:val="30"/>
        </w:rPr>
        <w:t>All ineligible items and functions must be clearly noted on the vendor’s quote.  Please include a quote for 1 year, 3 year and 5 year license.</w:t>
      </w:r>
    </w:p>
    <w:p w14:paraId="5E76FE1C" w14:textId="7ECEF0B3" w:rsidR="008915E4" w:rsidRDefault="008915E4" w:rsidP="00494B29">
      <w:pPr>
        <w:rPr>
          <w:rFonts w:cs="Arial"/>
          <w:b/>
          <w:color w:val="1A1A1A"/>
          <w:szCs w:val="30"/>
        </w:rPr>
      </w:pPr>
      <w:r>
        <w:rPr>
          <w:rFonts w:cs="Arial"/>
          <w:b/>
          <w:color w:val="1A1A1A"/>
          <w:szCs w:val="30"/>
        </w:rPr>
        <w:t>Renewal License</w:t>
      </w:r>
    </w:p>
    <w:p w14:paraId="15FF50E4" w14:textId="5603E34C" w:rsidR="008915E4" w:rsidRDefault="008915E4" w:rsidP="00494B29">
      <w:pPr>
        <w:rPr>
          <w:rFonts w:cs="Arial"/>
          <w:color w:val="1A1A1A"/>
          <w:szCs w:val="30"/>
        </w:rPr>
      </w:pPr>
      <w:r>
        <w:rPr>
          <w:rFonts w:cs="Arial"/>
          <w:color w:val="1A1A1A"/>
          <w:szCs w:val="30"/>
        </w:rPr>
        <w:t>Renewal license should be quoted for existing equipment as detailed in the attached “Exhibit A” if applicable.</w:t>
      </w:r>
      <w:r w:rsidR="002E41F2">
        <w:rPr>
          <w:rFonts w:cs="Arial"/>
          <w:color w:val="1A1A1A"/>
          <w:szCs w:val="30"/>
        </w:rPr>
        <w:t xml:space="preserve"> Please include a quote for 1 year, 3 year and 5 year license.</w:t>
      </w:r>
    </w:p>
    <w:p w14:paraId="271F3474" w14:textId="36F56AF6" w:rsidR="00494B29" w:rsidRPr="00D61BCB" w:rsidRDefault="00494B29" w:rsidP="00D61BCB">
      <w:pPr>
        <w:pageBreakBefore/>
        <w:spacing w:line="240" w:lineRule="auto"/>
        <w:contextualSpacing/>
        <w:jc w:val="center"/>
        <w:rPr>
          <w:rFonts w:cs="Calibri-Bold"/>
          <w:b/>
          <w:bCs/>
          <w:sz w:val="28"/>
          <w:szCs w:val="28"/>
        </w:rPr>
      </w:pPr>
      <w:r w:rsidRPr="00D61BCB">
        <w:rPr>
          <w:rFonts w:cs="Calibri-Bold"/>
          <w:b/>
          <w:bCs/>
          <w:sz w:val="28"/>
          <w:szCs w:val="28"/>
        </w:rPr>
        <w:lastRenderedPageBreak/>
        <w:t>Managed Internal Broadband Services</w:t>
      </w:r>
    </w:p>
    <w:p w14:paraId="732BFB0A" w14:textId="77777777" w:rsidR="00494B29" w:rsidRPr="00494B29" w:rsidRDefault="00494B29" w:rsidP="00494B29">
      <w:pPr>
        <w:spacing w:line="240" w:lineRule="auto"/>
        <w:contextualSpacing/>
        <w:rPr>
          <w:rFonts w:cs="Calibri-Bold"/>
          <w:bCs/>
          <w:szCs w:val="28"/>
        </w:rPr>
      </w:pPr>
    </w:p>
    <w:p w14:paraId="794A919C" w14:textId="13C78BD5" w:rsidR="00494B29" w:rsidRDefault="00D13A6F" w:rsidP="00494B29">
      <w:pPr>
        <w:spacing w:line="240" w:lineRule="auto"/>
        <w:contextualSpacing/>
        <w:rPr>
          <w:rFonts w:cs="Calibri-Bold"/>
          <w:bCs/>
          <w:szCs w:val="28"/>
        </w:rPr>
      </w:pPr>
      <w:r>
        <w:rPr>
          <w:rFonts w:cs="Calibri-Bold"/>
          <w:bCs/>
          <w:szCs w:val="28"/>
        </w:rPr>
        <w:t>Philadelphia Public School District</w:t>
      </w:r>
      <w:r w:rsidR="00494B29" w:rsidRPr="00494B29">
        <w:rPr>
          <w:rFonts w:cs="Calibri-Bold"/>
          <w:bCs/>
          <w:szCs w:val="28"/>
        </w:rPr>
        <w:t xml:space="preserve"> is seeking proposals for Managed Internal Broadband Services as defined in the </w:t>
      </w:r>
      <w:r w:rsidR="00CC6CA7">
        <w:rPr>
          <w:rFonts w:cs="Calibri-Bold"/>
          <w:bCs/>
          <w:szCs w:val="28"/>
        </w:rPr>
        <w:t>202</w:t>
      </w:r>
      <w:r w:rsidR="00706101">
        <w:rPr>
          <w:rFonts w:cs="Calibri-Bold"/>
          <w:bCs/>
          <w:szCs w:val="28"/>
        </w:rPr>
        <w:t xml:space="preserve">7 </w:t>
      </w:r>
      <w:r w:rsidR="00494B29" w:rsidRPr="00494B29">
        <w:rPr>
          <w:rFonts w:cs="Calibri-Bold"/>
          <w:bCs/>
          <w:szCs w:val="28"/>
        </w:rPr>
        <w:t xml:space="preserve">E-Rate Eligible Services List for the Wired and Wireless LAN infrastructure including all new and existing access points, controller, switches, routers, firewall, etc.  </w:t>
      </w:r>
      <w:r w:rsidR="008915E4">
        <w:rPr>
          <w:rFonts w:cs="Calibri-Bold"/>
          <w:bCs/>
          <w:szCs w:val="28"/>
        </w:rPr>
        <w:t xml:space="preserve">Please see attached “Exhibit </w:t>
      </w:r>
      <w:r w:rsidR="00BE4B7D">
        <w:rPr>
          <w:rFonts w:cs="Calibri-Bold"/>
          <w:bCs/>
          <w:szCs w:val="28"/>
        </w:rPr>
        <w:t>A</w:t>
      </w:r>
      <w:r w:rsidR="008915E4">
        <w:rPr>
          <w:rFonts w:cs="Calibri-Bold"/>
          <w:bCs/>
          <w:szCs w:val="28"/>
        </w:rPr>
        <w:t xml:space="preserve">” for a listing of equipment </w:t>
      </w:r>
      <w:r w:rsidR="0025240F">
        <w:rPr>
          <w:rFonts w:cs="Calibri-Bold"/>
          <w:bCs/>
          <w:szCs w:val="28"/>
        </w:rPr>
        <w:t xml:space="preserve">that </w:t>
      </w:r>
      <w:r w:rsidR="008915E4">
        <w:rPr>
          <w:rFonts w:cs="Calibri-Bold"/>
          <w:bCs/>
          <w:szCs w:val="28"/>
        </w:rPr>
        <w:t>will be covered under the managed services contract.</w:t>
      </w:r>
      <w:r w:rsidR="003E440E">
        <w:rPr>
          <w:rFonts w:cs="Calibri-Bold"/>
          <w:bCs/>
          <w:szCs w:val="28"/>
        </w:rPr>
        <w:t xml:space="preserve">  The Managed Services contract will cover E-Rate eligible equipment ONLY and any Service or support provided for Ineligible equipment must be covered and invoiced under a separate contract.</w:t>
      </w:r>
    </w:p>
    <w:p w14:paraId="782FC391" w14:textId="5B6E8058" w:rsidR="0025240F" w:rsidRDefault="0025240F" w:rsidP="00494B29">
      <w:pPr>
        <w:spacing w:line="240" w:lineRule="auto"/>
        <w:contextualSpacing/>
        <w:rPr>
          <w:rFonts w:cs="Calibri-Bold"/>
          <w:bCs/>
          <w:szCs w:val="28"/>
        </w:rPr>
      </w:pPr>
    </w:p>
    <w:p w14:paraId="393CAB7A" w14:textId="26222A0C" w:rsidR="00C76FEF" w:rsidRDefault="0025240F" w:rsidP="00494B29">
      <w:pPr>
        <w:spacing w:line="240" w:lineRule="auto"/>
        <w:contextualSpacing/>
        <w:rPr>
          <w:rFonts w:cs="Calibri-Bold"/>
          <w:bCs/>
          <w:szCs w:val="28"/>
        </w:rPr>
      </w:pPr>
      <w:r>
        <w:rPr>
          <w:rFonts w:cs="Calibri-Bold"/>
          <w:bCs/>
          <w:szCs w:val="28"/>
        </w:rPr>
        <w:t xml:space="preserve">Contracts are sought for a block of hours to be billed on an “as needed” basis.  The District would like to consider Blocks to include </w:t>
      </w:r>
      <w:r w:rsidR="00C76FEF">
        <w:rPr>
          <w:rFonts w:cs="Calibri-Bold"/>
          <w:bCs/>
          <w:szCs w:val="28"/>
        </w:rPr>
        <w:t>hourly rates for</w:t>
      </w:r>
      <w:r w:rsidR="00E85E45">
        <w:rPr>
          <w:rFonts w:cs="Calibri-Bold"/>
          <w:bCs/>
          <w:szCs w:val="28"/>
        </w:rPr>
        <w:t xml:space="preserve"> local area</w:t>
      </w:r>
      <w:r w:rsidR="00C76FEF">
        <w:rPr>
          <w:rFonts w:cs="Calibri-Bold"/>
          <w:bCs/>
          <w:szCs w:val="28"/>
        </w:rPr>
        <w:t xml:space="preserve"> network engineering to support the District’s E-Rate eligible equipment.  </w:t>
      </w:r>
      <w:r>
        <w:rPr>
          <w:rFonts w:cs="Calibri-Bold"/>
          <w:bCs/>
          <w:szCs w:val="28"/>
        </w:rPr>
        <w:t>To be clear, the District is seeking a</w:t>
      </w:r>
      <w:r w:rsidR="00C76FEF">
        <w:rPr>
          <w:rFonts w:cs="Calibri-Bold"/>
          <w:bCs/>
          <w:szCs w:val="28"/>
        </w:rPr>
        <w:t>n hourly rate for a</w:t>
      </w:r>
      <w:r>
        <w:rPr>
          <w:rFonts w:cs="Calibri-Bold"/>
          <w:bCs/>
          <w:szCs w:val="28"/>
        </w:rPr>
        <w:t xml:space="preserve"> block of hours to be used and invoiced on an ”as needed” basis.  The District will not be responsible charges for hours not used by the District.  </w:t>
      </w:r>
    </w:p>
    <w:p w14:paraId="61F3EEB9" w14:textId="77777777" w:rsidR="00C76FEF" w:rsidRDefault="00C76FEF" w:rsidP="00494B29">
      <w:pPr>
        <w:spacing w:line="240" w:lineRule="auto"/>
        <w:contextualSpacing/>
        <w:rPr>
          <w:rFonts w:cs="Calibri-Bold"/>
          <w:bCs/>
          <w:szCs w:val="28"/>
        </w:rPr>
      </w:pPr>
    </w:p>
    <w:p w14:paraId="393E94BF" w14:textId="0A6D4D18" w:rsidR="0025240F" w:rsidRDefault="0025240F" w:rsidP="00494B29">
      <w:pPr>
        <w:spacing w:line="240" w:lineRule="auto"/>
        <w:contextualSpacing/>
        <w:rPr>
          <w:rFonts w:cs="Calibri-Bold"/>
          <w:bCs/>
          <w:szCs w:val="28"/>
        </w:rPr>
      </w:pPr>
      <w:r>
        <w:rPr>
          <w:rFonts w:cs="Calibri-Bold"/>
          <w:bCs/>
          <w:szCs w:val="28"/>
        </w:rPr>
        <w:t xml:space="preserve">The District will determine the estimated number of </w:t>
      </w:r>
      <w:r w:rsidR="00C76FEF">
        <w:rPr>
          <w:rFonts w:cs="Calibri-Bold"/>
          <w:bCs/>
          <w:szCs w:val="28"/>
        </w:rPr>
        <w:t>hours</w:t>
      </w:r>
      <w:r>
        <w:rPr>
          <w:rFonts w:cs="Calibri-Bold"/>
          <w:bCs/>
          <w:szCs w:val="28"/>
        </w:rPr>
        <w:t xml:space="preserve"> needed for each funding year.  For example, for the </w:t>
      </w:r>
      <w:r w:rsidR="00CC6CA7">
        <w:rPr>
          <w:rFonts w:cs="Calibri-Bold"/>
          <w:bCs/>
          <w:szCs w:val="28"/>
        </w:rPr>
        <w:t>202</w:t>
      </w:r>
      <w:r w:rsidR="00706101">
        <w:rPr>
          <w:rFonts w:cs="Calibri-Bold"/>
          <w:bCs/>
          <w:szCs w:val="28"/>
        </w:rPr>
        <w:t>7</w:t>
      </w:r>
      <w:r>
        <w:rPr>
          <w:rFonts w:cs="Calibri-Bold"/>
          <w:bCs/>
          <w:szCs w:val="28"/>
        </w:rPr>
        <w:t xml:space="preserve"> funding year, the District might estimate that it needs </w:t>
      </w:r>
      <w:r w:rsidR="00C76FEF">
        <w:rPr>
          <w:rFonts w:cs="Calibri-Bold"/>
          <w:bCs/>
          <w:szCs w:val="28"/>
        </w:rPr>
        <w:t>five (</w:t>
      </w:r>
      <w:r>
        <w:rPr>
          <w:rFonts w:cs="Calibri-Bold"/>
          <w:bCs/>
          <w:szCs w:val="28"/>
        </w:rPr>
        <w:t>5</w:t>
      </w:r>
      <w:r w:rsidR="00C76FEF">
        <w:rPr>
          <w:rFonts w:cs="Calibri-Bold"/>
          <w:bCs/>
          <w:szCs w:val="28"/>
        </w:rPr>
        <w:t>) eight</w:t>
      </w:r>
      <w:r>
        <w:rPr>
          <w:rFonts w:cs="Calibri-Bold"/>
          <w:bCs/>
          <w:szCs w:val="28"/>
        </w:rPr>
        <w:t xml:space="preserve"> </w:t>
      </w:r>
      <w:r w:rsidR="00C76FEF">
        <w:rPr>
          <w:rFonts w:cs="Calibri-Bold"/>
          <w:bCs/>
          <w:szCs w:val="28"/>
        </w:rPr>
        <w:t xml:space="preserve">(8) hour </w:t>
      </w:r>
      <w:r>
        <w:rPr>
          <w:rFonts w:cs="Calibri-Bold"/>
          <w:bCs/>
          <w:szCs w:val="28"/>
        </w:rPr>
        <w:t>days per month and for the 202</w:t>
      </w:r>
      <w:r w:rsidR="00706101">
        <w:rPr>
          <w:rFonts w:cs="Calibri-Bold"/>
          <w:bCs/>
          <w:szCs w:val="28"/>
        </w:rPr>
        <w:t>8</w:t>
      </w:r>
      <w:r>
        <w:rPr>
          <w:rFonts w:cs="Calibri-Bold"/>
          <w:bCs/>
          <w:szCs w:val="28"/>
        </w:rPr>
        <w:t xml:space="preserve"> funding year, the District’s estimate of needs may be </w:t>
      </w:r>
      <w:r w:rsidR="00C76FEF">
        <w:rPr>
          <w:rFonts w:cs="Calibri-Bold"/>
          <w:bCs/>
          <w:szCs w:val="28"/>
        </w:rPr>
        <w:t>two (</w:t>
      </w:r>
      <w:r>
        <w:rPr>
          <w:rFonts w:cs="Calibri-Bold"/>
          <w:bCs/>
          <w:szCs w:val="28"/>
        </w:rPr>
        <w:t>2</w:t>
      </w:r>
      <w:r w:rsidR="00C76FEF">
        <w:rPr>
          <w:rFonts w:cs="Calibri-Bold"/>
          <w:bCs/>
          <w:szCs w:val="28"/>
        </w:rPr>
        <w:t>) eight</w:t>
      </w:r>
      <w:r>
        <w:rPr>
          <w:rFonts w:cs="Calibri-Bold"/>
          <w:bCs/>
          <w:szCs w:val="28"/>
        </w:rPr>
        <w:t xml:space="preserve"> </w:t>
      </w:r>
      <w:r w:rsidR="00C76FEF">
        <w:rPr>
          <w:rFonts w:cs="Calibri-Bold"/>
          <w:bCs/>
          <w:szCs w:val="28"/>
        </w:rPr>
        <w:t xml:space="preserve">(8) hour </w:t>
      </w:r>
      <w:r>
        <w:rPr>
          <w:rFonts w:cs="Calibri-Bold"/>
          <w:bCs/>
          <w:szCs w:val="28"/>
        </w:rPr>
        <w:t xml:space="preserve">days per month.  The District reserves the right to select the appropriate number of </w:t>
      </w:r>
      <w:r w:rsidR="00C76FEF">
        <w:rPr>
          <w:rFonts w:cs="Calibri-Bold"/>
          <w:bCs/>
          <w:szCs w:val="28"/>
        </w:rPr>
        <w:t>hours (size of the block)</w:t>
      </w:r>
      <w:r>
        <w:rPr>
          <w:rFonts w:cs="Calibri-Bold"/>
          <w:bCs/>
          <w:szCs w:val="28"/>
        </w:rPr>
        <w:t xml:space="preserve"> for each funding year during the 5</w:t>
      </w:r>
      <w:r w:rsidR="00AE6D05">
        <w:rPr>
          <w:rFonts w:cs="Calibri-Bold"/>
          <w:bCs/>
          <w:szCs w:val="28"/>
        </w:rPr>
        <w:t>-</w:t>
      </w:r>
      <w:r>
        <w:rPr>
          <w:rFonts w:cs="Calibri-Bold"/>
          <w:bCs/>
          <w:szCs w:val="28"/>
        </w:rPr>
        <w:t>year contract based on the District needs at the time of 471 submission to USAC each year.</w:t>
      </w:r>
    </w:p>
    <w:p w14:paraId="7ACAE856" w14:textId="77777777" w:rsidR="000B550E" w:rsidRPr="00494B29" w:rsidRDefault="000B550E" w:rsidP="00494B29">
      <w:pPr>
        <w:spacing w:line="240" w:lineRule="auto"/>
        <w:contextualSpacing/>
        <w:rPr>
          <w:rFonts w:cs="Calibri-Bold"/>
          <w:bCs/>
          <w:szCs w:val="28"/>
        </w:rPr>
      </w:pPr>
    </w:p>
    <w:p w14:paraId="54F35F7C" w14:textId="2ABFEE19" w:rsidR="00494B29" w:rsidRDefault="00494B29" w:rsidP="00494B29">
      <w:pPr>
        <w:spacing w:line="240" w:lineRule="auto"/>
        <w:contextualSpacing/>
        <w:rPr>
          <w:rFonts w:cs="Calibri-Bold"/>
          <w:bCs/>
          <w:szCs w:val="28"/>
        </w:rPr>
      </w:pPr>
      <w:r w:rsidRPr="00494B29">
        <w:rPr>
          <w:rFonts w:cs="Calibri-Bold"/>
          <w:bCs/>
          <w:szCs w:val="28"/>
        </w:rPr>
        <w:t xml:space="preserve">Contracts will have a 5-year term from July 1, </w:t>
      </w:r>
      <w:r w:rsidR="00CC6CA7">
        <w:rPr>
          <w:rFonts w:cs="Calibri-Bold"/>
          <w:bCs/>
          <w:szCs w:val="28"/>
        </w:rPr>
        <w:t>202</w:t>
      </w:r>
      <w:r w:rsidR="00706101">
        <w:rPr>
          <w:rFonts w:cs="Calibri-Bold"/>
          <w:bCs/>
          <w:szCs w:val="28"/>
        </w:rPr>
        <w:t>7</w:t>
      </w:r>
      <w:r w:rsidRPr="00494B29">
        <w:rPr>
          <w:rFonts w:cs="Calibri-Bold"/>
          <w:bCs/>
          <w:szCs w:val="28"/>
        </w:rPr>
        <w:t xml:space="preserve"> through June 30, </w:t>
      </w:r>
      <w:r w:rsidR="00814D2B">
        <w:rPr>
          <w:rFonts w:cs="Calibri-Bold"/>
          <w:bCs/>
          <w:szCs w:val="28"/>
        </w:rPr>
        <w:t>20</w:t>
      </w:r>
      <w:r w:rsidR="00523312">
        <w:rPr>
          <w:rFonts w:cs="Calibri-Bold"/>
          <w:bCs/>
          <w:szCs w:val="28"/>
        </w:rPr>
        <w:t>3</w:t>
      </w:r>
      <w:r w:rsidR="00706101">
        <w:rPr>
          <w:rFonts w:cs="Calibri-Bold"/>
          <w:bCs/>
          <w:szCs w:val="28"/>
        </w:rPr>
        <w:t>2</w:t>
      </w:r>
      <w:r w:rsidRPr="00494B29">
        <w:rPr>
          <w:rFonts w:cs="Calibri-Bold"/>
          <w:bCs/>
          <w:szCs w:val="28"/>
        </w:rPr>
        <w:t xml:space="preserve">.  If the project is not funded until after July 1, </w:t>
      </w:r>
      <w:r w:rsidR="00CC6CA7">
        <w:rPr>
          <w:rFonts w:cs="Calibri-Bold"/>
          <w:bCs/>
          <w:szCs w:val="28"/>
        </w:rPr>
        <w:t>202</w:t>
      </w:r>
      <w:r w:rsidR="00706101">
        <w:rPr>
          <w:rFonts w:cs="Calibri-Bold"/>
          <w:bCs/>
          <w:szCs w:val="28"/>
        </w:rPr>
        <w:t>7</w:t>
      </w:r>
      <w:r w:rsidRPr="00494B29">
        <w:rPr>
          <w:rFonts w:cs="Calibri-Bold"/>
          <w:bCs/>
          <w:szCs w:val="28"/>
        </w:rPr>
        <w:t xml:space="preserve">, the contract will be in effect from the day of notification of funding from USAC until June 30, </w:t>
      </w:r>
      <w:r w:rsidR="00814D2B">
        <w:rPr>
          <w:rFonts w:cs="Calibri-Bold"/>
          <w:bCs/>
          <w:szCs w:val="28"/>
        </w:rPr>
        <w:t>20</w:t>
      </w:r>
      <w:r w:rsidR="00523312">
        <w:rPr>
          <w:rFonts w:cs="Calibri-Bold"/>
          <w:bCs/>
          <w:szCs w:val="28"/>
        </w:rPr>
        <w:t>3</w:t>
      </w:r>
      <w:r w:rsidR="00706101">
        <w:rPr>
          <w:rFonts w:cs="Calibri-Bold"/>
          <w:bCs/>
          <w:szCs w:val="28"/>
        </w:rPr>
        <w:t>2</w:t>
      </w:r>
      <w:r w:rsidRPr="00494B29">
        <w:rPr>
          <w:rFonts w:cs="Calibri-Bold"/>
          <w:bCs/>
          <w:szCs w:val="28"/>
        </w:rPr>
        <w:t xml:space="preserve">.  The </w:t>
      </w:r>
      <w:r w:rsidR="00D13A6F">
        <w:rPr>
          <w:rFonts w:cs="Calibri-Bold"/>
          <w:bCs/>
          <w:szCs w:val="28"/>
        </w:rPr>
        <w:t>Philadelphia Public School District</w:t>
      </w:r>
      <w:r w:rsidRPr="00494B29">
        <w:rPr>
          <w:rFonts w:cs="Calibri-Bold"/>
          <w:bCs/>
          <w:szCs w:val="28"/>
        </w:rPr>
        <w:t xml:space="preserve"> will not be responsible for </w:t>
      </w:r>
      <w:r w:rsidR="000B550E">
        <w:rPr>
          <w:rFonts w:cs="Calibri-Bold"/>
          <w:bCs/>
          <w:szCs w:val="28"/>
        </w:rPr>
        <w:t xml:space="preserve">any charges </w:t>
      </w:r>
      <w:r w:rsidRPr="00494B29">
        <w:rPr>
          <w:rFonts w:cs="Calibri-Bold"/>
          <w:bCs/>
          <w:szCs w:val="28"/>
        </w:rPr>
        <w:t>for months prior to a funding commitment from USAC.  The contract is also contingent upon annual funding by USAC.  If at any time during the contract term, USAC denies funding, the contract may be terminated without penalty.</w:t>
      </w:r>
    </w:p>
    <w:p w14:paraId="71345943" w14:textId="77777777" w:rsidR="000B550E" w:rsidRPr="00494B29" w:rsidRDefault="000B550E" w:rsidP="00494B29">
      <w:pPr>
        <w:spacing w:line="240" w:lineRule="auto"/>
        <w:contextualSpacing/>
        <w:rPr>
          <w:rFonts w:cs="Calibri-Bold"/>
          <w:bCs/>
          <w:szCs w:val="28"/>
        </w:rPr>
      </w:pPr>
    </w:p>
    <w:p w14:paraId="1A28C9C6" w14:textId="07B3C2AA" w:rsidR="00C76FEF" w:rsidRDefault="00C76FEF" w:rsidP="00494B29">
      <w:pPr>
        <w:spacing w:line="240" w:lineRule="auto"/>
        <w:contextualSpacing/>
        <w:rPr>
          <w:rFonts w:cs="Calibri-Bold"/>
          <w:bCs/>
          <w:szCs w:val="28"/>
        </w:rPr>
      </w:pPr>
      <w:r>
        <w:rPr>
          <w:rFonts w:cs="Calibri-Bold"/>
          <w:bCs/>
          <w:szCs w:val="28"/>
        </w:rPr>
        <w:t>Proposal</w:t>
      </w:r>
      <w:r w:rsidR="00E85E45">
        <w:rPr>
          <w:rFonts w:cs="Calibri-Bold"/>
          <w:bCs/>
          <w:szCs w:val="28"/>
        </w:rPr>
        <w:t>s</w:t>
      </w:r>
      <w:r>
        <w:rPr>
          <w:rFonts w:cs="Calibri-Bold"/>
          <w:bCs/>
          <w:szCs w:val="28"/>
        </w:rPr>
        <w:t xml:space="preserve"> should include an hourly rate for onsite support and an hourly rate for remote support.  If travel is charged for onsite support, please be sure to indicate travel charges in your pricing proposal.  </w:t>
      </w:r>
    </w:p>
    <w:p w14:paraId="61A99414" w14:textId="77777777" w:rsidR="00C76FEF" w:rsidRDefault="00C76FEF" w:rsidP="00494B29">
      <w:pPr>
        <w:spacing w:line="240" w:lineRule="auto"/>
        <w:contextualSpacing/>
        <w:rPr>
          <w:rFonts w:cs="Calibri-Bold"/>
          <w:bCs/>
          <w:szCs w:val="28"/>
        </w:rPr>
      </w:pPr>
    </w:p>
    <w:p w14:paraId="60EFC598" w14:textId="79513AF6" w:rsidR="00494B29" w:rsidRPr="00494B29" w:rsidRDefault="00C76FEF" w:rsidP="00494B29">
      <w:pPr>
        <w:spacing w:line="240" w:lineRule="auto"/>
        <w:contextualSpacing/>
        <w:rPr>
          <w:rFonts w:cs="Calibri-Bold"/>
          <w:bCs/>
          <w:szCs w:val="28"/>
        </w:rPr>
      </w:pPr>
      <w:r>
        <w:rPr>
          <w:rFonts w:cs="Calibri-Bold"/>
          <w:bCs/>
          <w:szCs w:val="28"/>
        </w:rPr>
        <w:t xml:space="preserve">Please indicate any discounts given for increased hours or larger blocks of support.  For </w:t>
      </w:r>
      <w:r w:rsidR="00E85E45">
        <w:rPr>
          <w:rFonts w:cs="Calibri-Bold"/>
          <w:bCs/>
          <w:szCs w:val="28"/>
        </w:rPr>
        <w:t>E</w:t>
      </w:r>
      <w:r>
        <w:rPr>
          <w:rFonts w:cs="Calibri-Bold"/>
          <w:bCs/>
          <w:szCs w:val="28"/>
        </w:rPr>
        <w:t xml:space="preserve">xample, a vendor may quote a $100/hourly rate for up to 100 hours, $99/hourly rate for 101 hours to 200 hours, $98/hourly rate for 201 to </w:t>
      </w:r>
      <w:r w:rsidR="0035387A">
        <w:rPr>
          <w:rFonts w:cs="Calibri-Bold"/>
          <w:bCs/>
          <w:szCs w:val="28"/>
        </w:rPr>
        <w:t>3</w:t>
      </w:r>
      <w:r>
        <w:rPr>
          <w:rFonts w:cs="Calibri-Bold"/>
          <w:bCs/>
          <w:szCs w:val="28"/>
        </w:rPr>
        <w:t>00 hours, etc.</w:t>
      </w:r>
      <w:r w:rsidR="00E85E45">
        <w:rPr>
          <w:rFonts w:cs="Calibri-Bold"/>
          <w:bCs/>
          <w:szCs w:val="28"/>
        </w:rPr>
        <w:t xml:space="preserve"> </w:t>
      </w:r>
      <w:r>
        <w:rPr>
          <w:rFonts w:cs="Calibri-Bold"/>
          <w:bCs/>
          <w:szCs w:val="28"/>
        </w:rPr>
        <w:t xml:space="preserve"> Another example would be a vendor quote of $100/hour for 1 day per month, $99/hour for 2 days per month, $98/hour for 3 days per month, etc.</w:t>
      </w:r>
    </w:p>
    <w:p w14:paraId="6AB8DAB1" w14:textId="77777777" w:rsidR="00F72B89" w:rsidRDefault="00F72B89" w:rsidP="00101FB6">
      <w:pPr>
        <w:spacing w:line="240" w:lineRule="auto"/>
        <w:contextualSpacing/>
        <w:rPr>
          <w:rFonts w:cs="Calibri-Bold"/>
          <w:bCs/>
          <w:szCs w:val="28"/>
        </w:rPr>
      </w:pPr>
    </w:p>
    <w:p w14:paraId="697C332E" w14:textId="46609908" w:rsidR="00494B29" w:rsidRDefault="00E85E45" w:rsidP="00101FB6">
      <w:pPr>
        <w:spacing w:line="240" w:lineRule="auto"/>
        <w:contextualSpacing/>
        <w:rPr>
          <w:rFonts w:cs="Calibri-Bold"/>
          <w:bCs/>
          <w:szCs w:val="28"/>
        </w:rPr>
      </w:pPr>
      <w:r w:rsidRPr="00494B29">
        <w:rPr>
          <w:rFonts w:cs="Calibri-Bold"/>
          <w:bCs/>
          <w:szCs w:val="28"/>
        </w:rPr>
        <w:t xml:space="preserve">Please provide a narrative describing your Managed Services to include remote network monitoring capabilities, reporting capabilities, trouble ticketing procedures, availability and response time if an engineer is required on site.  </w:t>
      </w:r>
    </w:p>
    <w:p w14:paraId="02DBB47C" w14:textId="41A79B5D" w:rsidR="00D61BCB" w:rsidRDefault="00D61BCB" w:rsidP="00101FB6">
      <w:pPr>
        <w:spacing w:line="240" w:lineRule="auto"/>
        <w:contextualSpacing/>
        <w:rPr>
          <w:rFonts w:cs="Calibri-Bold"/>
          <w:bCs/>
          <w:szCs w:val="28"/>
        </w:rPr>
      </w:pPr>
    </w:p>
    <w:p w14:paraId="4A4BFF6E" w14:textId="77777777" w:rsidR="00BE0FF0" w:rsidRDefault="00BE0FF0" w:rsidP="00BE0FF0">
      <w:pPr>
        <w:spacing w:line="240" w:lineRule="auto"/>
        <w:contextualSpacing/>
        <w:rPr>
          <w:rFonts w:cs="Calibri-Bold"/>
          <w:bCs/>
          <w:szCs w:val="28"/>
        </w:rPr>
      </w:pPr>
      <w:r>
        <w:rPr>
          <w:rFonts w:cs="Calibri-Bold"/>
          <w:bCs/>
          <w:szCs w:val="28"/>
        </w:rPr>
        <w:t>Vendors may propose any alternative solutions that are considered E-Rate eligible under Managed Internal Broadband Services.  If quoting alternatives for Managed Internal Broadband Services, please include a detailed narrative of the solution and how the solution will meet the needs of the District and the scope of the RFP.</w:t>
      </w:r>
    </w:p>
    <w:p w14:paraId="571D4CB4" w14:textId="77777777" w:rsidR="000E4499" w:rsidRPr="00D61BCB" w:rsidRDefault="000E4499" w:rsidP="000E4499">
      <w:pPr>
        <w:pageBreakBefore/>
        <w:spacing w:line="240" w:lineRule="auto"/>
        <w:contextualSpacing/>
        <w:jc w:val="center"/>
        <w:rPr>
          <w:rFonts w:cs="Calibri-Bold"/>
          <w:b/>
          <w:bCs/>
          <w:sz w:val="28"/>
          <w:szCs w:val="28"/>
        </w:rPr>
      </w:pPr>
      <w:bookmarkStart w:id="0" w:name="_Hlk149506562"/>
      <w:r>
        <w:rPr>
          <w:rFonts w:cs="Calibri-Bold"/>
          <w:b/>
          <w:bCs/>
          <w:sz w:val="28"/>
          <w:szCs w:val="28"/>
        </w:rPr>
        <w:lastRenderedPageBreak/>
        <w:t>Basic Maintenance of Internal Connections</w:t>
      </w:r>
    </w:p>
    <w:bookmarkEnd w:id="0"/>
    <w:p w14:paraId="1A147C92" w14:textId="77777777" w:rsidR="000E4499" w:rsidRPr="00494B29" w:rsidRDefault="000E4499" w:rsidP="000E4499">
      <w:pPr>
        <w:spacing w:line="240" w:lineRule="auto"/>
        <w:contextualSpacing/>
        <w:rPr>
          <w:rFonts w:cs="Calibri-Bold"/>
          <w:bCs/>
          <w:szCs w:val="28"/>
        </w:rPr>
      </w:pPr>
    </w:p>
    <w:p w14:paraId="1EFBA516" w14:textId="3BF2E81F" w:rsidR="000E4499" w:rsidRDefault="00D13A6F" w:rsidP="000E4499">
      <w:pPr>
        <w:spacing w:line="240" w:lineRule="auto"/>
        <w:contextualSpacing/>
        <w:rPr>
          <w:rFonts w:cs="Calibri-Bold"/>
          <w:bCs/>
          <w:szCs w:val="28"/>
        </w:rPr>
      </w:pPr>
      <w:r>
        <w:rPr>
          <w:rFonts w:cs="Calibri-Bold"/>
          <w:bCs/>
          <w:szCs w:val="28"/>
        </w:rPr>
        <w:t>Philadelphia Public School District</w:t>
      </w:r>
      <w:r w:rsidR="000E4499" w:rsidRPr="00494B29">
        <w:rPr>
          <w:rFonts w:cs="Calibri-Bold"/>
          <w:bCs/>
          <w:szCs w:val="28"/>
        </w:rPr>
        <w:t xml:space="preserve"> is seeking proposals for </w:t>
      </w:r>
      <w:r w:rsidR="000E4499">
        <w:rPr>
          <w:rFonts w:cs="Calibri-Bold"/>
          <w:bCs/>
          <w:szCs w:val="28"/>
        </w:rPr>
        <w:t>Basic Maintenance</w:t>
      </w:r>
      <w:r w:rsidR="000E4499" w:rsidRPr="00494B29">
        <w:rPr>
          <w:rFonts w:cs="Calibri-Bold"/>
          <w:bCs/>
          <w:szCs w:val="28"/>
        </w:rPr>
        <w:t xml:space="preserve"> as defined in the </w:t>
      </w:r>
      <w:r w:rsidR="00706101">
        <w:rPr>
          <w:rFonts w:cs="Calibri-Bold"/>
          <w:bCs/>
          <w:szCs w:val="28"/>
        </w:rPr>
        <w:t>2027</w:t>
      </w:r>
      <w:r w:rsidR="000E4499" w:rsidRPr="00494B29">
        <w:rPr>
          <w:rFonts w:cs="Calibri-Bold"/>
          <w:bCs/>
          <w:szCs w:val="28"/>
        </w:rPr>
        <w:t xml:space="preserve"> E-Rate Eligible Services List for the Wired and Wireless LAN infrastructure </w:t>
      </w:r>
      <w:r w:rsidR="000E4499">
        <w:rPr>
          <w:rFonts w:cs="Calibri-Bold"/>
          <w:bCs/>
          <w:szCs w:val="28"/>
        </w:rPr>
        <w:t>for the items noted as Basic Maintenance on the Form 470</w:t>
      </w:r>
      <w:r w:rsidR="00B3675A">
        <w:rPr>
          <w:rFonts w:cs="Calibri-Bold"/>
          <w:bCs/>
          <w:szCs w:val="28"/>
        </w:rPr>
        <w:t xml:space="preserve"> and attached “Exhibit A”</w:t>
      </w:r>
      <w:r w:rsidR="000E4499" w:rsidRPr="00494B29">
        <w:rPr>
          <w:rFonts w:cs="Calibri-Bold"/>
          <w:bCs/>
          <w:szCs w:val="28"/>
        </w:rPr>
        <w:t xml:space="preserve">.  </w:t>
      </w:r>
      <w:r w:rsidR="000E4499">
        <w:rPr>
          <w:rFonts w:cs="Calibri-Bold"/>
          <w:bCs/>
          <w:szCs w:val="28"/>
        </w:rPr>
        <w:t>The Basic Maintenance will cover E-Rate eligible equipment and components ONLY and any Service or support provided for Ineligible equipment must be covered and invoiced under a separate contract.</w:t>
      </w:r>
    </w:p>
    <w:p w14:paraId="36F911BD" w14:textId="77777777" w:rsidR="000E4499" w:rsidRDefault="000E4499" w:rsidP="000E4499">
      <w:pPr>
        <w:spacing w:line="240" w:lineRule="auto"/>
        <w:contextualSpacing/>
        <w:rPr>
          <w:rFonts w:cs="Calibri-Bold"/>
          <w:bCs/>
          <w:szCs w:val="28"/>
        </w:rPr>
      </w:pPr>
    </w:p>
    <w:p w14:paraId="0C2A43D9" w14:textId="76E97C15" w:rsidR="000E4499" w:rsidRDefault="000E4499" w:rsidP="000E4499">
      <w:pPr>
        <w:spacing w:line="240" w:lineRule="auto"/>
        <w:contextualSpacing/>
        <w:rPr>
          <w:rFonts w:cs="Calibri-Bold"/>
          <w:bCs/>
          <w:szCs w:val="28"/>
        </w:rPr>
      </w:pPr>
      <w:r>
        <w:rPr>
          <w:rFonts w:cs="Calibri-Bold"/>
          <w:bCs/>
          <w:szCs w:val="28"/>
        </w:rPr>
        <w:t>Quotes are sought for E-Rate Eligible Basic Maintenance for Manufactures support for the hardware listed on the Form 470</w:t>
      </w:r>
      <w:r w:rsidR="00B3675A">
        <w:rPr>
          <w:rFonts w:cs="Calibri-Bold"/>
          <w:bCs/>
          <w:szCs w:val="28"/>
        </w:rPr>
        <w:t xml:space="preserve"> and attached “Exhibit A”</w:t>
      </w:r>
      <w:r>
        <w:rPr>
          <w:rFonts w:cs="Calibri-Bold"/>
          <w:bCs/>
          <w:szCs w:val="28"/>
        </w:rPr>
        <w:t>.  Quotes are NOT being sought for onsite engineering time or a block of hours for break fix incidents from the Service Provider.</w:t>
      </w:r>
    </w:p>
    <w:p w14:paraId="4C799A8C" w14:textId="77777777" w:rsidR="000E4499" w:rsidRDefault="000E4499" w:rsidP="000E4499">
      <w:pPr>
        <w:spacing w:line="240" w:lineRule="auto"/>
        <w:contextualSpacing/>
        <w:rPr>
          <w:rFonts w:cs="Calibri-Bold"/>
          <w:bCs/>
          <w:szCs w:val="28"/>
        </w:rPr>
      </w:pPr>
    </w:p>
    <w:p w14:paraId="34467080" w14:textId="77777777" w:rsidR="000E4499" w:rsidRPr="00491B24" w:rsidRDefault="000E4499" w:rsidP="00491B24">
      <w:pPr>
        <w:autoSpaceDE w:val="0"/>
        <w:autoSpaceDN w:val="0"/>
        <w:adjustRightInd w:val="0"/>
        <w:spacing w:after="0" w:line="240" w:lineRule="auto"/>
        <w:jc w:val="center"/>
        <w:rPr>
          <w:rFonts w:cs="Calibri-Bold"/>
          <w:b/>
          <w:bCs/>
          <w:sz w:val="28"/>
          <w:szCs w:val="32"/>
        </w:rPr>
      </w:pPr>
      <w:r w:rsidRPr="00491B24">
        <w:rPr>
          <w:rFonts w:cs="Calibri-Bold"/>
          <w:b/>
          <w:bCs/>
          <w:sz w:val="28"/>
          <w:szCs w:val="32"/>
        </w:rPr>
        <w:t>Other Considerations</w:t>
      </w:r>
    </w:p>
    <w:p w14:paraId="0D56BEA3" w14:textId="77777777" w:rsidR="000E4499" w:rsidRPr="00BE2D46" w:rsidRDefault="000E4499" w:rsidP="000E4499">
      <w:pPr>
        <w:autoSpaceDE w:val="0"/>
        <w:autoSpaceDN w:val="0"/>
        <w:adjustRightInd w:val="0"/>
        <w:spacing w:after="0" w:line="240" w:lineRule="auto"/>
        <w:rPr>
          <w:rFonts w:cs="Calibri-Bold"/>
          <w:b/>
          <w:bCs/>
          <w:szCs w:val="28"/>
        </w:rPr>
      </w:pPr>
    </w:p>
    <w:p w14:paraId="53DC286A" w14:textId="4C2C7853" w:rsidR="000E4499" w:rsidRDefault="000E4499" w:rsidP="000E4499">
      <w:pPr>
        <w:autoSpaceDE w:val="0"/>
        <w:autoSpaceDN w:val="0"/>
        <w:adjustRightInd w:val="0"/>
        <w:spacing w:after="0" w:line="240" w:lineRule="auto"/>
        <w:jc w:val="both"/>
        <w:rPr>
          <w:rFonts w:cs="Calibri-Bold"/>
          <w:bCs/>
          <w:szCs w:val="28"/>
        </w:rPr>
      </w:pPr>
      <w:r w:rsidRPr="00BE2D46">
        <w:rPr>
          <w:rFonts w:cs="Calibri-Bold"/>
          <w:bCs/>
          <w:szCs w:val="28"/>
        </w:rPr>
        <w:t xml:space="preserve">The </w:t>
      </w:r>
      <w:r w:rsidR="00D13A6F">
        <w:rPr>
          <w:rFonts w:cs="Calibri-Bold"/>
          <w:bCs/>
          <w:szCs w:val="28"/>
        </w:rPr>
        <w:t>Philadelphia Public School District</w:t>
      </w:r>
      <w:r w:rsidRPr="00BE2D46">
        <w:rPr>
          <w:rFonts w:cs="Calibri-Bold"/>
          <w:bCs/>
          <w:szCs w:val="28"/>
        </w:rPr>
        <w:t xml:space="preserve"> welcomes proposals that may not meet these specifications exactly.  However, such proposals must explain in detail how the alternative proposal will meet the general specifications of this RFP and why the </w:t>
      </w:r>
      <w:r>
        <w:rPr>
          <w:rFonts w:cs="Calibri-Bold"/>
          <w:bCs/>
          <w:szCs w:val="28"/>
        </w:rPr>
        <w:t>District</w:t>
      </w:r>
      <w:r w:rsidRPr="00BE2D46">
        <w:rPr>
          <w:rFonts w:cs="Calibri-Bold"/>
          <w:bCs/>
          <w:szCs w:val="28"/>
        </w:rPr>
        <w:t xml:space="preserve"> should consider such an alternative.  If the explanation and reasoning </w:t>
      </w:r>
      <w:r w:rsidR="00405356" w:rsidRPr="00BE2D46">
        <w:rPr>
          <w:rFonts w:cs="Calibri-Bold"/>
          <w:bCs/>
          <w:szCs w:val="28"/>
        </w:rPr>
        <w:t>satisfy</w:t>
      </w:r>
      <w:r w:rsidRPr="00BE2D46">
        <w:rPr>
          <w:rFonts w:cs="Calibri-Bold"/>
          <w:bCs/>
          <w:szCs w:val="28"/>
        </w:rPr>
        <w:t xml:space="preserve"> both the </w:t>
      </w:r>
      <w:r>
        <w:rPr>
          <w:rFonts w:cs="Calibri-Bold"/>
          <w:bCs/>
          <w:szCs w:val="28"/>
        </w:rPr>
        <w:t>District</w:t>
      </w:r>
      <w:r w:rsidRPr="00BE2D46">
        <w:rPr>
          <w:rFonts w:cs="Calibri-Bold"/>
          <w:bCs/>
          <w:szCs w:val="28"/>
        </w:rPr>
        <w:t xml:space="preserve"> Administration and members of the IT </w:t>
      </w:r>
      <w:r w:rsidRPr="008D7B8A">
        <w:rPr>
          <w:rFonts w:cs="Calibri-Bold"/>
          <w:bCs/>
          <w:szCs w:val="28"/>
        </w:rPr>
        <w:t xml:space="preserve">department of the </w:t>
      </w:r>
      <w:r w:rsidR="00D13A6F">
        <w:rPr>
          <w:rFonts w:cs="Calibri-Bold"/>
          <w:bCs/>
          <w:szCs w:val="28"/>
        </w:rPr>
        <w:t>Philadelphia Public School District</w:t>
      </w:r>
      <w:r w:rsidRPr="008D7B8A">
        <w:rPr>
          <w:rFonts w:cs="Calibri-Bold"/>
          <w:bCs/>
          <w:szCs w:val="28"/>
        </w:rPr>
        <w:t xml:space="preserve">, then the proposal will be considered as if it meets specifications. </w:t>
      </w:r>
    </w:p>
    <w:p w14:paraId="40074300" w14:textId="77777777" w:rsidR="000E4499" w:rsidRDefault="000E4499" w:rsidP="000E4499">
      <w:pPr>
        <w:autoSpaceDE w:val="0"/>
        <w:autoSpaceDN w:val="0"/>
        <w:adjustRightInd w:val="0"/>
        <w:spacing w:after="0" w:line="240" w:lineRule="auto"/>
        <w:jc w:val="both"/>
        <w:rPr>
          <w:rFonts w:cs="Calibri-Bold"/>
          <w:bCs/>
          <w:szCs w:val="28"/>
        </w:rPr>
      </w:pPr>
    </w:p>
    <w:p w14:paraId="71A21E54" w14:textId="6E2A3AD5" w:rsidR="000E4499" w:rsidRDefault="000E4499" w:rsidP="000E4499">
      <w:pPr>
        <w:autoSpaceDE w:val="0"/>
        <w:autoSpaceDN w:val="0"/>
        <w:adjustRightInd w:val="0"/>
        <w:spacing w:after="0" w:line="240" w:lineRule="auto"/>
        <w:jc w:val="both"/>
        <w:rPr>
          <w:rFonts w:cs="Calibri-Bold"/>
          <w:bCs/>
          <w:szCs w:val="28"/>
        </w:rPr>
      </w:pPr>
      <w:r>
        <w:rPr>
          <w:rFonts w:cs="Calibri-Bold"/>
          <w:bCs/>
          <w:szCs w:val="28"/>
        </w:rPr>
        <w:t xml:space="preserve">Due to the fast pace of technology, equipment and new technology is constantly emerging.  Since the earliest the </w:t>
      </w:r>
      <w:r w:rsidR="00D13A6F">
        <w:rPr>
          <w:rFonts w:cs="Calibri-Bold"/>
          <w:bCs/>
          <w:szCs w:val="28"/>
        </w:rPr>
        <w:t>Philadelphia Public School District</w:t>
      </w:r>
      <w:r>
        <w:rPr>
          <w:rFonts w:cs="Calibri-Bold"/>
          <w:bCs/>
          <w:szCs w:val="28"/>
        </w:rPr>
        <w:t xml:space="preserve"> expects to receive funding for their Category 2 project is August 1, </w:t>
      </w:r>
      <w:r w:rsidR="00CC6CA7">
        <w:rPr>
          <w:rFonts w:cs="Calibri-Bold"/>
          <w:bCs/>
          <w:szCs w:val="28"/>
        </w:rPr>
        <w:t>202</w:t>
      </w:r>
      <w:r w:rsidR="00706101">
        <w:rPr>
          <w:rFonts w:cs="Calibri-Bold"/>
          <w:bCs/>
          <w:szCs w:val="28"/>
        </w:rPr>
        <w:t>7</w:t>
      </w:r>
      <w:r>
        <w:rPr>
          <w:rFonts w:cs="Calibri-Bold"/>
          <w:bCs/>
          <w:szCs w:val="28"/>
        </w:rPr>
        <w:t xml:space="preserve">, and because many things can change with technology and within the School District, the </w:t>
      </w:r>
      <w:r w:rsidR="00D13A6F">
        <w:rPr>
          <w:rFonts w:cs="Calibri-Bold"/>
          <w:bCs/>
          <w:szCs w:val="28"/>
        </w:rPr>
        <w:t>Philadelphia Public School District</w:t>
      </w:r>
      <w:r>
        <w:rPr>
          <w:rFonts w:cs="Calibri-Bold"/>
          <w:bCs/>
          <w:szCs w:val="28"/>
        </w:rPr>
        <w:t xml:space="preserve"> will require that the awarded vendor or vendors complete a new walkthrough of all facilities after funding notification to reassess the technologies quoted and the schools’ needs.  If technology and needs have changed from the time of acceptance of the winning proposal, Service Provider agrees to work with the School District to submit a service substitution to USAC for updated equipment and services.</w:t>
      </w:r>
    </w:p>
    <w:p w14:paraId="737279B8" w14:textId="77777777" w:rsidR="000E4499" w:rsidRDefault="000E4499" w:rsidP="000E4499">
      <w:pPr>
        <w:autoSpaceDE w:val="0"/>
        <w:autoSpaceDN w:val="0"/>
        <w:adjustRightInd w:val="0"/>
        <w:spacing w:after="0" w:line="240" w:lineRule="auto"/>
        <w:jc w:val="both"/>
        <w:rPr>
          <w:rFonts w:cs="Calibri-Bold"/>
          <w:bCs/>
          <w:szCs w:val="28"/>
        </w:rPr>
      </w:pPr>
    </w:p>
    <w:p w14:paraId="09B475C4" w14:textId="12FA80CC" w:rsidR="000E4499" w:rsidRPr="009F62DE" w:rsidRDefault="000E4499" w:rsidP="000E4499">
      <w:pPr>
        <w:autoSpaceDE w:val="0"/>
        <w:autoSpaceDN w:val="0"/>
        <w:adjustRightInd w:val="0"/>
        <w:spacing w:after="0" w:line="240" w:lineRule="auto"/>
        <w:jc w:val="both"/>
        <w:rPr>
          <w:rFonts w:cs="Calibri-Bold"/>
          <w:bCs/>
          <w:szCs w:val="28"/>
        </w:rPr>
      </w:pPr>
      <w:r>
        <w:rPr>
          <w:rFonts w:cs="Calibri-Bold"/>
          <w:bCs/>
          <w:szCs w:val="28"/>
        </w:rPr>
        <w:t>B</w:t>
      </w:r>
      <w:r w:rsidRPr="009F62DE">
        <w:rPr>
          <w:rFonts w:cs="Calibri-Bold"/>
          <w:bCs/>
          <w:szCs w:val="28"/>
        </w:rPr>
        <w:t xml:space="preserve">ecause items quoted may no longer be available at the time of funding due to supply chain issues or discontinuation or end of life of equipment quoted, the </w:t>
      </w:r>
      <w:r w:rsidR="00D13A6F">
        <w:rPr>
          <w:rFonts w:cs="Calibri-Bold"/>
          <w:bCs/>
          <w:szCs w:val="28"/>
        </w:rPr>
        <w:t>Philadelphia Public School District</w:t>
      </w:r>
      <w:r w:rsidRPr="009F62DE">
        <w:rPr>
          <w:rFonts w:cs="Calibri-Bold"/>
          <w:bCs/>
          <w:szCs w:val="28"/>
        </w:rPr>
        <w:t xml:space="preserve"> will require that the awarded vendor or vendors provide a comparable or equivalent replacement at the same margin</w:t>
      </w:r>
      <w:r w:rsidR="00B3675A">
        <w:rPr>
          <w:rFonts w:cs="Calibri-Bold"/>
          <w:bCs/>
          <w:szCs w:val="28"/>
        </w:rPr>
        <w:t>/markup</w:t>
      </w:r>
      <w:r w:rsidRPr="009F62DE">
        <w:rPr>
          <w:rFonts w:cs="Calibri-Bold"/>
          <w:bCs/>
          <w:szCs w:val="28"/>
        </w:rPr>
        <w:t xml:space="preserve"> quoted in this response.  For Example, if </w:t>
      </w:r>
      <w:r>
        <w:rPr>
          <w:rFonts w:cs="Calibri-Bold"/>
          <w:bCs/>
          <w:szCs w:val="28"/>
        </w:rPr>
        <w:t>Switches</w:t>
      </w:r>
      <w:r w:rsidRPr="009F62DE">
        <w:rPr>
          <w:rFonts w:cs="Calibri-Bold"/>
          <w:bCs/>
          <w:szCs w:val="28"/>
        </w:rPr>
        <w:t xml:space="preserve"> are quoted at 10% </w:t>
      </w:r>
      <w:r w:rsidR="00B3675A">
        <w:rPr>
          <w:rFonts w:cs="Calibri-Bold"/>
          <w:bCs/>
          <w:szCs w:val="28"/>
        </w:rPr>
        <w:t>over cost</w:t>
      </w:r>
      <w:r w:rsidRPr="009F62DE">
        <w:rPr>
          <w:rFonts w:cs="Calibri-Bold"/>
          <w:bCs/>
          <w:szCs w:val="28"/>
        </w:rPr>
        <w:t xml:space="preserve">, then the replacement must also be quoted at 10% </w:t>
      </w:r>
      <w:r w:rsidR="00B3675A">
        <w:rPr>
          <w:rFonts w:cs="Calibri-Bold"/>
          <w:bCs/>
          <w:szCs w:val="28"/>
        </w:rPr>
        <w:t>over cost</w:t>
      </w:r>
      <w:r w:rsidRPr="009F62DE">
        <w:rPr>
          <w:rFonts w:cs="Calibri-Bold"/>
          <w:bCs/>
          <w:szCs w:val="28"/>
        </w:rPr>
        <w:t>.  If equipment if unavailable or has changed from the time of acceptance of the winning proposal, Service Provider agrees to work with the School District to submit a service substitution to USAC for updated equipment and services.</w:t>
      </w:r>
    </w:p>
    <w:p w14:paraId="7488D870" w14:textId="77777777" w:rsidR="00FA32D8" w:rsidRPr="00EC21CE" w:rsidRDefault="00FA32D8" w:rsidP="00EC21CE">
      <w:pPr>
        <w:autoSpaceDE w:val="0"/>
        <w:autoSpaceDN w:val="0"/>
        <w:adjustRightInd w:val="0"/>
        <w:spacing w:after="0" w:line="240" w:lineRule="auto"/>
        <w:jc w:val="both"/>
        <w:rPr>
          <w:rFonts w:cs="Calibri-Bold"/>
          <w:bCs/>
          <w:szCs w:val="28"/>
        </w:rPr>
      </w:pPr>
    </w:p>
    <w:p w14:paraId="40E431E8" w14:textId="77777777" w:rsidR="00583D71" w:rsidRPr="004C54EE" w:rsidRDefault="00583D71" w:rsidP="004C54EE">
      <w:pPr>
        <w:rPr>
          <w:rFonts w:cs="Calibri-Bold"/>
          <w:b/>
          <w:bCs/>
          <w:szCs w:val="28"/>
        </w:rPr>
      </w:pPr>
      <w:r w:rsidRPr="00BE2D46">
        <w:rPr>
          <w:rFonts w:cs="Calibri-Bold"/>
          <w:b/>
          <w:bCs/>
          <w:szCs w:val="28"/>
        </w:rPr>
        <w:t>Current Equipment</w:t>
      </w:r>
    </w:p>
    <w:p w14:paraId="0D5B5672" w14:textId="40EE1322" w:rsidR="00583D71" w:rsidRPr="00BE2D46" w:rsidRDefault="00583D71" w:rsidP="00583D71">
      <w:pPr>
        <w:pStyle w:val="ListParagraph"/>
        <w:numPr>
          <w:ilvl w:val="0"/>
          <w:numId w:val="6"/>
        </w:numPr>
        <w:autoSpaceDE w:val="0"/>
        <w:autoSpaceDN w:val="0"/>
        <w:adjustRightInd w:val="0"/>
        <w:spacing w:after="0" w:line="240" w:lineRule="auto"/>
        <w:rPr>
          <w:rFonts w:cs="Calibri"/>
          <w:szCs w:val="24"/>
        </w:rPr>
      </w:pPr>
      <w:r w:rsidRPr="00BE2D46">
        <w:rPr>
          <w:rFonts w:cs="Calibri"/>
          <w:szCs w:val="24"/>
        </w:rPr>
        <w:t xml:space="preserve">All current equipment will remain the property of the </w:t>
      </w:r>
      <w:r w:rsidR="00D13A6F">
        <w:rPr>
          <w:rFonts w:cs="Calibri"/>
          <w:szCs w:val="24"/>
        </w:rPr>
        <w:t>Philadelphia Public School District</w:t>
      </w:r>
      <w:r w:rsidRPr="00BE2D46">
        <w:rPr>
          <w:rFonts w:cs="Calibri"/>
          <w:szCs w:val="24"/>
        </w:rPr>
        <w:t xml:space="preserve"> regardless of its use or non-use in the successful proposal. </w:t>
      </w:r>
    </w:p>
    <w:p w14:paraId="040FF9A2" w14:textId="77777777" w:rsidR="00583D71" w:rsidRPr="00BE2D46" w:rsidRDefault="00583D71" w:rsidP="00583D71">
      <w:pPr>
        <w:autoSpaceDE w:val="0"/>
        <w:autoSpaceDN w:val="0"/>
        <w:adjustRightInd w:val="0"/>
        <w:spacing w:after="0" w:line="240" w:lineRule="auto"/>
        <w:rPr>
          <w:rFonts w:cs="Calibri-Bold"/>
          <w:b/>
          <w:bCs/>
        </w:rPr>
      </w:pPr>
    </w:p>
    <w:p w14:paraId="73E86163" w14:textId="06E9196F" w:rsidR="004C54EE" w:rsidRPr="004C54EE" w:rsidRDefault="00583D71" w:rsidP="00583D71">
      <w:pPr>
        <w:pStyle w:val="ListParagraph"/>
        <w:numPr>
          <w:ilvl w:val="0"/>
          <w:numId w:val="6"/>
        </w:numPr>
        <w:autoSpaceDE w:val="0"/>
        <w:autoSpaceDN w:val="0"/>
        <w:adjustRightInd w:val="0"/>
        <w:spacing w:after="0" w:line="240" w:lineRule="auto"/>
        <w:rPr>
          <w:rFonts w:cs="Calibri-Bold"/>
          <w:b/>
          <w:bCs/>
        </w:rPr>
      </w:pPr>
      <w:r w:rsidRPr="001A4694">
        <w:rPr>
          <w:rFonts w:cs="Calibri-Bold"/>
          <w:bCs/>
        </w:rPr>
        <w:t xml:space="preserve">The vendor will be responsible for reconfiguration of the </w:t>
      </w:r>
      <w:r w:rsidR="00D13A6F">
        <w:rPr>
          <w:rFonts w:cs="Calibri-Bold"/>
          <w:bCs/>
        </w:rPr>
        <w:t>Philadelphia Public School District</w:t>
      </w:r>
      <w:r w:rsidRPr="001A4694">
        <w:rPr>
          <w:rFonts w:cs="Calibri-Bold"/>
          <w:bCs/>
        </w:rPr>
        <w:t xml:space="preserve">’s existing switches if any switch configuration is required to make the new </w:t>
      </w:r>
      <w:r w:rsidR="00E748EE">
        <w:rPr>
          <w:rFonts w:cs="Calibri-Bold"/>
          <w:bCs/>
        </w:rPr>
        <w:t xml:space="preserve">wired or </w:t>
      </w:r>
      <w:r w:rsidRPr="001A4694">
        <w:rPr>
          <w:rFonts w:cs="Calibri-Bold"/>
          <w:bCs/>
        </w:rPr>
        <w:t xml:space="preserve">wireless </w:t>
      </w:r>
      <w:r w:rsidR="00A27F47">
        <w:rPr>
          <w:rFonts w:cs="Calibri-Bold"/>
          <w:bCs/>
        </w:rPr>
        <w:t>system</w:t>
      </w:r>
      <w:r w:rsidRPr="001A4694">
        <w:rPr>
          <w:rFonts w:cs="Calibri-Bold"/>
          <w:bCs/>
        </w:rPr>
        <w:t xml:space="preserve"> function properly or to integrate the LAN Switch upgrade with the existing equipment</w:t>
      </w:r>
    </w:p>
    <w:p w14:paraId="34ED133E" w14:textId="77777777" w:rsidR="00E748EE" w:rsidRDefault="00E748EE" w:rsidP="00583D71">
      <w:pPr>
        <w:autoSpaceDE w:val="0"/>
        <w:autoSpaceDN w:val="0"/>
        <w:adjustRightInd w:val="0"/>
        <w:spacing w:after="0" w:line="240" w:lineRule="auto"/>
        <w:rPr>
          <w:rFonts w:cs="Calibri-Bold"/>
          <w:b/>
          <w:bCs/>
          <w:szCs w:val="28"/>
        </w:rPr>
      </w:pPr>
    </w:p>
    <w:p w14:paraId="06080A2B" w14:textId="77777777" w:rsidR="00583D71" w:rsidRPr="00BE2D46" w:rsidRDefault="00583D71" w:rsidP="00583D71">
      <w:pPr>
        <w:autoSpaceDE w:val="0"/>
        <w:autoSpaceDN w:val="0"/>
        <w:adjustRightInd w:val="0"/>
        <w:spacing w:after="0" w:line="240" w:lineRule="auto"/>
        <w:rPr>
          <w:rFonts w:cs="Calibri-Bold"/>
          <w:b/>
          <w:bCs/>
          <w:szCs w:val="28"/>
        </w:rPr>
      </w:pPr>
      <w:r w:rsidRPr="00BE2D46">
        <w:rPr>
          <w:rFonts w:cs="Calibri-Bold"/>
          <w:b/>
          <w:bCs/>
          <w:szCs w:val="28"/>
        </w:rPr>
        <w:t>Current Network Bandwidth and WAN Configuration</w:t>
      </w:r>
    </w:p>
    <w:p w14:paraId="1DD13F44" w14:textId="77777777" w:rsidR="00745B85" w:rsidRDefault="00745B85" w:rsidP="00583D71">
      <w:pPr>
        <w:autoSpaceDE w:val="0"/>
        <w:autoSpaceDN w:val="0"/>
        <w:adjustRightInd w:val="0"/>
        <w:spacing w:after="0" w:line="240" w:lineRule="auto"/>
        <w:rPr>
          <w:rFonts w:cs="Calibri-Bold"/>
          <w:b/>
          <w:bCs/>
          <w:szCs w:val="28"/>
        </w:rPr>
      </w:pPr>
    </w:p>
    <w:p w14:paraId="698583A4" w14:textId="7ECD3D6A" w:rsidR="007532EA" w:rsidRDefault="003A1B16" w:rsidP="00583D71">
      <w:pPr>
        <w:autoSpaceDE w:val="0"/>
        <w:autoSpaceDN w:val="0"/>
        <w:adjustRightInd w:val="0"/>
        <w:spacing w:after="0" w:line="240" w:lineRule="auto"/>
        <w:rPr>
          <w:rFonts w:cs="Calibri-Bold"/>
          <w:bCs/>
          <w:szCs w:val="28"/>
        </w:rPr>
      </w:pPr>
      <w:r w:rsidRPr="008F5D39">
        <w:rPr>
          <w:rFonts w:cs="Calibri-Bold"/>
          <w:bCs/>
          <w:szCs w:val="28"/>
        </w:rPr>
        <w:t xml:space="preserve">The </w:t>
      </w:r>
      <w:r w:rsidR="00D13A6F" w:rsidRPr="008F5D39">
        <w:rPr>
          <w:rFonts w:cs="Calibri-Bold"/>
          <w:bCs/>
          <w:szCs w:val="28"/>
        </w:rPr>
        <w:t>Philadelphia Public School District</w:t>
      </w:r>
      <w:r w:rsidRPr="008F5D39">
        <w:rPr>
          <w:rFonts w:cs="Calibri-Bold"/>
          <w:bCs/>
          <w:szCs w:val="28"/>
        </w:rPr>
        <w:t xml:space="preserve"> is currently </w:t>
      </w:r>
      <w:r w:rsidR="003C7A62" w:rsidRPr="008F5D39">
        <w:rPr>
          <w:rFonts w:cs="Calibri-Bold"/>
          <w:bCs/>
          <w:szCs w:val="28"/>
        </w:rPr>
        <w:t xml:space="preserve">using </w:t>
      </w:r>
      <w:proofErr w:type="spellStart"/>
      <w:r w:rsidR="008F5D39" w:rsidRPr="008F5D39">
        <w:rPr>
          <w:rFonts w:cs="Calibri-Bold"/>
          <w:bCs/>
          <w:szCs w:val="28"/>
        </w:rPr>
        <w:t>CS</w:t>
      </w:r>
      <w:r w:rsidR="008F5D39">
        <w:rPr>
          <w:rFonts w:cs="Calibri-Bold"/>
          <w:bCs/>
          <w:szCs w:val="28"/>
        </w:rPr>
        <w:t>p</w:t>
      </w:r>
      <w:r w:rsidR="008F5D39" w:rsidRPr="008F5D39">
        <w:rPr>
          <w:rFonts w:cs="Calibri-Bold"/>
          <w:bCs/>
          <w:szCs w:val="28"/>
        </w:rPr>
        <w:t>ire</w:t>
      </w:r>
      <w:proofErr w:type="spellEnd"/>
      <w:r w:rsidR="00F2586E" w:rsidRPr="008F5D39">
        <w:rPr>
          <w:rFonts w:cs="Calibri-Bold"/>
          <w:bCs/>
          <w:szCs w:val="28"/>
        </w:rPr>
        <w:t xml:space="preserve"> </w:t>
      </w:r>
      <w:r w:rsidR="008F5D39">
        <w:rPr>
          <w:rFonts w:cs="Calibri-Bold"/>
          <w:bCs/>
          <w:szCs w:val="28"/>
        </w:rPr>
        <w:t xml:space="preserve">RFP5000 </w:t>
      </w:r>
      <w:r w:rsidR="00F2586E" w:rsidRPr="008F5D39">
        <w:rPr>
          <w:rFonts w:cs="Calibri-Bold"/>
          <w:bCs/>
          <w:szCs w:val="28"/>
        </w:rPr>
        <w:t>Circuits</w:t>
      </w:r>
      <w:r w:rsidR="003E6DC3" w:rsidRPr="008F5D39">
        <w:rPr>
          <w:rFonts w:cs="Calibri-Bold"/>
          <w:bCs/>
          <w:szCs w:val="28"/>
        </w:rPr>
        <w:t xml:space="preserve"> </w:t>
      </w:r>
      <w:r w:rsidR="0076370C" w:rsidRPr="008F5D39">
        <w:rPr>
          <w:rFonts w:cs="Calibri-Bold"/>
          <w:bCs/>
          <w:szCs w:val="28"/>
        </w:rPr>
        <w:t>and</w:t>
      </w:r>
      <w:r w:rsidR="00C70A8A" w:rsidRPr="008F5D39">
        <w:rPr>
          <w:rFonts w:cs="Calibri-Bold"/>
          <w:bCs/>
          <w:szCs w:val="28"/>
        </w:rPr>
        <w:t xml:space="preserve"> </w:t>
      </w:r>
      <w:proofErr w:type="spellStart"/>
      <w:r w:rsidR="008F5D39" w:rsidRPr="008F5D39">
        <w:rPr>
          <w:rFonts w:cs="Calibri-Bold"/>
          <w:bCs/>
          <w:szCs w:val="28"/>
        </w:rPr>
        <w:t>CSpire</w:t>
      </w:r>
      <w:proofErr w:type="spellEnd"/>
      <w:r w:rsidR="0076370C" w:rsidRPr="008F5D39">
        <w:rPr>
          <w:rFonts w:cs="Calibri-Bold"/>
          <w:bCs/>
          <w:szCs w:val="28"/>
        </w:rPr>
        <w:t xml:space="preserve"> </w:t>
      </w:r>
      <w:r w:rsidR="00AD4C57" w:rsidRPr="008F5D39">
        <w:rPr>
          <w:rFonts w:cs="Calibri-Bold"/>
          <w:bCs/>
          <w:szCs w:val="28"/>
        </w:rPr>
        <w:t>Internet.</w:t>
      </w:r>
    </w:p>
    <w:p w14:paraId="4218193F" w14:textId="77777777" w:rsidR="003A1B16" w:rsidRDefault="003A1B16" w:rsidP="00583D71">
      <w:pPr>
        <w:autoSpaceDE w:val="0"/>
        <w:autoSpaceDN w:val="0"/>
        <w:adjustRightInd w:val="0"/>
        <w:spacing w:after="0" w:line="240" w:lineRule="auto"/>
        <w:rPr>
          <w:rFonts w:cs="Calibri-Bold"/>
          <w:bCs/>
          <w:szCs w:val="28"/>
        </w:rPr>
      </w:pPr>
    </w:p>
    <w:p w14:paraId="318D6A97" w14:textId="77777777" w:rsidR="00583D71" w:rsidRPr="00331469" w:rsidRDefault="003A1B16" w:rsidP="00583D71">
      <w:pPr>
        <w:autoSpaceDE w:val="0"/>
        <w:autoSpaceDN w:val="0"/>
        <w:adjustRightInd w:val="0"/>
        <w:spacing w:after="0" w:line="240" w:lineRule="auto"/>
        <w:rPr>
          <w:rFonts w:cs="Calibri-Bold"/>
          <w:bCs/>
          <w:szCs w:val="28"/>
        </w:rPr>
      </w:pPr>
      <w:r>
        <w:rPr>
          <w:rFonts w:cs="Calibri-Bold"/>
          <w:bCs/>
          <w:szCs w:val="28"/>
        </w:rPr>
        <w:t xml:space="preserve">The winning vendor for the Category 2 project must be willing to work with the </w:t>
      </w:r>
      <w:r w:rsidR="00C70A8A">
        <w:rPr>
          <w:rFonts w:cs="Calibri-Bold"/>
          <w:bCs/>
          <w:szCs w:val="28"/>
        </w:rPr>
        <w:t>Category 1 providers</w:t>
      </w:r>
      <w:r>
        <w:rPr>
          <w:rFonts w:cs="Calibri-Bold"/>
          <w:bCs/>
          <w:szCs w:val="28"/>
        </w:rPr>
        <w:t xml:space="preserve"> to ensure that the Category 2 equipment will integrate and work </w:t>
      </w:r>
      <w:r w:rsidR="009B1FB1">
        <w:rPr>
          <w:rFonts w:cs="Calibri-Bold"/>
          <w:bCs/>
          <w:szCs w:val="28"/>
        </w:rPr>
        <w:t>seamless</w:t>
      </w:r>
      <w:r w:rsidR="009518A1">
        <w:rPr>
          <w:rFonts w:cs="Calibri-Bold"/>
          <w:bCs/>
          <w:szCs w:val="28"/>
        </w:rPr>
        <w:t>ly with the C</w:t>
      </w:r>
      <w:r>
        <w:rPr>
          <w:rFonts w:cs="Calibri-Bold"/>
          <w:bCs/>
          <w:szCs w:val="28"/>
        </w:rPr>
        <w:t>ategory 1 services and demarcation equipment.</w:t>
      </w:r>
    </w:p>
    <w:p w14:paraId="193F017E" w14:textId="770C1301" w:rsidR="00583D71" w:rsidRPr="00BE2D46" w:rsidRDefault="00583D71" w:rsidP="00583D71">
      <w:pPr>
        <w:autoSpaceDE w:val="0"/>
        <w:autoSpaceDN w:val="0"/>
        <w:adjustRightInd w:val="0"/>
        <w:spacing w:after="0" w:line="240" w:lineRule="auto"/>
        <w:rPr>
          <w:rFonts w:cs="Calibri-Bold"/>
          <w:b/>
          <w:bCs/>
          <w:szCs w:val="28"/>
        </w:rPr>
      </w:pPr>
      <w:r>
        <w:rPr>
          <w:rFonts w:cs="Calibri-Bold"/>
          <w:b/>
          <w:bCs/>
          <w:szCs w:val="28"/>
        </w:rPr>
        <w:br/>
      </w:r>
      <w:r w:rsidRPr="00BE2D46">
        <w:rPr>
          <w:rFonts w:cs="Calibri-Bold"/>
          <w:b/>
          <w:bCs/>
          <w:szCs w:val="28"/>
        </w:rPr>
        <w:t>E</w:t>
      </w:r>
      <w:r w:rsidRPr="00BE2D46">
        <w:rPr>
          <w:rFonts w:cs="Monaco"/>
          <w:b/>
          <w:bCs/>
          <w:szCs w:val="28"/>
        </w:rPr>
        <w:t>‐</w:t>
      </w:r>
      <w:r w:rsidRPr="00BE2D46">
        <w:rPr>
          <w:rFonts w:cs="Calibri-Bold"/>
          <w:b/>
          <w:bCs/>
          <w:szCs w:val="28"/>
        </w:rPr>
        <w:t>Rate</w:t>
      </w:r>
    </w:p>
    <w:p w14:paraId="21290210" w14:textId="77777777" w:rsidR="00583D71" w:rsidRPr="00BE2D46" w:rsidRDefault="00583D71" w:rsidP="00583D71">
      <w:pPr>
        <w:autoSpaceDE w:val="0"/>
        <w:autoSpaceDN w:val="0"/>
        <w:adjustRightInd w:val="0"/>
        <w:spacing w:after="0" w:line="240" w:lineRule="auto"/>
        <w:rPr>
          <w:rFonts w:cs="Calibri-Bold"/>
          <w:b/>
          <w:bCs/>
          <w:szCs w:val="28"/>
        </w:rPr>
      </w:pPr>
    </w:p>
    <w:p w14:paraId="3D40D7A2" w14:textId="566734B8" w:rsidR="00331469" w:rsidRDefault="00583D71" w:rsidP="00331469">
      <w:pPr>
        <w:autoSpaceDE w:val="0"/>
        <w:autoSpaceDN w:val="0"/>
        <w:adjustRightInd w:val="0"/>
        <w:spacing w:after="0" w:line="240" w:lineRule="auto"/>
        <w:jc w:val="both"/>
        <w:rPr>
          <w:rFonts w:cs="Calibri"/>
          <w:szCs w:val="24"/>
        </w:rPr>
      </w:pPr>
      <w:r w:rsidRPr="00BE2D46">
        <w:rPr>
          <w:rFonts w:cs="Calibri"/>
          <w:szCs w:val="24"/>
        </w:rPr>
        <w:t xml:space="preserve">This proposal request is for services to be subsidized under the Universal Services E‐Rate Program for </w:t>
      </w:r>
      <w:r w:rsidR="000326BF">
        <w:rPr>
          <w:rFonts w:cs="Calibri"/>
          <w:szCs w:val="24"/>
        </w:rPr>
        <w:t>Schools</w:t>
      </w:r>
      <w:r w:rsidRPr="00BE2D46">
        <w:rPr>
          <w:rFonts w:cs="Calibri"/>
          <w:szCs w:val="24"/>
        </w:rPr>
        <w:t xml:space="preserve"> and </w:t>
      </w:r>
      <w:r w:rsidR="00A27F47">
        <w:rPr>
          <w:rFonts w:cs="Calibri"/>
          <w:szCs w:val="24"/>
        </w:rPr>
        <w:t>Libraries</w:t>
      </w:r>
      <w:r w:rsidRPr="00BE2D46">
        <w:rPr>
          <w:rFonts w:cs="Calibri"/>
          <w:szCs w:val="24"/>
        </w:rPr>
        <w:t>.</w:t>
      </w:r>
      <w:r w:rsidR="009518A1">
        <w:rPr>
          <w:rFonts w:cs="Calibri"/>
          <w:szCs w:val="24"/>
        </w:rPr>
        <w:t xml:space="preserve"> </w:t>
      </w:r>
      <w:r w:rsidRPr="00BE2D46">
        <w:rPr>
          <w:rFonts w:cs="Calibri"/>
          <w:szCs w:val="24"/>
        </w:rPr>
        <w:t xml:space="preserve"> No purchase order will be issued, no installation will </w:t>
      </w:r>
      <w:r w:rsidR="00E85E45" w:rsidRPr="00BE2D46">
        <w:rPr>
          <w:rFonts w:cs="Calibri"/>
          <w:szCs w:val="24"/>
        </w:rPr>
        <w:t>occur,</w:t>
      </w:r>
      <w:r w:rsidRPr="00BE2D46">
        <w:rPr>
          <w:rFonts w:cs="Calibri"/>
          <w:szCs w:val="24"/>
        </w:rPr>
        <w:t xml:space="preserve"> and no services will be provided until approval of the form 471 application </w:t>
      </w:r>
      <w:r w:rsidR="00F62480">
        <w:rPr>
          <w:rFonts w:cs="Calibri"/>
          <w:szCs w:val="24"/>
        </w:rPr>
        <w:t xml:space="preserve">AND approval by </w:t>
      </w:r>
      <w:r w:rsidR="00D13A6F">
        <w:rPr>
          <w:rFonts w:cs="Calibri"/>
          <w:szCs w:val="24"/>
        </w:rPr>
        <w:t>Philadelphia Public School District</w:t>
      </w:r>
      <w:r w:rsidR="0077701F">
        <w:rPr>
          <w:rFonts w:cs="Calibri"/>
          <w:szCs w:val="24"/>
        </w:rPr>
        <w:t xml:space="preserve"> for the</w:t>
      </w:r>
      <w:r w:rsidR="00F62480">
        <w:rPr>
          <w:rFonts w:cs="Calibri"/>
          <w:szCs w:val="24"/>
        </w:rPr>
        <w:t xml:space="preserve"> </w:t>
      </w:r>
      <w:r w:rsidR="000326BF">
        <w:rPr>
          <w:rFonts w:cs="Calibri"/>
          <w:szCs w:val="24"/>
        </w:rPr>
        <w:t>District</w:t>
      </w:r>
      <w:r w:rsidR="009518A1">
        <w:rPr>
          <w:rFonts w:cs="Calibri"/>
          <w:szCs w:val="24"/>
        </w:rPr>
        <w:t>’s n</w:t>
      </w:r>
      <w:r w:rsidR="00F62480">
        <w:rPr>
          <w:rFonts w:cs="Calibri"/>
          <w:szCs w:val="24"/>
        </w:rPr>
        <w:t>on-</w:t>
      </w:r>
      <w:r w:rsidR="002132D7">
        <w:rPr>
          <w:rFonts w:cs="Calibri"/>
          <w:szCs w:val="24"/>
        </w:rPr>
        <w:t>E-Rate</w:t>
      </w:r>
      <w:r w:rsidR="00F62480">
        <w:rPr>
          <w:rFonts w:cs="Calibri"/>
          <w:szCs w:val="24"/>
        </w:rPr>
        <w:t xml:space="preserve"> portion.  If </w:t>
      </w:r>
      <w:r w:rsidR="000326BF">
        <w:rPr>
          <w:rFonts w:cs="Calibri"/>
          <w:szCs w:val="24"/>
        </w:rPr>
        <w:t>District</w:t>
      </w:r>
      <w:r w:rsidR="00F62480">
        <w:rPr>
          <w:rFonts w:cs="Calibri"/>
          <w:szCs w:val="24"/>
        </w:rPr>
        <w:t xml:space="preserve"> funds are not available for the </w:t>
      </w:r>
      <w:r w:rsidR="000326BF">
        <w:rPr>
          <w:rFonts w:cs="Calibri"/>
          <w:szCs w:val="24"/>
        </w:rPr>
        <w:t>District</w:t>
      </w:r>
      <w:r w:rsidR="00F62480">
        <w:rPr>
          <w:rFonts w:cs="Calibri"/>
          <w:szCs w:val="24"/>
        </w:rPr>
        <w:t xml:space="preserve"> portion, all contracts will become null and void and the project will not be implemented.</w:t>
      </w:r>
    </w:p>
    <w:p w14:paraId="5BC67508" w14:textId="77777777" w:rsidR="0025167C" w:rsidRDefault="0025167C" w:rsidP="00331469">
      <w:pPr>
        <w:autoSpaceDE w:val="0"/>
        <w:autoSpaceDN w:val="0"/>
        <w:adjustRightInd w:val="0"/>
        <w:spacing w:after="0" w:line="240" w:lineRule="auto"/>
        <w:jc w:val="both"/>
        <w:rPr>
          <w:rFonts w:cs="Calibri"/>
          <w:szCs w:val="24"/>
        </w:rPr>
      </w:pPr>
    </w:p>
    <w:p w14:paraId="2F7C1CCF" w14:textId="19801A97" w:rsidR="0025167C" w:rsidRPr="0025167C" w:rsidRDefault="0025167C" w:rsidP="0025167C">
      <w:pPr>
        <w:autoSpaceDE w:val="0"/>
        <w:autoSpaceDN w:val="0"/>
        <w:adjustRightInd w:val="0"/>
        <w:spacing w:after="0" w:line="240" w:lineRule="auto"/>
        <w:jc w:val="both"/>
        <w:rPr>
          <w:rFonts w:cs="Calibri"/>
          <w:szCs w:val="24"/>
          <w:u w:val="single"/>
        </w:rPr>
      </w:pPr>
      <w:r w:rsidRPr="0025167C">
        <w:rPr>
          <w:rFonts w:cs="Calibri"/>
          <w:szCs w:val="24"/>
          <w:u w:val="single"/>
        </w:rPr>
        <w:t>Service Delivery, Invoicing, and Service Substitution</w:t>
      </w:r>
    </w:p>
    <w:p w14:paraId="476A0EDC" w14:textId="77777777" w:rsidR="0025167C" w:rsidRPr="0025167C" w:rsidRDefault="0025167C" w:rsidP="0025167C">
      <w:pPr>
        <w:autoSpaceDE w:val="0"/>
        <w:autoSpaceDN w:val="0"/>
        <w:adjustRightInd w:val="0"/>
        <w:spacing w:after="0" w:line="240" w:lineRule="auto"/>
        <w:jc w:val="both"/>
        <w:rPr>
          <w:rFonts w:cs="Calibri"/>
          <w:szCs w:val="24"/>
        </w:rPr>
      </w:pPr>
      <w:r w:rsidRPr="0025167C">
        <w:rPr>
          <w:rFonts w:cs="Calibri"/>
          <w:szCs w:val="24"/>
        </w:rPr>
        <w:t xml:space="preserve">The Service Provider is responsible for notifying the District Representative (Rollins &amp; Sumrall Education Group) in writing if they are unable to meet the E-rate Service Delivery Deadline, thereby enabling the District Representative to file FCC Form 500 to seek a service delivery deadline extension.  </w:t>
      </w:r>
    </w:p>
    <w:p w14:paraId="4AC8E9B5" w14:textId="77777777" w:rsidR="0025167C" w:rsidRPr="0025167C" w:rsidRDefault="0025167C" w:rsidP="0025167C">
      <w:pPr>
        <w:autoSpaceDE w:val="0"/>
        <w:autoSpaceDN w:val="0"/>
        <w:adjustRightInd w:val="0"/>
        <w:spacing w:after="0" w:line="240" w:lineRule="auto"/>
        <w:jc w:val="both"/>
        <w:rPr>
          <w:rFonts w:cs="Calibri"/>
          <w:szCs w:val="24"/>
        </w:rPr>
      </w:pPr>
    </w:p>
    <w:p w14:paraId="18BAB227" w14:textId="211AA611" w:rsidR="0025167C" w:rsidRPr="0025167C" w:rsidRDefault="0025167C" w:rsidP="0025167C">
      <w:pPr>
        <w:autoSpaceDE w:val="0"/>
        <w:autoSpaceDN w:val="0"/>
        <w:adjustRightInd w:val="0"/>
        <w:spacing w:after="0" w:line="240" w:lineRule="auto"/>
        <w:jc w:val="both"/>
        <w:rPr>
          <w:rFonts w:cs="Calibri"/>
          <w:szCs w:val="24"/>
        </w:rPr>
      </w:pPr>
      <w:r w:rsidRPr="0025167C">
        <w:rPr>
          <w:rFonts w:cs="Calibri"/>
          <w:szCs w:val="24"/>
        </w:rPr>
        <w:t xml:space="preserve">The Service Provider is responsible for notifying the District Representative </w:t>
      </w:r>
      <w:r w:rsidR="008B2E5C">
        <w:rPr>
          <w:rFonts w:cs="Calibri"/>
          <w:szCs w:val="24"/>
        </w:rPr>
        <w:t xml:space="preserve">(Rollins &amp; Sumrall Education Group) </w:t>
      </w:r>
      <w:r w:rsidRPr="0025167C">
        <w:rPr>
          <w:rFonts w:cs="Calibri"/>
          <w:szCs w:val="24"/>
        </w:rPr>
        <w:t>in writing if they need more time for invoicing so that the District Representative can seek any available invoice deadline extension.</w:t>
      </w:r>
    </w:p>
    <w:p w14:paraId="4D513D23" w14:textId="77777777" w:rsidR="0025167C" w:rsidRPr="0025167C" w:rsidRDefault="0025167C" w:rsidP="0025167C">
      <w:pPr>
        <w:autoSpaceDE w:val="0"/>
        <w:autoSpaceDN w:val="0"/>
        <w:adjustRightInd w:val="0"/>
        <w:spacing w:after="0" w:line="240" w:lineRule="auto"/>
        <w:jc w:val="both"/>
        <w:rPr>
          <w:rFonts w:cs="Calibri"/>
          <w:szCs w:val="24"/>
        </w:rPr>
      </w:pPr>
    </w:p>
    <w:p w14:paraId="40A33FAE" w14:textId="42C143BD" w:rsidR="0025167C" w:rsidRPr="0025167C" w:rsidRDefault="0025167C" w:rsidP="0025167C">
      <w:pPr>
        <w:autoSpaceDE w:val="0"/>
        <w:autoSpaceDN w:val="0"/>
        <w:adjustRightInd w:val="0"/>
        <w:spacing w:after="0" w:line="240" w:lineRule="auto"/>
        <w:jc w:val="both"/>
        <w:rPr>
          <w:rFonts w:cs="Calibri"/>
          <w:szCs w:val="24"/>
        </w:rPr>
      </w:pPr>
      <w:r w:rsidRPr="0025167C">
        <w:rPr>
          <w:rFonts w:cs="Calibri"/>
          <w:szCs w:val="24"/>
        </w:rPr>
        <w:t xml:space="preserve">If a service substitution is required, the Service Provider is responsible for notifying the District Representative </w:t>
      </w:r>
      <w:r w:rsidR="008B2E5C">
        <w:rPr>
          <w:rFonts w:cs="Calibri"/>
          <w:szCs w:val="24"/>
        </w:rPr>
        <w:t xml:space="preserve">(Rollins &amp; Sumrall Education Group) </w:t>
      </w:r>
      <w:r w:rsidRPr="0025167C">
        <w:rPr>
          <w:rFonts w:cs="Calibri"/>
          <w:szCs w:val="24"/>
        </w:rPr>
        <w:t xml:space="preserve">in writing prior to invoicing USAC so that the District Representative may seek a service substitution. </w:t>
      </w:r>
    </w:p>
    <w:p w14:paraId="51CED97D" w14:textId="77777777" w:rsidR="0025167C" w:rsidRPr="0025167C" w:rsidRDefault="0025167C" w:rsidP="0025167C">
      <w:pPr>
        <w:autoSpaceDE w:val="0"/>
        <w:autoSpaceDN w:val="0"/>
        <w:adjustRightInd w:val="0"/>
        <w:spacing w:after="0" w:line="240" w:lineRule="auto"/>
        <w:jc w:val="both"/>
        <w:rPr>
          <w:rFonts w:cs="Calibri"/>
          <w:szCs w:val="24"/>
        </w:rPr>
      </w:pPr>
    </w:p>
    <w:p w14:paraId="5681E5FF" w14:textId="077A841A" w:rsidR="0025167C" w:rsidRDefault="0025167C" w:rsidP="0025167C">
      <w:pPr>
        <w:autoSpaceDE w:val="0"/>
        <w:autoSpaceDN w:val="0"/>
        <w:adjustRightInd w:val="0"/>
        <w:spacing w:after="0" w:line="240" w:lineRule="auto"/>
        <w:jc w:val="both"/>
        <w:rPr>
          <w:rFonts w:cs="Calibri"/>
          <w:szCs w:val="24"/>
        </w:rPr>
      </w:pPr>
      <w:r w:rsidRPr="0025167C">
        <w:rPr>
          <w:rFonts w:cs="Calibri"/>
          <w:szCs w:val="24"/>
        </w:rPr>
        <w:t>If the Service Provider fails to timely provide any of the written notifications required above to the District Representative, the Service Provider will be solely and completely responsible for any lost or denied E-rate funding.</w:t>
      </w:r>
    </w:p>
    <w:p w14:paraId="7B9D480D" w14:textId="77777777" w:rsidR="007532EA" w:rsidRPr="00331469" w:rsidRDefault="007532EA" w:rsidP="00331469">
      <w:pPr>
        <w:autoSpaceDE w:val="0"/>
        <w:autoSpaceDN w:val="0"/>
        <w:adjustRightInd w:val="0"/>
        <w:spacing w:after="0" w:line="240" w:lineRule="auto"/>
        <w:jc w:val="both"/>
        <w:rPr>
          <w:rFonts w:cs="Calibri"/>
          <w:szCs w:val="24"/>
        </w:rPr>
      </w:pPr>
    </w:p>
    <w:p w14:paraId="5BE211A2" w14:textId="77777777" w:rsidR="00583D71" w:rsidRPr="00BE2D46" w:rsidRDefault="00F62480" w:rsidP="00F62480">
      <w:pPr>
        <w:rPr>
          <w:rFonts w:cs="Calibri-Bold"/>
          <w:b/>
          <w:bCs/>
          <w:szCs w:val="28"/>
        </w:rPr>
      </w:pPr>
      <w:r>
        <w:rPr>
          <w:rFonts w:cs="Calibri-Bold"/>
          <w:b/>
          <w:bCs/>
          <w:szCs w:val="28"/>
        </w:rPr>
        <w:t>Right to Reject</w:t>
      </w:r>
    </w:p>
    <w:p w14:paraId="0ACB57E2" w14:textId="27597B9B" w:rsidR="00331469" w:rsidRDefault="00583D71" w:rsidP="0058305F">
      <w:pPr>
        <w:autoSpaceDE w:val="0"/>
        <w:autoSpaceDN w:val="0"/>
        <w:adjustRightInd w:val="0"/>
        <w:spacing w:after="0" w:line="240" w:lineRule="auto"/>
        <w:jc w:val="both"/>
        <w:rPr>
          <w:rFonts w:cs="Calibri"/>
          <w:szCs w:val="24"/>
        </w:rPr>
      </w:pPr>
      <w:r w:rsidRPr="00BE2D46">
        <w:rPr>
          <w:rFonts w:cs="Calibri"/>
          <w:szCs w:val="24"/>
        </w:rPr>
        <w:t xml:space="preserve">The </w:t>
      </w:r>
      <w:r w:rsidR="00D13A6F">
        <w:rPr>
          <w:rFonts w:cs="Calibri"/>
          <w:szCs w:val="24"/>
        </w:rPr>
        <w:t>Philadelphia Public School District</w:t>
      </w:r>
      <w:r w:rsidRPr="00BE2D46">
        <w:rPr>
          <w:rFonts w:cs="Calibri"/>
          <w:szCs w:val="24"/>
        </w:rPr>
        <w:t xml:space="preserve"> reserves the right to accept or reject all proposals or sections thereof when the rejection</w:t>
      </w:r>
      <w:r w:rsidR="0077701F">
        <w:rPr>
          <w:rFonts w:cs="Calibri"/>
          <w:szCs w:val="24"/>
        </w:rPr>
        <w:t xml:space="preserve"> is in the best interest of the</w:t>
      </w:r>
      <w:r w:rsidRPr="00BE2D46">
        <w:rPr>
          <w:rFonts w:cs="Calibri"/>
          <w:szCs w:val="24"/>
        </w:rPr>
        <w:t xml:space="preserve"> </w:t>
      </w:r>
      <w:r w:rsidR="000326BF">
        <w:rPr>
          <w:rFonts w:cs="Calibri"/>
          <w:szCs w:val="24"/>
        </w:rPr>
        <w:t>District</w:t>
      </w:r>
      <w:r w:rsidRPr="00BE2D46">
        <w:rPr>
          <w:rFonts w:cs="Calibri"/>
          <w:szCs w:val="24"/>
        </w:rPr>
        <w:t xml:space="preserve">. The </w:t>
      </w:r>
      <w:r w:rsidR="00D13A6F">
        <w:rPr>
          <w:rFonts w:cs="Calibri"/>
          <w:szCs w:val="24"/>
        </w:rPr>
        <w:t>Philadelphia Public School District</w:t>
      </w:r>
      <w:r w:rsidRPr="00BE2D46">
        <w:rPr>
          <w:rFonts w:cs="Calibri"/>
          <w:szCs w:val="24"/>
        </w:rPr>
        <w:t xml:space="preserve"> reserves the right to award without further discussion. Therefore, responses should be submitted initially with the most favorable terms the vendor proposes. The </w:t>
      </w:r>
      <w:r w:rsidR="00D13A6F">
        <w:rPr>
          <w:rFonts w:cs="Calibri"/>
          <w:szCs w:val="24"/>
        </w:rPr>
        <w:t>Philadelphia Public School District</w:t>
      </w:r>
      <w:r w:rsidRPr="00BE2D46">
        <w:rPr>
          <w:rFonts w:cs="Calibri"/>
          <w:szCs w:val="24"/>
        </w:rPr>
        <w:t xml:space="preserve"> reserves the right to reject the proposal of a vendor who has previously failed to perform properly or completed on time contracts and to reject the proposal of any vendor who in the opinion of the </w:t>
      </w:r>
      <w:r w:rsidR="00D13A6F">
        <w:rPr>
          <w:rFonts w:cs="Calibri"/>
          <w:szCs w:val="24"/>
        </w:rPr>
        <w:t>Philadelphia Public School District</w:t>
      </w:r>
      <w:r w:rsidRPr="00BE2D46">
        <w:rPr>
          <w:rFonts w:cs="Calibri"/>
          <w:szCs w:val="24"/>
        </w:rPr>
        <w:t xml:space="preserve">, is not in a position to adequately perform the contract. The </w:t>
      </w:r>
      <w:r w:rsidR="00D13A6F">
        <w:rPr>
          <w:rFonts w:cs="Calibri"/>
          <w:szCs w:val="24"/>
        </w:rPr>
        <w:t>Philadelphia Public School District</w:t>
      </w:r>
      <w:r w:rsidRPr="00BE2D46">
        <w:rPr>
          <w:rFonts w:cs="Calibri"/>
          <w:szCs w:val="24"/>
        </w:rPr>
        <w:t xml:space="preserve"> reserves the right to reject any and all proposals, any part or parts of a proposal, waive any technicalities/informalities, increase or reduce quantities, make modifications or specifications, and award any or the entire contract in a manner that is in the best interest of the </w:t>
      </w:r>
      <w:r w:rsidR="00D13A6F">
        <w:rPr>
          <w:rFonts w:cs="Calibri"/>
          <w:szCs w:val="24"/>
        </w:rPr>
        <w:t>Philadelphia Public School District</w:t>
      </w:r>
      <w:r w:rsidRPr="00BE2D46">
        <w:rPr>
          <w:rFonts w:cs="Calibri"/>
          <w:szCs w:val="24"/>
        </w:rPr>
        <w:t xml:space="preserve">. Contracts will be awarded </w:t>
      </w:r>
      <w:r>
        <w:rPr>
          <w:rFonts w:cs="Calibri"/>
          <w:szCs w:val="24"/>
        </w:rPr>
        <w:t xml:space="preserve">for each part of the RFP </w:t>
      </w:r>
      <w:r w:rsidRPr="00BE2D46">
        <w:rPr>
          <w:rFonts w:cs="Calibri"/>
          <w:szCs w:val="24"/>
        </w:rPr>
        <w:t>to the vendor</w:t>
      </w:r>
      <w:r>
        <w:rPr>
          <w:rFonts w:cs="Calibri"/>
          <w:szCs w:val="24"/>
        </w:rPr>
        <w:t xml:space="preserve"> or vendors</w:t>
      </w:r>
      <w:r w:rsidRPr="00BE2D46">
        <w:rPr>
          <w:rFonts w:cs="Calibri"/>
          <w:szCs w:val="24"/>
        </w:rPr>
        <w:t xml:space="preserve"> submitting the proposal determined to be in the best interests of the </w:t>
      </w:r>
      <w:r w:rsidR="00D13A6F">
        <w:rPr>
          <w:rFonts w:cs="Calibri"/>
          <w:szCs w:val="24"/>
        </w:rPr>
        <w:t>Philadelphia Public School District</w:t>
      </w:r>
      <w:r w:rsidRPr="00BE2D46">
        <w:rPr>
          <w:rFonts w:cs="Calibri"/>
          <w:szCs w:val="24"/>
        </w:rPr>
        <w:t xml:space="preserve">. </w:t>
      </w:r>
    </w:p>
    <w:p w14:paraId="3A9A469F" w14:textId="77777777" w:rsidR="00C313F1" w:rsidRDefault="00C313F1" w:rsidP="00583D71">
      <w:pPr>
        <w:autoSpaceDE w:val="0"/>
        <w:autoSpaceDN w:val="0"/>
        <w:adjustRightInd w:val="0"/>
        <w:spacing w:after="0" w:line="240" w:lineRule="auto"/>
        <w:rPr>
          <w:rFonts w:cs="Calibri"/>
          <w:szCs w:val="24"/>
        </w:rPr>
      </w:pPr>
    </w:p>
    <w:p w14:paraId="125565AE" w14:textId="07AD0EBA" w:rsidR="00C313F1" w:rsidRPr="00C313F1" w:rsidRDefault="00D13A6F" w:rsidP="00C313F1">
      <w:pPr>
        <w:autoSpaceDE w:val="0"/>
        <w:autoSpaceDN w:val="0"/>
        <w:adjustRightInd w:val="0"/>
        <w:spacing w:after="0" w:line="240" w:lineRule="auto"/>
        <w:jc w:val="center"/>
        <w:rPr>
          <w:rFonts w:cs="Arial-BoldMT"/>
          <w:b/>
          <w:bCs/>
          <w:sz w:val="36"/>
          <w:szCs w:val="36"/>
        </w:rPr>
      </w:pPr>
      <w:r>
        <w:rPr>
          <w:rFonts w:cs="Arial-BoldMT"/>
          <w:b/>
          <w:bCs/>
          <w:sz w:val="36"/>
          <w:szCs w:val="36"/>
        </w:rPr>
        <w:lastRenderedPageBreak/>
        <w:t>Philadelphia Public School District</w:t>
      </w:r>
      <w:r w:rsidR="00C313F1">
        <w:rPr>
          <w:rFonts w:ascii="Times New Roman" w:hAnsi="Times New Roman"/>
          <w:sz w:val="24"/>
          <w:szCs w:val="24"/>
        </w:rPr>
        <w:br/>
      </w:r>
      <w:r w:rsidR="00C313F1" w:rsidRPr="000610F4">
        <w:rPr>
          <w:rFonts w:ascii="Times New Roman" w:hAnsi="Times New Roman"/>
          <w:sz w:val="24"/>
          <w:szCs w:val="24"/>
        </w:rPr>
        <w:t>Site Visit Form</w:t>
      </w:r>
    </w:p>
    <w:p w14:paraId="712A9129" w14:textId="77777777" w:rsidR="00C313F1" w:rsidRPr="000610F4" w:rsidRDefault="00C313F1" w:rsidP="00C313F1">
      <w:pPr>
        <w:spacing w:after="0"/>
        <w:jc w:val="center"/>
        <w:rPr>
          <w:rFonts w:ascii="Times New Roman" w:hAnsi="Times New Roman"/>
          <w:sz w:val="24"/>
          <w:szCs w:val="24"/>
        </w:rPr>
      </w:pPr>
    </w:p>
    <w:p w14:paraId="3C5E190A" w14:textId="77777777" w:rsidR="00C313F1" w:rsidRPr="000610F4" w:rsidRDefault="00C313F1" w:rsidP="00C313F1">
      <w:pPr>
        <w:spacing w:after="0"/>
        <w:jc w:val="center"/>
        <w:rPr>
          <w:rFonts w:ascii="Times New Roman" w:hAnsi="Times New Roman"/>
          <w:sz w:val="24"/>
          <w:szCs w:val="24"/>
        </w:rPr>
      </w:pPr>
      <w:r w:rsidRPr="000610F4">
        <w:rPr>
          <w:rFonts w:ascii="Times New Roman" w:hAnsi="Times New Roman"/>
          <w:sz w:val="24"/>
          <w:szCs w:val="24"/>
        </w:rPr>
        <w:t>(Contact information for changes/updates/clarifications)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C313F1" w:rsidRPr="000610F4" w14:paraId="72A28C0C" w14:textId="77777777" w:rsidTr="005C5D0F">
        <w:tc>
          <w:tcPr>
            <w:tcW w:w="9576" w:type="dxa"/>
          </w:tcPr>
          <w:p w14:paraId="00F356B9" w14:textId="77777777" w:rsidR="00C313F1" w:rsidRPr="000610F4" w:rsidRDefault="00C313F1" w:rsidP="005C5D0F">
            <w:pPr>
              <w:rPr>
                <w:rFonts w:ascii="Times New Roman" w:hAnsi="Times New Roman"/>
                <w:sz w:val="24"/>
                <w:szCs w:val="24"/>
              </w:rPr>
            </w:pPr>
          </w:p>
          <w:p w14:paraId="1252B2A1"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Date __________________________________________________________</w:t>
            </w:r>
          </w:p>
          <w:p w14:paraId="099B7F8B" w14:textId="77777777" w:rsidR="00C313F1" w:rsidRPr="000610F4" w:rsidRDefault="00C313F1" w:rsidP="005C5D0F">
            <w:pPr>
              <w:rPr>
                <w:rFonts w:ascii="Times New Roman" w:hAnsi="Times New Roman"/>
                <w:sz w:val="24"/>
                <w:szCs w:val="24"/>
              </w:rPr>
            </w:pPr>
          </w:p>
          <w:p w14:paraId="2D78A73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Service Provider Name __________________________________________________</w:t>
            </w:r>
          </w:p>
          <w:p w14:paraId="08B2BAAA" w14:textId="77777777" w:rsidR="00C313F1" w:rsidRPr="000610F4" w:rsidRDefault="00C313F1" w:rsidP="005C5D0F">
            <w:pPr>
              <w:rPr>
                <w:rFonts w:ascii="Times New Roman" w:hAnsi="Times New Roman"/>
                <w:sz w:val="24"/>
                <w:szCs w:val="24"/>
              </w:rPr>
            </w:pPr>
          </w:p>
          <w:p w14:paraId="4BAFBBE6"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Contact Name __________________________________________________</w:t>
            </w:r>
          </w:p>
          <w:p w14:paraId="2FC8483A" w14:textId="77777777" w:rsidR="00C313F1" w:rsidRPr="000610F4" w:rsidRDefault="00C313F1" w:rsidP="005C5D0F">
            <w:pPr>
              <w:rPr>
                <w:rFonts w:ascii="Times New Roman" w:hAnsi="Times New Roman"/>
                <w:sz w:val="24"/>
                <w:szCs w:val="24"/>
              </w:rPr>
            </w:pPr>
          </w:p>
          <w:p w14:paraId="318796D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Address  _______________________________________________________</w:t>
            </w:r>
          </w:p>
          <w:p w14:paraId="39B176D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 xml:space="preserve">              </w:t>
            </w:r>
          </w:p>
          <w:p w14:paraId="6827EDD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 xml:space="preserve">                _______________________________________________________</w:t>
            </w:r>
          </w:p>
          <w:p w14:paraId="5EDB461D" w14:textId="77777777" w:rsidR="00C313F1" w:rsidRPr="000610F4" w:rsidRDefault="00C313F1" w:rsidP="005C5D0F">
            <w:pPr>
              <w:rPr>
                <w:rFonts w:ascii="Times New Roman" w:hAnsi="Times New Roman"/>
                <w:sz w:val="24"/>
                <w:szCs w:val="24"/>
              </w:rPr>
            </w:pPr>
          </w:p>
          <w:p w14:paraId="1D1DA28D"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Phone Number  _________________________________________________</w:t>
            </w:r>
          </w:p>
          <w:p w14:paraId="14F1B0CD" w14:textId="77777777" w:rsidR="00C313F1" w:rsidRPr="000610F4" w:rsidRDefault="00C313F1" w:rsidP="005C5D0F">
            <w:pPr>
              <w:rPr>
                <w:rFonts w:ascii="Times New Roman" w:hAnsi="Times New Roman"/>
                <w:sz w:val="24"/>
                <w:szCs w:val="24"/>
              </w:rPr>
            </w:pPr>
          </w:p>
          <w:p w14:paraId="17185715"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Email Address  __________________________________________________</w:t>
            </w:r>
          </w:p>
          <w:p w14:paraId="1BD1735C" w14:textId="77777777" w:rsidR="00C313F1" w:rsidRPr="000610F4" w:rsidRDefault="00C313F1" w:rsidP="005C5D0F">
            <w:pPr>
              <w:rPr>
                <w:rFonts w:ascii="Times New Roman" w:hAnsi="Times New Roman"/>
                <w:sz w:val="24"/>
                <w:szCs w:val="24"/>
              </w:rPr>
            </w:pPr>
          </w:p>
          <w:p w14:paraId="4D4342C6" w14:textId="77777777" w:rsidR="00C313F1" w:rsidRPr="000610F4" w:rsidRDefault="00C313F1" w:rsidP="005C5D0F">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4BC810D9" wp14:editId="553B3F14">
                      <wp:simplePos x="0" y="0"/>
                      <wp:positionH relativeFrom="column">
                        <wp:posOffset>3619500</wp:posOffset>
                      </wp:positionH>
                      <wp:positionV relativeFrom="paragraph">
                        <wp:posOffset>6985</wp:posOffset>
                      </wp:positionV>
                      <wp:extent cx="247650" cy="161925"/>
                      <wp:effectExtent l="0" t="0" r="31750" b="158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26D37" id="Rectangle 3" o:spid="_x0000_s1026" style="position:absolute;margin-left:285pt;margin-top:.55pt;width:19.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"/>
                  </w:pict>
                </mc:Fallback>
              </mc:AlternateContent>
            </w: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CEFD1D5" wp14:editId="7751C3F9">
                      <wp:simplePos x="0" y="0"/>
                      <wp:positionH relativeFrom="column">
                        <wp:posOffset>2771775</wp:posOffset>
                      </wp:positionH>
                      <wp:positionV relativeFrom="paragraph">
                        <wp:posOffset>7620</wp:posOffset>
                      </wp:positionV>
                      <wp:extent cx="247650" cy="161925"/>
                      <wp:effectExtent l="0" t="0" r="31750" b="158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A4E31" id="Rectangle 2" o:spid="_x0000_s1026" style="position:absolute;margin-left:218.25pt;margin-top:.6pt;width:19.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"/>
                  </w:pict>
                </mc:Fallback>
              </mc:AlternateContent>
            </w:r>
            <w:r w:rsidRPr="000610F4">
              <w:rPr>
                <w:rFonts w:ascii="Times New Roman" w:hAnsi="Times New Roman"/>
                <w:sz w:val="24"/>
                <w:szCs w:val="24"/>
              </w:rPr>
              <w:t>Check preferred method of contact:      Email            Phone</w:t>
            </w:r>
          </w:p>
          <w:p w14:paraId="2865822B" w14:textId="77777777" w:rsidR="00C313F1" w:rsidRPr="000610F4" w:rsidRDefault="00C313F1" w:rsidP="005C5D0F">
            <w:pPr>
              <w:rPr>
                <w:rFonts w:ascii="Times New Roman" w:hAnsi="Times New Roman"/>
                <w:sz w:val="24"/>
                <w:szCs w:val="24"/>
              </w:rPr>
            </w:pPr>
          </w:p>
          <w:p w14:paraId="593F7619" w14:textId="77777777" w:rsidR="00C313F1" w:rsidRPr="000610F4" w:rsidRDefault="00C313F1" w:rsidP="005C5D0F">
            <w:pPr>
              <w:rPr>
                <w:rFonts w:ascii="Times New Roman" w:hAnsi="Times New Roman"/>
                <w:sz w:val="24"/>
                <w:szCs w:val="24"/>
              </w:rPr>
            </w:pPr>
          </w:p>
        </w:tc>
      </w:tr>
    </w:tbl>
    <w:p w14:paraId="557D976D" w14:textId="092E989C" w:rsidR="00C313F1" w:rsidRDefault="00C313F1" w:rsidP="00B3675A">
      <w:pPr>
        <w:rPr>
          <w:rFonts w:ascii="Times New Roman" w:hAnsi="Times New Roman"/>
          <w:b/>
          <w:sz w:val="24"/>
          <w:szCs w:val="24"/>
        </w:rPr>
      </w:pPr>
    </w:p>
    <w:p w14:paraId="72A06D1A" w14:textId="78774315" w:rsidR="00583D71" w:rsidRPr="006434BA" w:rsidRDefault="00583D71" w:rsidP="00583D71">
      <w:pPr>
        <w:pageBreakBefore/>
        <w:jc w:val="both"/>
        <w:rPr>
          <w:rFonts w:cs="Arial"/>
          <w:b/>
        </w:rPr>
      </w:pPr>
      <w:r w:rsidRPr="006434BA">
        <w:rPr>
          <w:b/>
        </w:rPr>
        <w:lastRenderedPageBreak/>
        <w:t xml:space="preserve">By signing below, the vendor acknowledges that the prices listed on this sheet are the prices being bid for this project and that the vendor understands that portions of this Project may be funded from </w:t>
      </w:r>
      <w:r w:rsidR="002132D7">
        <w:rPr>
          <w:b/>
        </w:rPr>
        <w:t>E-Rate</w:t>
      </w:r>
      <w:r w:rsidRPr="006434BA">
        <w:rPr>
          <w:b/>
        </w:rPr>
        <w:t xml:space="preserve"> Funds.  This project is subject to funding availability and contingent upon </w:t>
      </w:r>
      <w:r w:rsidR="002132D7">
        <w:rPr>
          <w:b/>
        </w:rPr>
        <w:t>E-Rate</w:t>
      </w:r>
      <w:r w:rsidRPr="006434BA">
        <w:rPr>
          <w:b/>
        </w:rPr>
        <w:t xml:space="preserve"> funding.</w:t>
      </w:r>
      <w:r w:rsidR="009302EA">
        <w:rPr>
          <w:b/>
        </w:rPr>
        <w:t xml:space="preserve">  The District reserves the right to purchase products and services from the RFP response during the term of the contract using alternate funding sources if alternative funding becomes available.</w:t>
      </w:r>
    </w:p>
    <w:p w14:paraId="3FDEAD53" w14:textId="4B2B267C" w:rsidR="00F7307A" w:rsidRDefault="00F7307A" w:rsidP="00F7307A">
      <w:pPr>
        <w:spacing w:line="360" w:lineRule="auto"/>
        <w:rPr>
          <w:b/>
        </w:rPr>
      </w:pPr>
      <w:r>
        <w:rPr>
          <w:b/>
        </w:rPr>
        <w:t xml:space="preserve">COMPANY </w:t>
      </w:r>
      <w:r w:rsidRPr="006434BA">
        <w:rPr>
          <w:b/>
        </w:rPr>
        <w:t>NAME</w:t>
      </w:r>
      <w:r>
        <w:rPr>
          <w:b/>
        </w:rPr>
        <w:t>:</w:t>
      </w:r>
      <w:r w:rsidRPr="006434BA">
        <w:rPr>
          <w:b/>
        </w:rPr>
        <w:t xml:space="preserve"> ___________________________________________________________________    </w:t>
      </w:r>
      <w:r>
        <w:rPr>
          <w:b/>
        </w:rPr>
        <w:br/>
        <w:t>REPRESENATIVE</w:t>
      </w:r>
      <w:r w:rsidRPr="006434BA">
        <w:rPr>
          <w:b/>
        </w:rPr>
        <w:t xml:space="preserve"> NAME</w:t>
      </w:r>
      <w:r>
        <w:rPr>
          <w:b/>
        </w:rPr>
        <w:t>:</w:t>
      </w:r>
      <w:r w:rsidRPr="006434BA">
        <w:rPr>
          <w:b/>
        </w:rPr>
        <w:t xml:space="preserve"> __________________________________  TITLE</w:t>
      </w:r>
      <w:r>
        <w:rPr>
          <w:b/>
        </w:rPr>
        <w:t>:</w:t>
      </w:r>
      <w:r w:rsidRPr="006434BA">
        <w:rPr>
          <w:b/>
        </w:rPr>
        <w:t xml:space="preserve"> ______________________</w:t>
      </w:r>
      <w:r>
        <w:rPr>
          <w:b/>
        </w:rPr>
        <w:br/>
      </w:r>
      <w:r w:rsidRPr="006434BA">
        <w:rPr>
          <w:b/>
        </w:rPr>
        <w:t>SIGNED</w:t>
      </w:r>
      <w:r>
        <w:rPr>
          <w:b/>
        </w:rPr>
        <w:t>:</w:t>
      </w:r>
      <w:r w:rsidRPr="006434BA">
        <w:rPr>
          <w:b/>
        </w:rPr>
        <w:t xml:space="preserve"> ____________________</w:t>
      </w:r>
      <w:r w:rsidR="00B5041C">
        <w:rPr>
          <w:b/>
        </w:rPr>
        <w:t xml:space="preserve"> Phone: </w:t>
      </w:r>
      <w:r w:rsidRPr="006434BA">
        <w:rPr>
          <w:b/>
        </w:rPr>
        <w:t>__________________  DATE</w:t>
      </w:r>
      <w:r>
        <w:rPr>
          <w:b/>
        </w:rPr>
        <w:t xml:space="preserve">: </w:t>
      </w:r>
      <w:r w:rsidRPr="006434BA">
        <w:rPr>
          <w:b/>
        </w:rPr>
        <w:t>________________________</w:t>
      </w:r>
    </w:p>
    <w:p w14:paraId="64BFCFE8" w14:textId="77777777" w:rsidR="00583D71" w:rsidRPr="00A31D6A" w:rsidRDefault="00583D71" w:rsidP="00583D71">
      <w:pPr>
        <w:jc w:val="center"/>
        <w:rPr>
          <w:b/>
          <w:sz w:val="36"/>
        </w:rPr>
      </w:pPr>
      <w:r w:rsidRPr="00A31D6A">
        <w:rPr>
          <w:b/>
          <w:sz w:val="36"/>
        </w:rPr>
        <w:t>BID WORKSHEET</w:t>
      </w:r>
    </w:p>
    <w:p w14:paraId="2D97D22C" w14:textId="15E3EC49" w:rsidR="00583D71" w:rsidRDefault="00583D71" w:rsidP="00583D71">
      <w:pPr>
        <w:jc w:val="center"/>
        <w:rPr>
          <w:b/>
          <w:sz w:val="32"/>
        </w:rPr>
      </w:pPr>
      <w:r w:rsidRPr="006434BA">
        <w:rPr>
          <w:b/>
          <w:sz w:val="32"/>
        </w:rPr>
        <w:t>PRICING INFORMATION</w:t>
      </w:r>
      <w:r w:rsidR="00A609D6">
        <w:rPr>
          <w:b/>
          <w:sz w:val="32"/>
        </w:rPr>
        <w:t xml:space="preserve"> (Total Cost for ALL </w:t>
      </w:r>
      <w:r w:rsidR="009302EA">
        <w:rPr>
          <w:b/>
          <w:sz w:val="32"/>
        </w:rPr>
        <w:t>E-Rate Eligible Locations</w:t>
      </w:r>
      <w:r>
        <w:rPr>
          <w:b/>
          <w:sz w:val="32"/>
        </w:rPr>
        <w:t>)</w:t>
      </w:r>
    </w:p>
    <w:p w14:paraId="3466A220" w14:textId="77777777" w:rsidR="00583D71" w:rsidRPr="00472CEE" w:rsidRDefault="00583D71" w:rsidP="00583D71">
      <w:pPr>
        <w:jc w:val="center"/>
        <w:rPr>
          <w:b/>
          <w:sz w:val="32"/>
        </w:rPr>
      </w:pPr>
      <w:r w:rsidRPr="00472CEE">
        <w:rPr>
          <w:b/>
          <w:sz w:val="32"/>
        </w:rPr>
        <w:t>(</w:t>
      </w:r>
      <w:r w:rsidRPr="00472CEE">
        <w:rPr>
          <w:b/>
          <w:sz w:val="32"/>
          <w:u w:val="single"/>
        </w:rPr>
        <w:t>THIS DOCUMENT MUST BE THE TOP PAGE OF YOUR SUBMISSION</w:t>
      </w:r>
      <w:r w:rsidRPr="00472CEE">
        <w:rPr>
          <w:b/>
          <w:sz w:val="32"/>
        </w:rPr>
        <w:t xml:space="preserve">) </w:t>
      </w:r>
    </w:p>
    <w:p w14:paraId="60666BAE" w14:textId="7E32BBEF" w:rsidR="006B43B2" w:rsidRDefault="00A609D6" w:rsidP="00583D71">
      <w:pPr>
        <w:jc w:val="center"/>
        <w:rPr>
          <w:b/>
          <w:u w:val="single"/>
        </w:rPr>
      </w:pPr>
      <w:r>
        <w:t>You must</w:t>
      </w:r>
      <w:r w:rsidR="00583D71" w:rsidRPr="00472CEE">
        <w:t xml:space="preserve"> submit a standard quotati</w:t>
      </w:r>
      <w:r w:rsidR="006B43B2">
        <w:t>on</w:t>
      </w:r>
      <w:r w:rsidR="009302EA">
        <w:t xml:space="preserve"> showing </w:t>
      </w:r>
      <w:r w:rsidR="00DE5772">
        <w:t>line-item</w:t>
      </w:r>
      <w:r w:rsidR="009302EA">
        <w:t xml:space="preserve"> pricing</w:t>
      </w:r>
      <w:r w:rsidR="006B43B2">
        <w:t xml:space="preserve"> </w:t>
      </w:r>
      <w:r w:rsidR="00D84986">
        <w:t>t</w:t>
      </w:r>
      <w:r w:rsidR="009302EA">
        <w:t>otal</w:t>
      </w:r>
      <w:r w:rsidR="007532EA">
        <w:t xml:space="preserve"> in addition to </w:t>
      </w:r>
      <w:r w:rsidR="00583D71" w:rsidRPr="00472CEE">
        <w:t xml:space="preserve">this worksheet. </w:t>
      </w:r>
    </w:p>
    <w:p w14:paraId="543DEC0B" w14:textId="1F5B0A4E" w:rsidR="00583D71" w:rsidRPr="00472CEE" w:rsidRDefault="00583D71" w:rsidP="00583D71">
      <w:pPr>
        <w:jc w:val="center"/>
      </w:pPr>
      <w:r w:rsidRPr="00472CEE">
        <w:rPr>
          <w:b/>
          <w:u w:val="single"/>
        </w:rPr>
        <w:t xml:space="preserve">MUST FILL IN THE TOTAL PRICE FOR THE ENTIRE </w:t>
      </w:r>
      <w:r w:rsidR="002132D7">
        <w:rPr>
          <w:b/>
          <w:u w:val="single"/>
        </w:rPr>
        <w:t>E-RATE</w:t>
      </w:r>
      <w:r w:rsidRPr="00472CEE">
        <w:rPr>
          <w:b/>
          <w:u w:val="single"/>
        </w:rPr>
        <w:t xml:space="preserve"> ELIGIBLE PORTION OF THE PROJECT BELOW</w:t>
      </w:r>
      <w:r w:rsidRPr="00472CEE">
        <w:t>.</w:t>
      </w:r>
    </w:p>
    <w:p w14:paraId="6695492C" w14:textId="3D0D296D" w:rsidR="00583D71" w:rsidRDefault="00D13A6F" w:rsidP="00F7307A">
      <w:pPr>
        <w:jc w:val="center"/>
      </w:pPr>
      <w:r>
        <w:rPr>
          <w:rFonts w:cs="Arial-BoldMT"/>
          <w:b/>
          <w:bCs/>
          <w:sz w:val="24"/>
          <w:szCs w:val="24"/>
        </w:rPr>
        <w:t>Philadelphia Public School District</w:t>
      </w:r>
      <w:r w:rsidR="00F7307A">
        <w:rPr>
          <w:rFonts w:cs="Arial-BoldMT"/>
          <w:b/>
          <w:bCs/>
          <w:sz w:val="24"/>
          <w:szCs w:val="24"/>
        </w:rPr>
        <w:t xml:space="preserve">           </w:t>
      </w:r>
      <w:r w:rsidR="00F7307A">
        <w:rPr>
          <w:rFonts w:cs="Arial-BoldMT"/>
          <w:b/>
          <w:bCs/>
          <w:sz w:val="24"/>
          <w:szCs w:val="24"/>
        </w:rPr>
        <w:br/>
      </w:r>
      <w:r w:rsidR="00CC6CA7">
        <w:rPr>
          <w:rFonts w:cs="Arial-BoldMT"/>
          <w:b/>
          <w:bCs/>
          <w:sz w:val="24"/>
          <w:szCs w:val="24"/>
        </w:rPr>
        <w:t>202</w:t>
      </w:r>
      <w:r w:rsidR="00706101">
        <w:rPr>
          <w:rFonts w:cs="Arial-BoldMT"/>
          <w:b/>
          <w:bCs/>
          <w:sz w:val="24"/>
          <w:szCs w:val="24"/>
        </w:rPr>
        <w:t>7</w:t>
      </w:r>
      <w:r w:rsidR="00F7307A">
        <w:rPr>
          <w:rFonts w:cs="Arial-BoldMT"/>
          <w:b/>
          <w:bCs/>
          <w:sz w:val="24"/>
          <w:szCs w:val="24"/>
        </w:rPr>
        <w:t xml:space="preserve"> E-Rate Bid Worksheet</w:t>
      </w:r>
    </w:p>
    <w:p w14:paraId="0824FB66" w14:textId="56EC9EA6" w:rsidR="00B61428" w:rsidRPr="00BC3684" w:rsidRDefault="002132D7" w:rsidP="00583D71">
      <w:pPr>
        <w:rPr>
          <w:b/>
        </w:rPr>
      </w:pPr>
      <w:r>
        <w:rPr>
          <w:b/>
        </w:rPr>
        <w:t>E-Rate</w:t>
      </w:r>
      <w:r w:rsidR="00B61428" w:rsidRPr="00472CEE">
        <w:rPr>
          <w:b/>
        </w:rPr>
        <w:t xml:space="preserve"> Eligible PROJECT TOTAL PRICE</w:t>
      </w:r>
      <w:r w:rsidR="00B61428" w:rsidRPr="00472CEE">
        <w:t xml:space="preserve"> </w:t>
      </w:r>
      <w:r w:rsidR="00B61428">
        <w:rPr>
          <w:b/>
        </w:rPr>
        <w:t xml:space="preserve">for </w:t>
      </w:r>
      <w:r w:rsidR="00BC3684">
        <w:rPr>
          <w:b/>
        </w:rPr>
        <w:t xml:space="preserve">Cabling: </w:t>
      </w:r>
      <w:r w:rsidR="00B61428" w:rsidRPr="00472CEE">
        <w:t>________________________</w:t>
      </w:r>
      <w:r w:rsidR="00745B85" w:rsidRPr="00472CEE">
        <w:t>____________________</w:t>
      </w:r>
      <w:r w:rsidR="00B61428" w:rsidRPr="00472CEE">
        <w:t xml:space="preserve">  </w:t>
      </w:r>
    </w:p>
    <w:p w14:paraId="44C6FCA9" w14:textId="25C3ED6C" w:rsidR="00745B85" w:rsidRDefault="002132D7" w:rsidP="00583D71">
      <w:r>
        <w:rPr>
          <w:b/>
        </w:rPr>
        <w:t>E-Rate</w:t>
      </w:r>
      <w:r w:rsidR="00583D71" w:rsidRPr="00472CEE">
        <w:rPr>
          <w:b/>
        </w:rPr>
        <w:t xml:space="preserve"> Eligible PROJECT TOTAL PRICE</w:t>
      </w:r>
      <w:r w:rsidR="00583D71" w:rsidRPr="00472CEE">
        <w:t xml:space="preserve"> </w:t>
      </w:r>
      <w:r w:rsidR="00A609D6">
        <w:rPr>
          <w:b/>
        </w:rPr>
        <w:t>for Equipment</w:t>
      </w:r>
      <w:r w:rsidR="00BC3684">
        <w:rPr>
          <w:b/>
        </w:rPr>
        <w:t xml:space="preserve">: </w:t>
      </w:r>
      <w:r w:rsidR="00583D71" w:rsidRPr="00472CEE">
        <w:t>_________________________</w:t>
      </w:r>
      <w:r w:rsidR="00745B85" w:rsidRPr="00472CEE">
        <w:t>________________</w:t>
      </w:r>
      <w:r w:rsidR="00583D71" w:rsidRPr="00472CEE">
        <w:t xml:space="preserve">  </w:t>
      </w:r>
    </w:p>
    <w:p w14:paraId="17EEAF74" w14:textId="0DD20214" w:rsidR="00745B85" w:rsidRDefault="00993BF9" w:rsidP="00745B85">
      <w:r>
        <w:rPr>
          <w:b/>
        </w:rPr>
        <w:t>E-Rate</w:t>
      </w:r>
      <w:r w:rsidRPr="00472CEE">
        <w:rPr>
          <w:b/>
        </w:rPr>
        <w:t xml:space="preserve"> Eligible PROJECT TOTAL PRICE</w:t>
      </w:r>
      <w:r w:rsidRPr="00472CEE">
        <w:t xml:space="preserve"> </w:t>
      </w:r>
      <w:r>
        <w:rPr>
          <w:b/>
        </w:rPr>
        <w:t>for MIBS</w:t>
      </w:r>
      <w:r w:rsidR="00BC3684">
        <w:rPr>
          <w:b/>
        </w:rPr>
        <w:t xml:space="preserve">: </w:t>
      </w:r>
      <w:r w:rsidRPr="00472CEE">
        <w:t>_________________________</w:t>
      </w:r>
      <w:r w:rsidR="00745B85" w:rsidRPr="00472CEE">
        <w:t>_____________________</w:t>
      </w:r>
      <w:r w:rsidRPr="00472CEE">
        <w:t xml:space="preserve">  </w:t>
      </w:r>
      <w:r w:rsidRPr="00472CEE">
        <w:br/>
      </w:r>
      <w:r w:rsidR="00B3675A" w:rsidRPr="00472CEE">
        <w:rPr>
          <w:i/>
        </w:rPr>
        <w:t xml:space="preserve">(This is the total of </w:t>
      </w:r>
      <w:r w:rsidR="00B3675A">
        <w:rPr>
          <w:i/>
        </w:rPr>
        <w:t xml:space="preserve">all years based on </w:t>
      </w:r>
      <w:r w:rsidR="008F5D39">
        <w:rPr>
          <w:i/>
        </w:rPr>
        <w:t>1</w:t>
      </w:r>
      <w:r w:rsidR="00B3675A">
        <w:rPr>
          <w:i/>
        </w:rPr>
        <w:t xml:space="preserve"> days per month for 5 years (</w:t>
      </w:r>
      <w:r w:rsidR="008F5D39">
        <w:rPr>
          <w:i/>
        </w:rPr>
        <w:t>480</w:t>
      </w:r>
      <w:r w:rsidR="00B3675A">
        <w:rPr>
          <w:i/>
        </w:rPr>
        <w:t xml:space="preserve"> total Hours</w:t>
      </w:r>
      <w:r w:rsidR="00B3675A" w:rsidRPr="00472CEE">
        <w:rPr>
          <w:i/>
        </w:rPr>
        <w:t>)</w:t>
      </w:r>
      <w:r w:rsidR="00B3675A" w:rsidRPr="00472CEE">
        <w:t xml:space="preserve">  </w:t>
      </w:r>
      <w:r w:rsidR="00745B85">
        <w:br/>
      </w:r>
      <w:r w:rsidR="00745B85">
        <w:br/>
      </w:r>
      <w:r w:rsidR="00745B85">
        <w:rPr>
          <w:b/>
        </w:rPr>
        <w:t>E-Rate</w:t>
      </w:r>
      <w:r w:rsidR="00745B85" w:rsidRPr="00472CEE">
        <w:rPr>
          <w:b/>
        </w:rPr>
        <w:t xml:space="preserve"> Eligible PROJECT TOTAL PRICE</w:t>
      </w:r>
      <w:r w:rsidR="00745B85" w:rsidRPr="00472CEE">
        <w:t xml:space="preserve"> </w:t>
      </w:r>
      <w:r w:rsidR="00745B85">
        <w:rPr>
          <w:b/>
        </w:rPr>
        <w:t xml:space="preserve">for Basic Maintenance: </w:t>
      </w:r>
      <w:r w:rsidR="00745B85" w:rsidRPr="00472CEE">
        <w:t xml:space="preserve">__________________________________   </w:t>
      </w:r>
    </w:p>
    <w:p w14:paraId="12485AE0" w14:textId="77777777" w:rsidR="009F4A59" w:rsidRDefault="009F4A59" w:rsidP="00583D71"/>
    <w:p w14:paraId="7CD30216" w14:textId="634D2EC1" w:rsidR="00583D71" w:rsidRPr="009F4A59" w:rsidRDefault="009F4A59" w:rsidP="00583D71">
      <w:pPr>
        <w:rPr>
          <w:b/>
        </w:rPr>
      </w:pPr>
      <w:r w:rsidRPr="009F4A59">
        <w:rPr>
          <w:b/>
        </w:rPr>
        <w:t>D</w:t>
      </w:r>
      <w:r w:rsidR="00E748EE">
        <w:rPr>
          <w:b/>
        </w:rPr>
        <w:t xml:space="preserve">O NOT INCLUDE INELIGIBLE COSTS IN THE ABOVE TOTALS.  </w:t>
      </w:r>
      <w:r w:rsidRPr="009F4A59">
        <w:rPr>
          <w:b/>
        </w:rPr>
        <w:t xml:space="preserve">PRICING ON THIS PAGE IS FOR </w:t>
      </w:r>
      <w:r w:rsidR="002132D7">
        <w:rPr>
          <w:b/>
        </w:rPr>
        <w:t>E-RATE</w:t>
      </w:r>
      <w:r w:rsidR="00E748EE">
        <w:rPr>
          <w:b/>
        </w:rPr>
        <w:t xml:space="preserve"> ELIGIBLE PRODUCTS AND SERVICES</w:t>
      </w:r>
      <w:r w:rsidRPr="009F4A59">
        <w:rPr>
          <w:b/>
        </w:rPr>
        <w:t xml:space="preserve"> ONLY</w:t>
      </w:r>
      <w:r w:rsidR="009302EA">
        <w:rPr>
          <w:b/>
        </w:rPr>
        <w:t>.  PLEASE PROVIDE A SEPARATE QUOTE FORM FOR ALL INELIGIBLE ITEMS/LOCATIONS</w:t>
      </w:r>
      <w:r w:rsidR="00DE5772">
        <w:rPr>
          <w:b/>
        </w:rPr>
        <w:t>.</w:t>
      </w:r>
    </w:p>
    <w:p w14:paraId="46040778" w14:textId="367E4FFE" w:rsidR="00C65E65" w:rsidRDefault="00F2586E" w:rsidP="008B1264">
      <w:pPr>
        <w:rPr>
          <w:rFonts w:cs="Calibri"/>
          <w:szCs w:val="24"/>
        </w:rPr>
      </w:pPr>
      <w:r>
        <w:rPr>
          <w:rFonts w:cs="Calibri"/>
          <w:szCs w:val="24"/>
        </w:rPr>
        <w:t>In the occurrence of discrepancies between the total costs listed above and costs from the itemized quotes, the costs from the itemized quotes will be deemed to be the correct cost.</w:t>
      </w:r>
    </w:p>
    <w:p w14:paraId="0F84B76A" w14:textId="36047C45" w:rsidR="00BE5938" w:rsidRDefault="009302EA" w:rsidP="00D61BCB">
      <w:pPr>
        <w:rPr>
          <w:rFonts w:cs="Calibri"/>
          <w:szCs w:val="24"/>
        </w:rPr>
      </w:pPr>
      <w:r w:rsidRPr="009302EA">
        <w:rPr>
          <w:rFonts w:cs="Calibri"/>
          <w:szCs w:val="24"/>
        </w:rPr>
        <w:t>Please include a line item/catalog pricing schedule in your bid for all bid items including equipment,</w:t>
      </w:r>
      <w:r w:rsidR="00D61BCB">
        <w:rPr>
          <w:rFonts w:cs="Calibri"/>
          <w:szCs w:val="24"/>
        </w:rPr>
        <w:t xml:space="preserve"> </w:t>
      </w:r>
      <w:r w:rsidRPr="009302EA">
        <w:rPr>
          <w:rFonts w:cs="Calibri"/>
          <w:szCs w:val="24"/>
        </w:rPr>
        <w:t xml:space="preserve">cabling, labor, travel, </w:t>
      </w:r>
      <w:r w:rsidR="00E85E45" w:rsidRPr="009302EA">
        <w:rPr>
          <w:rFonts w:cs="Calibri"/>
          <w:szCs w:val="24"/>
        </w:rPr>
        <w:t>etc.</w:t>
      </w:r>
      <w:r w:rsidRPr="009302EA">
        <w:rPr>
          <w:rFonts w:cs="Calibri"/>
          <w:szCs w:val="24"/>
        </w:rPr>
        <w:t xml:space="preserve"> and any proposed alternative equipment</w:t>
      </w:r>
      <w:r>
        <w:rPr>
          <w:rFonts w:cs="Calibri"/>
          <w:szCs w:val="24"/>
        </w:rPr>
        <w:t>.</w:t>
      </w:r>
    </w:p>
    <w:p w14:paraId="338B5C46" w14:textId="53A3D809" w:rsidR="00406E31" w:rsidRPr="00D61BCB" w:rsidRDefault="00583D71" w:rsidP="00D61BCB">
      <w:pPr>
        <w:pageBreakBefore/>
        <w:jc w:val="center"/>
        <w:rPr>
          <w:rFonts w:cs="Calibri"/>
          <w:szCs w:val="24"/>
        </w:rPr>
      </w:pPr>
      <w:r w:rsidRPr="00D77CB2">
        <w:rPr>
          <w:rFonts w:cs="Calibri-Bold"/>
          <w:b/>
          <w:bCs/>
          <w:sz w:val="32"/>
          <w:szCs w:val="24"/>
        </w:rPr>
        <w:lastRenderedPageBreak/>
        <w:t>Required Documents</w:t>
      </w:r>
    </w:p>
    <w:p w14:paraId="045FBE07" w14:textId="77777777" w:rsidR="00583D71" w:rsidRPr="00D77CB2" w:rsidRDefault="00583D71" w:rsidP="00583D71">
      <w:pPr>
        <w:jc w:val="center"/>
        <w:rPr>
          <w:rFonts w:cs="Calibri-Bold"/>
          <w:b/>
          <w:bCs/>
          <w:sz w:val="32"/>
          <w:szCs w:val="24"/>
        </w:rPr>
      </w:pPr>
    </w:p>
    <w:p w14:paraId="6809C8CA" w14:textId="0B925F71" w:rsidR="00583D71" w:rsidRPr="008E7994" w:rsidRDefault="008E7994" w:rsidP="00583D71">
      <w:pPr>
        <w:autoSpaceDE w:val="0"/>
        <w:autoSpaceDN w:val="0"/>
        <w:adjustRightInd w:val="0"/>
        <w:spacing w:after="0" w:line="240" w:lineRule="auto"/>
        <w:rPr>
          <w:rFonts w:cs="Calibri-Bold"/>
          <w:bCs/>
          <w:szCs w:val="24"/>
        </w:rPr>
      </w:pPr>
      <w:r>
        <w:rPr>
          <w:rFonts w:cs="Calibri-Bold"/>
          <w:bCs/>
          <w:szCs w:val="24"/>
        </w:rPr>
        <w:t xml:space="preserve">Bid Worksheet and </w:t>
      </w:r>
      <w:r w:rsidR="009518A1">
        <w:rPr>
          <w:rFonts w:cs="Calibri-Bold"/>
          <w:bCs/>
          <w:szCs w:val="24"/>
        </w:rPr>
        <w:t xml:space="preserve">Service Provider </w:t>
      </w:r>
      <w:r>
        <w:rPr>
          <w:rFonts w:cs="Calibri-Bold"/>
          <w:bCs/>
          <w:szCs w:val="24"/>
        </w:rPr>
        <w:t xml:space="preserve">Quotes broken down by </w:t>
      </w:r>
      <w:r w:rsidR="00E85E45">
        <w:rPr>
          <w:rFonts w:cs="Calibri-Bold"/>
          <w:bCs/>
          <w:szCs w:val="24"/>
        </w:rPr>
        <w:t>Year</w:t>
      </w:r>
    </w:p>
    <w:p w14:paraId="5A68DAB4" w14:textId="77777777" w:rsidR="00583D71" w:rsidRPr="00BE2D46" w:rsidRDefault="00583D71" w:rsidP="00583D71">
      <w:pPr>
        <w:autoSpaceDE w:val="0"/>
        <w:autoSpaceDN w:val="0"/>
        <w:adjustRightInd w:val="0"/>
        <w:spacing w:after="0" w:line="240" w:lineRule="auto"/>
        <w:rPr>
          <w:rFonts w:cs="Calibri-Bold"/>
          <w:b/>
          <w:bCs/>
          <w:szCs w:val="24"/>
        </w:rPr>
      </w:pPr>
    </w:p>
    <w:p w14:paraId="039B05C2" w14:textId="77777777" w:rsidR="00583D71" w:rsidRDefault="00583D71" w:rsidP="00583D71">
      <w:pPr>
        <w:autoSpaceDE w:val="0"/>
        <w:autoSpaceDN w:val="0"/>
        <w:adjustRightInd w:val="0"/>
        <w:spacing w:after="0" w:line="240" w:lineRule="auto"/>
        <w:rPr>
          <w:rFonts w:cs="Calibri"/>
          <w:szCs w:val="24"/>
        </w:rPr>
      </w:pPr>
      <w:r w:rsidRPr="00BE2D46">
        <w:rPr>
          <w:rFonts w:cs="Calibri"/>
          <w:szCs w:val="24"/>
        </w:rPr>
        <w:t xml:space="preserve">Specifications for the proposed </w:t>
      </w:r>
      <w:r>
        <w:rPr>
          <w:rFonts w:cs="Calibri"/>
          <w:szCs w:val="24"/>
        </w:rPr>
        <w:t>hardware</w:t>
      </w:r>
      <w:r w:rsidR="00046F6D">
        <w:rPr>
          <w:rFonts w:cs="Calibri"/>
          <w:szCs w:val="24"/>
        </w:rPr>
        <w:t xml:space="preserve"> and software</w:t>
      </w:r>
    </w:p>
    <w:p w14:paraId="6D389933" w14:textId="77777777" w:rsidR="00583D71" w:rsidRDefault="00583D71" w:rsidP="00583D71">
      <w:pPr>
        <w:autoSpaceDE w:val="0"/>
        <w:autoSpaceDN w:val="0"/>
        <w:adjustRightInd w:val="0"/>
        <w:spacing w:after="0" w:line="240" w:lineRule="auto"/>
        <w:rPr>
          <w:rFonts w:cs="Calibri"/>
          <w:szCs w:val="24"/>
        </w:rPr>
      </w:pPr>
    </w:p>
    <w:p w14:paraId="2F5A1C6F" w14:textId="77777777" w:rsidR="00583D71" w:rsidRDefault="00046F6D" w:rsidP="00583D71">
      <w:pPr>
        <w:autoSpaceDE w:val="0"/>
        <w:autoSpaceDN w:val="0"/>
        <w:adjustRightInd w:val="0"/>
        <w:spacing w:after="0" w:line="240" w:lineRule="auto"/>
        <w:rPr>
          <w:rFonts w:cs="Calibri"/>
          <w:szCs w:val="24"/>
        </w:rPr>
      </w:pPr>
      <w:r>
        <w:rPr>
          <w:rFonts w:cs="Calibri"/>
          <w:szCs w:val="24"/>
        </w:rPr>
        <w:t>R</w:t>
      </w:r>
      <w:r w:rsidR="008E7994">
        <w:rPr>
          <w:rFonts w:cs="Calibri"/>
          <w:szCs w:val="24"/>
        </w:rPr>
        <w:t>eferences</w:t>
      </w:r>
    </w:p>
    <w:p w14:paraId="2F019F2C" w14:textId="77777777" w:rsidR="00583D71" w:rsidRDefault="00583D71" w:rsidP="00583D71">
      <w:pPr>
        <w:autoSpaceDE w:val="0"/>
        <w:autoSpaceDN w:val="0"/>
        <w:adjustRightInd w:val="0"/>
        <w:spacing w:after="0" w:line="240" w:lineRule="auto"/>
        <w:rPr>
          <w:rFonts w:cs="Calibri"/>
          <w:szCs w:val="24"/>
        </w:rPr>
      </w:pPr>
    </w:p>
    <w:p w14:paraId="6C443472" w14:textId="77777777" w:rsidR="00583D71" w:rsidRDefault="00583D71" w:rsidP="00583D71">
      <w:pPr>
        <w:autoSpaceDE w:val="0"/>
        <w:autoSpaceDN w:val="0"/>
        <w:adjustRightInd w:val="0"/>
        <w:spacing w:after="0" w:line="240" w:lineRule="auto"/>
        <w:rPr>
          <w:rFonts w:cs="Calibri"/>
          <w:szCs w:val="24"/>
        </w:rPr>
      </w:pPr>
      <w:r w:rsidRPr="00BE2D46">
        <w:rPr>
          <w:rFonts w:cs="Calibri"/>
          <w:szCs w:val="24"/>
        </w:rPr>
        <w:t xml:space="preserve">Documentation of the vendor’s </w:t>
      </w:r>
      <w:r w:rsidR="00046F6D">
        <w:rPr>
          <w:rFonts w:cs="Calibri"/>
          <w:szCs w:val="24"/>
        </w:rPr>
        <w:t>certifications</w:t>
      </w:r>
    </w:p>
    <w:p w14:paraId="0F9CF4F9" w14:textId="77777777" w:rsidR="00046F6D" w:rsidRDefault="00046F6D" w:rsidP="00583D71">
      <w:pPr>
        <w:autoSpaceDE w:val="0"/>
        <w:autoSpaceDN w:val="0"/>
        <w:spacing w:after="0" w:line="240" w:lineRule="auto"/>
        <w:rPr>
          <w:szCs w:val="24"/>
        </w:rPr>
      </w:pPr>
    </w:p>
    <w:p w14:paraId="136EBC2B" w14:textId="03515038" w:rsidR="00046F6D" w:rsidRDefault="002132D7" w:rsidP="00583D71">
      <w:pPr>
        <w:autoSpaceDE w:val="0"/>
        <w:autoSpaceDN w:val="0"/>
        <w:spacing w:after="0" w:line="240" w:lineRule="auto"/>
        <w:rPr>
          <w:szCs w:val="24"/>
        </w:rPr>
      </w:pPr>
      <w:r>
        <w:rPr>
          <w:szCs w:val="24"/>
        </w:rPr>
        <w:t>E-Rate</w:t>
      </w:r>
      <w:r w:rsidR="00046F6D">
        <w:rPr>
          <w:szCs w:val="24"/>
        </w:rPr>
        <w:t xml:space="preserve"> SPIN number</w:t>
      </w:r>
    </w:p>
    <w:p w14:paraId="1A356A95" w14:textId="77777777" w:rsidR="00046F6D" w:rsidRDefault="00046F6D" w:rsidP="00583D71">
      <w:pPr>
        <w:autoSpaceDE w:val="0"/>
        <w:autoSpaceDN w:val="0"/>
        <w:spacing w:after="0" w:line="240" w:lineRule="auto"/>
        <w:rPr>
          <w:szCs w:val="24"/>
        </w:rPr>
      </w:pPr>
    </w:p>
    <w:p w14:paraId="0E468902" w14:textId="77777777" w:rsidR="00583D71" w:rsidRDefault="00046F6D" w:rsidP="00583D71">
      <w:pPr>
        <w:autoSpaceDE w:val="0"/>
        <w:autoSpaceDN w:val="0"/>
        <w:spacing w:after="0" w:line="240" w:lineRule="auto"/>
        <w:rPr>
          <w:szCs w:val="24"/>
        </w:rPr>
      </w:pPr>
      <w:r>
        <w:rPr>
          <w:szCs w:val="24"/>
        </w:rPr>
        <w:t>Qualifications and training of vendor technical staff</w:t>
      </w:r>
    </w:p>
    <w:p w14:paraId="4302D204" w14:textId="77777777" w:rsidR="008E7994" w:rsidRDefault="008E7994" w:rsidP="00583D71">
      <w:pPr>
        <w:autoSpaceDE w:val="0"/>
        <w:autoSpaceDN w:val="0"/>
        <w:spacing w:after="0" w:line="240" w:lineRule="auto"/>
        <w:rPr>
          <w:szCs w:val="24"/>
        </w:rPr>
      </w:pPr>
    </w:p>
    <w:p w14:paraId="5E3FB772" w14:textId="77777777" w:rsidR="009518A1" w:rsidRDefault="008E7994" w:rsidP="00583D71">
      <w:pPr>
        <w:autoSpaceDE w:val="0"/>
        <w:autoSpaceDN w:val="0"/>
        <w:spacing w:after="0" w:line="240" w:lineRule="auto"/>
        <w:rPr>
          <w:szCs w:val="24"/>
        </w:rPr>
      </w:pPr>
      <w:r>
        <w:rPr>
          <w:szCs w:val="24"/>
        </w:rPr>
        <w:t>Trouble Ticketing Procedures and Escalation Proce</w:t>
      </w:r>
      <w:r w:rsidR="006B43B2">
        <w:rPr>
          <w:szCs w:val="24"/>
        </w:rPr>
        <w:t>ss</w:t>
      </w:r>
    </w:p>
    <w:p w14:paraId="4D6D8201" w14:textId="77777777" w:rsidR="009518A1" w:rsidRDefault="009518A1" w:rsidP="00583D71">
      <w:pPr>
        <w:autoSpaceDE w:val="0"/>
        <w:autoSpaceDN w:val="0"/>
        <w:spacing w:after="0" w:line="240" w:lineRule="auto"/>
        <w:rPr>
          <w:szCs w:val="24"/>
        </w:rPr>
      </w:pPr>
    </w:p>
    <w:p w14:paraId="7D214849" w14:textId="77777777" w:rsidR="008E7994" w:rsidRPr="00BE2D46" w:rsidRDefault="009518A1" w:rsidP="00583D71">
      <w:pPr>
        <w:autoSpaceDE w:val="0"/>
        <w:autoSpaceDN w:val="0"/>
        <w:spacing w:after="0" w:line="240" w:lineRule="auto"/>
        <w:rPr>
          <w:szCs w:val="24"/>
        </w:rPr>
      </w:pPr>
      <w:r>
        <w:rPr>
          <w:szCs w:val="24"/>
        </w:rPr>
        <w:t>Any other documentation required previously in this document</w:t>
      </w:r>
    </w:p>
    <w:p w14:paraId="00DF1641" w14:textId="77777777" w:rsidR="00583D71" w:rsidRDefault="00583D71" w:rsidP="00583D71">
      <w:pPr>
        <w:autoSpaceDE w:val="0"/>
        <w:autoSpaceDN w:val="0"/>
        <w:adjustRightInd w:val="0"/>
        <w:spacing w:after="0" w:line="240" w:lineRule="auto"/>
        <w:rPr>
          <w:rFonts w:cs="Calibri"/>
          <w:szCs w:val="24"/>
        </w:rPr>
      </w:pPr>
    </w:p>
    <w:p w14:paraId="0965674D" w14:textId="05ADF0FC" w:rsidR="00583D71" w:rsidRPr="00BE2D46" w:rsidRDefault="00583D71" w:rsidP="00583D71">
      <w:pPr>
        <w:autoSpaceDE w:val="0"/>
        <w:autoSpaceDN w:val="0"/>
        <w:adjustRightInd w:val="0"/>
        <w:spacing w:after="0" w:line="240" w:lineRule="auto"/>
        <w:rPr>
          <w:rFonts w:cs="Calibri"/>
          <w:szCs w:val="24"/>
        </w:rPr>
      </w:pPr>
      <w:r>
        <w:rPr>
          <w:rFonts w:cs="Calibri"/>
          <w:szCs w:val="24"/>
        </w:rPr>
        <w:t xml:space="preserve">If the proposal does not meet the stated specifications, the vendor must include a detailed proposal along with a detailed explanation as to why the vendor believes the proposal will meet the stated needs of the </w:t>
      </w:r>
      <w:r w:rsidR="00D13A6F">
        <w:rPr>
          <w:rFonts w:cs="Calibri"/>
          <w:szCs w:val="24"/>
        </w:rPr>
        <w:t>Philadelphia Public School District</w:t>
      </w:r>
      <w:r>
        <w:rPr>
          <w:rFonts w:cs="Calibri"/>
          <w:szCs w:val="24"/>
        </w:rPr>
        <w:t xml:space="preserve"> and why the </w:t>
      </w:r>
      <w:r w:rsidR="000326BF">
        <w:rPr>
          <w:rFonts w:cs="Calibri"/>
          <w:szCs w:val="24"/>
        </w:rPr>
        <w:t>District</w:t>
      </w:r>
      <w:r>
        <w:rPr>
          <w:rFonts w:cs="Calibri"/>
          <w:szCs w:val="24"/>
        </w:rPr>
        <w:t xml:space="preserve"> should consider their proposal.  </w:t>
      </w:r>
    </w:p>
    <w:p w14:paraId="583AFF35" w14:textId="77777777" w:rsidR="002B6EB4" w:rsidRPr="00BD5661" w:rsidRDefault="002B6EB4" w:rsidP="002B6EB4">
      <w:pPr>
        <w:pageBreakBefore/>
        <w:spacing w:after="0"/>
        <w:jc w:val="center"/>
        <w:rPr>
          <w:rFonts w:ascii="Verdana" w:hAnsi="Verdana"/>
          <w:b/>
          <w:sz w:val="24"/>
          <w:szCs w:val="24"/>
        </w:rPr>
      </w:pPr>
      <w:r>
        <w:rPr>
          <w:rFonts w:ascii="Verdana" w:hAnsi="Verdana"/>
          <w:b/>
          <w:sz w:val="24"/>
          <w:szCs w:val="24"/>
        </w:rPr>
        <w:lastRenderedPageBreak/>
        <w:t>DISTRICT</w:t>
      </w:r>
      <w:r w:rsidRPr="00BD5661">
        <w:rPr>
          <w:rFonts w:ascii="Verdana" w:hAnsi="Verdana"/>
          <w:b/>
          <w:sz w:val="24"/>
          <w:szCs w:val="24"/>
        </w:rPr>
        <w:t xml:space="preserve"> BUILDING INFORMATION</w:t>
      </w:r>
    </w:p>
    <w:p w14:paraId="6A5D67A6" w14:textId="77777777" w:rsidR="002B6EB4" w:rsidRPr="00BD5661" w:rsidRDefault="002B6EB4" w:rsidP="002B6EB4">
      <w:pPr>
        <w:spacing w:after="0"/>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0"/>
        <w:gridCol w:w="2089"/>
        <w:gridCol w:w="2570"/>
        <w:gridCol w:w="2011"/>
      </w:tblGrid>
      <w:tr w:rsidR="00D13A6F" w:rsidRPr="000610F4" w14:paraId="002AEEDE" w14:textId="77777777" w:rsidTr="007A4253">
        <w:tc>
          <w:tcPr>
            <w:tcW w:w="2680" w:type="dxa"/>
            <w:shd w:val="clear" w:color="auto" w:fill="D9D9D9"/>
          </w:tcPr>
          <w:p w14:paraId="0BB44BE5" w14:textId="77777777" w:rsidR="00D13A6F" w:rsidRPr="000610F4" w:rsidRDefault="00D13A6F" w:rsidP="007A4253">
            <w:pPr>
              <w:jc w:val="center"/>
              <w:rPr>
                <w:rFonts w:ascii="Times New Roman" w:hAnsi="Times New Roman"/>
                <w:b/>
                <w:sz w:val="24"/>
                <w:szCs w:val="24"/>
              </w:rPr>
            </w:pPr>
            <w:r w:rsidRPr="000610F4">
              <w:rPr>
                <w:rFonts w:ascii="Times New Roman" w:hAnsi="Times New Roman"/>
                <w:b/>
                <w:sz w:val="24"/>
                <w:szCs w:val="24"/>
              </w:rPr>
              <w:t>Name</w:t>
            </w:r>
          </w:p>
        </w:tc>
        <w:tc>
          <w:tcPr>
            <w:tcW w:w="2089" w:type="dxa"/>
            <w:shd w:val="clear" w:color="auto" w:fill="D9D9D9"/>
          </w:tcPr>
          <w:p w14:paraId="1ED046F7" w14:textId="77777777" w:rsidR="00D13A6F" w:rsidRPr="000610F4" w:rsidRDefault="00D13A6F" w:rsidP="007A4253">
            <w:pPr>
              <w:jc w:val="center"/>
              <w:rPr>
                <w:rFonts w:ascii="Times New Roman" w:hAnsi="Times New Roman"/>
                <w:b/>
                <w:sz w:val="24"/>
                <w:szCs w:val="24"/>
              </w:rPr>
            </w:pPr>
            <w:r w:rsidRPr="000610F4">
              <w:rPr>
                <w:rFonts w:ascii="Times New Roman" w:hAnsi="Times New Roman"/>
                <w:b/>
                <w:sz w:val="24"/>
                <w:szCs w:val="24"/>
              </w:rPr>
              <w:t>Address</w:t>
            </w:r>
          </w:p>
        </w:tc>
        <w:tc>
          <w:tcPr>
            <w:tcW w:w="2570" w:type="dxa"/>
            <w:shd w:val="clear" w:color="auto" w:fill="D9D9D9"/>
          </w:tcPr>
          <w:p w14:paraId="373F431A" w14:textId="77777777" w:rsidR="00D13A6F" w:rsidRPr="000610F4" w:rsidRDefault="00D13A6F" w:rsidP="007A4253">
            <w:pPr>
              <w:jc w:val="center"/>
              <w:rPr>
                <w:rFonts w:ascii="Times New Roman" w:hAnsi="Times New Roman"/>
                <w:b/>
                <w:sz w:val="24"/>
                <w:szCs w:val="24"/>
              </w:rPr>
            </w:pPr>
            <w:r w:rsidRPr="000610F4">
              <w:rPr>
                <w:rFonts w:ascii="Times New Roman" w:hAnsi="Times New Roman"/>
                <w:b/>
                <w:sz w:val="24"/>
                <w:szCs w:val="24"/>
              </w:rPr>
              <w:t>City/State/Zip</w:t>
            </w:r>
          </w:p>
        </w:tc>
        <w:tc>
          <w:tcPr>
            <w:tcW w:w="2011" w:type="dxa"/>
            <w:shd w:val="clear" w:color="auto" w:fill="D9D9D9"/>
          </w:tcPr>
          <w:p w14:paraId="10FE2054" w14:textId="77777777" w:rsidR="00D13A6F" w:rsidRPr="000610F4" w:rsidRDefault="00D13A6F" w:rsidP="007A4253">
            <w:pPr>
              <w:jc w:val="center"/>
              <w:rPr>
                <w:rFonts w:ascii="Times New Roman" w:hAnsi="Times New Roman"/>
                <w:b/>
                <w:sz w:val="24"/>
                <w:szCs w:val="24"/>
              </w:rPr>
            </w:pPr>
            <w:r>
              <w:rPr>
                <w:rFonts w:ascii="Times New Roman" w:hAnsi="Times New Roman"/>
                <w:b/>
                <w:sz w:val="24"/>
                <w:szCs w:val="24"/>
              </w:rPr>
              <w:t>Current Connectivity</w:t>
            </w:r>
          </w:p>
        </w:tc>
      </w:tr>
      <w:tr w:rsidR="00D13A6F" w:rsidRPr="000610F4" w14:paraId="1A8F13CB" w14:textId="77777777" w:rsidTr="007A4253">
        <w:tc>
          <w:tcPr>
            <w:tcW w:w="2680" w:type="dxa"/>
          </w:tcPr>
          <w:p w14:paraId="0A1A5E8B" w14:textId="77777777" w:rsidR="00D13A6F" w:rsidRPr="000610F4" w:rsidRDefault="00D13A6F" w:rsidP="007A4253">
            <w:pPr>
              <w:jc w:val="center"/>
              <w:rPr>
                <w:rFonts w:ascii="Times New Roman" w:hAnsi="Times New Roman"/>
                <w:sz w:val="24"/>
                <w:szCs w:val="24"/>
              </w:rPr>
            </w:pPr>
            <w:r>
              <w:rPr>
                <w:rFonts w:ascii="Times New Roman" w:hAnsi="Times New Roman"/>
                <w:sz w:val="24"/>
                <w:szCs w:val="24"/>
              </w:rPr>
              <w:t>Philadelphia Elementary School</w:t>
            </w:r>
          </w:p>
        </w:tc>
        <w:tc>
          <w:tcPr>
            <w:tcW w:w="2089" w:type="dxa"/>
          </w:tcPr>
          <w:p w14:paraId="30A9AE33" w14:textId="77777777" w:rsidR="00D13A6F" w:rsidRPr="000610F4" w:rsidRDefault="00D13A6F" w:rsidP="007A4253">
            <w:pPr>
              <w:jc w:val="center"/>
              <w:rPr>
                <w:rFonts w:ascii="Times New Roman" w:hAnsi="Times New Roman"/>
                <w:sz w:val="24"/>
                <w:szCs w:val="24"/>
              </w:rPr>
            </w:pPr>
            <w:r>
              <w:rPr>
                <w:rFonts w:ascii="Times New Roman" w:hAnsi="Times New Roman"/>
                <w:sz w:val="24"/>
                <w:szCs w:val="24"/>
              </w:rPr>
              <w:t>406 Stribling Street</w:t>
            </w:r>
          </w:p>
        </w:tc>
        <w:tc>
          <w:tcPr>
            <w:tcW w:w="2570" w:type="dxa"/>
          </w:tcPr>
          <w:p w14:paraId="788CA91D" w14:textId="77777777" w:rsidR="00D13A6F" w:rsidRPr="000610F4" w:rsidRDefault="00D13A6F" w:rsidP="007A4253">
            <w:pPr>
              <w:jc w:val="center"/>
              <w:rPr>
                <w:rFonts w:ascii="Times New Roman" w:hAnsi="Times New Roman"/>
                <w:sz w:val="24"/>
                <w:szCs w:val="24"/>
              </w:rPr>
            </w:pPr>
            <w:r>
              <w:rPr>
                <w:rFonts w:ascii="Times New Roman" w:hAnsi="Times New Roman"/>
                <w:sz w:val="24"/>
                <w:szCs w:val="24"/>
              </w:rPr>
              <w:t>Philadelphia, MS 39350</w:t>
            </w:r>
          </w:p>
        </w:tc>
        <w:tc>
          <w:tcPr>
            <w:tcW w:w="2011" w:type="dxa"/>
          </w:tcPr>
          <w:p w14:paraId="4740C33F" w14:textId="77777777" w:rsidR="00D13A6F" w:rsidRDefault="00D13A6F" w:rsidP="007A4253">
            <w:pPr>
              <w:jc w:val="center"/>
              <w:rPr>
                <w:rFonts w:ascii="Times New Roman" w:hAnsi="Times New Roman"/>
                <w:sz w:val="24"/>
                <w:szCs w:val="24"/>
              </w:rPr>
            </w:pPr>
          </w:p>
        </w:tc>
      </w:tr>
      <w:tr w:rsidR="00D13A6F" w14:paraId="0B08937F" w14:textId="77777777" w:rsidTr="007A4253">
        <w:tc>
          <w:tcPr>
            <w:tcW w:w="2680" w:type="dxa"/>
            <w:tcBorders>
              <w:top w:val="single" w:sz="4" w:space="0" w:color="auto"/>
              <w:left w:val="single" w:sz="4" w:space="0" w:color="auto"/>
              <w:bottom w:val="single" w:sz="4" w:space="0" w:color="auto"/>
              <w:right w:val="single" w:sz="4" w:space="0" w:color="auto"/>
            </w:tcBorders>
          </w:tcPr>
          <w:p w14:paraId="7DF7064B" w14:textId="77777777" w:rsidR="00D13A6F" w:rsidRPr="000610F4" w:rsidRDefault="00D13A6F" w:rsidP="007A4253">
            <w:pPr>
              <w:jc w:val="center"/>
              <w:rPr>
                <w:rFonts w:ascii="Times New Roman" w:hAnsi="Times New Roman"/>
                <w:sz w:val="24"/>
                <w:szCs w:val="24"/>
              </w:rPr>
            </w:pPr>
            <w:r>
              <w:rPr>
                <w:rFonts w:ascii="Times New Roman" w:hAnsi="Times New Roman"/>
                <w:sz w:val="24"/>
                <w:szCs w:val="24"/>
              </w:rPr>
              <w:t>Philadelphia High School</w:t>
            </w:r>
          </w:p>
        </w:tc>
        <w:tc>
          <w:tcPr>
            <w:tcW w:w="2089" w:type="dxa"/>
            <w:tcBorders>
              <w:top w:val="single" w:sz="4" w:space="0" w:color="auto"/>
              <w:left w:val="single" w:sz="4" w:space="0" w:color="auto"/>
              <w:bottom w:val="single" w:sz="4" w:space="0" w:color="auto"/>
              <w:right w:val="single" w:sz="4" w:space="0" w:color="auto"/>
            </w:tcBorders>
          </w:tcPr>
          <w:p w14:paraId="08B96A41" w14:textId="77777777" w:rsidR="00D13A6F" w:rsidRPr="000610F4" w:rsidRDefault="00D13A6F" w:rsidP="007A4253">
            <w:pPr>
              <w:jc w:val="center"/>
              <w:rPr>
                <w:rFonts w:ascii="Times New Roman" w:hAnsi="Times New Roman"/>
                <w:sz w:val="24"/>
                <w:szCs w:val="24"/>
              </w:rPr>
            </w:pPr>
            <w:r>
              <w:rPr>
                <w:rFonts w:ascii="Times New Roman" w:hAnsi="Times New Roman"/>
                <w:sz w:val="24"/>
                <w:szCs w:val="24"/>
              </w:rPr>
              <w:t>248 Byrd Avenue</w:t>
            </w:r>
          </w:p>
        </w:tc>
        <w:tc>
          <w:tcPr>
            <w:tcW w:w="2570" w:type="dxa"/>
            <w:tcBorders>
              <w:top w:val="single" w:sz="4" w:space="0" w:color="auto"/>
              <w:left w:val="single" w:sz="4" w:space="0" w:color="auto"/>
              <w:bottom w:val="single" w:sz="4" w:space="0" w:color="auto"/>
              <w:right w:val="single" w:sz="4" w:space="0" w:color="auto"/>
            </w:tcBorders>
          </w:tcPr>
          <w:p w14:paraId="4C2DEE98" w14:textId="77777777" w:rsidR="00D13A6F" w:rsidRPr="000610F4" w:rsidRDefault="00D13A6F" w:rsidP="007A4253">
            <w:pPr>
              <w:jc w:val="center"/>
              <w:rPr>
                <w:rFonts w:ascii="Times New Roman" w:hAnsi="Times New Roman"/>
                <w:sz w:val="24"/>
                <w:szCs w:val="24"/>
              </w:rPr>
            </w:pPr>
            <w:r>
              <w:rPr>
                <w:rFonts w:ascii="Times New Roman" w:hAnsi="Times New Roman"/>
                <w:sz w:val="24"/>
                <w:szCs w:val="24"/>
              </w:rPr>
              <w:t>Philadelphia, MS 39350</w:t>
            </w:r>
          </w:p>
        </w:tc>
        <w:tc>
          <w:tcPr>
            <w:tcW w:w="2011" w:type="dxa"/>
            <w:tcBorders>
              <w:top w:val="single" w:sz="4" w:space="0" w:color="auto"/>
              <w:left w:val="single" w:sz="4" w:space="0" w:color="auto"/>
              <w:bottom w:val="single" w:sz="4" w:space="0" w:color="auto"/>
              <w:right w:val="single" w:sz="4" w:space="0" w:color="auto"/>
            </w:tcBorders>
          </w:tcPr>
          <w:p w14:paraId="192712CA" w14:textId="77777777" w:rsidR="00D13A6F" w:rsidRDefault="00D13A6F" w:rsidP="007A4253">
            <w:pPr>
              <w:jc w:val="center"/>
              <w:rPr>
                <w:rFonts w:ascii="Times New Roman" w:hAnsi="Times New Roman"/>
                <w:sz w:val="24"/>
                <w:szCs w:val="24"/>
              </w:rPr>
            </w:pPr>
          </w:p>
        </w:tc>
      </w:tr>
      <w:tr w:rsidR="00D13A6F" w:rsidRPr="000610F4" w14:paraId="6A8CAFE7" w14:textId="77777777" w:rsidTr="007A4253">
        <w:tc>
          <w:tcPr>
            <w:tcW w:w="2680" w:type="dxa"/>
            <w:tcBorders>
              <w:top w:val="single" w:sz="4" w:space="0" w:color="auto"/>
              <w:left w:val="single" w:sz="4" w:space="0" w:color="auto"/>
              <w:bottom w:val="single" w:sz="4" w:space="0" w:color="auto"/>
              <w:right w:val="single" w:sz="4" w:space="0" w:color="auto"/>
            </w:tcBorders>
          </w:tcPr>
          <w:p w14:paraId="630F26E2" w14:textId="77777777" w:rsidR="00D13A6F" w:rsidRPr="000610F4" w:rsidRDefault="00D13A6F" w:rsidP="007A4253">
            <w:pPr>
              <w:jc w:val="center"/>
              <w:rPr>
                <w:rFonts w:ascii="Times New Roman" w:hAnsi="Times New Roman"/>
                <w:sz w:val="24"/>
                <w:szCs w:val="24"/>
              </w:rPr>
            </w:pPr>
            <w:r>
              <w:rPr>
                <w:rFonts w:ascii="Times New Roman" w:hAnsi="Times New Roman"/>
                <w:sz w:val="24"/>
                <w:szCs w:val="24"/>
              </w:rPr>
              <w:t>Philadelphia School District Admin Office</w:t>
            </w:r>
          </w:p>
        </w:tc>
        <w:tc>
          <w:tcPr>
            <w:tcW w:w="2089" w:type="dxa"/>
            <w:tcBorders>
              <w:top w:val="single" w:sz="4" w:space="0" w:color="auto"/>
              <w:left w:val="single" w:sz="4" w:space="0" w:color="auto"/>
              <w:bottom w:val="single" w:sz="4" w:space="0" w:color="auto"/>
              <w:right w:val="single" w:sz="4" w:space="0" w:color="auto"/>
            </w:tcBorders>
          </w:tcPr>
          <w:p w14:paraId="57538B56" w14:textId="77777777" w:rsidR="00D13A6F" w:rsidRPr="000610F4" w:rsidRDefault="00D13A6F" w:rsidP="007A4253">
            <w:pPr>
              <w:jc w:val="center"/>
              <w:rPr>
                <w:rFonts w:ascii="Times New Roman" w:hAnsi="Times New Roman"/>
                <w:sz w:val="24"/>
                <w:szCs w:val="24"/>
              </w:rPr>
            </w:pPr>
            <w:r>
              <w:rPr>
                <w:rFonts w:ascii="Times New Roman" w:hAnsi="Times New Roman"/>
                <w:sz w:val="24"/>
                <w:szCs w:val="24"/>
              </w:rPr>
              <w:t>248 Byrd Avenue</w:t>
            </w:r>
          </w:p>
        </w:tc>
        <w:tc>
          <w:tcPr>
            <w:tcW w:w="2570" w:type="dxa"/>
            <w:tcBorders>
              <w:top w:val="single" w:sz="4" w:space="0" w:color="auto"/>
              <w:left w:val="single" w:sz="4" w:space="0" w:color="auto"/>
              <w:bottom w:val="single" w:sz="4" w:space="0" w:color="auto"/>
              <w:right w:val="single" w:sz="4" w:space="0" w:color="auto"/>
            </w:tcBorders>
          </w:tcPr>
          <w:p w14:paraId="3B1536E9" w14:textId="77777777" w:rsidR="00D13A6F" w:rsidRPr="000610F4" w:rsidRDefault="00D13A6F" w:rsidP="007A4253">
            <w:pPr>
              <w:jc w:val="center"/>
              <w:rPr>
                <w:rFonts w:ascii="Times New Roman" w:hAnsi="Times New Roman"/>
                <w:sz w:val="24"/>
                <w:szCs w:val="24"/>
              </w:rPr>
            </w:pPr>
            <w:r>
              <w:rPr>
                <w:rFonts w:ascii="Times New Roman" w:hAnsi="Times New Roman"/>
                <w:sz w:val="24"/>
                <w:szCs w:val="24"/>
              </w:rPr>
              <w:t>Philadelphia, MS 39350</w:t>
            </w:r>
          </w:p>
        </w:tc>
        <w:tc>
          <w:tcPr>
            <w:tcW w:w="2011" w:type="dxa"/>
          </w:tcPr>
          <w:p w14:paraId="37E86C3A" w14:textId="77777777" w:rsidR="00D13A6F" w:rsidRPr="000610F4" w:rsidRDefault="00D13A6F" w:rsidP="007A4253">
            <w:pPr>
              <w:spacing w:after="0" w:line="240" w:lineRule="auto"/>
              <w:rPr>
                <w:rFonts w:ascii="Times New Roman" w:hAnsi="Times New Roman"/>
                <w:sz w:val="24"/>
                <w:szCs w:val="24"/>
              </w:rPr>
            </w:pPr>
          </w:p>
        </w:tc>
      </w:tr>
    </w:tbl>
    <w:p w14:paraId="557E1B5D" w14:textId="5E12C773" w:rsidR="001D4612" w:rsidRDefault="001D4612" w:rsidP="00FA32D8">
      <w:pPr>
        <w:spacing w:after="0"/>
        <w:jc w:val="center"/>
        <w:rPr>
          <w:b/>
          <w:bCs/>
        </w:rPr>
      </w:pPr>
    </w:p>
    <w:p w14:paraId="0F07601A" w14:textId="77777777" w:rsidR="00BF5215" w:rsidRDefault="00BF5215" w:rsidP="00FA32D8">
      <w:pPr>
        <w:spacing w:after="0"/>
        <w:jc w:val="center"/>
        <w:rPr>
          <w:b/>
          <w:bCs/>
        </w:rPr>
      </w:pPr>
    </w:p>
    <w:p w14:paraId="44F62CF8" w14:textId="77777777" w:rsidR="00BF5215" w:rsidRDefault="00BF5215" w:rsidP="00FA32D8">
      <w:pPr>
        <w:spacing w:after="0"/>
        <w:jc w:val="center"/>
        <w:rPr>
          <w:b/>
          <w:bCs/>
        </w:rPr>
      </w:pPr>
    </w:p>
    <w:p w14:paraId="1E507F7E" w14:textId="77777777" w:rsidR="00BF5215" w:rsidRDefault="00BF5215" w:rsidP="00FA32D8">
      <w:pPr>
        <w:spacing w:after="0"/>
        <w:jc w:val="center"/>
        <w:rPr>
          <w:b/>
          <w:bCs/>
        </w:rPr>
      </w:pPr>
    </w:p>
    <w:p w14:paraId="24F9FA84" w14:textId="77777777" w:rsidR="00BF5215" w:rsidRDefault="00BF5215" w:rsidP="00FA32D8">
      <w:pPr>
        <w:spacing w:after="0"/>
        <w:jc w:val="center"/>
        <w:rPr>
          <w:b/>
          <w:bCs/>
        </w:rPr>
      </w:pPr>
    </w:p>
    <w:p w14:paraId="647EE112" w14:textId="77777777" w:rsidR="00BF5215" w:rsidRDefault="00BF5215" w:rsidP="00FA32D8">
      <w:pPr>
        <w:spacing w:after="0"/>
        <w:jc w:val="center"/>
        <w:rPr>
          <w:b/>
          <w:bCs/>
        </w:rPr>
      </w:pPr>
    </w:p>
    <w:p w14:paraId="33642778" w14:textId="77777777" w:rsidR="00BF5215" w:rsidRDefault="00BF5215" w:rsidP="00FA32D8">
      <w:pPr>
        <w:spacing w:after="0"/>
        <w:jc w:val="center"/>
        <w:rPr>
          <w:b/>
          <w:bCs/>
        </w:rPr>
      </w:pPr>
    </w:p>
    <w:p w14:paraId="6A9088B0" w14:textId="77777777" w:rsidR="00BF5215" w:rsidRDefault="00BF5215" w:rsidP="00FA32D8">
      <w:pPr>
        <w:spacing w:after="0"/>
        <w:jc w:val="center"/>
        <w:rPr>
          <w:b/>
          <w:bCs/>
        </w:rPr>
      </w:pPr>
    </w:p>
    <w:p w14:paraId="23C5D554" w14:textId="77777777" w:rsidR="00BF5215" w:rsidRDefault="00BF5215" w:rsidP="00FA32D8">
      <w:pPr>
        <w:spacing w:after="0"/>
        <w:jc w:val="center"/>
        <w:rPr>
          <w:b/>
          <w:bCs/>
        </w:rPr>
      </w:pPr>
    </w:p>
    <w:p w14:paraId="45A50EBC" w14:textId="77777777" w:rsidR="00BF5215" w:rsidRDefault="00BF5215" w:rsidP="00FA32D8">
      <w:pPr>
        <w:spacing w:after="0"/>
        <w:jc w:val="center"/>
        <w:rPr>
          <w:b/>
          <w:bCs/>
        </w:rPr>
      </w:pPr>
    </w:p>
    <w:p w14:paraId="0DF3238F" w14:textId="77777777" w:rsidR="00BF5215" w:rsidRDefault="00BF5215" w:rsidP="00FA32D8">
      <w:pPr>
        <w:spacing w:after="0"/>
        <w:jc w:val="center"/>
        <w:rPr>
          <w:b/>
          <w:bCs/>
        </w:rPr>
      </w:pPr>
    </w:p>
    <w:p w14:paraId="1B3D4738" w14:textId="77777777" w:rsidR="00BF5215" w:rsidRDefault="00BF5215" w:rsidP="00FA32D8">
      <w:pPr>
        <w:spacing w:after="0"/>
        <w:jc w:val="center"/>
        <w:rPr>
          <w:b/>
          <w:bCs/>
        </w:rPr>
      </w:pPr>
    </w:p>
    <w:p w14:paraId="2CD2E372" w14:textId="77777777" w:rsidR="00BF5215" w:rsidRDefault="00BF5215" w:rsidP="00FA32D8">
      <w:pPr>
        <w:spacing w:after="0"/>
        <w:jc w:val="center"/>
        <w:rPr>
          <w:b/>
          <w:bCs/>
        </w:rPr>
      </w:pPr>
    </w:p>
    <w:p w14:paraId="2411FA84" w14:textId="77777777" w:rsidR="00BF5215" w:rsidRDefault="00BF5215" w:rsidP="00FA32D8">
      <w:pPr>
        <w:spacing w:after="0"/>
        <w:jc w:val="center"/>
        <w:rPr>
          <w:b/>
          <w:bCs/>
        </w:rPr>
      </w:pPr>
    </w:p>
    <w:p w14:paraId="6762350B" w14:textId="77777777" w:rsidR="00BF5215" w:rsidRDefault="00BF5215" w:rsidP="00FA32D8">
      <w:pPr>
        <w:spacing w:after="0"/>
        <w:jc w:val="center"/>
        <w:rPr>
          <w:b/>
          <w:bCs/>
        </w:rPr>
      </w:pPr>
    </w:p>
    <w:p w14:paraId="50B54A53" w14:textId="77777777" w:rsidR="00BF5215" w:rsidRDefault="00BF5215" w:rsidP="00FA32D8">
      <w:pPr>
        <w:spacing w:after="0"/>
        <w:jc w:val="center"/>
        <w:rPr>
          <w:b/>
          <w:bCs/>
        </w:rPr>
      </w:pPr>
    </w:p>
    <w:p w14:paraId="210BF71E" w14:textId="77777777" w:rsidR="00BF5215" w:rsidRDefault="00BF5215" w:rsidP="00FA32D8">
      <w:pPr>
        <w:spacing w:after="0"/>
        <w:jc w:val="center"/>
        <w:rPr>
          <w:b/>
          <w:bCs/>
        </w:rPr>
      </w:pPr>
    </w:p>
    <w:p w14:paraId="134356F9" w14:textId="77777777" w:rsidR="00BF5215" w:rsidRDefault="00BF5215" w:rsidP="00FA32D8">
      <w:pPr>
        <w:spacing w:after="0"/>
        <w:jc w:val="center"/>
        <w:rPr>
          <w:b/>
          <w:bCs/>
        </w:rPr>
      </w:pPr>
    </w:p>
    <w:p w14:paraId="6CF0140A" w14:textId="77777777" w:rsidR="00BF5215" w:rsidRDefault="00BF5215" w:rsidP="00FA32D8">
      <w:pPr>
        <w:spacing w:after="0"/>
        <w:jc w:val="center"/>
        <w:rPr>
          <w:b/>
          <w:bCs/>
        </w:rPr>
      </w:pPr>
    </w:p>
    <w:p w14:paraId="48F38179" w14:textId="77777777" w:rsidR="00BF5215" w:rsidRDefault="00BF5215" w:rsidP="00FA32D8">
      <w:pPr>
        <w:spacing w:after="0"/>
        <w:jc w:val="center"/>
        <w:rPr>
          <w:b/>
          <w:bCs/>
        </w:rPr>
      </w:pPr>
    </w:p>
    <w:p w14:paraId="5AF0BDB8" w14:textId="77777777" w:rsidR="00BF5215" w:rsidRDefault="00BF5215" w:rsidP="00FA32D8">
      <w:pPr>
        <w:spacing w:after="0"/>
        <w:jc w:val="center"/>
        <w:rPr>
          <w:b/>
          <w:bCs/>
        </w:rPr>
      </w:pPr>
    </w:p>
    <w:p w14:paraId="21DE248C" w14:textId="77777777" w:rsidR="00BF5215" w:rsidRDefault="00BF5215" w:rsidP="00FA32D8">
      <w:pPr>
        <w:spacing w:after="0"/>
        <w:jc w:val="center"/>
        <w:rPr>
          <w:b/>
          <w:bCs/>
        </w:rPr>
      </w:pPr>
    </w:p>
    <w:p w14:paraId="6A368E44" w14:textId="77777777" w:rsidR="00BF5215" w:rsidRDefault="00BF5215" w:rsidP="00FA32D8">
      <w:pPr>
        <w:spacing w:after="0"/>
        <w:jc w:val="center"/>
        <w:rPr>
          <w:b/>
          <w:bCs/>
        </w:rPr>
      </w:pPr>
    </w:p>
    <w:p w14:paraId="7E3FC84A" w14:textId="77777777" w:rsidR="00BF5215" w:rsidRDefault="00BF5215" w:rsidP="00FA32D8">
      <w:pPr>
        <w:spacing w:after="0"/>
        <w:jc w:val="center"/>
        <w:rPr>
          <w:b/>
          <w:bCs/>
        </w:rPr>
      </w:pPr>
    </w:p>
    <w:p w14:paraId="75F65527" w14:textId="77777777" w:rsidR="00BF5215" w:rsidRDefault="00BF5215" w:rsidP="00FA32D8">
      <w:pPr>
        <w:spacing w:after="0"/>
        <w:jc w:val="center"/>
        <w:rPr>
          <w:b/>
          <w:bCs/>
        </w:rPr>
      </w:pPr>
    </w:p>
    <w:p w14:paraId="1FE5E906" w14:textId="77777777" w:rsidR="00BF5215" w:rsidRDefault="00BF5215" w:rsidP="00FA32D8">
      <w:pPr>
        <w:spacing w:after="0"/>
        <w:jc w:val="center"/>
        <w:rPr>
          <w:b/>
          <w:bCs/>
        </w:rPr>
      </w:pPr>
    </w:p>
    <w:p w14:paraId="166C0124" w14:textId="77777777" w:rsidR="00BF5215" w:rsidRDefault="00BF5215" w:rsidP="00FA32D8">
      <w:pPr>
        <w:spacing w:after="0"/>
        <w:jc w:val="center"/>
        <w:rPr>
          <w:b/>
          <w:bCs/>
        </w:rPr>
      </w:pPr>
    </w:p>
    <w:p w14:paraId="3960DCA5" w14:textId="77777777" w:rsidR="00BF5215" w:rsidRDefault="00BF5215" w:rsidP="00FA32D8">
      <w:pPr>
        <w:spacing w:after="0"/>
        <w:jc w:val="center"/>
        <w:rPr>
          <w:b/>
          <w:bCs/>
        </w:rPr>
      </w:pPr>
    </w:p>
    <w:p w14:paraId="3B9835CF" w14:textId="1C675DC4" w:rsidR="00BF5215" w:rsidRDefault="00BF5215" w:rsidP="00FA32D8">
      <w:pPr>
        <w:spacing w:after="0"/>
        <w:jc w:val="center"/>
        <w:rPr>
          <w:b/>
          <w:bCs/>
        </w:rPr>
      </w:pPr>
      <w:r w:rsidRPr="00BF5215">
        <w:rPr>
          <w:b/>
          <w:bCs/>
        </w:rPr>
        <w:lastRenderedPageBreak/>
        <w:drawing>
          <wp:inline distT="0" distB="0" distL="0" distR="0" wp14:anchorId="4484D768" wp14:editId="3D31175F">
            <wp:extent cx="5943600" cy="7411085"/>
            <wp:effectExtent l="0" t="0" r="0" b="5715"/>
            <wp:docPr id="2011557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557556" name=""/>
                    <pic:cNvPicPr/>
                  </pic:nvPicPr>
                  <pic:blipFill>
                    <a:blip r:embed="rId9"/>
                    <a:stretch>
                      <a:fillRect/>
                    </a:stretch>
                  </pic:blipFill>
                  <pic:spPr>
                    <a:xfrm>
                      <a:off x="0" y="0"/>
                      <a:ext cx="5943600" cy="7411085"/>
                    </a:xfrm>
                    <a:prstGeom prst="rect">
                      <a:avLst/>
                    </a:prstGeom>
                  </pic:spPr>
                </pic:pic>
              </a:graphicData>
            </a:graphic>
          </wp:inline>
        </w:drawing>
      </w:r>
    </w:p>
    <w:p w14:paraId="2F7EEB0B" w14:textId="77777777" w:rsidR="00BF5215" w:rsidRDefault="00BF5215" w:rsidP="00FA32D8">
      <w:pPr>
        <w:spacing w:after="0"/>
        <w:jc w:val="center"/>
        <w:rPr>
          <w:b/>
          <w:bCs/>
        </w:rPr>
      </w:pPr>
    </w:p>
    <w:p w14:paraId="65CA5371" w14:textId="77777777" w:rsidR="00BF5215" w:rsidRDefault="00BF5215" w:rsidP="00FA32D8">
      <w:pPr>
        <w:spacing w:after="0"/>
        <w:jc w:val="center"/>
        <w:rPr>
          <w:b/>
          <w:bCs/>
        </w:rPr>
      </w:pPr>
    </w:p>
    <w:p w14:paraId="1DFFF3E2" w14:textId="77777777" w:rsidR="00BF5215" w:rsidRPr="00523312" w:rsidRDefault="00BF5215" w:rsidP="00FA32D8">
      <w:pPr>
        <w:spacing w:after="0"/>
        <w:jc w:val="center"/>
        <w:rPr>
          <w:b/>
          <w:bCs/>
        </w:rPr>
      </w:pPr>
    </w:p>
    <w:sectPr w:rsidR="00BF5215" w:rsidRPr="00523312" w:rsidSect="00DD7A4D">
      <w:footerReference w:type="even" r:id="rId10"/>
      <w:footerReference w:type="defaul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DD502" w14:textId="77777777" w:rsidR="00633417" w:rsidRDefault="00633417">
      <w:pPr>
        <w:spacing w:after="0" w:line="240" w:lineRule="auto"/>
      </w:pPr>
      <w:r>
        <w:separator/>
      </w:r>
    </w:p>
  </w:endnote>
  <w:endnote w:type="continuationSeparator" w:id="0">
    <w:p w14:paraId="3750A3B5" w14:textId="77777777" w:rsidR="00633417" w:rsidRDefault="00633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Times">
    <w:altName w:val="Sylfaen"/>
    <w:panose1 w:val="00000500000000020000"/>
    <w:charset w:val="00"/>
    <w:family w:val="roman"/>
    <w:pitch w:val="variable"/>
    <w:sig w:usb0="E0002EFF" w:usb1="C000785B" w:usb2="00000009" w:usb3="00000000" w:csb0="000001FF" w:csb1="00000000"/>
  </w:font>
  <w:font w:name="Calibri-Bold">
    <w:altName w:val="Calibri"/>
    <w:panose1 w:val="020B0604020202020204"/>
    <w:charset w:val="00"/>
    <w:family w:val="auto"/>
    <w:notTrueType/>
    <w:pitch w:val="default"/>
    <w:sig w:usb0="00000003" w:usb1="00000000" w:usb2="00000000" w:usb3="00000000" w:csb0="00000001" w:csb1="00000000"/>
  </w:font>
  <w:font w:name="Arial-BoldMT">
    <w:altName w:val="Arial"/>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onaco">
    <w:altName w:val="﷽﷽﷽﷽﷽﷽﷽"/>
    <w:panose1 w:val="00000000000000000000"/>
    <w:charset w:val="4D"/>
    <w:family w:val="auto"/>
    <w:pitch w:val="variable"/>
    <w:sig w:usb0="A00002FF" w:usb1="500039FB" w:usb2="00000000" w:usb3="00000000" w:csb0="00000197"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400F4" w14:textId="77777777" w:rsidR="00371714" w:rsidRDefault="00371714" w:rsidP="00DD7A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F58F59" w14:textId="77777777" w:rsidR="00371714" w:rsidRDefault="003717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D5886" w14:textId="73E35ED0" w:rsidR="00371714" w:rsidRPr="00554123" w:rsidRDefault="00E76182" w:rsidP="00DD7A4D">
    <w:pPr>
      <w:pStyle w:val="Footer"/>
      <w:framePr w:wrap="around" w:vAnchor="text" w:hAnchor="margin" w:xAlign="center" w:y="1"/>
      <w:rPr>
        <w:rStyle w:val="PageNumber"/>
      </w:rPr>
    </w:pPr>
    <w:r w:rsidRPr="00E76182">
      <w:rPr>
        <w:rStyle w:val="PageNumber"/>
        <w:noProof/>
        <w:sz w:val="12"/>
      </w:rPr>
      <w:t>{01470885-1 }</w:t>
    </w:r>
    <w:r w:rsidR="00371714" w:rsidRPr="00554123">
      <w:rPr>
        <w:rStyle w:val="PageNumber"/>
      </w:rPr>
      <w:fldChar w:fldCharType="begin"/>
    </w:r>
    <w:r w:rsidR="00371714" w:rsidRPr="00554123">
      <w:rPr>
        <w:rStyle w:val="PageNumber"/>
      </w:rPr>
      <w:instrText xml:space="preserve">PAGE  </w:instrText>
    </w:r>
    <w:r w:rsidR="00371714" w:rsidRPr="00554123">
      <w:rPr>
        <w:rStyle w:val="PageNumber"/>
      </w:rPr>
      <w:fldChar w:fldCharType="separate"/>
    </w:r>
    <w:r>
      <w:rPr>
        <w:rStyle w:val="PageNumber"/>
        <w:noProof/>
      </w:rPr>
      <w:t>4</w:t>
    </w:r>
    <w:r w:rsidR="00371714" w:rsidRPr="00554123">
      <w:rPr>
        <w:rStyle w:val="PageNumber"/>
      </w:rPr>
      <w:fldChar w:fldCharType="end"/>
    </w:r>
  </w:p>
  <w:p w14:paraId="2079F5A8" w14:textId="77777777" w:rsidR="00371714" w:rsidRPr="00554123" w:rsidRDefault="003717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54A36" w14:textId="263F0789" w:rsidR="00371714" w:rsidRPr="00554123" w:rsidRDefault="00E76182">
    <w:pPr>
      <w:pStyle w:val="Footer"/>
      <w:jc w:val="center"/>
    </w:pPr>
    <w:r w:rsidRPr="00E76182">
      <w:rPr>
        <w:noProof/>
        <w:sz w:val="12"/>
      </w:rPr>
      <w:t>{01470885-1 }</w:t>
    </w:r>
    <w:sdt>
      <w:sdtPr>
        <w:id w:val="758264476"/>
        <w:docPartObj>
          <w:docPartGallery w:val="Page Numbers (Bottom of Page)"/>
          <w:docPartUnique/>
        </w:docPartObj>
      </w:sdtPr>
      <w:sdtEndPr>
        <w:rPr>
          <w:noProof/>
        </w:rPr>
      </w:sdtEndPr>
      <w:sdtContent>
        <w:r w:rsidR="00371714" w:rsidRPr="00554123">
          <w:fldChar w:fldCharType="begin"/>
        </w:r>
        <w:r w:rsidR="00371714" w:rsidRPr="00554123">
          <w:instrText xml:space="preserve"> PAGE   \* MERGEFORMAT </w:instrText>
        </w:r>
        <w:r w:rsidR="00371714" w:rsidRPr="00554123">
          <w:fldChar w:fldCharType="separate"/>
        </w:r>
        <w:r>
          <w:rPr>
            <w:noProof/>
          </w:rPr>
          <w:t>1</w:t>
        </w:r>
        <w:r w:rsidR="00371714" w:rsidRPr="00554123">
          <w:rPr>
            <w:noProof/>
          </w:rPr>
          <w:fldChar w:fldCharType="end"/>
        </w:r>
      </w:sdtContent>
    </w:sdt>
  </w:p>
  <w:p w14:paraId="0A7CED2A" w14:textId="77777777" w:rsidR="00371714" w:rsidRPr="00554123" w:rsidRDefault="00371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EAE11" w14:textId="77777777" w:rsidR="00633417" w:rsidRDefault="00633417">
      <w:pPr>
        <w:spacing w:after="0" w:line="240" w:lineRule="auto"/>
        <w:rPr>
          <w:noProof/>
        </w:rPr>
      </w:pPr>
      <w:r>
        <w:rPr>
          <w:noProof/>
        </w:rPr>
        <w:separator/>
      </w:r>
    </w:p>
  </w:footnote>
  <w:footnote w:type="continuationSeparator" w:id="0">
    <w:p w14:paraId="206A8D3E" w14:textId="77777777" w:rsidR="00633417" w:rsidRDefault="00633417">
      <w:pPr>
        <w:spacing w:after="0" w:line="240" w:lineRule="auto"/>
      </w:pPr>
      <w:r>
        <w:continuationSeparator/>
      </w:r>
    </w:p>
  </w:footnote>
  <w:footnote w:id="1">
    <w:p w14:paraId="7D273620" w14:textId="5056BCDB" w:rsidR="00B932B8" w:rsidRDefault="00B932B8">
      <w:pPr>
        <w:pStyle w:val="FootnoteText"/>
      </w:pPr>
      <w:r>
        <w:rPr>
          <w:rStyle w:val="FootnoteReference"/>
        </w:rPr>
        <w:footnoteRef/>
      </w:r>
      <w:r>
        <w:t xml:space="preserve"> </w:t>
      </w:r>
      <w:r>
        <w:rPr>
          <w:i/>
        </w:rPr>
        <w:t xml:space="preserve">See </w:t>
      </w:r>
      <w:r w:rsidRPr="0007330B">
        <w:rPr>
          <w:rFonts w:ascii="Calibri" w:eastAsia="Times New Roman" w:hAnsi="Calibri"/>
        </w:rPr>
        <w:t>Mississippi Public Procurement Review Board</w:t>
      </w:r>
      <w:r>
        <w:rPr>
          <w:rFonts w:ascii="Calibri" w:eastAsia="Times New Roman" w:hAnsi="Calibri"/>
        </w:rPr>
        <w:t>,</w:t>
      </w:r>
      <w:r w:rsidRPr="0007330B">
        <w:rPr>
          <w:rFonts w:ascii="Calibri" w:eastAsia="Times New Roman" w:hAnsi="Calibri"/>
        </w:rPr>
        <w:t xml:space="preserve"> </w:t>
      </w:r>
      <w:r w:rsidRPr="0007330B">
        <w:rPr>
          <w:rFonts w:ascii="Calibri" w:eastAsia="Times New Roman" w:hAnsi="Calibri"/>
          <w:i/>
          <w:iCs/>
          <w:color w:val="0000FF"/>
        </w:rPr>
        <w:t>Office of Personal Service Contract Review Rules and Regulations</w:t>
      </w:r>
      <w:r w:rsidRPr="0007330B">
        <w:rPr>
          <w:rFonts w:ascii="Calibri" w:eastAsia="Times New Roman" w:hAnsi="Calibri"/>
          <w:i/>
          <w:iCs/>
        </w:rPr>
        <w:t xml:space="preserve">, </w:t>
      </w:r>
      <w:r w:rsidRPr="0007330B">
        <w:rPr>
          <w:rFonts w:ascii="Calibri" w:eastAsia="Times New Roman" w:hAnsi="Calibri"/>
        </w:rPr>
        <w:t xml:space="preserve">§ </w:t>
      </w:r>
      <w:r>
        <w:rPr>
          <w:rFonts w:ascii="Calibri" w:eastAsia="Times New Roman" w:hAnsi="Calibri"/>
        </w:rPr>
        <w:t>3</w:t>
      </w:r>
      <w:r w:rsidRPr="0007330B">
        <w:rPr>
          <w:rFonts w:ascii="Calibri" w:eastAsia="Times New Roman" w:hAnsi="Calibri"/>
        </w:rPr>
        <w:t>-</w:t>
      </w:r>
      <w:r>
        <w:rPr>
          <w:rFonts w:ascii="Calibri" w:eastAsia="Times New Roman" w:hAnsi="Calibri"/>
        </w:rPr>
        <w:t>302.07</w:t>
      </w:r>
      <w:r w:rsidRPr="0007330B">
        <w:rPr>
          <w:rFonts w:ascii="Calibri" w:eastAsia="Times New Roman" w:hAnsi="Calibri"/>
        </w:rPr>
        <w:t xml:space="preserve"> (</w:t>
      </w:r>
      <w:r w:rsidRPr="0007330B">
        <w:rPr>
          <w:rFonts w:ascii="Calibri" w:eastAsia="Times New Roman" w:hAnsi="Calibri"/>
          <w:iCs/>
        </w:rPr>
        <w:t>addressing mandatory pre-bid conferences</w:t>
      </w:r>
      <w:r w:rsidRPr="0007330B">
        <w:rPr>
          <w:rFonts w:ascii="Calibri" w:eastAsia="Times New Roman" w:hAnsi="Calibri"/>
        </w:rPr>
        <w:t>)</w:t>
      </w:r>
      <w:r>
        <w:rPr>
          <w:rFonts w:ascii="Calibri" w:eastAsia="Times New Roman" w:hAnsi="Calibri"/>
        </w:rPr>
        <w:t>.</w:t>
      </w:r>
    </w:p>
  </w:footnote>
  <w:footnote w:id="2">
    <w:p w14:paraId="74A567D3" w14:textId="0115667B" w:rsidR="00FA153E" w:rsidRPr="00FA153E" w:rsidRDefault="00FA153E">
      <w:pPr>
        <w:pStyle w:val="FootnoteText"/>
      </w:pPr>
      <w:r>
        <w:rPr>
          <w:rStyle w:val="FootnoteReference"/>
        </w:rPr>
        <w:footnoteRef/>
      </w:r>
      <w:r>
        <w:t xml:space="preserve"> </w:t>
      </w:r>
      <w:r>
        <w:rPr>
          <w:i/>
        </w:rPr>
        <w:t>Id.</w:t>
      </w:r>
      <w:r>
        <w:t xml:space="preserve"> (“</w:t>
      </w:r>
      <w:r w:rsidRPr="00FA153E">
        <w:t>Nothing stated at the pre-bid conference shall change the Invitation for Bids unless a change is made by written amendment</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3BF5A06"/>
    <w:multiLevelType w:val="multilevel"/>
    <w:tmpl w:val="B4E6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04418A"/>
    <w:multiLevelType w:val="multilevel"/>
    <w:tmpl w:val="1170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C56A98"/>
    <w:multiLevelType w:val="hybridMultilevel"/>
    <w:tmpl w:val="0FCEC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061A05"/>
    <w:multiLevelType w:val="hybridMultilevel"/>
    <w:tmpl w:val="C32CF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466862"/>
    <w:multiLevelType w:val="hybridMultilevel"/>
    <w:tmpl w:val="418E6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B97A1C"/>
    <w:multiLevelType w:val="hybridMultilevel"/>
    <w:tmpl w:val="0FCEC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7E05B2"/>
    <w:multiLevelType w:val="hybridMultilevel"/>
    <w:tmpl w:val="539AA2D8"/>
    <w:lvl w:ilvl="0" w:tplc="B0DA4E28">
      <w:start w:val="1"/>
      <w:numFmt w:val="bullet"/>
      <w:lvlText w:val="●"/>
      <w:lvlJc w:val="left"/>
      <w:pPr>
        <w:ind w:left="820" w:hanging="360"/>
      </w:pPr>
      <w:rPr>
        <w:rFonts w:ascii="Arial" w:eastAsia="Arial" w:hAnsi="Arial" w:hint="default"/>
        <w:sz w:val="22"/>
        <w:szCs w:val="22"/>
      </w:rPr>
    </w:lvl>
    <w:lvl w:ilvl="1" w:tplc="DDD85AE8">
      <w:start w:val="1"/>
      <w:numFmt w:val="bullet"/>
      <w:lvlText w:val="•"/>
      <w:lvlJc w:val="left"/>
      <w:pPr>
        <w:ind w:left="1696" w:hanging="360"/>
      </w:pPr>
      <w:rPr>
        <w:rFonts w:hint="default"/>
      </w:rPr>
    </w:lvl>
    <w:lvl w:ilvl="2" w:tplc="D9D07F68">
      <w:start w:val="1"/>
      <w:numFmt w:val="bullet"/>
      <w:lvlText w:val="•"/>
      <w:lvlJc w:val="left"/>
      <w:pPr>
        <w:ind w:left="2572" w:hanging="360"/>
      </w:pPr>
      <w:rPr>
        <w:rFonts w:hint="default"/>
      </w:rPr>
    </w:lvl>
    <w:lvl w:ilvl="3" w:tplc="53A8E86A">
      <w:start w:val="1"/>
      <w:numFmt w:val="bullet"/>
      <w:lvlText w:val="•"/>
      <w:lvlJc w:val="left"/>
      <w:pPr>
        <w:ind w:left="3448" w:hanging="360"/>
      </w:pPr>
      <w:rPr>
        <w:rFonts w:hint="default"/>
      </w:rPr>
    </w:lvl>
    <w:lvl w:ilvl="4" w:tplc="CA581874">
      <w:start w:val="1"/>
      <w:numFmt w:val="bullet"/>
      <w:lvlText w:val="•"/>
      <w:lvlJc w:val="left"/>
      <w:pPr>
        <w:ind w:left="4324" w:hanging="360"/>
      </w:pPr>
      <w:rPr>
        <w:rFonts w:hint="default"/>
      </w:rPr>
    </w:lvl>
    <w:lvl w:ilvl="5" w:tplc="718ECBB6">
      <w:start w:val="1"/>
      <w:numFmt w:val="bullet"/>
      <w:lvlText w:val="•"/>
      <w:lvlJc w:val="left"/>
      <w:pPr>
        <w:ind w:left="5200" w:hanging="360"/>
      </w:pPr>
      <w:rPr>
        <w:rFonts w:hint="default"/>
      </w:rPr>
    </w:lvl>
    <w:lvl w:ilvl="6" w:tplc="7ECE31E4">
      <w:start w:val="1"/>
      <w:numFmt w:val="bullet"/>
      <w:lvlText w:val="•"/>
      <w:lvlJc w:val="left"/>
      <w:pPr>
        <w:ind w:left="6076" w:hanging="360"/>
      </w:pPr>
      <w:rPr>
        <w:rFonts w:hint="default"/>
      </w:rPr>
    </w:lvl>
    <w:lvl w:ilvl="7" w:tplc="3CFC216C">
      <w:start w:val="1"/>
      <w:numFmt w:val="bullet"/>
      <w:lvlText w:val="•"/>
      <w:lvlJc w:val="left"/>
      <w:pPr>
        <w:ind w:left="6952" w:hanging="360"/>
      </w:pPr>
      <w:rPr>
        <w:rFonts w:hint="default"/>
      </w:rPr>
    </w:lvl>
    <w:lvl w:ilvl="8" w:tplc="835A7810">
      <w:start w:val="1"/>
      <w:numFmt w:val="bullet"/>
      <w:lvlText w:val="•"/>
      <w:lvlJc w:val="left"/>
      <w:pPr>
        <w:ind w:left="7828" w:hanging="360"/>
      </w:pPr>
      <w:rPr>
        <w:rFonts w:hint="default"/>
      </w:rPr>
    </w:lvl>
  </w:abstractNum>
  <w:abstractNum w:abstractNumId="16" w15:restartNumberingAfterBreak="0">
    <w:nsid w:val="171A726F"/>
    <w:multiLevelType w:val="multilevel"/>
    <w:tmpl w:val="3CD89618"/>
    <w:lvl w:ilvl="0">
      <w:start w:val="1"/>
      <w:numFmt w:val="decimal"/>
      <w:pStyle w:val="Level1"/>
      <w:lvlText w:val="%1."/>
      <w:lvlJc w:val="left"/>
      <w:pPr>
        <w:tabs>
          <w:tab w:val="num" w:pos="720"/>
        </w:tabs>
        <w:ind w:left="720" w:hanging="720"/>
      </w:pPr>
      <w:rPr>
        <w:b/>
      </w:rPr>
    </w:lvl>
    <w:lvl w:ilvl="1">
      <w:start w:val="1"/>
      <w:numFmt w:val="decimal"/>
      <w:pStyle w:val="Level2"/>
      <w:lvlText w:val="%1.%2"/>
      <w:lvlJc w:val="left"/>
      <w:pPr>
        <w:tabs>
          <w:tab w:val="num" w:pos="1800"/>
        </w:tabs>
        <w:ind w:left="1800" w:hanging="1080"/>
      </w:pPr>
      <w:rPr>
        <w:rFonts w:ascii="Times New Roman" w:hAnsi="Times New Roman" w:cs="Times New Roman" w:hint="default"/>
        <w:b w:val="0"/>
        <w:i w:val="0"/>
        <w:caps w:val="0"/>
        <w:smallCaps w:val="0"/>
        <w:strike w:val="0"/>
        <w:dstrike w:val="0"/>
        <w:vanish w:val="0"/>
        <w:webHidden w:val="0"/>
        <w:spacing w:val="0"/>
        <w:kern w:val="0"/>
        <w:position w:val="0"/>
        <w:u w:val="none"/>
        <w:effect w:val="none"/>
        <w:vertAlign w:val="baseline"/>
        <w:specVanish w:val="0"/>
      </w:rPr>
    </w:lvl>
    <w:lvl w:ilvl="2">
      <w:start w:val="1"/>
      <w:numFmt w:val="decimal"/>
      <w:pStyle w:val="Level6"/>
      <w:lvlText w:val="%1.%2.%3"/>
      <w:lvlJc w:val="left"/>
      <w:pPr>
        <w:tabs>
          <w:tab w:val="num" w:pos="2880"/>
        </w:tabs>
        <w:ind w:left="2880" w:hanging="1296"/>
      </w:pPr>
    </w:lvl>
    <w:lvl w:ilvl="3">
      <w:start w:val="1"/>
      <w:numFmt w:val="decimal"/>
      <w:pStyle w:val="StyleLevel112ptBold"/>
      <w:lvlText w:val="%1.%2.%3.%4"/>
      <w:lvlJc w:val="left"/>
      <w:pPr>
        <w:tabs>
          <w:tab w:val="num" w:pos="4680"/>
        </w:tabs>
        <w:ind w:left="4680" w:hanging="1800"/>
      </w:pPr>
    </w:lvl>
    <w:lvl w:ilvl="4">
      <w:start w:val="1"/>
      <w:numFmt w:val="decimal"/>
      <w:pStyle w:val="Level5"/>
      <w:lvlText w:val="%1.%2.%3.%4.%5"/>
      <w:lvlJc w:val="left"/>
      <w:pPr>
        <w:tabs>
          <w:tab w:val="num" w:pos="4680"/>
        </w:tabs>
        <w:ind w:left="4680" w:hanging="1800"/>
      </w:pPr>
    </w:lvl>
    <w:lvl w:ilvl="5">
      <w:start w:val="1"/>
      <w:numFmt w:val="decimal"/>
      <w:pStyle w:val="Level4"/>
      <w:lvlText w:val="%1.%2.%3.%4.%5.%6"/>
      <w:lvlJc w:val="left"/>
      <w:pPr>
        <w:tabs>
          <w:tab w:val="num" w:pos="4680"/>
        </w:tabs>
        <w:ind w:left="4680" w:hanging="1800"/>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104"/>
        </w:tabs>
        <w:ind w:left="4104" w:hanging="1224"/>
      </w:pPr>
    </w:lvl>
    <w:lvl w:ilvl="8">
      <w:start w:val="1"/>
      <w:numFmt w:val="decimal"/>
      <w:lvlText w:val="%1.%2.%3.%4.%5.%6.%7.%8.%9."/>
      <w:lvlJc w:val="left"/>
      <w:pPr>
        <w:tabs>
          <w:tab w:val="num" w:pos="4680"/>
        </w:tabs>
        <w:ind w:left="4680" w:hanging="1440"/>
      </w:pPr>
    </w:lvl>
  </w:abstractNum>
  <w:abstractNum w:abstractNumId="17" w15:restartNumberingAfterBreak="0">
    <w:nsid w:val="1CCD1F5F"/>
    <w:multiLevelType w:val="hybridMultilevel"/>
    <w:tmpl w:val="F0E89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4E6ACD"/>
    <w:multiLevelType w:val="hybridMultilevel"/>
    <w:tmpl w:val="948652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3601650"/>
    <w:multiLevelType w:val="hybridMultilevel"/>
    <w:tmpl w:val="4EAEE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E20A97"/>
    <w:multiLevelType w:val="multilevel"/>
    <w:tmpl w:val="F3C0B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6C2797"/>
    <w:multiLevelType w:val="hybridMultilevel"/>
    <w:tmpl w:val="89003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C842DC"/>
    <w:multiLevelType w:val="hybridMultilevel"/>
    <w:tmpl w:val="8E0AA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D145C0"/>
    <w:multiLevelType w:val="hybridMultilevel"/>
    <w:tmpl w:val="16F07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D25FA0"/>
    <w:multiLevelType w:val="hybridMultilevel"/>
    <w:tmpl w:val="A75E3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9E6CB9"/>
    <w:multiLevelType w:val="multilevel"/>
    <w:tmpl w:val="95B2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B473ED"/>
    <w:multiLevelType w:val="multilevel"/>
    <w:tmpl w:val="375E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A37F4E"/>
    <w:multiLevelType w:val="hybridMultilevel"/>
    <w:tmpl w:val="4656C2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4F91ABE"/>
    <w:multiLevelType w:val="multilevel"/>
    <w:tmpl w:val="3E72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043BDB"/>
    <w:multiLevelType w:val="multilevel"/>
    <w:tmpl w:val="0E960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7C1E03"/>
    <w:multiLevelType w:val="hybridMultilevel"/>
    <w:tmpl w:val="0CDE0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523E68"/>
    <w:multiLevelType w:val="hybridMultilevel"/>
    <w:tmpl w:val="DEB0B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A07BB4"/>
    <w:multiLevelType w:val="hybridMultilevel"/>
    <w:tmpl w:val="DD4C5B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BE7560"/>
    <w:multiLevelType w:val="multilevel"/>
    <w:tmpl w:val="7AE4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FD0B34"/>
    <w:multiLevelType w:val="hybridMultilevel"/>
    <w:tmpl w:val="E12044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232ACF"/>
    <w:multiLevelType w:val="hybridMultilevel"/>
    <w:tmpl w:val="F27E69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2BC793D"/>
    <w:multiLevelType w:val="hybridMultilevel"/>
    <w:tmpl w:val="E63C3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B56C8D"/>
    <w:multiLevelType w:val="multilevel"/>
    <w:tmpl w:val="4F3E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706AEF"/>
    <w:multiLevelType w:val="hybridMultilevel"/>
    <w:tmpl w:val="7C0EB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6873420">
    <w:abstractNumId w:val="13"/>
  </w:num>
  <w:num w:numId="2" w16cid:durableId="1309820586">
    <w:abstractNumId w:val="38"/>
  </w:num>
  <w:num w:numId="3" w16cid:durableId="170071009">
    <w:abstractNumId w:val="23"/>
  </w:num>
  <w:num w:numId="4" w16cid:durableId="446973077">
    <w:abstractNumId w:val="17"/>
  </w:num>
  <w:num w:numId="5" w16cid:durableId="341707945">
    <w:abstractNumId w:val="12"/>
  </w:num>
  <w:num w:numId="6" w16cid:durableId="723259649">
    <w:abstractNumId w:val="21"/>
  </w:num>
  <w:num w:numId="7" w16cid:durableId="1821070885">
    <w:abstractNumId w:val="24"/>
  </w:num>
  <w:num w:numId="8" w16cid:durableId="966204817">
    <w:abstractNumId w:val="18"/>
  </w:num>
  <w:num w:numId="9" w16cid:durableId="475610393">
    <w:abstractNumId w:val="31"/>
  </w:num>
  <w:num w:numId="10" w16cid:durableId="1704987152">
    <w:abstractNumId w:val="11"/>
  </w:num>
  <w:num w:numId="11" w16cid:durableId="818116268">
    <w:abstractNumId w:val="19"/>
  </w:num>
  <w:num w:numId="12" w16cid:durableId="1465269301">
    <w:abstractNumId w:val="30"/>
  </w:num>
  <w:num w:numId="13" w16cid:durableId="5857712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6772456">
    <w:abstractNumId w:val="34"/>
  </w:num>
  <w:num w:numId="15" w16cid:durableId="583687392">
    <w:abstractNumId w:val="20"/>
  </w:num>
  <w:num w:numId="16" w16cid:durableId="696932984">
    <w:abstractNumId w:val="10"/>
  </w:num>
  <w:num w:numId="17" w16cid:durableId="1348756358">
    <w:abstractNumId w:val="33"/>
  </w:num>
  <w:num w:numId="18" w16cid:durableId="1177891840">
    <w:abstractNumId w:val="28"/>
  </w:num>
  <w:num w:numId="19" w16cid:durableId="1892963900">
    <w:abstractNumId w:val="25"/>
  </w:num>
  <w:num w:numId="20" w16cid:durableId="1334652206">
    <w:abstractNumId w:val="9"/>
  </w:num>
  <w:num w:numId="21" w16cid:durableId="350961087">
    <w:abstractNumId w:val="26"/>
  </w:num>
  <w:num w:numId="22" w16cid:durableId="1544320707">
    <w:abstractNumId w:val="37"/>
  </w:num>
  <w:num w:numId="23" w16cid:durableId="171334917">
    <w:abstractNumId w:val="36"/>
  </w:num>
  <w:num w:numId="24" w16cid:durableId="832641017">
    <w:abstractNumId w:val="32"/>
  </w:num>
  <w:num w:numId="25" w16cid:durableId="712122345">
    <w:abstractNumId w:val="15"/>
  </w:num>
  <w:num w:numId="26" w16cid:durableId="1800029205">
    <w:abstractNumId w:val="22"/>
  </w:num>
  <w:num w:numId="27" w16cid:durableId="50738743">
    <w:abstractNumId w:val="0"/>
  </w:num>
  <w:num w:numId="28" w16cid:durableId="1037435849">
    <w:abstractNumId w:val="1"/>
  </w:num>
  <w:num w:numId="29" w16cid:durableId="199821475">
    <w:abstractNumId w:val="2"/>
  </w:num>
  <w:num w:numId="30" w16cid:durableId="135033757">
    <w:abstractNumId w:val="3"/>
  </w:num>
  <w:num w:numId="31" w16cid:durableId="1178495843">
    <w:abstractNumId w:val="4"/>
  </w:num>
  <w:num w:numId="32" w16cid:durableId="1979415110">
    <w:abstractNumId w:val="5"/>
  </w:num>
  <w:num w:numId="33" w16cid:durableId="1090155378">
    <w:abstractNumId w:val="6"/>
  </w:num>
  <w:num w:numId="34" w16cid:durableId="1076711249">
    <w:abstractNumId w:val="7"/>
  </w:num>
  <w:num w:numId="35" w16cid:durableId="447430573">
    <w:abstractNumId w:val="8"/>
  </w:num>
  <w:num w:numId="36" w16cid:durableId="1594050309">
    <w:abstractNumId w:val="29"/>
  </w:num>
  <w:num w:numId="37" w16cid:durableId="1185561193">
    <w:abstractNumId w:val="27"/>
  </w:num>
  <w:num w:numId="38" w16cid:durableId="1304696082">
    <w:abstractNumId w:val="35"/>
  </w:num>
  <w:num w:numId="39" w16cid:durableId="16844787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D71"/>
    <w:rsid w:val="00007357"/>
    <w:rsid w:val="000158B0"/>
    <w:rsid w:val="00017CAE"/>
    <w:rsid w:val="000326BF"/>
    <w:rsid w:val="00042137"/>
    <w:rsid w:val="000468EB"/>
    <w:rsid w:val="00046EE1"/>
    <w:rsid w:val="00046F6D"/>
    <w:rsid w:val="00062ADC"/>
    <w:rsid w:val="000674D1"/>
    <w:rsid w:val="0007330B"/>
    <w:rsid w:val="0009016D"/>
    <w:rsid w:val="000A1894"/>
    <w:rsid w:val="000A1B90"/>
    <w:rsid w:val="000A5A3A"/>
    <w:rsid w:val="000B3939"/>
    <w:rsid w:val="000B550E"/>
    <w:rsid w:val="000B6980"/>
    <w:rsid w:val="000D1BD2"/>
    <w:rsid w:val="000E4499"/>
    <w:rsid w:val="00101FB6"/>
    <w:rsid w:val="0010406B"/>
    <w:rsid w:val="00125DCB"/>
    <w:rsid w:val="00133127"/>
    <w:rsid w:val="0013701B"/>
    <w:rsid w:val="001466B1"/>
    <w:rsid w:val="0016415C"/>
    <w:rsid w:val="00171B8D"/>
    <w:rsid w:val="0017648D"/>
    <w:rsid w:val="001777D9"/>
    <w:rsid w:val="0018583D"/>
    <w:rsid w:val="00193B45"/>
    <w:rsid w:val="001A0B37"/>
    <w:rsid w:val="001C076E"/>
    <w:rsid w:val="001D4612"/>
    <w:rsid w:val="001F2AC9"/>
    <w:rsid w:val="00203EDB"/>
    <w:rsid w:val="002132D7"/>
    <w:rsid w:val="00225AED"/>
    <w:rsid w:val="002266F4"/>
    <w:rsid w:val="00235A66"/>
    <w:rsid w:val="002468AB"/>
    <w:rsid w:val="0025167C"/>
    <w:rsid w:val="0025240F"/>
    <w:rsid w:val="00252C34"/>
    <w:rsid w:val="00256885"/>
    <w:rsid w:val="00262713"/>
    <w:rsid w:val="00262B32"/>
    <w:rsid w:val="00271B20"/>
    <w:rsid w:val="002838B9"/>
    <w:rsid w:val="002A6BC4"/>
    <w:rsid w:val="002B35FB"/>
    <w:rsid w:val="002B6EB4"/>
    <w:rsid w:val="002C26BB"/>
    <w:rsid w:val="002C6247"/>
    <w:rsid w:val="002D2B89"/>
    <w:rsid w:val="002E41F2"/>
    <w:rsid w:val="002E73EE"/>
    <w:rsid w:val="00322525"/>
    <w:rsid w:val="00326D2F"/>
    <w:rsid w:val="00331469"/>
    <w:rsid w:val="003453BC"/>
    <w:rsid w:val="00351BA2"/>
    <w:rsid w:val="0035319F"/>
    <w:rsid w:val="0035387A"/>
    <w:rsid w:val="00367A8E"/>
    <w:rsid w:val="00371714"/>
    <w:rsid w:val="00371F8F"/>
    <w:rsid w:val="00382005"/>
    <w:rsid w:val="00386A7E"/>
    <w:rsid w:val="00390262"/>
    <w:rsid w:val="003A1B16"/>
    <w:rsid w:val="003A208B"/>
    <w:rsid w:val="003A3494"/>
    <w:rsid w:val="003B7C59"/>
    <w:rsid w:val="003C29DD"/>
    <w:rsid w:val="003C7A62"/>
    <w:rsid w:val="003D0B17"/>
    <w:rsid w:val="003D30F3"/>
    <w:rsid w:val="003E27AB"/>
    <w:rsid w:val="003E440E"/>
    <w:rsid w:val="003E6DC3"/>
    <w:rsid w:val="00405356"/>
    <w:rsid w:val="00406E31"/>
    <w:rsid w:val="0041524E"/>
    <w:rsid w:val="00427638"/>
    <w:rsid w:val="00455713"/>
    <w:rsid w:val="00455C78"/>
    <w:rsid w:val="00463099"/>
    <w:rsid w:val="00470941"/>
    <w:rsid w:val="0047435F"/>
    <w:rsid w:val="00491B24"/>
    <w:rsid w:val="00494B29"/>
    <w:rsid w:val="004A114D"/>
    <w:rsid w:val="004C54EE"/>
    <w:rsid w:val="004F09A9"/>
    <w:rsid w:val="004F76A2"/>
    <w:rsid w:val="00523312"/>
    <w:rsid w:val="00525CE8"/>
    <w:rsid w:val="00537A9A"/>
    <w:rsid w:val="005470C8"/>
    <w:rsid w:val="00553BC9"/>
    <w:rsid w:val="00554123"/>
    <w:rsid w:val="00563B01"/>
    <w:rsid w:val="00573C68"/>
    <w:rsid w:val="0058305F"/>
    <w:rsid w:val="00583D71"/>
    <w:rsid w:val="00592B80"/>
    <w:rsid w:val="005A33B7"/>
    <w:rsid w:val="005B2133"/>
    <w:rsid w:val="005C3B4C"/>
    <w:rsid w:val="005C7A47"/>
    <w:rsid w:val="005D6B74"/>
    <w:rsid w:val="005E6DCE"/>
    <w:rsid w:val="005F00EB"/>
    <w:rsid w:val="005F43CA"/>
    <w:rsid w:val="005F4ED4"/>
    <w:rsid w:val="005F4EDD"/>
    <w:rsid w:val="006019CE"/>
    <w:rsid w:val="00617CDD"/>
    <w:rsid w:val="00625C39"/>
    <w:rsid w:val="00630630"/>
    <w:rsid w:val="00633417"/>
    <w:rsid w:val="00635DD9"/>
    <w:rsid w:val="006363D9"/>
    <w:rsid w:val="00641839"/>
    <w:rsid w:val="00653724"/>
    <w:rsid w:val="00655E00"/>
    <w:rsid w:val="006566C4"/>
    <w:rsid w:val="006637E1"/>
    <w:rsid w:val="00667E5B"/>
    <w:rsid w:val="006748C4"/>
    <w:rsid w:val="006772E7"/>
    <w:rsid w:val="00677519"/>
    <w:rsid w:val="006820D3"/>
    <w:rsid w:val="00692A18"/>
    <w:rsid w:val="00695223"/>
    <w:rsid w:val="006974B2"/>
    <w:rsid w:val="006B17BD"/>
    <w:rsid w:val="006B2F89"/>
    <w:rsid w:val="006B43B2"/>
    <w:rsid w:val="006E1A1A"/>
    <w:rsid w:val="006F019A"/>
    <w:rsid w:val="006F561E"/>
    <w:rsid w:val="00702A0B"/>
    <w:rsid w:val="00706101"/>
    <w:rsid w:val="00706E9A"/>
    <w:rsid w:val="007120CE"/>
    <w:rsid w:val="0072628B"/>
    <w:rsid w:val="00745B85"/>
    <w:rsid w:val="007516D3"/>
    <w:rsid w:val="00751718"/>
    <w:rsid w:val="007521AC"/>
    <w:rsid w:val="007532EA"/>
    <w:rsid w:val="0076370C"/>
    <w:rsid w:val="00764C98"/>
    <w:rsid w:val="0077701F"/>
    <w:rsid w:val="00780B58"/>
    <w:rsid w:val="007A06F5"/>
    <w:rsid w:val="007A6C86"/>
    <w:rsid w:val="007B51FC"/>
    <w:rsid w:val="007C56EB"/>
    <w:rsid w:val="007D230A"/>
    <w:rsid w:val="007D55FA"/>
    <w:rsid w:val="007D65BC"/>
    <w:rsid w:val="007D6E0C"/>
    <w:rsid w:val="007E3B85"/>
    <w:rsid w:val="007F36E5"/>
    <w:rsid w:val="007F3B23"/>
    <w:rsid w:val="007F4805"/>
    <w:rsid w:val="008010BA"/>
    <w:rsid w:val="008046A2"/>
    <w:rsid w:val="008114F3"/>
    <w:rsid w:val="008142F3"/>
    <w:rsid w:val="008148C1"/>
    <w:rsid w:val="00814D2B"/>
    <w:rsid w:val="008176F2"/>
    <w:rsid w:val="008212B1"/>
    <w:rsid w:val="0083043B"/>
    <w:rsid w:val="00837F4A"/>
    <w:rsid w:val="0084204E"/>
    <w:rsid w:val="00851076"/>
    <w:rsid w:val="00853368"/>
    <w:rsid w:val="00857685"/>
    <w:rsid w:val="008619DD"/>
    <w:rsid w:val="00863B87"/>
    <w:rsid w:val="00866EF4"/>
    <w:rsid w:val="008704FC"/>
    <w:rsid w:val="00880ABF"/>
    <w:rsid w:val="00880C7E"/>
    <w:rsid w:val="008915E4"/>
    <w:rsid w:val="008935BE"/>
    <w:rsid w:val="008960A3"/>
    <w:rsid w:val="008A48FD"/>
    <w:rsid w:val="008A5753"/>
    <w:rsid w:val="008B1264"/>
    <w:rsid w:val="008B2E5C"/>
    <w:rsid w:val="008B4260"/>
    <w:rsid w:val="008D28F5"/>
    <w:rsid w:val="008D4473"/>
    <w:rsid w:val="008D7594"/>
    <w:rsid w:val="008E25AD"/>
    <w:rsid w:val="008E58A6"/>
    <w:rsid w:val="008E6DFA"/>
    <w:rsid w:val="008E7994"/>
    <w:rsid w:val="008F5D39"/>
    <w:rsid w:val="008F7B3B"/>
    <w:rsid w:val="00902891"/>
    <w:rsid w:val="00906DF9"/>
    <w:rsid w:val="009116BB"/>
    <w:rsid w:val="00912D2A"/>
    <w:rsid w:val="00921E93"/>
    <w:rsid w:val="009302EA"/>
    <w:rsid w:val="009518A1"/>
    <w:rsid w:val="009802DD"/>
    <w:rsid w:val="00984380"/>
    <w:rsid w:val="00993BF9"/>
    <w:rsid w:val="009A0691"/>
    <w:rsid w:val="009A1445"/>
    <w:rsid w:val="009B1EC4"/>
    <w:rsid w:val="009B1FB1"/>
    <w:rsid w:val="009C0899"/>
    <w:rsid w:val="009C2D40"/>
    <w:rsid w:val="009C3E1C"/>
    <w:rsid w:val="009D652D"/>
    <w:rsid w:val="009E13CC"/>
    <w:rsid w:val="009E1B55"/>
    <w:rsid w:val="009E4D1B"/>
    <w:rsid w:val="009F4A59"/>
    <w:rsid w:val="009F62DE"/>
    <w:rsid w:val="009F76AC"/>
    <w:rsid w:val="00A0186C"/>
    <w:rsid w:val="00A022BF"/>
    <w:rsid w:val="00A13C76"/>
    <w:rsid w:val="00A21674"/>
    <w:rsid w:val="00A24EFD"/>
    <w:rsid w:val="00A25C13"/>
    <w:rsid w:val="00A27F47"/>
    <w:rsid w:val="00A326B3"/>
    <w:rsid w:val="00A35E16"/>
    <w:rsid w:val="00A35F70"/>
    <w:rsid w:val="00A36752"/>
    <w:rsid w:val="00A609D6"/>
    <w:rsid w:val="00A64828"/>
    <w:rsid w:val="00A6588F"/>
    <w:rsid w:val="00A7263D"/>
    <w:rsid w:val="00A73645"/>
    <w:rsid w:val="00A75004"/>
    <w:rsid w:val="00A8664F"/>
    <w:rsid w:val="00AC4C52"/>
    <w:rsid w:val="00AD1F30"/>
    <w:rsid w:val="00AD2189"/>
    <w:rsid w:val="00AD4C57"/>
    <w:rsid w:val="00AE0D37"/>
    <w:rsid w:val="00AE2234"/>
    <w:rsid w:val="00AE6D05"/>
    <w:rsid w:val="00AF5F4C"/>
    <w:rsid w:val="00B13305"/>
    <w:rsid w:val="00B17676"/>
    <w:rsid w:val="00B25F6A"/>
    <w:rsid w:val="00B3675A"/>
    <w:rsid w:val="00B5041C"/>
    <w:rsid w:val="00B61428"/>
    <w:rsid w:val="00B6403C"/>
    <w:rsid w:val="00B72BEA"/>
    <w:rsid w:val="00B73DC1"/>
    <w:rsid w:val="00B932B8"/>
    <w:rsid w:val="00B94768"/>
    <w:rsid w:val="00B96DBC"/>
    <w:rsid w:val="00BB383F"/>
    <w:rsid w:val="00BC051B"/>
    <w:rsid w:val="00BC3684"/>
    <w:rsid w:val="00BE0FF0"/>
    <w:rsid w:val="00BE4B7D"/>
    <w:rsid w:val="00BE5938"/>
    <w:rsid w:val="00BF21CA"/>
    <w:rsid w:val="00BF5215"/>
    <w:rsid w:val="00C0613B"/>
    <w:rsid w:val="00C2080D"/>
    <w:rsid w:val="00C265C4"/>
    <w:rsid w:val="00C26D83"/>
    <w:rsid w:val="00C313F1"/>
    <w:rsid w:val="00C5280D"/>
    <w:rsid w:val="00C55DED"/>
    <w:rsid w:val="00C563B8"/>
    <w:rsid w:val="00C61D9D"/>
    <w:rsid w:val="00C6414F"/>
    <w:rsid w:val="00C65E65"/>
    <w:rsid w:val="00C70A8A"/>
    <w:rsid w:val="00C76FEF"/>
    <w:rsid w:val="00C8672A"/>
    <w:rsid w:val="00CA7A30"/>
    <w:rsid w:val="00CB1A60"/>
    <w:rsid w:val="00CC250E"/>
    <w:rsid w:val="00CC6CA7"/>
    <w:rsid w:val="00CD2A15"/>
    <w:rsid w:val="00CD40B1"/>
    <w:rsid w:val="00CF6BB0"/>
    <w:rsid w:val="00D01B3C"/>
    <w:rsid w:val="00D04484"/>
    <w:rsid w:val="00D13A6F"/>
    <w:rsid w:val="00D348C0"/>
    <w:rsid w:val="00D3614B"/>
    <w:rsid w:val="00D43902"/>
    <w:rsid w:val="00D445B3"/>
    <w:rsid w:val="00D45515"/>
    <w:rsid w:val="00D45667"/>
    <w:rsid w:val="00D52287"/>
    <w:rsid w:val="00D56CFD"/>
    <w:rsid w:val="00D574A2"/>
    <w:rsid w:val="00D6044B"/>
    <w:rsid w:val="00D61BCB"/>
    <w:rsid w:val="00D67B7F"/>
    <w:rsid w:val="00D84986"/>
    <w:rsid w:val="00D91ACD"/>
    <w:rsid w:val="00D933A0"/>
    <w:rsid w:val="00DA00BC"/>
    <w:rsid w:val="00DC4423"/>
    <w:rsid w:val="00DD5899"/>
    <w:rsid w:val="00DD7A4D"/>
    <w:rsid w:val="00DE3052"/>
    <w:rsid w:val="00DE5772"/>
    <w:rsid w:val="00E0126F"/>
    <w:rsid w:val="00E02A7A"/>
    <w:rsid w:val="00E055CE"/>
    <w:rsid w:val="00E20213"/>
    <w:rsid w:val="00E27027"/>
    <w:rsid w:val="00E5593E"/>
    <w:rsid w:val="00E62B8D"/>
    <w:rsid w:val="00E70FB0"/>
    <w:rsid w:val="00E748EE"/>
    <w:rsid w:val="00E76182"/>
    <w:rsid w:val="00E85502"/>
    <w:rsid w:val="00E85E45"/>
    <w:rsid w:val="00EB3D1A"/>
    <w:rsid w:val="00EC21CE"/>
    <w:rsid w:val="00EC3151"/>
    <w:rsid w:val="00EC4EC7"/>
    <w:rsid w:val="00EF2718"/>
    <w:rsid w:val="00EF3E58"/>
    <w:rsid w:val="00EF78F8"/>
    <w:rsid w:val="00F02FE2"/>
    <w:rsid w:val="00F2586E"/>
    <w:rsid w:val="00F53F8D"/>
    <w:rsid w:val="00F62480"/>
    <w:rsid w:val="00F66C20"/>
    <w:rsid w:val="00F6739A"/>
    <w:rsid w:val="00F6799F"/>
    <w:rsid w:val="00F72B89"/>
    <w:rsid w:val="00F7307A"/>
    <w:rsid w:val="00F901C9"/>
    <w:rsid w:val="00F95AB9"/>
    <w:rsid w:val="00F95DFD"/>
    <w:rsid w:val="00FA153E"/>
    <w:rsid w:val="00FA32D8"/>
    <w:rsid w:val="00FA54A9"/>
    <w:rsid w:val="00FA5B44"/>
    <w:rsid w:val="00FA714E"/>
    <w:rsid w:val="00FC1277"/>
    <w:rsid w:val="00FE40FE"/>
    <w:rsid w:val="00FE4A5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C2123C"/>
  <w15:docId w15:val="{A61FD3B8-A3AC-464F-8140-CCDCA7AE6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3D71"/>
    <w:pPr>
      <w:spacing w:after="200" w:line="276" w:lineRule="auto"/>
    </w:pPr>
  </w:style>
  <w:style w:type="paragraph" w:styleId="Heading5">
    <w:name w:val="heading 5"/>
    <w:basedOn w:val="Normal"/>
    <w:link w:val="Heading5Char"/>
    <w:uiPriority w:val="1"/>
    <w:qFormat/>
    <w:rsid w:val="0083043B"/>
    <w:pPr>
      <w:widowControl w:val="0"/>
      <w:spacing w:after="0" w:line="240" w:lineRule="auto"/>
      <w:ind w:left="100"/>
      <w:outlineLvl w:val="4"/>
    </w:pPr>
    <w:rPr>
      <w:rFonts w:ascii="Calibri" w:eastAsia="Calibri" w:hAnsi="Calibri"/>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3D71"/>
    <w:rPr>
      <w:color w:val="0563C1" w:themeColor="hyperlink"/>
      <w:u w:val="single"/>
    </w:rPr>
  </w:style>
  <w:style w:type="paragraph" w:styleId="ListParagraph">
    <w:name w:val="List Paragraph"/>
    <w:basedOn w:val="Normal"/>
    <w:uiPriority w:val="1"/>
    <w:qFormat/>
    <w:rsid w:val="00583D71"/>
    <w:pPr>
      <w:ind w:left="720"/>
      <w:contextualSpacing/>
    </w:pPr>
  </w:style>
  <w:style w:type="table" w:styleId="TableGrid">
    <w:name w:val="Table Grid"/>
    <w:basedOn w:val="TableNormal"/>
    <w:uiPriority w:val="59"/>
    <w:rsid w:val="00583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3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D71"/>
  </w:style>
  <w:style w:type="paragraph" w:styleId="Footer">
    <w:name w:val="footer"/>
    <w:basedOn w:val="Normal"/>
    <w:link w:val="FooterChar"/>
    <w:uiPriority w:val="99"/>
    <w:unhideWhenUsed/>
    <w:rsid w:val="00583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D71"/>
  </w:style>
  <w:style w:type="paragraph" w:styleId="BalloonText">
    <w:name w:val="Balloon Text"/>
    <w:basedOn w:val="Normal"/>
    <w:link w:val="BalloonTextChar"/>
    <w:uiPriority w:val="99"/>
    <w:semiHidden/>
    <w:unhideWhenUsed/>
    <w:rsid w:val="00583D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D71"/>
    <w:rPr>
      <w:rFonts w:ascii="Tahoma" w:hAnsi="Tahoma" w:cs="Tahoma"/>
      <w:sz w:val="16"/>
      <w:szCs w:val="16"/>
    </w:rPr>
  </w:style>
  <w:style w:type="paragraph" w:styleId="PlainText">
    <w:name w:val="Plain Text"/>
    <w:basedOn w:val="Normal"/>
    <w:link w:val="PlainTextChar"/>
    <w:uiPriority w:val="99"/>
    <w:unhideWhenUsed/>
    <w:rsid w:val="00583D71"/>
    <w:pPr>
      <w:spacing w:after="0" w:line="240" w:lineRule="auto"/>
    </w:pPr>
    <w:rPr>
      <w:rFonts w:ascii="Calibri" w:eastAsia="MS PGothic" w:hAnsi="Calibri" w:cs="MS PGothic"/>
      <w:lang w:eastAsia="ja-JP"/>
    </w:rPr>
  </w:style>
  <w:style w:type="character" w:customStyle="1" w:styleId="PlainTextChar">
    <w:name w:val="Plain Text Char"/>
    <w:basedOn w:val="DefaultParagraphFont"/>
    <w:link w:val="PlainText"/>
    <w:uiPriority w:val="99"/>
    <w:rsid w:val="00583D71"/>
    <w:rPr>
      <w:rFonts w:ascii="Calibri" w:eastAsia="MS PGothic" w:hAnsi="Calibri" w:cs="MS PGothic"/>
      <w:lang w:eastAsia="ja-JP"/>
    </w:rPr>
  </w:style>
  <w:style w:type="paragraph" w:customStyle="1" w:styleId="Default">
    <w:name w:val="Default"/>
    <w:rsid w:val="00583D71"/>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583D71"/>
    <w:rPr>
      <w:sz w:val="16"/>
      <w:szCs w:val="16"/>
    </w:rPr>
  </w:style>
  <w:style w:type="paragraph" w:styleId="CommentText">
    <w:name w:val="annotation text"/>
    <w:basedOn w:val="Normal"/>
    <w:link w:val="CommentTextChar"/>
    <w:uiPriority w:val="99"/>
    <w:unhideWhenUsed/>
    <w:rsid w:val="00583D71"/>
    <w:pPr>
      <w:spacing w:line="240" w:lineRule="auto"/>
    </w:pPr>
    <w:rPr>
      <w:sz w:val="20"/>
      <w:szCs w:val="20"/>
    </w:rPr>
  </w:style>
  <w:style w:type="character" w:customStyle="1" w:styleId="CommentTextChar">
    <w:name w:val="Comment Text Char"/>
    <w:basedOn w:val="DefaultParagraphFont"/>
    <w:link w:val="CommentText"/>
    <w:uiPriority w:val="99"/>
    <w:rsid w:val="00583D71"/>
    <w:rPr>
      <w:sz w:val="20"/>
      <w:szCs w:val="20"/>
    </w:rPr>
  </w:style>
  <w:style w:type="paragraph" w:styleId="CommentSubject">
    <w:name w:val="annotation subject"/>
    <w:basedOn w:val="CommentText"/>
    <w:next w:val="CommentText"/>
    <w:link w:val="CommentSubjectChar"/>
    <w:uiPriority w:val="99"/>
    <w:semiHidden/>
    <w:unhideWhenUsed/>
    <w:rsid w:val="00583D71"/>
    <w:rPr>
      <w:b/>
      <w:bCs/>
    </w:rPr>
  </w:style>
  <w:style w:type="character" w:customStyle="1" w:styleId="CommentSubjectChar">
    <w:name w:val="Comment Subject Char"/>
    <w:basedOn w:val="CommentTextChar"/>
    <w:link w:val="CommentSubject"/>
    <w:uiPriority w:val="99"/>
    <w:semiHidden/>
    <w:rsid w:val="00583D71"/>
    <w:rPr>
      <w:b/>
      <w:bCs/>
      <w:sz w:val="20"/>
      <w:szCs w:val="20"/>
    </w:rPr>
  </w:style>
  <w:style w:type="paragraph" w:customStyle="1" w:styleId="ColorfulList-Accent11">
    <w:name w:val="Colorful List - Accent 11"/>
    <w:basedOn w:val="Normal"/>
    <w:uiPriority w:val="99"/>
    <w:qFormat/>
    <w:rsid w:val="00583D71"/>
    <w:pPr>
      <w:spacing w:line="240" w:lineRule="auto"/>
      <w:ind w:left="720"/>
    </w:pPr>
    <w:rPr>
      <w:rFonts w:ascii="Calibri" w:eastAsia="Calibri" w:hAnsi="Calibri" w:cs="Calibri"/>
    </w:rPr>
  </w:style>
  <w:style w:type="paragraph" w:styleId="BodyText">
    <w:name w:val="Body Text"/>
    <w:basedOn w:val="Normal"/>
    <w:link w:val="BodyTextChar"/>
    <w:uiPriority w:val="1"/>
    <w:qFormat/>
    <w:rsid w:val="00583D71"/>
    <w:pPr>
      <w:tabs>
        <w:tab w:val="left" w:pos="0"/>
        <w:tab w:val="left" w:pos="1037"/>
        <w:tab w:val="left" w:pos="1613"/>
      </w:tabs>
      <w:suppressAutoHyphens/>
      <w:spacing w:after="0" w:line="240" w:lineRule="auto"/>
      <w:jc w:val="both"/>
    </w:pPr>
    <w:rPr>
      <w:rFonts w:ascii="Arial" w:eastAsia="Times New Roman" w:hAnsi="Arial" w:cs="Times New Roman"/>
      <w:spacing w:val="-3"/>
      <w:sz w:val="20"/>
      <w:szCs w:val="20"/>
    </w:rPr>
  </w:style>
  <w:style w:type="character" w:customStyle="1" w:styleId="BodyTextChar">
    <w:name w:val="Body Text Char"/>
    <w:basedOn w:val="DefaultParagraphFont"/>
    <w:link w:val="BodyText"/>
    <w:uiPriority w:val="1"/>
    <w:rsid w:val="00583D71"/>
    <w:rPr>
      <w:rFonts w:ascii="Arial" w:eastAsia="Times New Roman" w:hAnsi="Arial" w:cs="Times New Roman"/>
      <w:spacing w:val="-3"/>
      <w:sz w:val="20"/>
      <w:szCs w:val="20"/>
    </w:rPr>
  </w:style>
  <w:style w:type="paragraph" w:customStyle="1" w:styleId="Level1">
    <w:name w:val="Level 1"/>
    <w:rsid w:val="00583D71"/>
    <w:pPr>
      <w:numPr>
        <w:numId w:val="13"/>
      </w:numPr>
      <w:spacing w:before="240" w:after="0" w:line="240" w:lineRule="auto"/>
      <w:outlineLvl w:val="0"/>
    </w:pPr>
    <w:rPr>
      <w:rFonts w:ascii="Times New Roman" w:eastAsia="Times New Roman" w:hAnsi="Times New Roman" w:cs="Times New Roman"/>
      <w:szCs w:val="20"/>
      <w:lang w:bidi="en-US"/>
    </w:rPr>
  </w:style>
  <w:style w:type="paragraph" w:customStyle="1" w:styleId="Level4">
    <w:name w:val="Level 4"/>
    <w:basedOn w:val="Normal"/>
    <w:rsid w:val="00583D71"/>
    <w:pPr>
      <w:numPr>
        <w:ilvl w:val="5"/>
        <w:numId w:val="13"/>
      </w:numPr>
      <w:tabs>
        <w:tab w:val="left" w:pos="4176"/>
      </w:tabs>
      <w:spacing w:before="240" w:after="0" w:line="240" w:lineRule="auto"/>
      <w:outlineLvl w:val="2"/>
    </w:pPr>
    <w:rPr>
      <w:rFonts w:ascii="Times New Roman" w:eastAsia="Times New Roman" w:hAnsi="Times New Roman" w:cs="Times New Roman"/>
      <w:sz w:val="24"/>
      <w:szCs w:val="20"/>
      <w:lang w:bidi="en-US"/>
    </w:rPr>
  </w:style>
  <w:style w:type="paragraph" w:customStyle="1" w:styleId="Level2">
    <w:name w:val="Level 2"/>
    <w:rsid w:val="00583D71"/>
    <w:pPr>
      <w:numPr>
        <w:ilvl w:val="1"/>
        <w:numId w:val="13"/>
      </w:numPr>
      <w:tabs>
        <w:tab w:val="left" w:pos="1584"/>
      </w:tabs>
      <w:spacing w:before="240" w:after="0" w:line="240" w:lineRule="auto"/>
      <w:outlineLvl w:val="1"/>
    </w:pPr>
    <w:rPr>
      <w:rFonts w:ascii="Times New Roman" w:eastAsia="Times New Roman" w:hAnsi="Times New Roman" w:cs="Times New Roman"/>
      <w:sz w:val="24"/>
      <w:szCs w:val="20"/>
      <w:lang w:bidi="en-US"/>
    </w:rPr>
  </w:style>
  <w:style w:type="paragraph" w:customStyle="1" w:styleId="Level6">
    <w:name w:val="Level 6"/>
    <w:rsid w:val="00583D71"/>
    <w:pPr>
      <w:numPr>
        <w:ilvl w:val="2"/>
        <w:numId w:val="13"/>
      </w:numPr>
      <w:tabs>
        <w:tab w:val="clear" w:pos="2880"/>
        <w:tab w:val="num" w:pos="4680"/>
      </w:tabs>
      <w:spacing w:before="240" w:after="0" w:line="240" w:lineRule="auto"/>
      <w:ind w:left="4680" w:hanging="1800"/>
    </w:pPr>
    <w:rPr>
      <w:rFonts w:ascii="Times New Roman" w:eastAsia="Times New Roman" w:hAnsi="Times New Roman" w:cs="Times New Roman"/>
      <w:szCs w:val="20"/>
      <w:lang w:bidi="en-US"/>
    </w:rPr>
  </w:style>
  <w:style w:type="paragraph" w:customStyle="1" w:styleId="StyleLevel112ptBold">
    <w:name w:val="Style Level 1 + 12 pt Bold"/>
    <w:basedOn w:val="Level1"/>
    <w:rsid w:val="00583D71"/>
    <w:pPr>
      <w:numPr>
        <w:ilvl w:val="3"/>
      </w:numPr>
      <w:tabs>
        <w:tab w:val="num" w:pos="720"/>
      </w:tabs>
      <w:ind w:left="720" w:hanging="720"/>
      <w:jc w:val="both"/>
    </w:pPr>
    <w:rPr>
      <w:b/>
      <w:bCs/>
      <w:sz w:val="24"/>
    </w:rPr>
  </w:style>
  <w:style w:type="paragraph" w:customStyle="1" w:styleId="Level5">
    <w:name w:val="Level 5"/>
    <w:basedOn w:val="Level4"/>
    <w:rsid w:val="00583D71"/>
    <w:pPr>
      <w:numPr>
        <w:ilvl w:val="4"/>
      </w:numPr>
      <w:tabs>
        <w:tab w:val="clear" w:pos="4176"/>
        <w:tab w:val="left" w:pos="5904"/>
      </w:tabs>
    </w:pPr>
  </w:style>
  <w:style w:type="character" w:styleId="PageNumber">
    <w:name w:val="page number"/>
    <w:basedOn w:val="DefaultParagraphFont"/>
    <w:uiPriority w:val="99"/>
    <w:semiHidden/>
    <w:unhideWhenUsed/>
    <w:rsid w:val="00583D71"/>
  </w:style>
  <w:style w:type="character" w:customStyle="1" w:styleId="Heading5Char">
    <w:name w:val="Heading 5 Char"/>
    <w:basedOn w:val="DefaultParagraphFont"/>
    <w:link w:val="Heading5"/>
    <w:uiPriority w:val="1"/>
    <w:rsid w:val="0083043B"/>
    <w:rPr>
      <w:rFonts w:ascii="Calibri" w:eastAsia="Calibri" w:hAnsi="Calibri"/>
      <w:b/>
      <w:bCs/>
    </w:rPr>
  </w:style>
  <w:style w:type="paragraph" w:styleId="NormalWeb">
    <w:name w:val="Normal (Web)"/>
    <w:basedOn w:val="Normal"/>
    <w:uiPriority w:val="99"/>
    <w:rsid w:val="00046EE1"/>
    <w:pPr>
      <w:spacing w:beforeLines="1" w:afterLines="1" w:line="240" w:lineRule="auto"/>
    </w:pPr>
    <w:rPr>
      <w:rFonts w:ascii="Times" w:hAnsi="Times" w:cs="Times New Roman"/>
      <w:sz w:val="20"/>
      <w:szCs w:val="20"/>
    </w:rPr>
  </w:style>
  <w:style w:type="paragraph" w:styleId="BodyTextIndent2">
    <w:name w:val="Body Text Indent 2"/>
    <w:basedOn w:val="Normal"/>
    <w:link w:val="BodyTextIndent2Char"/>
    <w:rsid w:val="00BC051B"/>
    <w:pPr>
      <w:spacing w:after="120" w:line="480" w:lineRule="auto"/>
      <w:ind w:left="360"/>
    </w:pPr>
  </w:style>
  <w:style w:type="character" w:customStyle="1" w:styleId="BodyTextIndent2Char">
    <w:name w:val="Body Text Indent 2 Char"/>
    <w:basedOn w:val="DefaultParagraphFont"/>
    <w:link w:val="BodyTextIndent2"/>
    <w:rsid w:val="00BC051B"/>
  </w:style>
  <w:style w:type="paragraph" w:customStyle="1" w:styleId="BodyTextIndent1">
    <w:name w:val="Body Text Indent 1"/>
    <w:basedOn w:val="BodyTextIndent"/>
    <w:autoRedefine/>
    <w:rsid w:val="00A36752"/>
    <w:pPr>
      <w:spacing w:after="0" w:line="240" w:lineRule="auto"/>
    </w:pPr>
    <w:rPr>
      <w:rFonts w:eastAsia="Times New Roman" w:cs="Times New Roman"/>
      <w:szCs w:val="20"/>
    </w:rPr>
  </w:style>
  <w:style w:type="paragraph" w:styleId="BodyTextIndent">
    <w:name w:val="Body Text Indent"/>
    <w:basedOn w:val="Normal"/>
    <w:link w:val="BodyTextIndentChar"/>
    <w:rsid w:val="00A36752"/>
    <w:pPr>
      <w:spacing w:after="120"/>
      <w:ind w:left="360"/>
    </w:pPr>
  </w:style>
  <w:style w:type="character" w:customStyle="1" w:styleId="BodyTextIndentChar">
    <w:name w:val="Body Text Indent Char"/>
    <w:basedOn w:val="DefaultParagraphFont"/>
    <w:link w:val="BodyTextIndent"/>
    <w:rsid w:val="00A36752"/>
  </w:style>
  <w:style w:type="paragraph" w:styleId="Revision">
    <w:name w:val="Revision"/>
    <w:hidden/>
    <w:semiHidden/>
    <w:rsid w:val="0047435F"/>
    <w:pPr>
      <w:spacing w:after="0" w:line="240" w:lineRule="auto"/>
    </w:pPr>
  </w:style>
  <w:style w:type="paragraph" w:styleId="FootnoteText">
    <w:name w:val="footnote text"/>
    <w:basedOn w:val="Normal"/>
    <w:link w:val="FootnoteTextChar"/>
    <w:semiHidden/>
    <w:unhideWhenUsed/>
    <w:rsid w:val="0007330B"/>
    <w:pPr>
      <w:spacing w:after="0" w:line="240" w:lineRule="auto"/>
    </w:pPr>
    <w:rPr>
      <w:sz w:val="20"/>
      <w:szCs w:val="20"/>
    </w:rPr>
  </w:style>
  <w:style w:type="character" w:customStyle="1" w:styleId="FootnoteTextChar">
    <w:name w:val="Footnote Text Char"/>
    <w:basedOn w:val="DefaultParagraphFont"/>
    <w:link w:val="FootnoteText"/>
    <w:semiHidden/>
    <w:rsid w:val="0007330B"/>
    <w:rPr>
      <w:sz w:val="20"/>
      <w:szCs w:val="20"/>
    </w:rPr>
  </w:style>
  <w:style w:type="character" w:styleId="FootnoteReference">
    <w:name w:val="footnote reference"/>
    <w:basedOn w:val="DefaultParagraphFont"/>
    <w:semiHidden/>
    <w:unhideWhenUsed/>
    <w:rsid w:val="0007330B"/>
    <w:rPr>
      <w:vertAlign w:val="superscript"/>
    </w:rPr>
  </w:style>
  <w:style w:type="character" w:styleId="UnresolvedMention">
    <w:name w:val="Unresolved Mention"/>
    <w:basedOn w:val="DefaultParagraphFont"/>
    <w:uiPriority w:val="99"/>
    <w:semiHidden/>
    <w:unhideWhenUsed/>
    <w:rsid w:val="00A35E16"/>
    <w:rPr>
      <w:color w:val="605E5C"/>
      <w:shd w:val="clear" w:color="auto" w:fill="E1DFDD"/>
    </w:rPr>
  </w:style>
  <w:style w:type="character" w:styleId="FollowedHyperlink">
    <w:name w:val="FollowedHyperlink"/>
    <w:basedOn w:val="DefaultParagraphFont"/>
    <w:semiHidden/>
    <w:unhideWhenUsed/>
    <w:rsid w:val="005233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342">
      <w:bodyDiv w:val="1"/>
      <w:marLeft w:val="0"/>
      <w:marRight w:val="0"/>
      <w:marTop w:val="0"/>
      <w:marBottom w:val="0"/>
      <w:divBdr>
        <w:top w:val="none" w:sz="0" w:space="0" w:color="auto"/>
        <w:left w:val="none" w:sz="0" w:space="0" w:color="auto"/>
        <w:bottom w:val="none" w:sz="0" w:space="0" w:color="auto"/>
        <w:right w:val="none" w:sz="0" w:space="0" w:color="auto"/>
      </w:divBdr>
    </w:div>
    <w:div w:id="29651805">
      <w:bodyDiv w:val="1"/>
      <w:marLeft w:val="0"/>
      <w:marRight w:val="0"/>
      <w:marTop w:val="0"/>
      <w:marBottom w:val="0"/>
      <w:divBdr>
        <w:top w:val="none" w:sz="0" w:space="0" w:color="auto"/>
        <w:left w:val="none" w:sz="0" w:space="0" w:color="auto"/>
        <w:bottom w:val="none" w:sz="0" w:space="0" w:color="auto"/>
        <w:right w:val="none" w:sz="0" w:space="0" w:color="auto"/>
      </w:divBdr>
    </w:div>
    <w:div w:id="270746830">
      <w:bodyDiv w:val="1"/>
      <w:marLeft w:val="0"/>
      <w:marRight w:val="0"/>
      <w:marTop w:val="0"/>
      <w:marBottom w:val="0"/>
      <w:divBdr>
        <w:top w:val="none" w:sz="0" w:space="0" w:color="auto"/>
        <w:left w:val="none" w:sz="0" w:space="0" w:color="auto"/>
        <w:bottom w:val="none" w:sz="0" w:space="0" w:color="auto"/>
        <w:right w:val="none" w:sz="0" w:space="0" w:color="auto"/>
      </w:divBdr>
    </w:div>
    <w:div w:id="342434711">
      <w:bodyDiv w:val="1"/>
      <w:marLeft w:val="0"/>
      <w:marRight w:val="0"/>
      <w:marTop w:val="0"/>
      <w:marBottom w:val="0"/>
      <w:divBdr>
        <w:top w:val="none" w:sz="0" w:space="0" w:color="auto"/>
        <w:left w:val="none" w:sz="0" w:space="0" w:color="auto"/>
        <w:bottom w:val="none" w:sz="0" w:space="0" w:color="auto"/>
        <w:right w:val="none" w:sz="0" w:space="0" w:color="auto"/>
      </w:divBdr>
      <w:divsChild>
        <w:div w:id="764686907">
          <w:marLeft w:val="0"/>
          <w:marRight w:val="0"/>
          <w:marTop w:val="0"/>
          <w:marBottom w:val="0"/>
          <w:divBdr>
            <w:top w:val="none" w:sz="0" w:space="0" w:color="auto"/>
            <w:left w:val="none" w:sz="0" w:space="0" w:color="auto"/>
            <w:bottom w:val="none" w:sz="0" w:space="0" w:color="auto"/>
            <w:right w:val="none" w:sz="0" w:space="0" w:color="auto"/>
          </w:divBdr>
          <w:divsChild>
            <w:div w:id="765617550">
              <w:marLeft w:val="0"/>
              <w:marRight w:val="0"/>
              <w:marTop w:val="0"/>
              <w:marBottom w:val="0"/>
              <w:divBdr>
                <w:top w:val="none" w:sz="0" w:space="0" w:color="auto"/>
                <w:left w:val="none" w:sz="0" w:space="0" w:color="auto"/>
                <w:bottom w:val="none" w:sz="0" w:space="0" w:color="auto"/>
                <w:right w:val="none" w:sz="0" w:space="0" w:color="auto"/>
              </w:divBdr>
              <w:divsChild>
                <w:div w:id="186713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145619">
      <w:bodyDiv w:val="1"/>
      <w:marLeft w:val="0"/>
      <w:marRight w:val="0"/>
      <w:marTop w:val="0"/>
      <w:marBottom w:val="0"/>
      <w:divBdr>
        <w:top w:val="none" w:sz="0" w:space="0" w:color="auto"/>
        <w:left w:val="none" w:sz="0" w:space="0" w:color="auto"/>
        <w:bottom w:val="none" w:sz="0" w:space="0" w:color="auto"/>
        <w:right w:val="none" w:sz="0" w:space="0" w:color="auto"/>
      </w:divBdr>
    </w:div>
    <w:div w:id="438839618">
      <w:bodyDiv w:val="1"/>
      <w:marLeft w:val="0"/>
      <w:marRight w:val="0"/>
      <w:marTop w:val="0"/>
      <w:marBottom w:val="0"/>
      <w:divBdr>
        <w:top w:val="none" w:sz="0" w:space="0" w:color="auto"/>
        <w:left w:val="none" w:sz="0" w:space="0" w:color="auto"/>
        <w:bottom w:val="none" w:sz="0" w:space="0" w:color="auto"/>
        <w:right w:val="none" w:sz="0" w:space="0" w:color="auto"/>
      </w:divBdr>
      <w:divsChild>
        <w:div w:id="491456093">
          <w:marLeft w:val="0"/>
          <w:marRight w:val="0"/>
          <w:marTop w:val="0"/>
          <w:marBottom w:val="0"/>
          <w:divBdr>
            <w:top w:val="none" w:sz="0" w:space="0" w:color="auto"/>
            <w:left w:val="none" w:sz="0" w:space="0" w:color="auto"/>
            <w:bottom w:val="none" w:sz="0" w:space="0" w:color="auto"/>
            <w:right w:val="none" w:sz="0" w:space="0" w:color="auto"/>
          </w:divBdr>
          <w:divsChild>
            <w:div w:id="2068675016">
              <w:marLeft w:val="0"/>
              <w:marRight w:val="0"/>
              <w:marTop w:val="0"/>
              <w:marBottom w:val="0"/>
              <w:divBdr>
                <w:top w:val="none" w:sz="0" w:space="0" w:color="auto"/>
                <w:left w:val="none" w:sz="0" w:space="0" w:color="auto"/>
                <w:bottom w:val="none" w:sz="0" w:space="0" w:color="auto"/>
                <w:right w:val="none" w:sz="0" w:space="0" w:color="auto"/>
              </w:divBdr>
              <w:divsChild>
                <w:div w:id="131340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777376">
      <w:bodyDiv w:val="1"/>
      <w:marLeft w:val="0"/>
      <w:marRight w:val="0"/>
      <w:marTop w:val="0"/>
      <w:marBottom w:val="0"/>
      <w:divBdr>
        <w:top w:val="none" w:sz="0" w:space="0" w:color="auto"/>
        <w:left w:val="none" w:sz="0" w:space="0" w:color="auto"/>
        <w:bottom w:val="none" w:sz="0" w:space="0" w:color="auto"/>
        <w:right w:val="none" w:sz="0" w:space="0" w:color="auto"/>
      </w:divBdr>
      <w:divsChild>
        <w:div w:id="1116287199">
          <w:marLeft w:val="0"/>
          <w:marRight w:val="0"/>
          <w:marTop w:val="0"/>
          <w:marBottom w:val="0"/>
          <w:divBdr>
            <w:top w:val="none" w:sz="0" w:space="0" w:color="auto"/>
            <w:left w:val="none" w:sz="0" w:space="0" w:color="auto"/>
            <w:bottom w:val="none" w:sz="0" w:space="0" w:color="auto"/>
            <w:right w:val="none" w:sz="0" w:space="0" w:color="auto"/>
          </w:divBdr>
          <w:divsChild>
            <w:div w:id="77142680">
              <w:marLeft w:val="0"/>
              <w:marRight w:val="0"/>
              <w:marTop w:val="0"/>
              <w:marBottom w:val="0"/>
              <w:divBdr>
                <w:top w:val="none" w:sz="0" w:space="0" w:color="auto"/>
                <w:left w:val="none" w:sz="0" w:space="0" w:color="auto"/>
                <w:bottom w:val="none" w:sz="0" w:space="0" w:color="auto"/>
                <w:right w:val="none" w:sz="0" w:space="0" w:color="auto"/>
              </w:divBdr>
              <w:divsChild>
                <w:div w:id="1184396960">
                  <w:marLeft w:val="0"/>
                  <w:marRight w:val="0"/>
                  <w:marTop w:val="0"/>
                  <w:marBottom w:val="0"/>
                  <w:divBdr>
                    <w:top w:val="none" w:sz="0" w:space="0" w:color="auto"/>
                    <w:left w:val="none" w:sz="0" w:space="0" w:color="auto"/>
                    <w:bottom w:val="none" w:sz="0" w:space="0" w:color="auto"/>
                    <w:right w:val="none" w:sz="0" w:space="0" w:color="auto"/>
                  </w:divBdr>
                </w:div>
              </w:divsChild>
            </w:div>
            <w:div w:id="682557895">
              <w:marLeft w:val="0"/>
              <w:marRight w:val="0"/>
              <w:marTop w:val="0"/>
              <w:marBottom w:val="0"/>
              <w:divBdr>
                <w:top w:val="none" w:sz="0" w:space="0" w:color="auto"/>
                <w:left w:val="none" w:sz="0" w:space="0" w:color="auto"/>
                <w:bottom w:val="none" w:sz="0" w:space="0" w:color="auto"/>
                <w:right w:val="none" w:sz="0" w:space="0" w:color="auto"/>
              </w:divBdr>
              <w:divsChild>
                <w:div w:id="106071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88268">
          <w:marLeft w:val="0"/>
          <w:marRight w:val="0"/>
          <w:marTop w:val="0"/>
          <w:marBottom w:val="0"/>
          <w:divBdr>
            <w:top w:val="none" w:sz="0" w:space="0" w:color="auto"/>
            <w:left w:val="none" w:sz="0" w:space="0" w:color="auto"/>
            <w:bottom w:val="none" w:sz="0" w:space="0" w:color="auto"/>
            <w:right w:val="none" w:sz="0" w:space="0" w:color="auto"/>
          </w:divBdr>
          <w:divsChild>
            <w:div w:id="535430766">
              <w:marLeft w:val="0"/>
              <w:marRight w:val="0"/>
              <w:marTop w:val="0"/>
              <w:marBottom w:val="0"/>
              <w:divBdr>
                <w:top w:val="none" w:sz="0" w:space="0" w:color="auto"/>
                <w:left w:val="none" w:sz="0" w:space="0" w:color="auto"/>
                <w:bottom w:val="none" w:sz="0" w:space="0" w:color="auto"/>
                <w:right w:val="none" w:sz="0" w:space="0" w:color="auto"/>
              </w:divBdr>
              <w:divsChild>
                <w:div w:id="204532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524930">
      <w:bodyDiv w:val="1"/>
      <w:marLeft w:val="0"/>
      <w:marRight w:val="0"/>
      <w:marTop w:val="0"/>
      <w:marBottom w:val="0"/>
      <w:divBdr>
        <w:top w:val="none" w:sz="0" w:space="0" w:color="auto"/>
        <w:left w:val="none" w:sz="0" w:space="0" w:color="auto"/>
        <w:bottom w:val="none" w:sz="0" w:space="0" w:color="auto"/>
        <w:right w:val="none" w:sz="0" w:space="0" w:color="auto"/>
      </w:divBdr>
      <w:divsChild>
        <w:div w:id="1052076681">
          <w:marLeft w:val="0"/>
          <w:marRight w:val="0"/>
          <w:marTop w:val="0"/>
          <w:marBottom w:val="0"/>
          <w:divBdr>
            <w:top w:val="none" w:sz="0" w:space="0" w:color="auto"/>
            <w:left w:val="none" w:sz="0" w:space="0" w:color="auto"/>
            <w:bottom w:val="none" w:sz="0" w:space="0" w:color="auto"/>
            <w:right w:val="none" w:sz="0" w:space="0" w:color="auto"/>
          </w:divBdr>
          <w:divsChild>
            <w:div w:id="1632325611">
              <w:marLeft w:val="0"/>
              <w:marRight w:val="0"/>
              <w:marTop w:val="0"/>
              <w:marBottom w:val="0"/>
              <w:divBdr>
                <w:top w:val="none" w:sz="0" w:space="0" w:color="auto"/>
                <w:left w:val="none" w:sz="0" w:space="0" w:color="auto"/>
                <w:bottom w:val="none" w:sz="0" w:space="0" w:color="auto"/>
                <w:right w:val="none" w:sz="0" w:space="0" w:color="auto"/>
              </w:divBdr>
              <w:divsChild>
                <w:div w:id="957679686">
                  <w:marLeft w:val="0"/>
                  <w:marRight w:val="0"/>
                  <w:marTop w:val="0"/>
                  <w:marBottom w:val="0"/>
                  <w:divBdr>
                    <w:top w:val="none" w:sz="0" w:space="0" w:color="auto"/>
                    <w:left w:val="none" w:sz="0" w:space="0" w:color="auto"/>
                    <w:bottom w:val="none" w:sz="0" w:space="0" w:color="auto"/>
                    <w:right w:val="none" w:sz="0" w:space="0" w:color="auto"/>
                  </w:divBdr>
                </w:div>
              </w:divsChild>
            </w:div>
            <w:div w:id="398869972">
              <w:marLeft w:val="0"/>
              <w:marRight w:val="0"/>
              <w:marTop w:val="0"/>
              <w:marBottom w:val="0"/>
              <w:divBdr>
                <w:top w:val="none" w:sz="0" w:space="0" w:color="auto"/>
                <w:left w:val="none" w:sz="0" w:space="0" w:color="auto"/>
                <w:bottom w:val="none" w:sz="0" w:space="0" w:color="auto"/>
                <w:right w:val="none" w:sz="0" w:space="0" w:color="auto"/>
              </w:divBdr>
              <w:divsChild>
                <w:div w:id="217783872">
                  <w:marLeft w:val="0"/>
                  <w:marRight w:val="0"/>
                  <w:marTop w:val="0"/>
                  <w:marBottom w:val="0"/>
                  <w:divBdr>
                    <w:top w:val="none" w:sz="0" w:space="0" w:color="auto"/>
                    <w:left w:val="none" w:sz="0" w:space="0" w:color="auto"/>
                    <w:bottom w:val="none" w:sz="0" w:space="0" w:color="auto"/>
                    <w:right w:val="none" w:sz="0" w:space="0" w:color="auto"/>
                  </w:divBdr>
                </w:div>
              </w:divsChild>
            </w:div>
            <w:div w:id="899558355">
              <w:marLeft w:val="0"/>
              <w:marRight w:val="0"/>
              <w:marTop w:val="0"/>
              <w:marBottom w:val="0"/>
              <w:divBdr>
                <w:top w:val="none" w:sz="0" w:space="0" w:color="auto"/>
                <w:left w:val="none" w:sz="0" w:space="0" w:color="auto"/>
                <w:bottom w:val="none" w:sz="0" w:space="0" w:color="auto"/>
                <w:right w:val="none" w:sz="0" w:space="0" w:color="auto"/>
              </w:divBdr>
              <w:divsChild>
                <w:div w:id="2144233791">
                  <w:marLeft w:val="0"/>
                  <w:marRight w:val="0"/>
                  <w:marTop w:val="0"/>
                  <w:marBottom w:val="0"/>
                  <w:divBdr>
                    <w:top w:val="none" w:sz="0" w:space="0" w:color="auto"/>
                    <w:left w:val="none" w:sz="0" w:space="0" w:color="auto"/>
                    <w:bottom w:val="none" w:sz="0" w:space="0" w:color="auto"/>
                    <w:right w:val="none" w:sz="0" w:space="0" w:color="auto"/>
                  </w:divBdr>
                </w:div>
              </w:divsChild>
            </w:div>
            <w:div w:id="19161859">
              <w:marLeft w:val="0"/>
              <w:marRight w:val="0"/>
              <w:marTop w:val="0"/>
              <w:marBottom w:val="0"/>
              <w:divBdr>
                <w:top w:val="none" w:sz="0" w:space="0" w:color="auto"/>
                <w:left w:val="none" w:sz="0" w:space="0" w:color="auto"/>
                <w:bottom w:val="none" w:sz="0" w:space="0" w:color="auto"/>
                <w:right w:val="none" w:sz="0" w:space="0" w:color="auto"/>
              </w:divBdr>
              <w:divsChild>
                <w:div w:id="1535728660">
                  <w:marLeft w:val="0"/>
                  <w:marRight w:val="0"/>
                  <w:marTop w:val="0"/>
                  <w:marBottom w:val="0"/>
                  <w:divBdr>
                    <w:top w:val="none" w:sz="0" w:space="0" w:color="auto"/>
                    <w:left w:val="none" w:sz="0" w:space="0" w:color="auto"/>
                    <w:bottom w:val="none" w:sz="0" w:space="0" w:color="auto"/>
                    <w:right w:val="none" w:sz="0" w:space="0" w:color="auto"/>
                  </w:divBdr>
                </w:div>
              </w:divsChild>
            </w:div>
            <w:div w:id="340400080">
              <w:marLeft w:val="0"/>
              <w:marRight w:val="0"/>
              <w:marTop w:val="0"/>
              <w:marBottom w:val="0"/>
              <w:divBdr>
                <w:top w:val="none" w:sz="0" w:space="0" w:color="auto"/>
                <w:left w:val="none" w:sz="0" w:space="0" w:color="auto"/>
                <w:bottom w:val="none" w:sz="0" w:space="0" w:color="auto"/>
                <w:right w:val="none" w:sz="0" w:space="0" w:color="auto"/>
              </w:divBdr>
              <w:divsChild>
                <w:div w:id="435053138">
                  <w:marLeft w:val="0"/>
                  <w:marRight w:val="0"/>
                  <w:marTop w:val="0"/>
                  <w:marBottom w:val="0"/>
                  <w:divBdr>
                    <w:top w:val="none" w:sz="0" w:space="0" w:color="auto"/>
                    <w:left w:val="none" w:sz="0" w:space="0" w:color="auto"/>
                    <w:bottom w:val="none" w:sz="0" w:space="0" w:color="auto"/>
                    <w:right w:val="none" w:sz="0" w:space="0" w:color="auto"/>
                  </w:divBdr>
                </w:div>
              </w:divsChild>
            </w:div>
            <w:div w:id="620109455">
              <w:marLeft w:val="0"/>
              <w:marRight w:val="0"/>
              <w:marTop w:val="0"/>
              <w:marBottom w:val="0"/>
              <w:divBdr>
                <w:top w:val="none" w:sz="0" w:space="0" w:color="auto"/>
                <w:left w:val="none" w:sz="0" w:space="0" w:color="auto"/>
                <w:bottom w:val="none" w:sz="0" w:space="0" w:color="auto"/>
                <w:right w:val="none" w:sz="0" w:space="0" w:color="auto"/>
              </w:divBdr>
              <w:divsChild>
                <w:div w:id="418063654">
                  <w:marLeft w:val="0"/>
                  <w:marRight w:val="0"/>
                  <w:marTop w:val="0"/>
                  <w:marBottom w:val="0"/>
                  <w:divBdr>
                    <w:top w:val="none" w:sz="0" w:space="0" w:color="auto"/>
                    <w:left w:val="none" w:sz="0" w:space="0" w:color="auto"/>
                    <w:bottom w:val="none" w:sz="0" w:space="0" w:color="auto"/>
                    <w:right w:val="none" w:sz="0" w:space="0" w:color="auto"/>
                  </w:divBdr>
                </w:div>
              </w:divsChild>
            </w:div>
            <w:div w:id="1470585827">
              <w:marLeft w:val="0"/>
              <w:marRight w:val="0"/>
              <w:marTop w:val="0"/>
              <w:marBottom w:val="0"/>
              <w:divBdr>
                <w:top w:val="none" w:sz="0" w:space="0" w:color="auto"/>
                <w:left w:val="none" w:sz="0" w:space="0" w:color="auto"/>
                <w:bottom w:val="none" w:sz="0" w:space="0" w:color="auto"/>
                <w:right w:val="none" w:sz="0" w:space="0" w:color="auto"/>
              </w:divBdr>
              <w:divsChild>
                <w:div w:id="1984386787">
                  <w:marLeft w:val="0"/>
                  <w:marRight w:val="0"/>
                  <w:marTop w:val="0"/>
                  <w:marBottom w:val="0"/>
                  <w:divBdr>
                    <w:top w:val="none" w:sz="0" w:space="0" w:color="auto"/>
                    <w:left w:val="none" w:sz="0" w:space="0" w:color="auto"/>
                    <w:bottom w:val="none" w:sz="0" w:space="0" w:color="auto"/>
                    <w:right w:val="none" w:sz="0" w:space="0" w:color="auto"/>
                  </w:divBdr>
                </w:div>
              </w:divsChild>
            </w:div>
            <w:div w:id="1354770021">
              <w:marLeft w:val="0"/>
              <w:marRight w:val="0"/>
              <w:marTop w:val="0"/>
              <w:marBottom w:val="0"/>
              <w:divBdr>
                <w:top w:val="none" w:sz="0" w:space="0" w:color="auto"/>
                <w:left w:val="none" w:sz="0" w:space="0" w:color="auto"/>
                <w:bottom w:val="none" w:sz="0" w:space="0" w:color="auto"/>
                <w:right w:val="none" w:sz="0" w:space="0" w:color="auto"/>
              </w:divBdr>
              <w:divsChild>
                <w:div w:id="735084101">
                  <w:marLeft w:val="0"/>
                  <w:marRight w:val="0"/>
                  <w:marTop w:val="0"/>
                  <w:marBottom w:val="0"/>
                  <w:divBdr>
                    <w:top w:val="none" w:sz="0" w:space="0" w:color="auto"/>
                    <w:left w:val="none" w:sz="0" w:space="0" w:color="auto"/>
                    <w:bottom w:val="none" w:sz="0" w:space="0" w:color="auto"/>
                    <w:right w:val="none" w:sz="0" w:space="0" w:color="auto"/>
                  </w:divBdr>
                </w:div>
              </w:divsChild>
            </w:div>
            <w:div w:id="1121264873">
              <w:marLeft w:val="0"/>
              <w:marRight w:val="0"/>
              <w:marTop w:val="0"/>
              <w:marBottom w:val="0"/>
              <w:divBdr>
                <w:top w:val="none" w:sz="0" w:space="0" w:color="auto"/>
                <w:left w:val="none" w:sz="0" w:space="0" w:color="auto"/>
                <w:bottom w:val="none" w:sz="0" w:space="0" w:color="auto"/>
                <w:right w:val="none" w:sz="0" w:space="0" w:color="auto"/>
              </w:divBdr>
              <w:divsChild>
                <w:div w:id="2071227651">
                  <w:marLeft w:val="0"/>
                  <w:marRight w:val="0"/>
                  <w:marTop w:val="0"/>
                  <w:marBottom w:val="0"/>
                  <w:divBdr>
                    <w:top w:val="none" w:sz="0" w:space="0" w:color="auto"/>
                    <w:left w:val="none" w:sz="0" w:space="0" w:color="auto"/>
                    <w:bottom w:val="none" w:sz="0" w:space="0" w:color="auto"/>
                    <w:right w:val="none" w:sz="0" w:space="0" w:color="auto"/>
                  </w:divBdr>
                </w:div>
              </w:divsChild>
            </w:div>
            <w:div w:id="1701124870">
              <w:marLeft w:val="0"/>
              <w:marRight w:val="0"/>
              <w:marTop w:val="0"/>
              <w:marBottom w:val="0"/>
              <w:divBdr>
                <w:top w:val="none" w:sz="0" w:space="0" w:color="auto"/>
                <w:left w:val="none" w:sz="0" w:space="0" w:color="auto"/>
                <w:bottom w:val="none" w:sz="0" w:space="0" w:color="auto"/>
                <w:right w:val="none" w:sz="0" w:space="0" w:color="auto"/>
              </w:divBdr>
              <w:divsChild>
                <w:div w:id="200098083">
                  <w:marLeft w:val="0"/>
                  <w:marRight w:val="0"/>
                  <w:marTop w:val="0"/>
                  <w:marBottom w:val="0"/>
                  <w:divBdr>
                    <w:top w:val="none" w:sz="0" w:space="0" w:color="auto"/>
                    <w:left w:val="none" w:sz="0" w:space="0" w:color="auto"/>
                    <w:bottom w:val="none" w:sz="0" w:space="0" w:color="auto"/>
                    <w:right w:val="none" w:sz="0" w:space="0" w:color="auto"/>
                  </w:divBdr>
                </w:div>
              </w:divsChild>
            </w:div>
            <w:div w:id="552079992">
              <w:marLeft w:val="0"/>
              <w:marRight w:val="0"/>
              <w:marTop w:val="0"/>
              <w:marBottom w:val="0"/>
              <w:divBdr>
                <w:top w:val="none" w:sz="0" w:space="0" w:color="auto"/>
                <w:left w:val="none" w:sz="0" w:space="0" w:color="auto"/>
                <w:bottom w:val="none" w:sz="0" w:space="0" w:color="auto"/>
                <w:right w:val="none" w:sz="0" w:space="0" w:color="auto"/>
              </w:divBdr>
              <w:divsChild>
                <w:div w:id="861288036">
                  <w:marLeft w:val="0"/>
                  <w:marRight w:val="0"/>
                  <w:marTop w:val="0"/>
                  <w:marBottom w:val="0"/>
                  <w:divBdr>
                    <w:top w:val="none" w:sz="0" w:space="0" w:color="auto"/>
                    <w:left w:val="none" w:sz="0" w:space="0" w:color="auto"/>
                    <w:bottom w:val="none" w:sz="0" w:space="0" w:color="auto"/>
                    <w:right w:val="none" w:sz="0" w:space="0" w:color="auto"/>
                  </w:divBdr>
                </w:div>
              </w:divsChild>
            </w:div>
            <w:div w:id="1347058748">
              <w:marLeft w:val="0"/>
              <w:marRight w:val="0"/>
              <w:marTop w:val="0"/>
              <w:marBottom w:val="0"/>
              <w:divBdr>
                <w:top w:val="none" w:sz="0" w:space="0" w:color="auto"/>
                <w:left w:val="none" w:sz="0" w:space="0" w:color="auto"/>
                <w:bottom w:val="none" w:sz="0" w:space="0" w:color="auto"/>
                <w:right w:val="none" w:sz="0" w:space="0" w:color="auto"/>
              </w:divBdr>
              <w:divsChild>
                <w:div w:id="109015874">
                  <w:marLeft w:val="0"/>
                  <w:marRight w:val="0"/>
                  <w:marTop w:val="0"/>
                  <w:marBottom w:val="0"/>
                  <w:divBdr>
                    <w:top w:val="none" w:sz="0" w:space="0" w:color="auto"/>
                    <w:left w:val="none" w:sz="0" w:space="0" w:color="auto"/>
                    <w:bottom w:val="none" w:sz="0" w:space="0" w:color="auto"/>
                    <w:right w:val="none" w:sz="0" w:space="0" w:color="auto"/>
                  </w:divBdr>
                </w:div>
              </w:divsChild>
            </w:div>
            <w:div w:id="21708531">
              <w:marLeft w:val="0"/>
              <w:marRight w:val="0"/>
              <w:marTop w:val="0"/>
              <w:marBottom w:val="0"/>
              <w:divBdr>
                <w:top w:val="none" w:sz="0" w:space="0" w:color="auto"/>
                <w:left w:val="none" w:sz="0" w:space="0" w:color="auto"/>
                <w:bottom w:val="none" w:sz="0" w:space="0" w:color="auto"/>
                <w:right w:val="none" w:sz="0" w:space="0" w:color="auto"/>
              </w:divBdr>
              <w:divsChild>
                <w:div w:id="1213889188">
                  <w:marLeft w:val="0"/>
                  <w:marRight w:val="0"/>
                  <w:marTop w:val="0"/>
                  <w:marBottom w:val="0"/>
                  <w:divBdr>
                    <w:top w:val="none" w:sz="0" w:space="0" w:color="auto"/>
                    <w:left w:val="none" w:sz="0" w:space="0" w:color="auto"/>
                    <w:bottom w:val="none" w:sz="0" w:space="0" w:color="auto"/>
                    <w:right w:val="none" w:sz="0" w:space="0" w:color="auto"/>
                  </w:divBdr>
                </w:div>
              </w:divsChild>
            </w:div>
            <w:div w:id="580409296">
              <w:marLeft w:val="0"/>
              <w:marRight w:val="0"/>
              <w:marTop w:val="0"/>
              <w:marBottom w:val="0"/>
              <w:divBdr>
                <w:top w:val="none" w:sz="0" w:space="0" w:color="auto"/>
                <w:left w:val="none" w:sz="0" w:space="0" w:color="auto"/>
                <w:bottom w:val="none" w:sz="0" w:space="0" w:color="auto"/>
                <w:right w:val="none" w:sz="0" w:space="0" w:color="auto"/>
              </w:divBdr>
              <w:divsChild>
                <w:div w:id="116030387">
                  <w:marLeft w:val="0"/>
                  <w:marRight w:val="0"/>
                  <w:marTop w:val="0"/>
                  <w:marBottom w:val="0"/>
                  <w:divBdr>
                    <w:top w:val="none" w:sz="0" w:space="0" w:color="auto"/>
                    <w:left w:val="none" w:sz="0" w:space="0" w:color="auto"/>
                    <w:bottom w:val="none" w:sz="0" w:space="0" w:color="auto"/>
                    <w:right w:val="none" w:sz="0" w:space="0" w:color="auto"/>
                  </w:divBdr>
                </w:div>
              </w:divsChild>
            </w:div>
            <w:div w:id="1486316778">
              <w:marLeft w:val="0"/>
              <w:marRight w:val="0"/>
              <w:marTop w:val="0"/>
              <w:marBottom w:val="0"/>
              <w:divBdr>
                <w:top w:val="none" w:sz="0" w:space="0" w:color="auto"/>
                <w:left w:val="none" w:sz="0" w:space="0" w:color="auto"/>
                <w:bottom w:val="none" w:sz="0" w:space="0" w:color="auto"/>
                <w:right w:val="none" w:sz="0" w:space="0" w:color="auto"/>
              </w:divBdr>
              <w:divsChild>
                <w:div w:id="1649624408">
                  <w:marLeft w:val="0"/>
                  <w:marRight w:val="0"/>
                  <w:marTop w:val="0"/>
                  <w:marBottom w:val="0"/>
                  <w:divBdr>
                    <w:top w:val="none" w:sz="0" w:space="0" w:color="auto"/>
                    <w:left w:val="none" w:sz="0" w:space="0" w:color="auto"/>
                    <w:bottom w:val="none" w:sz="0" w:space="0" w:color="auto"/>
                    <w:right w:val="none" w:sz="0" w:space="0" w:color="auto"/>
                  </w:divBdr>
                </w:div>
              </w:divsChild>
            </w:div>
            <w:div w:id="1294019216">
              <w:marLeft w:val="0"/>
              <w:marRight w:val="0"/>
              <w:marTop w:val="0"/>
              <w:marBottom w:val="0"/>
              <w:divBdr>
                <w:top w:val="none" w:sz="0" w:space="0" w:color="auto"/>
                <w:left w:val="none" w:sz="0" w:space="0" w:color="auto"/>
                <w:bottom w:val="none" w:sz="0" w:space="0" w:color="auto"/>
                <w:right w:val="none" w:sz="0" w:space="0" w:color="auto"/>
              </w:divBdr>
              <w:divsChild>
                <w:div w:id="294987080">
                  <w:marLeft w:val="0"/>
                  <w:marRight w:val="0"/>
                  <w:marTop w:val="0"/>
                  <w:marBottom w:val="0"/>
                  <w:divBdr>
                    <w:top w:val="none" w:sz="0" w:space="0" w:color="auto"/>
                    <w:left w:val="none" w:sz="0" w:space="0" w:color="auto"/>
                    <w:bottom w:val="none" w:sz="0" w:space="0" w:color="auto"/>
                    <w:right w:val="none" w:sz="0" w:space="0" w:color="auto"/>
                  </w:divBdr>
                </w:div>
              </w:divsChild>
            </w:div>
            <w:div w:id="1739161313">
              <w:marLeft w:val="0"/>
              <w:marRight w:val="0"/>
              <w:marTop w:val="0"/>
              <w:marBottom w:val="0"/>
              <w:divBdr>
                <w:top w:val="none" w:sz="0" w:space="0" w:color="auto"/>
                <w:left w:val="none" w:sz="0" w:space="0" w:color="auto"/>
                <w:bottom w:val="none" w:sz="0" w:space="0" w:color="auto"/>
                <w:right w:val="none" w:sz="0" w:space="0" w:color="auto"/>
              </w:divBdr>
              <w:divsChild>
                <w:div w:id="2099904575">
                  <w:marLeft w:val="0"/>
                  <w:marRight w:val="0"/>
                  <w:marTop w:val="0"/>
                  <w:marBottom w:val="0"/>
                  <w:divBdr>
                    <w:top w:val="none" w:sz="0" w:space="0" w:color="auto"/>
                    <w:left w:val="none" w:sz="0" w:space="0" w:color="auto"/>
                    <w:bottom w:val="none" w:sz="0" w:space="0" w:color="auto"/>
                    <w:right w:val="none" w:sz="0" w:space="0" w:color="auto"/>
                  </w:divBdr>
                </w:div>
              </w:divsChild>
            </w:div>
            <w:div w:id="987711984">
              <w:marLeft w:val="0"/>
              <w:marRight w:val="0"/>
              <w:marTop w:val="0"/>
              <w:marBottom w:val="0"/>
              <w:divBdr>
                <w:top w:val="none" w:sz="0" w:space="0" w:color="auto"/>
                <w:left w:val="none" w:sz="0" w:space="0" w:color="auto"/>
                <w:bottom w:val="none" w:sz="0" w:space="0" w:color="auto"/>
                <w:right w:val="none" w:sz="0" w:space="0" w:color="auto"/>
              </w:divBdr>
              <w:divsChild>
                <w:div w:id="896672515">
                  <w:marLeft w:val="0"/>
                  <w:marRight w:val="0"/>
                  <w:marTop w:val="0"/>
                  <w:marBottom w:val="0"/>
                  <w:divBdr>
                    <w:top w:val="none" w:sz="0" w:space="0" w:color="auto"/>
                    <w:left w:val="none" w:sz="0" w:space="0" w:color="auto"/>
                    <w:bottom w:val="none" w:sz="0" w:space="0" w:color="auto"/>
                    <w:right w:val="none" w:sz="0" w:space="0" w:color="auto"/>
                  </w:divBdr>
                </w:div>
              </w:divsChild>
            </w:div>
            <w:div w:id="384842818">
              <w:marLeft w:val="0"/>
              <w:marRight w:val="0"/>
              <w:marTop w:val="0"/>
              <w:marBottom w:val="0"/>
              <w:divBdr>
                <w:top w:val="none" w:sz="0" w:space="0" w:color="auto"/>
                <w:left w:val="none" w:sz="0" w:space="0" w:color="auto"/>
                <w:bottom w:val="none" w:sz="0" w:space="0" w:color="auto"/>
                <w:right w:val="none" w:sz="0" w:space="0" w:color="auto"/>
              </w:divBdr>
              <w:divsChild>
                <w:div w:id="637999520">
                  <w:marLeft w:val="0"/>
                  <w:marRight w:val="0"/>
                  <w:marTop w:val="0"/>
                  <w:marBottom w:val="0"/>
                  <w:divBdr>
                    <w:top w:val="none" w:sz="0" w:space="0" w:color="auto"/>
                    <w:left w:val="none" w:sz="0" w:space="0" w:color="auto"/>
                    <w:bottom w:val="none" w:sz="0" w:space="0" w:color="auto"/>
                    <w:right w:val="none" w:sz="0" w:space="0" w:color="auto"/>
                  </w:divBdr>
                </w:div>
              </w:divsChild>
            </w:div>
            <w:div w:id="165755897">
              <w:marLeft w:val="0"/>
              <w:marRight w:val="0"/>
              <w:marTop w:val="0"/>
              <w:marBottom w:val="0"/>
              <w:divBdr>
                <w:top w:val="none" w:sz="0" w:space="0" w:color="auto"/>
                <w:left w:val="none" w:sz="0" w:space="0" w:color="auto"/>
                <w:bottom w:val="none" w:sz="0" w:space="0" w:color="auto"/>
                <w:right w:val="none" w:sz="0" w:space="0" w:color="auto"/>
              </w:divBdr>
              <w:divsChild>
                <w:div w:id="1280799489">
                  <w:marLeft w:val="0"/>
                  <w:marRight w:val="0"/>
                  <w:marTop w:val="0"/>
                  <w:marBottom w:val="0"/>
                  <w:divBdr>
                    <w:top w:val="none" w:sz="0" w:space="0" w:color="auto"/>
                    <w:left w:val="none" w:sz="0" w:space="0" w:color="auto"/>
                    <w:bottom w:val="none" w:sz="0" w:space="0" w:color="auto"/>
                    <w:right w:val="none" w:sz="0" w:space="0" w:color="auto"/>
                  </w:divBdr>
                </w:div>
              </w:divsChild>
            </w:div>
            <w:div w:id="714815832">
              <w:marLeft w:val="0"/>
              <w:marRight w:val="0"/>
              <w:marTop w:val="0"/>
              <w:marBottom w:val="0"/>
              <w:divBdr>
                <w:top w:val="none" w:sz="0" w:space="0" w:color="auto"/>
                <w:left w:val="none" w:sz="0" w:space="0" w:color="auto"/>
                <w:bottom w:val="none" w:sz="0" w:space="0" w:color="auto"/>
                <w:right w:val="none" w:sz="0" w:space="0" w:color="auto"/>
              </w:divBdr>
              <w:divsChild>
                <w:div w:id="1590308294">
                  <w:marLeft w:val="0"/>
                  <w:marRight w:val="0"/>
                  <w:marTop w:val="0"/>
                  <w:marBottom w:val="0"/>
                  <w:divBdr>
                    <w:top w:val="none" w:sz="0" w:space="0" w:color="auto"/>
                    <w:left w:val="none" w:sz="0" w:space="0" w:color="auto"/>
                    <w:bottom w:val="none" w:sz="0" w:space="0" w:color="auto"/>
                    <w:right w:val="none" w:sz="0" w:space="0" w:color="auto"/>
                  </w:divBdr>
                </w:div>
              </w:divsChild>
            </w:div>
            <w:div w:id="1949501522">
              <w:marLeft w:val="0"/>
              <w:marRight w:val="0"/>
              <w:marTop w:val="0"/>
              <w:marBottom w:val="0"/>
              <w:divBdr>
                <w:top w:val="none" w:sz="0" w:space="0" w:color="auto"/>
                <w:left w:val="none" w:sz="0" w:space="0" w:color="auto"/>
                <w:bottom w:val="none" w:sz="0" w:space="0" w:color="auto"/>
                <w:right w:val="none" w:sz="0" w:space="0" w:color="auto"/>
              </w:divBdr>
              <w:divsChild>
                <w:div w:id="162211655">
                  <w:marLeft w:val="0"/>
                  <w:marRight w:val="0"/>
                  <w:marTop w:val="0"/>
                  <w:marBottom w:val="0"/>
                  <w:divBdr>
                    <w:top w:val="none" w:sz="0" w:space="0" w:color="auto"/>
                    <w:left w:val="none" w:sz="0" w:space="0" w:color="auto"/>
                    <w:bottom w:val="none" w:sz="0" w:space="0" w:color="auto"/>
                    <w:right w:val="none" w:sz="0" w:space="0" w:color="auto"/>
                  </w:divBdr>
                </w:div>
              </w:divsChild>
            </w:div>
            <w:div w:id="427581634">
              <w:marLeft w:val="0"/>
              <w:marRight w:val="0"/>
              <w:marTop w:val="0"/>
              <w:marBottom w:val="0"/>
              <w:divBdr>
                <w:top w:val="none" w:sz="0" w:space="0" w:color="auto"/>
                <w:left w:val="none" w:sz="0" w:space="0" w:color="auto"/>
                <w:bottom w:val="none" w:sz="0" w:space="0" w:color="auto"/>
                <w:right w:val="none" w:sz="0" w:space="0" w:color="auto"/>
              </w:divBdr>
              <w:divsChild>
                <w:div w:id="1109738071">
                  <w:marLeft w:val="0"/>
                  <w:marRight w:val="0"/>
                  <w:marTop w:val="0"/>
                  <w:marBottom w:val="0"/>
                  <w:divBdr>
                    <w:top w:val="none" w:sz="0" w:space="0" w:color="auto"/>
                    <w:left w:val="none" w:sz="0" w:space="0" w:color="auto"/>
                    <w:bottom w:val="none" w:sz="0" w:space="0" w:color="auto"/>
                    <w:right w:val="none" w:sz="0" w:space="0" w:color="auto"/>
                  </w:divBdr>
                </w:div>
              </w:divsChild>
            </w:div>
            <w:div w:id="531847109">
              <w:marLeft w:val="0"/>
              <w:marRight w:val="0"/>
              <w:marTop w:val="0"/>
              <w:marBottom w:val="0"/>
              <w:divBdr>
                <w:top w:val="none" w:sz="0" w:space="0" w:color="auto"/>
                <w:left w:val="none" w:sz="0" w:space="0" w:color="auto"/>
                <w:bottom w:val="none" w:sz="0" w:space="0" w:color="auto"/>
                <w:right w:val="none" w:sz="0" w:space="0" w:color="auto"/>
              </w:divBdr>
              <w:divsChild>
                <w:div w:id="443307171">
                  <w:marLeft w:val="0"/>
                  <w:marRight w:val="0"/>
                  <w:marTop w:val="0"/>
                  <w:marBottom w:val="0"/>
                  <w:divBdr>
                    <w:top w:val="none" w:sz="0" w:space="0" w:color="auto"/>
                    <w:left w:val="none" w:sz="0" w:space="0" w:color="auto"/>
                    <w:bottom w:val="none" w:sz="0" w:space="0" w:color="auto"/>
                    <w:right w:val="none" w:sz="0" w:space="0" w:color="auto"/>
                  </w:divBdr>
                </w:div>
              </w:divsChild>
            </w:div>
            <w:div w:id="1311134781">
              <w:marLeft w:val="0"/>
              <w:marRight w:val="0"/>
              <w:marTop w:val="0"/>
              <w:marBottom w:val="0"/>
              <w:divBdr>
                <w:top w:val="none" w:sz="0" w:space="0" w:color="auto"/>
                <w:left w:val="none" w:sz="0" w:space="0" w:color="auto"/>
                <w:bottom w:val="none" w:sz="0" w:space="0" w:color="auto"/>
                <w:right w:val="none" w:sz="0" w:space="0" w:color="auto"/>
              </w:divBdr>
              <w:divsChild>
                <w:div w:id="1190294301">
                  <w:marLeft w:val="0"/>
                  <w:marRight w:val="0"/>
                  <w:marTop w:val="0"/>
                  <w:marBottom w:val="0"/>
                  <w:divBdr>
                    <w:top w:val="none" w:sz="0" w:space="0" w:color="auto"/>
                    <w:left w:val="none" w:sz="0" w:space="0" w:color="auto"/>
                    <w:bottom w:val="none" w:sz="0" w:space="0" w:color="auto"/>
                    <w:right w:val="none" w:sz="0" w:space="0" w:color="auto"/>
                  </w:divBdr>
                </w:div>
              </w:divsChild>
            </w:div>
            <w:div w:id="76250932">
              <w:marLeft w:val="0"/>
              <w:marRight w:val="0"/>
              <w:marTop w:val="0"/>
              <w:marBottom w:val="0"/>
              <w:divBdr>
                <w:top w:val="none" w:sz="0" w:space="0" w:color="auto"/>
                <w:left w:val="none" w:sz="0" w:space="0" w:color="auto"/>
                <w:bottom w:val="none" w:sz="0" w:space="0" w:color="auto"/>
                <w:right w:val="none" w:sz="0" w:space="0" w:color="auto"/>
              </w:divBdr>
              <w:divsChild>
                <w:div w:id="1357195987">
                  <w:marLeft w:val="0"/>
                  <w:marRight w:val="0"/>
                  <w:marTop w:val="0"/>
                  <w:marBottom w:val="0"/>
                  <w:divBdr>
                    <w:top w:val="none" w:sz="0" w:space="0" w:color="auto"/>
                    <w:left w:val="none" w:sz="0" w:space="0" w:color="auto"/>
                    <w:bottom w:val="none" w:sz="0" w:space="0" w:color="auto"/>
                    <w:right w:val="none" w:sz="0" w:space="0" w:color="auto"/>
                  </w:divBdr>
                </w:div>
              </w:divsChild>
            </w:div>
            <w:div w:id="696197254">
              <w:marLeft w:val="0"/>
              <w:marRight w:val="0"/>
              <w:marTop w:val="0"/>
              <w:marBottom w:val="0"/>
              <w:divBdr>
                <w:top w:val="none" w:sz="0" w:space="0" w:color="auto"/>
                <w:left w:val="none" w:sz="0" w:space="0" w:color="auto"/>
                <w:bottom w:val="none" w:sz="0" w:space="0" w:color="auto"/>
                <w:right w:val="none" w:sz="0" w:space="0" w:color="auto"/>
              </w:divBdr>
              <w:divsChild>
                <w:div w:id="192614522">
                  <w:marLeft w:val="0"/>
                  <w:marRight w:val="0"/>
                  <w:marTop w:val="0"/>
                  <w:marBottom w:val="0"/>
                  <w:divBdr>
                    <w:top w:val="none" w:sz="0" w:space="0" w:color="auto"/>
                    <w:left w:val="none" w:sz="0" w:space="0" w:color="auto"/>
                    <w:bottom w:val="none" w:sz="0" w:space="0" w:color="auto"/>
                    <w:right w:val="none" w:sz="0" w:space="0" w:color="auto"/>
                  </w:divBdr>
                </w:div>
              </w:divsChild>
            </w:div>
            <w:div w:id="266736646">
              <w:marLeft w:val="0"/>
              <w:marRight w:val="0"/>
              <w:marTop w:val="0"/>
              <w:marBottom w:val="0"/>
              <w:divBdr>
                <w:top w:val="none" w:sz="0" w:space="0" w:color="auto"/>
                <w:left w:val="none" w:sz="0" w:space="0" w:color="auto"/>
                <w:bottom w:val="none" w:sz="0" w:space="0" w:color="auto"/>
                <w:right w:val="none" w:sz="0" w:space="0" w:color="auto"/>
              </w:divBdr>
              <w:divsChild>
                <w:div w:id="1311325092">
                  <w:marLeft w:val="0"/>
                  <w:marRight w:val="0"/>
                  <w:marTop w:val="0"/>
                  <w:marBottom w:val="0"/>
                  <w:divBdr>
                    <w:top w:val="none" w:sz="0" w:space="0" w:color="auto"/>
                    <w:left w:val="none" w:sz="0" w:space="0" w:color="auto"/>
                    <w:bottom w:val="none" w:sz="0" w:space="0" w:color="auto"/>
                    <w:right w:val="none" w:sz="0" w:space="0" w:color="auto"/>
                  </w:divBdr>
                </w:div>
              </w:divsChild>
            </w:div>
            <w:div w:id="1098334909">
              <w:marLeft w:val="0"/>
              <w:marRight w:val="0"/>
              <w:marTop w:val="0"/>
              <w:marBottom w:val="0"/>
              <w:divBdr>
                <w:top w:val="none" w:sz="0" w:space="0" w:color="auto"/>
                <w:left w:val="none" w:sz="0" w:space="0" w:color="auto"/>
                <w:bottom w:val="none" w:sz="0" w:space="0" w:color="auto"/>
                <w:right w:val="none" w:sz="0" w:space="0" w:color="auto"/>
              </w:divBdr>
              <w:divsChild>
                <w:div w:id="815757162">
                  <w:marLeft w:val="0"/>
                  <w:marRight w:val="0"/>
                  <w:marTop w:val="0"/>
                  <w:marBottom w:val="0"/>
                  <w:divBdr>
                    <w:top w:val="none" w:sz="0" w:space="0" w:color="auto"/>
                    <w:left w:val="none" w:sz="0" w:space="0" w:color="auto"/>
                    <w:bottom w:val="none" w:sz="0" w:space="0" w:color="auto"/>
                    <w:right w:val="none" w:sz="0" w:space="0" w:color="auto"/>
                  </w:divBdr>
                </w:div>
              </w:divsChild>
            </w:div>
            <w:div w:id="1406103507">
              <w:marLeft w:val="0"/>
              <w:marRight w:val="0"/>
              <w:marTop w:val="0"/>
              <w:marBottom w:val="0"/>
              <w:divBdr>
                <w:top w:val="none" w:sz="0" w:space="0" w:color="auto"/>
                <w:left w:val="none" w:sz="0" w:space="0" w:color="auto"/>
                <w:bottom w:val="none" w:sz="0" w:space="0" w:color="auto"/>
                <w:right w:val="none" w:sz="0" w:space="0" w:color="auto"/>
              </w:divBdr>
              <w:divsChild>
                <w:div w:id="1781143682">
                  <w:marLeft w:val="0"/>
                  <w:marRight w:val="0"/>
                  <w:marTop w:val="0"/>
                  <w:marBottom w:val="0"/>
                  <w:divBdr>
                    <w:top w:val="none" w:sz="0" w:space="0" w:color="auto"/>
                    <w:left w:val="none" w:sz="0" w:space="0" w:color="auto"/>
                    <w:bottom w:val="none" w:sz="0" w:space="0" w:color="auto"/>
                    <w:right w:val="none" w:sz="0" w:space="0" w:color="auto"/>
                  </w:divBdr>
                </w:div>
              </w:divsChild>
            </w:div>
            <w:div w:id="1787655634">
              <w:marLeft w:val="0"/>
              <w:marRight w:val="0"/>
              <w:marTop w:val="0"/>
              <w:marBottom w:val="0"/>
              <w:divBdr>
                <w:top w:val="none" w:sz="0" w:space="0" w:color="auto"/>
                <w:left w:val="none" w:sz="0" w:space="0" w:color="auto"/>
                <w:bottom w:val="none" w:sz="0" w:space="0" w:color="auto"/>
                <w:right w:val="none" w:sz="0" w:space="0" w:color="auto"/>
              </w:divBdr>
              <w:divsChild>
                <w:div w:id="311568890">
                  <w:marLeft w:val="0"/>
                  <w:marRight w:val="0"/>
                  <w:marTop w:val="0"/>
                  <w:marBottom w:val="0"/>
                  <w:divBdr>
                    <w:top w:val="none" w:sz="0" w:space="0" w:color="auto"/>
                    <w:left w:val="none" w:sz="0" w:space="0" w:color="auto"/>
                    <w:bottom w:val="none" w:sz="0" w:space="0" w:color="auto"/>
                    <w:right w:val="none" w:sz="0" w:space="0" w:color="auto"/>
                  </w:divBdr>
                </w:div>
              </w:divsChild>
            </w:div>
            <w:div w:id="409153936">
              <w:marLeft w:val="0"/>
              <w:marRight w:val="0"/>
              <w:marTop w:val="0"/>
              <w:marBottom w:val="0"/>
              <w:divBdr>
                <w:top w:val="none" w:sz="0" w:space="0" w:color="auto"/>
                <w:left w:val="none" w:sz="0" w:space="0" w:color="auto"/>
                <w:bottom w:val="none" w:sz="0" w:space="0" w:color="auto"/>
                <w:right w:val="none" w:sz="0" w:space="0" w:color="auto"/>
              </w:divBdr>
              <w:divsChild>
                <w:div w:id="681009800">
                  <w:marLeft w:val="0"/>
                  <w:marRight w:val="0"/>
                  <w:marTop w:val="0"/>
                  <w:marBottom w:val="0"/>
                  <w:divBdr>
                    <w:top w:val="none" w:sz="0" w:space="0" w:color="auto"/>
                    <w:left w:val="none" w:sz="0" w:space="0" w:color="auto"/>
                    <w:bottom w:val="none" w:sz="0" w:space="0" w:color="auto"/>
                    <w:right w:val="none" w:sz="0" w:space="0" w:color="auto"/>
                  </w:divBdr>
                </w:div>
              </w:divsChild>
            </w:div>
            <w:div w:id="1172140102">
              <w:marLeft w:val="0"/>
              <w:marRight w:val="0"/>
              <w:marTop w:val="0"/>
              <w:marBottom w:val="0"/>
              <w:divBdr>
                <w:top w:val="none" w:sz="0" w:space="0" w:color="auto"/>
                <w:left w:val="none" w:sz="0" w:space="0" w:color="auto"/>
                <w:bottom w:val="none" w:sz="0" w:space="0" w:color="auto"/>
                <w:right w:val="none" w:sz="0" w:space="0" w:color="auto"/>
              </w:divBdr>
              <w:divsChild>
                <w:div w:id="1900827619">
                  <w:marLeft w:val="0"/>
                  <w:marRight w:val="0"/>
                  <w:marTop w:val="0"/>
                  <w:marBottom w:val="0"/>
                  <w:divBdr>
                    <w:top w:val="none" w:sz="0" w:space="0" w:color="auto"/>
                    <w:left w:val="none" w:sz="0" w:space="0" w:color="auto"/>
                    <w:bottom w:val="none" w:sz="0" w:space="0" w:color="auto"/>
                    <w:right w:val="none" w:sz="0" w:space="0" w:color="auto"/>
                  </w:divBdr>
                </w:div>
              </w:divsChild>
            </w:div>
            <w:div w:id="490369054">
              <w:marLeft w:val="0"/>
              <w:marRight w:val="0"/>
              <w:marTop w:val="0"/>
              <w:marBottom w:val="0"/>
              <w:divBdr>
                <w:top w:val="none" w:sz="0" w:space="0" w:color="auto"/>
                <w:left w:val="none" w:sz="0" w:space="0" w:color="auto"/>
                <w:bottom w:val="none" w:sz="0" w:space="0" w:color="auto"/>
                <w:right w:val="none" w:sz="0" w:space="0" w:color="auto"/>
              </w:divBdr>
              <w:divsChild>
                <w:div w:id="1632445780">
                  <w:marLeft w:val="0"/>
                  <w:marRight w:val="0"/>
                  <w:marTop w:val="0"/>
                  <w:marBottom w:val="0"/>
                  <w:divBdr>
                    <w:top w:val="none" w:sz="0" w:space="0" w:color="auto"/>
                    <w:left w:val="none" w:sz="0" w:space="0" w:color="auto"/>
                    <w:bottom w:val="none" w:sz="0" w:space="0" w:color="auto"/>
                    <w:right w:val="none" w:sz="0" w:space="0" w:color="auto"/>
                  </w:divBdr>
                </w:div>
              </w:divsChild>
            </w:div>
            <w:div w:id="752120173">
              <w:marLeft w:val="0"/>
              <w:marRight w:val="0"/>
              <w:marTop w:val="0"/>
              <w:marBottom w:val="0"/>
              <w:divBdr>
                <w:top w:val="none" w:sz="0" w:space="0" w:color="auto"/>
                <w:left w:val="none" w:sz="0" w:space="0" w:color="auto"/>
                <w:bottom w:val="none" w:sz="0" w:space="0" w:color="auto"/>
                <w:right w:val="none" w:sz="0" w:space="0" w:color="auto"/>
              </w:divBdr>
              <w:divsChild>
                <w:div w:id="1375040695">
                  <w:marLeft w:val="0"/>
                  <w:marRight w:val="0"/>
                  <w:marTop w:val="0"/>
                  <w:marBottom w:val="0"/>
                  <w:divBdr>
                    <w:top w:val="none" w:sz="0" w:space="0" w:color="auto"/>
                    <w:left w:val="none" w:sz="0" w:space="0" w:color="auto"/>
                    <w:bottom w:val="none" w:sz="0" w:space="0" w:color="auto"/>
                    <w:right w:val="none" w:sz="0" w:space="0" w:color="auto"/>
                  </w:divBdr>
                </w:div>
              </w:divsChild>
            </w:div>
            <w:div w:id="1700008092">
              <w:marLeft w:val="0"/>
              <w:marRight w:val="0"/>
              <w:marTop w:val="0"/>
              <w:marBottom w:val="0"/>
              <w:divBdr>
                <w:top w:val="none" w:sz="0" w:space="0" w:color="auto"/>
                <w:left w:val="none" w:sz="0" w:space="0" w:color="auto"/>
                <w:bottom w:val="none" w:sz="0" w:space="0" w:color="auto"/>
                <w:right w:val="none" w:sz="0" w:space="0" w:color="auto"/>
              </w:divBdr>
              <w:divsChild>
                <w:div w:id="119500680">
                  <w:marLeft w:val="0"/>
                  <w:marRight w:val="0"/>
                  <w:marTop w:val="0"/>
                  <w:marBottom w:val="0"/>
                  <w:divBdr>
                    <w:top w:val="none" w:sz="0" w:space="0" w:color="auto"/>
                    <w:left w:val="none" w:sz="0" w:space="0" w:color="auto"/>
                    <w:bottom w:val="none" w:sz="0" w:space="0" w:color="auto"/>
                    <w:right w:val="none" w:sz="0" w:space="0" w:color="auto"/>
                  </w:divBdr>
                </w:div>
              </w:divsChild>
            </w:div>
            <w:div w:id="2016881680">
              <w:marLeft w:val="0"/>
              <w:marRight w:val="0"/>
              <w:marTop w:val="0"/>
              <w:marBottom w:val="0"/>
              <w:divBdr>
                <w:top w:val="none" w:sz="0" w:space="0" w:color="auto"/>
                <w:left w:val="none" w:sz="0" w:space="0" w:color="auto"/>
                <w:bottom w:val="none" w:sz="0" w:space="0" w:color="auto"/>
                <w:right w:val="none" w:sz="0" w:space="0" w:color="auto"/>
              </w:divBdr>
              <w:divsChild>
                <w:div w:id="832260094">
                  <w:marLeft w:val="0"/>
                  <w:marRight w:val="0"/>
                  <w:marTop w:val="0"/>
                  <w:marBottom w:val="0"/>
                  <w:divBdr>
                    <w:top w:val="none" w:sz="0" w:space="0" w:color="auto"/>
                    <w:left w:val="none" w:sz="0" w:space="0" w:color="auto"/>
                    <w:bottom w:val="none" w:sz="0" w:space="0" w:color="auto"/>
                    <w:right w:val="none" w:sz="0" w:space="0" w:color="auto"/>
                  </w:divBdr>
                </w:div>
              </w:divsChild>
            </w:div>
            <w:div w:id="354500648">
              <w:marLeft w:val="0"/>
              <w:marRight w:val="0"/>
              <w:marTop w:val="0"/>
              <w:marBottom w:val="0"/>
              <w:divBdr>
                <w:top w:val="none" w:sz="0" w:space="0" w:color="auto"/>
                <w:left w:val="none" w:sz="0" w:space="0" w:color="auto"/>
                <w:bottom w:val="none" w:sz="0" w:space="0" w:color="auto"/>
                <w:right w:val="none" w:sz="0" w:space="0" w:color="auto"/>
              </w:divBdr>
              <w:divsChild>
                <w:div w:id="1741055140">
                  <w:marLeft w:val="0"/>
                  <w:marRight w:val="0"/>
                  <w:marTop w:val="0"/>
                  <w:marBottom w:val="0"/>
                  <w:divBdr>
                    <w:top w:val="none" w:sz="0" w:space="0" w:color="auto"/>
                    <w:left w:val="none" w:sz="0" w:space="0" w:color="auto"/>
                    <w:bottom w:val="none" w:sz="0" w:space="0" w:color="auto"/>
                    <w:right w:val="none" w:sz="0" w:space="0" w:color="auto"/>
                  </w:divBdr>
                </w:div>
              </w:divsChild>
            </w:div>
            <w:div w:id="228077459">
              <w:marLeft w:val="0"/>
              <w:marRight w:val="0"/>
              <w:marTop w:val="0"/>
              <w:marBottom w:val="0"/>
              <w:divBdr>
                <w:top w:val="none" w:sz="0" w:space="0" w:color="auto"/>
                <w:left w:val="none" w:sz="0" w:space="0" w:color="auto"/>
                <w:bottom w:val="none" w:sz="0" w:space="0" w:color="auto"/>
                <w:right w:val="none" w:sz="0" w:space="0" w:color="auto"/>
              </w:divBdr>
              <w:divsChild>
                <w:div w:id="1331711712">
                  <w:marLeft w:val="0"/>
                  <w:marRight w:val="0"/>
                  <w:marTop w:val="0"/>
                  <w:marBottom w:val="0"/>
                  <w:divBdr>
                    <w:top w:val="none" w:sz="0" w:space="0" w:color="auto"/>
                    <w:left w:val="none" w:sz="0" w:space="0" w:color="auto"/>
                    <w:bottom w:val="none" w:sz="0" w:space="0" w:color="auto"/>
                    <w:right w:val="none" w:sz="0" w:space="0" w:color="auto"/>
                  </w:divBdr>
                </w:div>
              </w:divsChild>
            </w:div>
            <w:div w:id="1401949930">
              <w:marLeft w:val="0"/>
              <w:marRight w:val="0"/>
              <w:marTop w:val="0"/>
              <w:marBottom w:val="0"/>
              <w:divBdr>
                <w:top w:val="none" w:sz="0" w:space="0" w:color="auto"/>
                <w:left w:val="none" w:sz="0" w:space="0" w:color="auto"/>
                <w:bottom w:val="none" w:sz="0" w:space="0" w:color="auto"/>
                <w:right w:val="none" w:sz="0" w:space="0" w:color="auto"/>
              </w:divBdr>
              <w:divsChild>
                <w:div w:id="786580640">
                  <w:marLeft w:val="0"/>
                  <w:marRight w:val="0"/>
                  <w:marTop w:val="0"/>
                  <w:marBottom w:val="0"/>
                  <w:divBdr>
                    <w:top w:val="none" w:sz="0" w:space="0" w:color="auto"/>
                    <w:left w:val="none" w:sz="0" w:space="0" w:color="auto"/>
                    <w:bottom w:val="none" w:sz="0" w:space="0" w:color="auto"/>
                    <w:right w:val="none" w:sz="0" w:space="0" w:color="auto"/>
                  </w:divBdr>
                </w:div>
              </w:divsChild>
            </w:div>
            <w:div w:id="299530801">
              <w:marLeft w:val="0"/>
              <w:marRight w:val="0"/>
              <w:marTop w:val="0"/>
              <w:marBottom w:val="0"/>
              <w:divBdr>
                <w:top w:val="none" w:sz="0" w:space="0" w:color="auto"/>
                <w:left w:val="none" w:sz="0" w:space="0" w:color="auto"/>
                <w:bottom w:val="none" w:sz="0" w:space="0" w:color="auto"/>
                <w:right w:val="none" w:sz="0" w:space="0" w:color="auto"/>
              </w:divBdr>
              <w:divsChild>
                <w:div w:id="1041982405">
                  <w:marLeft w:val="0"/>
                  <w:marRight w:val="0"/>
                  <w:marTop w:val="0"/>
                  <w:marBottom w:val="0"/>
                  <w:divBdr>
                    <w:top w:val="none" w:sz="0" w:space="0" w:color="auto"/>
                    <w:left w:val="none" w:sz="0" w:space="0" w:color="auto"/>
                    <w:bottom w:val="none" w:sz="0" w:space="0" w:color="auto"/>
                    <w:right w:val="none" w:sz="0" w:space="0" w:color="auto"/>
                  </w:divBdr>
                </w:div>
              </w:divsChild>
            </w:div>
            <w:div w:id="1742287065">
              <w:marLeft w:val="0"/>
              <w:marRight w:val="0"/>
              <w:marTop w:val="0"/>
              <w:marBottom w:val="0"/>
              <w:divBdr>
                <w:top w:val="none" w:sz="0" w:space="0" w:color="auto"/>
                <w:left w:val="none" w:sz="0" w:space="0" w:color="auto"/>
                <w:bottom w:val="none" w:sz="0" w:space="0" w:color="auto"/>
                <w:right w:val="none" w:sz="0" w:space="0" w:color="auto"/>
              </w:divBdr>
              <w:divsChild>
                <w:div w:id="1553732068">
                  <w:marLeft w:val="0"/>
                  <w:marRight w:val="0"/>
                  <w:marTop w:val="0"/>
                  <w:marBottom w:val="0"/>
                  <w:divBdr>
                    <w:top w:val="none" w:sz="0" w:space="0" w:color="auto"/>
                    <w:left w:val="none" w:sz="0" w:space="0" w:color="auto"/>
                    <w:bottom w:val="none" w:sz="0" w:space="0" w:color="auto"/>
                    <w:right w:val="none" w:sz="0" w:space="0" w:color="auto"/>
                  </w:divBdr>
                </w:div>
              </w:divsChild>
            </w:div>
            <w:div w:id="1997607535">
              <w:marLeft w:val="0"/>
              <w:marRight w:val="0"/>
              <w:marTop w:val="0"/>
              <w:marBottom w:val="0"/>
              <w:divBdr>
                <w:top w:val="none" w:sz="0" w:space="0" w:color="auto"/>
                <w:left w:val="none" w:sz="0" w:space="0" w:color="auto"/>
                <w:bottom w:val="none" w:sz="0" w:space="0" w:color="auto"/>
                <w:right w:val="none" w:sz="0" w:space="0" w:color="auto"/>
              </w:divBdr>
              <w:divsChild>
                <w:div w:id="99497877">
                  <w:marLeft w:val="0"/>
                  <w:marRight w:val="0"/>
                  <w:marTop w:val="0"/>
                  <w:marBottom w:val="0"/>
                  <w:divBdr>
                    <w:top w:val="none" w:sz="0" w:space="0" w:color="auto"/>
                    <w:left w:val="none" w:sz="0" w:space="0" w:color="auto"/>
                    <w:bottom w:val="none" w:sz="0" w:space="0" w:color="auto"/>
                    <w:right w:val="none" w:sz="0" w:space="0" w:color="auto"/>
                  </w:divBdr>
                </w:div>
              </w:divsChild>
            </w:div>
            <w:div w:id="502669304">
              <w:marLeft w:val="0"/>
              <w:marRight w:val="0"/>
              <w:marTop w:val="0"/>
              <w:marBottom w:val="0"/>
              <w:divBdr>
                <w:top w:val="none" w:sz="0" w:space="0" w:color="auto"/>
                <w:left w:val="none" w:sz="0" w:space="0" w:color="auto"/>
                <w:bottom w:val="none" w:sz="0" w:space="0" w:color="auto"/>
                <w:right w:val="none" w:sz="0" w:space="0" w:color="auto"/>
              </w:divBdr>
              <w:divsChild>
                <w:div w:id="882406475">
                  <w:marLeft w:val="0"/>
                  <w:marRight w:val="0"/>
                  <w:marTop w:val="0"/>
                  <w:marBottom w:val="0"/>
                  <w:divBdr>
                    <w:top w:val="none" w:sz="0" w:space="0" w:color="auto"/>
                    <w:left w:val="none" w:sz="0" w:space="0" w:color="auto"/>
                    <w:bottom w:val="none" w:sz="0" w:space="0" w:color="auto"/>
                    <w:right w:val="none" w:sz="0" w:space="0" w:color="auto"/>
                  </w:divBdr>
                </w:div>
              </w:divsChild>
            </w:div>
            <w:div w:id="1467701680">
              <w:marLeft w:val="0"/>
              <w:marRight w:val="0"/>
              <w:marTop w:val="0"/>
              <w:marBottom w:val="0"/>
              <w:divBdr>
                <w:top w:val="none" w:sz="0" w:space="0" w:color="auto"/>
                <w:left w:val="none" w:sz="0" w:space="0" w:color="auto"/>
                <w:bottom w:val="none" w:sz="0" w:space="0" w:color="auto"/>
                <w:right w:val="none" w:sz="0" w:space="0" w:color="auto"/>
              </w:divBdr>
              <w:divsChild>
                <w:div w:id="208107077">
                  <w:marLeft w:val="0"/>
                  <w:marRight w:val="0"/>
                  <w:marTop w:val="0"/>
                  <w:marBottom w:val="0"/>
                  <w:divBdr>
                    <w:top w:val="none" w:sz="0" w:space="0" w:color="auto"/>
                    <w:left w:val="none" w:sz="0" w:space="0" w:color="auto"/>
                    <w:bottom w:val="none" w:sz="0" w:space="0" w:color="auto"/>
                    <w:right w:val="none" w:sz="0" w:space="0" w:color="auto"/>
                  </w:divBdr>
                </w:div>
              </w:divsChild>
            </w:div>
            <w:div w:id="93208598">
              <w:marLeft w:val="0"/>
              <w:marRight w:val="0"/>
              <w:marTop w:val="0"/>
              <w:marBottom w:val="0"/>
              <w:divBdr>
                <w:top w:val="none" w:sz="0" w:space="0" w:color="auto"/>
                <w:left w:val="none" w:sz="0" w:space="0" w:color="auto"/>
                <w:bottom w:val="none" w:sz="0" w:space="0" w:color="auto"/>
                <w:right w:val="none" w:sz="0" w:space="0" w:color="auto"/>
              </w:divBdr>
              <w:divsChild>
                <w:div w:id="1409038597">
                  <w:marLeft w:val="0"/>
                  <w:marRight w:val="0"/>
                  <w:marTop w:val="0"/>
                  <w:marBottom w:val="0"/>
                  <w:divBdr>
                    <w:top w:val="none" w:sz="0" w:space="0" w:color="auto"/>
                    <w:left w:val="none" w:sz="0" w:space="0" w:color="auto"/>
                    <w:bottom w:val="none" w:sz="0" w:space="0" w:color="auto"/>
                    <w:right w:val="none" w:sz="0" w:space="0" w:color="auto"/>
                  </w:divBdr>
                </w:div>
              </w:divsChild>
            </w:div>
            <w:div w:id="198511159">
              <w:marLeft w:val="0"/>
              <w:marRight w:val="0"/>
              <w:marTop w:val="0"/>
              <w:marBottom w:val="0"/>
              <w:divBdr>
                <w:top w:val="none" w:sz="0" w:space="0" w:color="auto"/>
                <w:left w:val="none" w:sz="0" w:space="0" w:color="auto"/>
                <w:bottom w:val="none" w:sz="0" w:space="0" w:color="auto"/>
                <w:right w:val="none" w:sz="0" w:space="0" w:color="auto"/>
              </w:divBdr>
              <w:divsChild>
                <w:div w:id="368918079">
                  <w:marLeft w:val="0"/>
                  <w:marRight w:val="0"/>
                  <w:marTop w:val="0"/>
                  <w:marBottom w:val="0"/>
                  <w:divBdr>
                    <w:top w:val="none" w:sz="0" w:space="0" w:color="auto"/>
                    <w:left w:val="none" w:sz="0" w:space="0" w:color="auto"/>
                    <w:bottom w:val="none" w:sz="0" w:space="0" w:color="auto"/>
                    <w:right w:val="none" w:sz="0" w:space="0" w:color="auto"/>
                  </w:divBdr>
                </w:div>
              </w:divsChild>
            </w:div>
            <w:div w:id="422802118">
              <w:marLeft w:val="0"/>
              <w:marRight w:val="0"/>
              <w:marTop w:val="0"/>
              <w:marBottom w:val="0"/>
              <w:divBdr>
                <w:top w:val="none" w:sz="0" w:space="0" w:color="auto"/>
                <w:left w:val="none" w:sz="0" w:space="0" w:color="auto"/>
                <w:bottom w:val="none" w:sz="0" w:space="0" w:color="auto"/>
                <w:right w:val="none" w:sz="0" w:space="0" w:color="auto"/>
              </w:divBdr>
              <w:divsChild>
                <w:div w:id="1744377057">
                  <w:marLeft w:val="0"/>
                  <w:marRight w:val="0"/>
                  <w:marTop w:val="0"/>
                  <w:marBottom w:val="0"/>
                  <w:divBdr>
                    <w:top w:val="none" w:sz="0" w:space="0" w:color="auto"/>
                    <w:left w:val="none" w:sz="0" w:space="0" w:color="auto"/>
                    <w:bottom w:val="none" w:sz="0" w:space="0" w:color="auto"/>
                    <w:right w:val="none" w:sz="0" w:space="0" w:color="auto"/>
                  </w:divBdr>
                </w:div>
              </w:divsChild>
            </w:div>
            <w:div w:id="1977947869">
              <w:marLeft w:val="0"/>
              <w:marRight w:val="0"/>
              <w:marTop w:val="0"/>
              <w:marBottom w:val="0"/>
              <w:divBdr>
                <w:top w:val="none" w:sz="0" w:space="0" w:color="auto"/>
                <w:left w:val="none" w:sz="0" w:space="0" w:color="auto"/>
                <w:bottom w:val="none" w:sz="0" w:space="0" w:color="auto"/>
                <w:right w:val="none" w:sz="0" w:space="0" w:color="auto"/>
              </w:divBdr>
              <w:divsChild>
                <w:div w:id="944120811">
                  <w:marLeft w:val="0"/>
                  <w:marRight w:val="0"/>
                  <w:marTop w:val="0"/>
                  <w:marBottom w:val="0"/>
                  <w:divBdr>
                    <w:top w:val="none" w:sz="0" w:space="0" w:color="auto"/>
                    <w:left w:val="none" w:sz="0" w:space="0" w:color="auto"/>
                    <w:bottom w:val="none" w:sz="0" w:space="0" w:color="auto"/>
                    <w:right w:val="none" w:sz="0" w:space="0" w:color="auto"/>
                  </w:divBdr>
                </w:div>
              </w:divsChild>
            </w:div>
            <w:div w:id="1623607511">
              <w:marLeft w:val="0"/>
              <w:marRight w:val="0"/>
              <w:marTop w:val="0"/>
              <w:marBottom w:val="0"/>
              <w:divBdr>
                <w:top w:val="none" w:sz="0" w:space="0" w:color="auto"/>
                <w:left w:val="none" w:sz="0" w:space="0" w:color="auto"/>
                <w:bottom w:val="none" w:sz="0" w:space="0" w:color="auto"/>
                <w:right w:val="none" w:sz="0" w:space="0" w:color="auto"/>
              </w:divBdr>
              <w:divsChild>
                <w:div w:id="1002899899">
                  <w:marLeft w:val="0"/>
                  <w:marRight w:val="0"/>
                  <w:marTop w:val="0"/>
                  <w:marBottom w:val="0"/>
                  <w:divBdr>
                    <w:top w:val="none" w:sz="0" w:space="0" w:color="auto"/>
                    <w:left w:val="none" w:sz="0" w:space="0" w:color="auto"/>
                    <w:bottom w:val="none" w:sz="0" w:space="0" w:color="auto"/>
                    <w:right w:val="none" w:sz="0" w:space="0" w:color="auto"/>
                  </w:divBdr>
                </w:div>
              </w:divsChild>
            </w:div>
            <w:div w:id="1410346276">
              <w:marLeft w:val="0"/>
              <w:marRight w:val="0"/>
              <w:marTop w:val="0"/>
              <w:marBottom w:val="0"/>
              <w:divBdr>
                <w:top w:val="none" w:sz="0" w:space="0" w:color="auto"/>
                <w:left w:val="none" w:sz="0" w:space="0" w:color="auto"/>
                <w:bottom w:val="none" w:sz="0" w:space="0" w:color="auto"/>
                <w:right w:val="none" w:sz="0" w:space="0" w:color="auto"/>
              </w:divBdr>
              <w:divsChild>
                <w:div w:id="2109426428">
                  <w:marLeft w:val="0"/>
                  <w:marRight w:val="0"/>
                  <w:marTop w:val="0"/>
                  <w:marBottom w:val="0"/>
                  <w:divBdr>
                    <w:top w:val="none" w:sz="0" w:space="0" w:color="auto"/>
                    <w:left w:val="none" w:sz="0" w:space="0" w:color="auto"/>
                    <w:bottom w:val="none" w:sz="0" w:space="0" w:color="auto"/>
                    <w:right w:val="none" w:sz="0" w:space="0" w:color="auto"/>
                  </w:divBdr>
                </w:div>
              </w:divsChild>
            </w:div>
            <w:div w:id="336929191">
              <w:marLeft w:val="0"/>
              <w:marRight w:val="0"/>
              <w:marTop w:val="0"/>
              <w:marBottom w:val="0"/>
              <w:divBdr>
                <w:top w:val="none" w:sz="0" w:space="0" w:color="auto"/>
                <w:left w:val="none" w:sz="0" w:space="0" w:color="auto"/>
                <w:bottom w:val="none" w:sz="0" w:space="0" w:color="auto"/>
                <w:right w:val="none" w:sz="0" w:space="0" w:color="auto"/>
              </w:divBdr>
              <w:divsChild>
                <w:div w:id="1602180286">
                  <w:marLeft w:val="0"/>
                  <w:marRight w:val="0"/>
                  <w:marTop w:val="0"/>
                  <w:marBottom w:val="0"/>
                  <w:divBdr>
                    <w:top w:val="none" w:sz="0" w:space="0" w:color="auto"/>
                    <w:left w:val="none" w:sz="0" w:space="0" w:color="auto"/>
                    <w:bottom w:val="none" w:sz="0" w:space="0" w:color="auto"/>
                    <w:right w:val="none" w:sz="0" w:space="0" w:color="auto"/>
                  </w:divBdr>
                </w:div>
              </w:divsChild>
            </w:div>
            <w:div w:id="1149327602">
              <w:marLeft w:val="0"/>
              <w:marRight w:val="0"/>
              <w:marTop w:val="0"/>
              <w:marBottom w:val="0"/>
              <w:divBdr>
                <w:top w:val="none" w:sz="0" w:space="0" w:color="auto"/>
                <w:left w:val="none" w:sz="0" w:space="0" w:color="auto"/>
                <w:bottom w:val="none" w:sz="0" w:space="0" w:color="auto"/>
                <w:right w:val="none" w:sz="0" w:space="0" w:color="auto"/>
              </w:divBdr>
              <w:divsChild>
                <w:div w:id="371612370">
                  <w:marLeft w:val="0"/>
                  <w:marRight w:val="0"/>
                  <w:marTop w:val="0"/>
                  <w:marBottom w:val="0"/>
                  <w:divBdr>
                    <w:top w:val="none" w:sz="0" w:space="0" w:color="auto"/>
                    <w:left w:val="none" w:sz="0" w:space="0" w:color="auto"/>
                    <w:bottom w:val="none" w:sz="0" w:space="0" w:color="auto"/>
                    <w:right w:val="none" w:sz="0" w:space="0" w:color="auto"/>
                  </w:divBdr>
                </w:div>
              </w:divsChild>
            </w:div>
            <w:div w:id="649021190">
              <w:marLeft w:val="0"/>
              <w:marRight w:val="0"/>
              <w:marTop w:val="0"/>
              <w:marBottom w:val="0"/>
              <w:divBdr>
                <w:top w:val="none" w:sz="0" w:space="0" w:color="auto"/>
                <w:left w:val="none" w:sz="0" w:space="0" w:color="auto"/>
                <w:bottom w:val="none" w:sz="0" w:space="0" w:color="auto"/>
                <w:right w:val="none" w:sz="0" w:space="0" w:color="auto"/>
              </w:divBdr>
              <w:divsChild>
                <w:div w:id="1838645091">
                  <w:marLeft w:val="0"/>
                  <w:marRight w:val="0"/>
                  <w:marTop w:val="0"/>
                  <w:marBottom w:val="0"/>
                  <w:divBdr>
                    <w:top w:val="none" w:sz="0" w:space="0" w:color="auto"/>
                    <w:left w:val="none" w:sz="0" w:space="0" w:color="auto"/>
                    <w:bottom w:val="none" w:sz="0" w:space="0" w:color="auto"/>
                    <w:right w:val="none" w:sz="0" w:space="0" w:color="auto"/>
                  </w:divBdr>
                </w:div>
              </w:divsChild>
            </w:div>
            <w:div w:id="446511925">
              <w:marLeft w:val="0"/>
              <w:marRight w:val="0"/>
              <w:marTop w:val="0"/>
              <w:marBottom w:val="0"/>
              <w:divBdr>
                <w:top w:val="none" w:sz="0" w:space="0" w:color="auto"/>
                <w:left w:val="none" w:sz="0" w:space="0" w:color="auto"/>
                <w:bottom w:val="none" w:sz="0" w:space="0" w:color="auto"/>
                <w:right w:val="none" w:sz="0" w:space="0" w:color="auto"/>
              </w:divBdr>
              <w:divsChild>
                <w:div w:id="1242832455">
                  <w:marLeft w:val="0"/>
                  <w:marRight w:val="0"/>
                  <w:marTop w:val="0"/>
                  <w:marBottom w:val="0"/>
                  <w:divBdr>
                    <w:top w:val="none" w:sz="0" w:space="0" w:color="auto"/>
                    <w:left w:val="none" w:sz="0" w:space="0" w:color="auto"/>
                    <w:bottom w:val="none" w:sz="0" w:space="0" w:color="auto"/>
                    <w:right w:val="none" w:sz="0" w:space="0" w:color="auto"/>
                  </w:divBdr>
                </w:div>
              </w:divsChild>
            </w:div>
            <w:div w:id="1963267872">
              <w:marLeft w:val="0"/>
              <w:marRight w:val="0"/>
              <w:marTop w:val="0"/>
              <w:marBottom w:val="0"/>
              <w:divBdr>
                <w:top w:val="none" w:sz="0" w:space="0" w:color="auto"/>
                <w:left w:val="none" w:sz="0" w:space="0" w:color="auto"/>
                <w:bottom w:val="none" w:sz="0" w:space="0" w:color="auto"/>
                <w:right w:val="none" w:sz="0" w:space="0" w:color="auto"/>
              </w:divBdr>
              <w:divsChild>
                <w:div w:id="1817406311">
                  <w:marLeft w:val="0"/>
                  <w:marRight w:val="0"/>
                  <w:marTop w:val="0"/>
                  <w:marBottom w:val="0"/>
                  <w:divBdr>
                    <w:top w:val="none" w:sz="0" w:space="0" w:color="auto"/>
                    <w:left w:val="none" w:sz="0" w:space="0" w:color="auto"/>
                    <w:bottom w:val="none" w:sz="0" w:space="0" w:color="auto"/>
                    <w:right w:val="none" w:sz="0" w:space="0" w:color="auto"/>
                  </w:divBdr>
                </w:div>
              </w:divsChild>
            </w:div>
            <w:div w:id="1691955509">
              <w:marLeft w:val="0"/>
              <w:marRight w:val="0"/>
              <w:marTop w:val="0"/>
              <w:marBottom w:val="0"/>
              <w:divBdr>
                <w:top w:val="none" w:sz="0" w:space="0" w:color="auto"/>
                <w:left w:val="none" w:sz="0" w:space="0" w:color="auto"/>
                <w:bottom w:val="none" w:sz="0" w:space="0" w:color="auto"/>
                <w:right w:val="none" w:sz="0" w:space="0" w:color="auto"/>
              </w:divBdr>
              <w:divsChild>
                <w:div w:id="1056121794">
                  <w:marLeft w:val="0"/>
                  <w:marRight w:val="0"/>
                  <w:marTop w:val="0"/>
                  <w:marBottom w:val="0"/>
                  <w:divBdr>
                    <w:top w:val="none" w:sz="0" w:space="0" w:color="auto"/>
                    <w:left w:val="none" w:sz="0" w:space="0" w:color="auto"/>
                    <w:bottom w:val="none" w:sz="0" w:space="0" w:color="auto"/>
                    <w:right w:val="none" w:sz="0" w:space="0" w:color="auto"/>
                  </w:divBdr>
                </w:div>
              </w:divsChild>
            </w:div>
            <w:div w:id="926889765">
              <w:marLeft w:val="0"/>
              <w:marRight w:val="0"/>
              <w:marTop w:val="0"/>
              <w:marBottom w:val="0"/>
              <w:divBdr>
                <w:top w:val="none" w:sz="0" w:space="0" w:color="auto"/>
                <w:left w:val="none" w:sz="0" w:space="0" w:color="auto"/>
                <w:bottom w:val="none" w:sz="0" w:space="0" w:color="auto"/>
                <w:right w:val="none" w:sz="0" w:space="0" w:color="auto"/>
              </w:divBdr>
              <w:divsChild>
                <w:div w:id="1383797456">
                  <w:marLeft w:val="0"/>
                  <w:marRight w:val="0"/>
                  <w:marTop w:val="0"/>
                  <w:marBottom w:val="0"/>
                  <w:divBdr>
                    <w:top w:val="none" w:sz="0" w:space="0" w:color="auto"/>
                    <w:left w:val="none" w:sz="0" w:space="0" w:color="auto"/>
                    <w:bottom w:val="none" w:sz="0" w:space="0" w:color="auto"/>
                    <w:right w:val="none" w:sz="0" w:space="0" w:color="auto"/>
                  </w:divBdr>
                </w:div>
              </w:divsChild>
            </w:div>
            <w:div w:id="727921542">
              <w:marLeft w:val="0"/>
              <w:marRight w:val="0"/>
              <w:marTop w:val="0"/>
              <w:marBottom w:val="0"/>
              <w:divBdr>
                <w:top w:val="none" w:sz="0" w:space="0" w:color="auto"/>
                <w:left w:val="none" w:sz="0" w:space="0" w:color="auto"/>
                <w:bottom w:val="none" w:sz="0" w:space="0" w:color="auto"/>
                <w:right w:val="none" w:sz="0" w:space="0" w:color="auto"/>
              </w:divBdr>
              <w:divsChild>
                <w:div w:id="598949186">
                  <w:marLeft w:val="0"/>
                  <w:marRight w:val="0"/>
                  <w:marTop w:val="0"/>
                  <w:marBottom w:val="0"/>
                  <w:divBdr>
                    <w:top w:val="none" w:sz="0" w:space="0" w:color="auto"/>
                    <w:left w:val="none" w:sz="0" w:space="0" w:color="auto"/>
                    <w:bottom w:val="none" w:sz="0" w:space="0" w:color="auto"/>
                    <w:right w:val="none" w:sz="0" w:space="0" w:color="auto"/>
                  </w:divBdr>
                </w:div>
              </w:divsChild>
            </w:div>
            <w:div w:id="125439152">
              <w:marLeft w:val="0"/>
              <w:marRight w:val="0"/>
              <w:marTop w:val="0"/>
              <w:marBottom w:val="0"/>
              <w:divBdr>
                <w:top w:val="none" w:sz="0" w:space="0" w:color="auto"/>
                <w:left w:val="none" w:sz="0" w:space="0" w:color="auto"/>
                <w:bottom w:val="none" w:sz="0" w:space="0" w:color="auto"/>
                <w:right w:val="none" w:sz="0" w:space="0" w:color="auto"/>
              </w:divBdr>
              <w:divsChild>
                <w:div w:id="1020742621">
                  <w:marLeft w:val="0"/>
                  <w:marRight w:val="0"/>
                  <w:marTop w:val="0"/>
                  <w:marBottom w:val="0"/>
                  <w:divBdr>
                    <w:top w:val="none" w:sz="0" w:space="0" w:color="auto"/>
                    <w:left w:val="none" w:sz="0" w:space="0" w:color="auto"/>
                    <w:bottom w:val="none" w:sz="0" w:space="0" w:color="auto"/>
                    <w:right w:val="none" w:sz="0" w:space="0" w:color="auto"/>
                  </w:divBdr>
                </w:div>
              </w:divsChild>
            </w:div>
            <w:div w:id="20397796">
              <w:marLeft w:val="0"/>
              <w:marRight w:val="0"/>
              <w:marTop w:val="0"/>
              <w:marBottom w:val="0"/>
              <w:divBdr>
                <w:top w:val="none" w:sz="0" w:space="0" w:color="auto"/>
                <w:left w:val="none" w:sz="0" w:space="0" w:color="auto"/>
                <w:bottom w:val="none" w:sz="0" w:space="0" w:color="auto"/>
                <w:right w:val="none" w:sz="0" w:space="0" w:color="auto"/>
              </w:divBdr>
              <w:divsChild>
                <w:div w:id="1003166875">
                  <w:marLeft w:val="0"/>
                  <w:marRight w:val="0"/>
                  <w:marTop w:val="0"/>
                  <w:marBottom w:val="0"/>
                  <w:divBdr>
                    <w:top w:val="none" w:sz="0" w:space="0" w:color="auto"/>
                    <w:left w:val="none" w:sz="0" w:space="0" w:color="auto"/>
                    <w:bottom w:val="none" w:sz="0" w:space="0" w:color="auto"/>
                    <w:right w:val="none" w:sz="0" w:space="0" w:color="auto"/>
                  </w:divBdr>
                </w:div>
              </w:divsChild>
            </w:div>
            <w:div w:id="140773363">
              <w:marLeft w:val="0"/>
              <w:marRight w:val="0"/>
              <w:marTop w:val="0"/>
              <w:marBottom w:val="0"/>
              <w:divBdr>
                <w:top w:val="none" w:sz="0" w:space="0" w:color="auto"/>
                <w:left w:val="none" w:sz="0" w:space="0" w:color="auto"/>
                <w:bottom w:val="none" w:sz="0" w:space="0" w:color="auto"/>
                <w:right w:val="none" w:sz="0" w:space="0" w:color="auto"/>
              </w:divBdr>
              <w:divsChild>
                <w:div w:id="1000233583">
                  <w:marLeft w:val="0"/>
                  <w:marRight w:val="0"/>
                  <w:marTop w:val="0"/>
                  <w:marBottom w:val="0"/>
                  <w:divBdr>
                    <w:top w:val="none" w:sz="0" w:space="0" w:color="auto"/>
                    <w:left w:val="none" w:sz="0" w:space="0" w:color="auto"/>
                    <w:bottom w:val="none" w:sz="0" w:space="0" w:color="auto"/>
                    <w:right w:val="none" w:sz="0" w:space="0" w:color="auto"/>
                  </w:divBdr>
                </w:div>
              </w:divsChild>
            </w:div>
            <w:div w:id="1479686660">
              <w:marLeft w:val="0"/>
              <w:marRight w:val="0"/>
              <w:marTop w:val="0"/>
              <w:marBottom w:val="0"/>
              <w:divBdr>
                <w:top w:val="none" w:sz="0" w:space="0" w:color="auto"/>
                <w:left w:val="none" w:sz="0" w:space="0" w:color="auto"/>
                <w:bottom w:val="none" w:sz="0" w:space="0" w:color="auto"/>
                <w:right w:val="none" w:sz="0" w:space="0" w:color="auto"/>
              </w:divBdr>
              <w:divsChild>
                <w:div w:id="1989090862">
                  <w:marLeft w:val="0"/>
                  <w:marRight w:val="0"/>
                  <w:marTop w:val="0"/>
                  <w:marBottom w:val="0"/>
                  <w:divBdr>
                    <w:top w:val="none" w:sz="0" w:space="0" w:color="auto"/>
                    <w:left w:val="none" w:sz="0" w:space="0" w:color="auto"/>
                    <w:bottom w:val="none" w:sz="0" w:space="0" w:color="auto"/>
                    <w:right w:val="none" w:sz="0" w:space="0" w:color="auto"/>
                  </w:divBdr>
                </w:div>
              </w:divsChild>
            </w:div>
            <w:div w:id="249892359">
              <w:marLeft w:val="0"/>
              <w:marRight w:val="0"/>
              <w:marTop w:val="0"/>
              <w:marBottom w:val="0"/>
              <w:divBdr>
                <w:top w:val="none" w:sz="0" w:space="0" w:color="auto"/>
                <w:left w:val="none" w:sz="0" w:space="0" w:color="auto"/>
                <w:bottom w:val="none" w:sz="0" w:space="0" w:color="auto"/>
                <w:right w:val="none" w:sz="0" w:space="0" w:color="auto"/>
              </w:divBdr>
              <w:divsChild>
                <w:div w:id="1124231653">
                  <w:marLeft w:val="0"/>
                  <w:marRight w:val="0"/>
                  <w:marTop w:val="0"/>
                  <w:marBottom w:val="0"/>
                  <w:divBdr>
                    <w:top w:val="none" w:sz="0" w:space="0" w:color="auto"/>
                    <w:left w:val="none" w:sz="0" w:space="0" w:color="auto"/>
                    <w:bottom w:val="none" w:sz="0" w:space="0" w:color="auto"/>
                    <w:right w:val="none" w:sz="0" w:space="0" w:color="auto"/>
                  </w:divBdr>
                </w:div>
              </w:divsChild>
            </w:div>
            <w:div w:id="1069840069">
              <w:marLeft w:val="0"/>
              <w:marRight w:val="0"/>
              <w:marTop w:val="0"/>
              <w:marBottom w:val="0"/>
              <w:divBdr>
                <w:top w:val="none" w:sz="0" w:space="0" w:color="auto"/>
                <w:left w:val="none" w:sz="0" w:space="0" w:color="auto"/>
                <w:bottom w:val="none" w:sz="0" w:space="0" w:color="auto"/>
                <w:right w:val="none" w:sz="0" w:space="0" w:color="auto"/>
              </w:divBdr>
              <w:divsChild>
                <w:div w:id="811869261">
                  <w:marLeft w:val="0"/>
                  <w:marRight w:val="0"/>
                  <w:marTop w:val="0"/>
                  <w:marBottom w:val="0"/>
                  <w:divBdr>
                    <w:top w:val="none" w:sz="0" w:space="0" w:color="auto"/>
                    <w:left w:val="none" w:sz="0" w:space="0" w:color="auto"/>
                    <w:bottom w:val="none" w:sz="0" w:space="0" w:color="auto"/>
                    <w:right w:val="none" w:sz="0" w:space="0" w:color="auto"/>
                  </w:divBdr>
                </w:div>
              </w:divsChild>
            </w:div>
            <w:div w:id="1406491514">
              <w:marLeft w:val="0"/>
              <w:marRight w:val="0"/>
              <w:marTop w:val="0"/>
              <w:marBottom w:val="0"/>
              <w:divBdr>
                <w:top w:val="none" w:sz="0" w:space="0" w:color="auto"/>
                <w:left w:val="none" w:sz="0" w:space="0" w:color="auto"/>
                <w:bottom w:val="none" w:sz="0" w:space="0" w:color="auto"/>
                <w:right w:val="none" w:sz="0" w:space="0" w:color="auto"/>
              </w:divBdr>
              <w:divsChild>
                <w:div w:id="71393562">
                  <w:marLeft w:val="0"/>
                  <w:marRight w:val="0"/>
                  <w:marTop w:val="0"/>
                  <w:marBottom w:val="0"/>
                  <w:divBdr>
                    <w:top w:val="none" w:sz="0" w:space="0" w:color="auto"/>
                    <w:left w:val="none" w:sz="0" w:space="0" w:color="auto"/>
                    <w:bottom w:val="none" w:sz="0" w:space="0" w:color="auto"/>
                    <w:right w:val="none" w:sz="0" w:space="0" w:color="auto"/>
                  </w:divBdr>
                </w:div>
              </w:divsChild>
            </w:div>
            <w:div w:id="1139228743">
              <w:marLeft w:val="0"/>
              <w:marRight w:val="0"/>
              <w:marTop w:val="0"/>
              <w:marBottom w:val="0"/>
              <w:divBdr>
                <w:top w:val="none" w:sz="0" w:space="0" w:color="auto"/>
                <w:left w:val="none" w:sz="0" w:space="0" w:color="auto"/>
                <w:bottom w:val="none" w:sz="0" w:space="0" w:color="auto"/>
                <w:right w:val="none" w:sz="0" w:space="0" w:color="auto"/>
              </w:divBdr>
              <w:divsChild>
                <w:div w:id="1870487924">
                  <w:marLeft w:val="0"/>
                  <w:marRight w:val="0"/>
                  <w:marTop w:val="0"/>
                  <w:marBottom w:val="0"/>
                  <w:divBdr>
                    <w:top w:val="none" w:sz="0" w:space="0" w:color="auto"/>
                    <w:left w:val="none" w:sz="0" w:space="0" w:color="auto"/>
                    <w:bottom w:val="none" w:sz="0" w:space="0" w:color="auto"/>
                    <w:right w:val="none" w:sz="0" w:space="0" w:color="auto"/>
                  </w:divBdr>
                </w:div>
              </w:divsChild>
            </w:div>
            <w:div w:id="243804419">
              <w:marLeft w:val="0"/>
              <w:marRight w:val="0"/>
              <w:marTop w:val="0"/>
              <w:marBottom w:val="0"/>
              <w:divBdr>
                <w:top w:val="none" w:sz="0" w:space="0" w:color="auto"/>
                <w:left w:val="none" w:sz="0" w:space="0" w:color="auto"/>
                <w:bottom w:val="none" w:sz="0" w:space="0" w:color="auto"/>
                <w:right w:val="none" w:sz="0" w:space="0" w:color="auto"/>
              </w:divBdr>
              <w:divsChild>
                <w:div w:id="1880317488">
                  <w:marLeft w:val="0"/>
                  <w:marRight w:val="0"/>
                  <w:marTop w:val="0"/>
                  <w:marBottom w:val="0"/>
                  <w:divBdr>
                    <w:top w:val="none" w:sz="0" w:space="0" w:color="auto"/>
                    <w:left w:val="none" w:sz="0" w:space="0" w:color="auto"/>
                    <w:bottom w:val="none" w:sz="0" w:space="0" w:color="auto"/>
                    <w:right w:val="none" w:sz="0" w:space="0" w:color="auto"/>
                  </w:divBdr>
                </w:div>
              </w:divsChild>
            </w:div>
            <w:div w:id="145587010">
              <w:marLeft w:val="0"/>
              <w:marRight w:val="0"/>
              <w:marTop w:val="0"/>
              <w:marBottom w:val="0"/>
              <w:divBdr>
                <w:top w:val="none" w:sz="0" w:space="0" w:color="auto"/>
                <w:left w:val="none" w:sz="0" w:space="0" w:color="auto"/>
                <w:bottom w:val="none" w:sz="0" w:space="0" w:color="auto"/>
                <w:right w:val="none" w:sz="0" w:space="0" w:color="auto"/>
              </w:divBdr>
              <w:divsChild>
                <w:div w:id="670105990">
                  <w:marLeft w:val="0"/>
                  <w:marRight w:val="0"/>
                  <w:marTop w:val="0"/>
                  <w:marBottom w:val="0"/>
                  <w:divBdr>
                    <w:top w:val="none" w:sz="0" w:space="0" w:color="auto"/>
                    <w:left w:val="none" w:sz="0" w:space="0" w:color="auto"/>
                    <w:bottom w:val="none" w:sz="0" w:space="0" w:color="auto"/>
                    <w:right w:val="none" w:sz="0" w:space="0" w:color="auto"/>
                  </w:divBdr>
                  <w:divsChild>
                    <w:div w:id="204605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797969">
      <w:bodyDiv w:val="1"/>
      <w:marLeft w:val="0"/>
      <w:marRight w:val="0"/>
      <w:marTop w:val="0"/>
      <w:marBottom w:val="0"/>
      <w:divBdr>
        <w:top w:val="none" w:sz="0" w:space="0" w:color="auto"/>
        <w:left w:val="none" w:sz="0" w:space="0" w:color="auto"/>
        <w:bottom w:val="none" w:sz="0" w:space="0" w:color="auto"/>
        <w:right w:val="none" w:sz="0" w:space="0" w:color="auto"/>
      </w:divBdr>
      <w:divsChild>
        <w:div w:id="205994987">
          <w:marLeft w:val="0"/>
          <w:marRight w:val="0"/>
          <w:marTop w:val="0"/>
          <w:marBottom w:val="0"/>
          <w:divBdr>
            <w:top w:val="none" w:sz="0" w:space="0" w:color="auto"/>
            <w:left w:val="none" w:sz="0" w:space="0" w:color="auto"/>
            <w:bottom w:val="none" w:sz="0" w:space="0" w:color="auto"/>
            <w:right w:val="none" w:sz="0" w:space="0" w:color="auto"/>
          </w:divBdr>
          <w:divsChild>
            <w:div w:id="1887521117">
              <w:marLeft w:val="0"/>
              <w:marRight w:val="0"/>
              <w:marTop w:val="0"/>
              <w:marBottom w:val="0"/>
              <w:divBdr>
                <w:top w:val="none" w:sz="0" w:space="0" w:color="auto"/>
                <w:left w:val="none" w:sz="0" w:space="0" w:color="auto"/>
                <w:bottom w:val="none" w:sz="0" w:space="0" w:color="auto"/>
                <w:right w:val="none" w:sz="0" w:space="0" w:color="auto"/>
              </w:divBdr>
              <w:divsChild>
                <w:div w:id="1847592631">
                  <w:marLeft w:val="0"/>
                  <w:marRight w:val="0"/>
                  <w:marTop w:val="0"/>
                  <w:marBottom w:val="0"/>
                  <w:divBdr>
                    <w:top w:val="none" w:sz="0" w:space="0" w:color="auto"/>
                    <w:left w:val="none" w:sz="0" w:space="0" w:color="auto"/>
                    <w:bottom w:val="none" w:sz="0" w:space="0" w:color="auto"/>
                    <w:right w:val="none" w:sz="0" w:space="0" w:color="auto"/>
                  </w:divBdr>
                  <w:divsChild>
                    <w:div w:id="143205769">
                      <w:marLeft w:val="0"/>
                      <w:marRight w:val="0"/>
                      <w:marTop w:val="0"/>
                      <w:marBottom w:val="0"/>
                      <w:divBdr>
                        <w:top w:val="none" w:sz="0" w:space="0" w:color="auto"/>
                        <w:left w:val="none" w:sz="0" w:space="0" w:color="auto"/>
                        <w:bottom w:val="none" w:sz="0" w:space="0" w:color="auto"/>
                        <w:right w:val="none" w:sz="0" w:space="0" w:color="auto"/>
                      </w:divBdr>
                    </w:div>
                    <w:div w:id="7368294">
                      <w:marLeft w:val="0"/>
                      <w:marRight w:val="0"/>
                      <w:marTop w:val="0"/>
                      <w:marBottom w:val="0"/>
                      <w:divBdr>
                        <w:top w:val="none" w:sz="0" w:space="0" w:color="auto"/>
                        <w:left w:val="none" w:sz="0" w:space="0" w:color="auto"/>
                        <w:bottom w:val="none" w:sz="0" w:space="0" w:color="auto"/>
                        <w:right w:val="none" w:sz="0" w:space="0" w:color="auto"/>
                      </w:divBdr>
                    </w:div>
                  </w:divsChild>
                </w:div>
                <w:div w:id="1120998514">
                  <w:marLeft w:val="0"/>
                  <w:marRight w:val="0"/>
                  <w:marTop w:val="0"/>
                  <w:marBottom w:val="0"/>
                  <w:divBdr>
                    <w:top w:val="none" w:sz="0" w:space="0" w:color="auto"/>
                    <w:left w:val="none" w:sz="0" w:space="0" w:color="auto"/>
                    <w:bottom w:val="none" w:sz="0" w:space="0" w:color="auto"/>
                    <w:right w:val="none" w:sz="0" w:space="0" w:color="auto"/>
                  </w:divBdr>
                  <w:divsChild>
                    <w:div w:id="7634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166780">
      <w:bodyDiv w:val="1"/>
      <w:marLeft w:val="0"/>
      <w:marRight w:val="0"/>
      <w:marTop w:val="0"/>
      <w:marBottom w:val="0"/>
      <w:divBdr>
        <w:top w:val="none" w:sz="0" w:space="0" w:color="auto"/>
        <w:left w:val="none" w:sz="0" w:space="0" w:color="auto"/>
        <w:bottom w:val="none" w:sz="0" w:space="0" w:color="auto"/>
        <w:right w:val="none" w:sz="0" w:space="0" w:color="auto"/>
      </w:divBdr>
    </w:div>
    <w:div w:id="1485587457">
      <w:bodyDiv w:val="1"/>
      <w:marLeft w:val="0"/>
      <w:marRight w:val="0"/>
      <w:marTop w:val="0"/>
      <w:marBottom w:val="0"/>
      <w:divBdr>
        <w:top w:val="none" w:sz="0" w:space="0" w:color="auto"/>
        <w:left w:val="none" w:sz="0" w:space="0" w:color="auto"/>
        <w:bottom w:val="none" w:sz="0" w:space="0" w:color="auto"/>
        <w:right w:val="none" w:sz="0" w:space="0" w:color="auto"/>
      </w:divBdr>
      <w:divsChild>
        <w:div w:id="1353193092">
          <w:marLeft w:val="0"/>
          <w:marRight w:val="0"/>
          <w:marTop w:val="0"/>
          <w:marBottom w:val="0"/>
          <w:divBdr>
            <w:top w:val="none" w:sz="0" w:space="0" w:color="auto"/>
            <w:left w:val="none" w:sz="0" w:space="0" w:color="auto"/>
            <w:bottom w:val="none" w:sz="0" w:space="0" w:color="auto"/>
            <w:right w:val="none" w:sz="0" w:space="0" w:color="auto"/>
          </w:divBdr>
          <w:divsChild>
            <w:div w:id="477769773">
              <w:marLeft w:val="0"/>
              <w:marRight w:val="0"/>
              <w:marTop w:val="0"/>
              <w:marBottom w:val="0"/>
              <w:divBdr>
                <w:top w:val="none" w:sz="0" w:space="0" w:color="auto"/>
                <w:left w:val="none" w:sz="0" w:space="0" w:color="auto"/>
                <w:bottom w:val="none" w:sz="0" w:space="0" w:color="auto"/>
                <w:right w:val="none" w:sz="0" w:space="0" w:color="auto"/>
              </w:divBdr>
              <w:divsChild>
                <w:div w:id="1722555309">
                  <w:marLeft w:val="0"/>
                  <w:marRight w:val="0"/>
                  <w:marTop w:val="0"/>
                  <w:marBottom w:val="0"/>
                  <w:divBdr>
                    <w:top w:val="none" w:sz="0" w:space="0" w:color="auto"/>
                    <w:left w:val="none" w:sz="0" w:space="0" w:color="auto"/>
                    <w:bottom w:val="none" w:sz="0" w:space="0" w:color="auto"/>
                    <w:right w:val="none" w:sz="0" w:space="0" w:color="auto"/>
                  </w:divBdr>
                  <w:divsChild>
                    <w:div w:id="1353843759">
                      <w:marLeft w:val="0"/>
                      <w:marRight w:val="0"/>
                      <w:marTop w:val="0"/>
                      <w:marBottom w:val="0"/>
                      <w:divBdr>
                        <w:top w:val="none" w:sz="0" w:space="0" w:color="auto"/>
                        <w:left w:val="none" w:sz="0" w:space="0" w:color="auto"/>
                        <w:bottom w:val="none" w:sz="0" w:space="0" w:color="auto"/>
                        <w:right w:val="none" w:sz="0" w:space="0" w:color="auto"/>
                      </w:divBdr>
                    </w:div>
                    <w:div w:id="182935474">
                      <w:marLeft w:val="0"/>
                      <w:marRight w:val="0"/>
                      <w:marTop w:val="0"/>
                      <w:marBottom w:val="0"/>
                      <w:divBdr>
                        <w:top w:val="none" w:sz="0" w:space="0" w:color="auto"/>
                        <w:left w:val="none" w:sz="0" w:space="0" w:color="auto"/>
                        <w:bottom w:val="none" w:sz="0" w:space="0" w:color="auto"/>
                        <w:right w:val="none" w:sz="0" w:space="0" w:color="auto"/>
                      </w:divBdr>
                    </w:div>
                  </w:divsChild>
                </w:div>
                <w:div w:id="565798319">
                  <w:marLeft w:val="0"/>
                  <w:marRight w:val="0"/>
                  <w:marTop w:val="0"/>
                  <w:marBottom w:val="0"/>
                  <w:divBdr>
                    <w:top w:val="none" w:sz="0" w:space="0" w:color="auto"/>
                    <w:left w:val="none" w:sz="0" w:space="0" w:color="auto"/>
                    <w:bottom w:val="none" w:sz="0" w:space="0" w:color="auto"/>
                    <w:right w:val="none" w:sz="0" w:space="0" w:color="auto"/>
                  </w:divBdr>
                  <w:divsChild>
                    <w:div w:id="117055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url.com/to/ITB-REGrou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E09EE-5CB9-410E-B79E-04B94EAD3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5153</Words>
  <Characters>29377</Characters>
  <Application>Microsoft Office Word</Application>
  <DocSecurity>0</DocSecurity>
  <PresentationFormat/>
  <Lines>244</Lines>
  <Paragraphs>68</Paragraphs>
  <ScaleCrop>false</ScaleCrop>
  <HeadingPairs>
    <vt:vector size="2" baseType="variant">
      <vt:variant>
        <vt:lpstr>Title</vt:lpstr>
      </vt:variant>
      <vt:variant>
        <vt:i4>1</vt:i4>
      </vt:variant>
    </vt:vector>
  </HeadingPairs>
  <TitlesOfParts>
    <vt:vector size="1" baseType="lpstr">
      <vt:lpstr>TEMPLATE School C2 RFP 2020 (JAM edits) (01470885).DOCX</vt:lpstr>
    </vt:vector>
  </TitlesOfParts>
  <Manager/>
  <Company/>
  <LinksUpToDate>false</LinksUpToDate>
  <CharactersWithSpaces>34462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School C2 RFP 2020 (JAM edits) (01470885).DOCX</dc:title>
  <dc:subject>01470885-1 /font=6</dc:subject>
  <dc:creator>Tillman Rodabough</dc:creator>
  <cp:keywords/>
  <dc:description/>
  <cp:lastModifiedBy>Microsoft Office User</cp:lastModifiedBy>
  <cp:revision>2</cp:revision>
  <cp:lastPrinted>2018-12-21T15:57:00Z</cp:lastPrinted>
  <dcterms:created xsi:type="dcterms:W3CDTF">2026-10-29T16:36:00Z</dcterms:created>
  <dcterms:modified xsi:type="dcterms:W3CDTF">2026-10-29T16:36:00Z</dcterms:modified>
  <cp:category/>
</cp:coreProperties>
</file>