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EA9" w:rsidRDefault="005D70B0">
      <w:r>
        <w:t>This document is a placeholder should further attachments be required at</w:t>
      </w:r>
      <w:bookmarkStart w:id="0" w:name="_GoBack"/>
      <w:bookmarkEnd w:id="0"/>
      <w:r>
        <w:t xml:space="preserve"> later date.</w:t>
      </w:r>
    </w:p>
    <w:sectPr w:rsidR="009B4E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0B0"/>
    <w:rsid w:val="005D70B0"/>
    <w:rsid w:val="007E71FE"/>
    <w:rsid w:val="009C0D43"/>
    <w:rsid w:val="009E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5541"/>
  <w15:chartTrackingRefBased/>
  <w15:docId w15:val="{12B6D672-B925-42FD-A96A-B5C51CEF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Yavapai County Government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 Horst</dc:creator>
  <cp:keywords/>
  <dc:description/>
  <cp:lastModifiedBy>Frank Vander Horst</cp:lastModifiedBy>
  <cp:revision>1</cp:revision>
  <dcterms:created xsi:type="dcterms:W3CDTF">2018-11-10T20:37:00Z</dcterms:created>
  <dcterms:modified xsi:type="dcterms:W3CDTF">2018-11-10T20:38:00Z</dcterms:modified>
</cp:coreProperties>
</file>