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7F11" w14:textId="77777777" w:rsidR="00945992" w:rsidRPr="00945992" w:rsidRDefault="00945992" w:rsidP="00945992">
      <w:pPr>
        <w:numPr>
          <w:ilvl w:val="0"/>
          <w:numId w:val="3"/>
        </w:numPr>
        <w:rPr>
          <w:b/>
          <w:bCs/>
          <w:color w:val="EE0000"/>
        </w:rPr>
      </w:pPr>
      <w:r w:rsidRPr="00945992">
        <w:t>Can you confirm the list of sites/entities included in this refresh (the 470 lists 11 eligible entities)? Are all schools and any non-instructional facilities in scope?  </w:t>
      </w:r>
      <w:r w:rsidRPr="00945992">
        <w:rPr>
          <w:b/>
          <w:bCs/>
          <w:color w:val="EE0000"/>
        </w:rPr>
        <w:t xml:space="preserve">10 schools and no NIFs.  List of schools is available </w:t>
      </w:r>
      <w:proofErr w:type="gramStart"/>
      <w:r w:rsidRPr="00945992">
        <w:rPr>
          <w:b/>
          <w:bCs/>
          <w:color w:val="EE0000"/>
        </w:rPr>
        <w:t>in</w:t>
      </w:r>
      <w:proofErr w:type="gramEnd"/>
      <w:r w:rsidRPr="00945992">
        <w:rPr>
          <w:b/>
          <w:bCs/>
          <w:color w:val="EE0000"/>
        </w:rPr>
        <w:t xml:space="preserve"> the E-rate portal</w:t>
      </w:r>
    </w:p>
    <w:p w14:paraId="0E117CBB" w14:textId="77777777" w:rsidR="00945992" w:rsidRPr="00945992" w:rsidRDefault="00945992" w:rsidP="00945992">
      <w:pPr>
        <w:numPr>
          <w:ilvl w:val="0"/>
          <w:numId w:val="3"/>
        </w:numPr>
        <w:rPr>
          <w:b/>
          <w:bCs/>
          <w:color w:val="EE0000"/>
        </w:rPr>
      </w:pPr>
      <w:r w:rsidRPr="00945992">
        <w:t>What is the preferred or required timeline for the heat map/survey, design finalization, and installation? Are there any blackout periods (testing windows, breaks, summer constraints)? </w:t>
      </w:r>
      <w:r w:rsidRPr="00945992">
        <w:rPr>
          <w:b/>
          <w:bCs/>
          <w:color w:val="EE0000"/>
        </w:rPr>
        <w:t xml:space="preserve">We haven't discussed this </w:t>
      </w:r>
      <w:proofErr w:type="gramStart"/>
      <w:r w:rsidRPr="00945992">
        <w:rPr>
          <w:b/>
          <w:bCs/>
          <w:color w:val="EE0000"/>
        </w:rPr>
        <w:t>yet</w:t>
      </w:r>
      <w:proofErr w:type="gramEnd"/>
      <w:r w:rsidRPr="00945992">
        <w:rPr>
          <w:b/>
          <w:bCs/>
          <w:color w:val="EE0000"/>
        </w:rPr>
        <w:t xml:space="preserve"> but it would make sense for it to be a summer project.</w:t>
      </w:r>
    </w:p>
    <w:p w14:paraId="4FEAC555" w14:textId="77777777" w:rsidR="00945992" w:rsidRPr="00945992" w:rsidRDefault="00945992" w:rsidP="00945992">
      <w:pPr>
        <w:numPr>
          <w:ilvl w:val="0"/>
          <w:numId w:val="3"/>
        </w:numPr>
        <w:rPr>
          <w:b/>
          <w:bCs/>
          <w:color w:val="EE0000"/>
        </w:rPr>
      </w:pPr>
      <w:r w:rsidRPr="00945992">
        <w:t>Can you share site maps or build blueprints for each of the buildings and areas the wireless will be covering?  </w:t>
      </w:r>
      <w:r w:rsidRPr="00945992">
        <w:rPr>
          <w:b/>
          <w:bCs/>
          <w:color w:val="EE0000"/>
        </w:rPr>
        <w:t>Due to security purposes public schools will normally not share site maps or blueprints.  You can see the layout for yourself when you are performing the heat map</w:t>
      </w:r>
    </w:p>
    <w:p w14:paraId="7CA13EF1" w14:textId="77777777" w:rsidR="00945992" w:rsidRPr="00945992" w:rsidRDefault="00945992" w:rsidP="00945992">
      <w:pPr>
        <w:numPr>
          <w:ilvl w:val="0"/>
          <w:numId w:val="3"/>
        </w:numPr>
        <w:rPr>
          <w:b/>
          <w:bCs/>
          <w:color w:val="EE0000"/>
        </w:rPr>
      </w:pPr>
      <w:r w:rsidRPr="00945992">
        <w:t>The 470 requires Wi-Fi 6 or Wi-Fi 7. Is there a preference between the two, or any specific radio configuration (e.g., 2x2, 4x4, tri-band with 6 GHz emphasis) beyond the minimum Wi-Fi 6 already stated? </w:t>
      </w:r>
      <w:proofErr w:type="gramStart"/>
      <w:r w:rsidRPr="00945992">
        <w:rPr>
          <w:b/>
          <w:bCs/>
          <w:color w:val="EE0000"/>
        </w:rPr>
        <w:t>Tri band</w:t>
      </w:r>
      <w:proofErr w:type="gramEnd"/>
      <w:r w:rsidRPr="00945992">
        <w:rPr>
          <w:b/>
          <w:bCs/>
          <w:color w:val="EE0000"/>
        </w:rPr>
        <w:t>, no preference on antenna configurations.</w:t>
      </w:r>
    </w:p>
    <w:p w14:paraId="50F8A76D" w14:textId="77777777" w:rsidR="00945992" w:rsidRPr="00945992" w:rsidRDefault="00945992" w:rsidP="00945992">
      <w:pPr>
        <w:numPr>
          <w:ilvl w:val="0"/>
          <w:numId w:val="3"/>
        </w:numPr>
        <w:rPr>
          <w:b/>
          <w:bCs/>
          <w:color w:val="EE0000"/>
        </w:rPr>
      </w:pPr>
      <w:r w:rsidRPr="00945992">
        <w:t>What is the current AP make/model and controller platform being replaced? Are there any compatibility or migration requirements we should be aware of? </w:t>
      </w:r>
      <w:r w:rsidRPr="00945992">
        <w:rPr>
          <w:b/>
          <w:bCs/>
          <w:color w:val="EE0000"/>
        </w:rPr>
        <w:t>Ruckus R710 APs, no compatibility requirements except that we have equipment that still uses the 2.4ghz band, so we can't abandon that.</w:t>
      </w:r>
    </w:p>
    <w:p w14:paraId="6E3BCE72" w14:textId="77777777" w:rsidR="00945992" w:rsidRPr="00945992" w:rsidRDefault="00945992" w:rsidP="00945992">
      <w:pPr>
        <w:numPr>
          <w:ilvl w:val="0"/>
          <w:numId w:val="3"/>
        </w:numPr>
      </w:pPr>
      <w:r w:rsidRPr="00945992">
        <w:t>For the cloud management platform with day-to-day intelligence and remediation, are there specific features, integrations (e.g.</w:t>
      </w:r>
      <w:proofErr w:type="gramStart"/>
      <w:r w:rsidRPr="00945992">
        <w:t>, with</w:t>
      </w:r>
      <w:proofErr w:type="gramEnd"/>
      <w:r w:rsidRPr="00945992">
        <w:t xml:space="preserve"> existing switches, authentication systems like RADIUS/AD, or monitoring tools), or AI/automation capabilities the district prioritizes? </w:t>
      </w:r>
      <w:r w:rsidRPr="00945992">
        <w:rPr>
          <w:b/>
          <w:bCs/>
          <w:color w:val="EE0000"/>
        </w:rPr>
        <w:t xml:space="preserve">Some form of AI </w:t>
      </w:r>
      <w:proofErr w:type="spellStart"/>
      <w:r w:rsidRPr="00945992">
        <w:rPr>
          <w:b/>
          <w:bCs/>
          <w:color w:val="EE0000"/>
        </w:rPr>
        <w:t>self healing</w:t>
      </w:r>
      <w:proofErr w:type="spellEnd"/>
      <w:r w:rsidRPr="00945992">
        <w:rPr>
          <w:b/>
          <w:bCs/>
          <w:color w:val="EE0000"/>
        </w:rPr>
        <w:t xml:space="preserve"> in the cloud controller system.</w:t>
      </w:r>
    </w:p>
    <w:p w14:paraId="076BE10E" w14:textId="77777777" w:rsidR="00945992" w:rsidRPr="00945992" w:rsidRDefault="00945992" w:rsidP="00945992">
      <w:pPr>
        <w:numPr>
          <w:ilvl w:val="0"/>
          <w:numId w:val="3"/>
        </w:numPr>
        <w:rPr>
          <w:b/>
          <w:bCs/>
          <w:color w:val="EE0000"/>
        </w:rPr>
      </w:pPr>
      <w:r w:rsidRPr="00945992">
        <w:t>Beyond the POE+ (30W/port, 370W/switch) already confirmed, are there any known power, switchport density, or uplink capacity constraints at any sites that could affect AP selection or design? </w:t>
      </w:r>
      <w:r w:rsidRPr="00945992">
        <w:rPr>
          <w:b/>
          <w:bCs/>
          <w:color w:val="EE0000"/>
        </w:rPr>
        <w:t>The 370 watts per switch is a hard limit, and some of that POE budget may already be going to other devices such as cameras, depending on the location.</w:t>
      </w:r>
    </w:p>
    <w:p w14:paraId="50A59074" w14:textId="77777777" w:rsidR="00945992" w:rsidRPr="00945992" w:rsidRDefault="00945992" w:rsidP="00945992">
      <w:pPr>
        <w:numPr>
          <w:ilvl w:val="0"/>
          <w:numId w:val="3"/>
        </w:numPr>
        <w:rPr>
          <w:b/>
          <w:bCs/>
          <w:color w:val="EE0000"/>
        </w:rPr>
      </w:pPr>
      <w:r w:rsidRPr="00945992">
        <w:t>Are outdoor access points required at any locations (parking lots, fields, courtyards, etc.), or is the scope limited to indoor? </w:t>
      </w:r>
      <w:r w:rsidRPr="00945992">
        <w:rPr>
          <w:b/>
          <w:bCs/>
          <w:color w:val="EE0000"/>
        </w:rPr>
        <w:t>We currently only have 1 outdoor AP and aren't looking to expand beyond that.</w:t>
      </w:r>
    </w:p>
    <w:p w14:paraId="7AA39F15" w14:textId="77777777" w:rsidR="00945992" w:rsidRPr="00945992" w:rsidRDefault="00945992" w:rsidP="00945992">
      <w:pPr>
        <w:numPr>
          <w:ilvl w:val="0"/>
          <w:numId w:val="3"/>
        </w:numPr>
        <w:rPr>
          <w:b/>
          <w:bCs/>
          <w:color w:val="EE0000"/>
        </w:rPr>
      </w:pPr>
      <w:r w:rsidRPr="00945992">
        <w:t>What are the expected concurrent device densities or performance targets (e.g., in classrooms, gyms, cafeterias, or high-density common areas)? Any specific throughput or client-capacity goals? </w:t>
      </w:r>
      <w:r w:rsidRPr="00945992">
        <w:rPr>
          <w:b/>
          <w:bCs/>
          <w:color w:val="EE0000"/>
        </w:rPr>
        <w:t xml:space="preserve">No specific throughput requirements but the </w:t>
      </w:r>
      <w:r w:rsidRPr="00945992">
        <w:rPr>
          <w:b/>
          <w:bCs/>
          <w:color w:val="EE0000"/>
        </w:rPr>
        <w:lastRenderedPageBreak/>
        <w:t>density just needs to be high enough to handle higher number of clients in common areas such as cafeterias.</w:t>
      </w:r>
    </w:p>
    <w:p w14:paraId="721AECE0" w14:textId="77777777" w:rsidR="00945992" w:rsidRPr="00945992" w:rsidRDefault="00945992" w:rsidP="00945992">
      <w:pPr>
        <w:numPr>
          <w:ilvl w:val="0"/>
          <w:numId w:val="3"/>
        </w:numPr>
      </w:pPr>
      <w:r w:rsidRPr="00945992">
        <w:t>Are there requirements for mounting hardware, aesthetics, or specialized mounting (beyond the man lifts already noted as vendor-provided)? Any preference on ceiling vs wall mounts? </w:t>
      </w:r>
      <w:r w:rsidRPr="00945992">
        <w:rPr>
          <w:b/>
          <w:bCs/>
          <w:color w:val="EE0000"/>
        </w:rPr>
        <w:t xml:space="preserve">There may be a small number of locations where wall mounting would make </w:t>
      </w:r>
      <w:proofErr w:type="gramStart"/>
      <w:r w:rsidRPr="00945992">
        <w:rPr>
          <w:b/>
          <w:bCs/>
          <w:color w:val="EE0000"/>
        </w:rPr>
        <w:t>sense</w:t>
      </w:r>
      <w:proofErr w:type="gramEnd"/>
      <w:r w:rsidRPr="00945992">
        <w:rPr>
          <w:b/>
          <w:bCs/>
          <w:color w:val="EE0000"/>
        </w:rPr>
        <w:t xml:space="preserve"> but the vast majority will be ceiling mounted.</w:t>
      </w:r>
    </w:p>
    <w:p w14:paraId="0DFE3E25" w14:textId="3F5FE5A8" w:rsidR="00945992" w:rsidRPr="00945992" w:rsidRDefault="00945992" w:rsidP="00945992">
      <w:pPr>
        <w:numPr>
          <w:ilvl w:val="0"/>
          <w:numId w:val="3"/>
        </w:numPr>
        <w:rPr>
          <w:color w:val="EE0000"/>
        </w:rPr>
      </w:pPr>
      <w:r w:rsidRPr="00945992">
        <w:t xml:space="preserve">Does the district have remaining Category 2 budget allocated for this project, or </w:t>
      </w:r>
      <w:proofErr w:type="gramStart"/>
      <w:r w:rsidRPr="00945992">
        <w:t>any</w:t>
      </w:r>
      <w:proofErr w:type="gramEnd"/>
      <w:r w:rsidRPr="00945992">
        <w:t xml:space="preserve"> internal budget </w:t>
      </w:r>
      <w:proofErr w:type="gramStart"/>
      <w:r w:rsidRPr="00945992">
        <w:t>ceiling we should</w:t>
      </w:r>
      <w:proofErr w:type="gramEnd"/>
      <w:r w:rsidRPr="00945992">
        <w:t xml:space="preserve"> design within?  </w:t>
      </w:r>
      <w:r w:rsidRPr="00945992">
        <w:rPr>
          <w:b/>
          <w:bCs/>
          <w:color w:val="EE0000"/>
        </w:rPr>
        <w:t>The C2 budget or internal budget ceiling is not your concern.  We just need you</w:t>
      </w:r>
      <w:r w:rsidRPr="00945992">
        <w:rPr>
          <w:b/>
          <w:bCs/>
          <w:color w:val="EE0000"/>
        </w:rPr>
        <w:t>r</w:t>
      </w:r>
      <w:r w:rsidRPr="00945992">
        <w:rPr>
          <w:b/>
          <w:bCs/>
          <w:color w:val="EE0000"/>
        </w:rPr>
        <w:t xml:space="preserve"> best offer.</w:t>
      </w:r>
    </w:p>
    <w:p w14:paraId="6DA2D327" w14:textId="77777777" w:rsidR="00945992" w:rsidRPr="00945992" w:rsidRDefault="00945992" w:rsidP="00945992">
      <w:pPr>
        <w:numPr>
          <w:ilvl w:val="0"/>
          <w:numId w:val="3"/>
        </w:numPr>
        <w:rPr>
          <w:b/>
          <w:bCs/>
          <w:color w:val="EE0000"/>
        </w:rPr>
      </w:pPr>
      <w:r w:rsidRPr="00945992">
        <w:t>Will training or knowledge transfer for the cloud platform and day-to-day operations be required as part of the project? </w:t>
      </w:r>
      <w:r w:rsidRPr="00945992">
        <w:rPr>
          <w:b/>
          <w:bCs/>
          <w:color w:val="EE0000"/>
        </w:rPr>
        <w:t>Basic training if the vendor/ecosystem is going to be changed.</w:t>
      </w:r>
    </w:p>
    <w:p w14:paraId="1A8B6479" w14:textId="77777777" w:rsidR="00945992" w:rsidRPr="00945992" w:rsidRDefault="00945992" w:rsidP="00945992">
      <w:pPr>
        <w:numPr>
          <w:ilvl w:val="0"/>
          <w:numId w:val="3"/>
        </w:numPr>
      </w:pPr>
      <w:r w:rsidRPr="00945992">
        <w:t>Are there any additional security requirements (WPA3, 802.1X, guest isolation, etc.) or integration needs with existing network security tools? </w:t>
      </w:r>
      <w:r w:rsidRPr="00945992">
        <w:rPr>
          <w:b/>
          <w:bCs/>
          <w:color w:val="EE0000"/>
        </w:rPr>
        <w:t>Guest isolation</w:t>
      </w:r>
    </w:p>
    <w:p w14:paraId="709A3F9C" w14:textId="77777777" w:rsidR="00945992" w:rsidRPr="00945992" w:rsidRDefault="00945992" w:rsidP="00945992">
      <w:r w:rsidRPr="00945992">
        <w:br/>
      </w:r>
    </w:p>
    <w:p w14:paraId="688732B7" w14:textId="77777777" w:rsidR="00945992" w:rsidRPr="00945992" w:rsidRDefault="00945992" w:rsidP="00945992">
      <w:pPr>
        <w:numPr>
          <w:ilvl w:val="0"/>
          <w:numId w:val="4"/>
        </w:numPr>
      </w:pPr>
      <w:r w:rsidRPr="00945992">
        <w:t>Approximately how many SSIDs are currently in operation across the district? </w:t>
      </w:r>
      <w:r w:rsidRPr="00945992">
        <w:rPr>
          <w:b/>
          <w:bCs/>
          <w:color w:val="EE0000"/>
        </w:rPr>
        <w:t>24</w:t>
      </w:r>
    </w:p>
    <w:p w14:paraId="25B177D0" w14:textId="77777777" w:rsidR="00945992" w:rsidRPr="00945992" w:rsidRDefault="00945992" w:rsidP="00945992">
      <w:pPr>
        <w:numPr>
          <w:ilvl w:val="0"/>
          <w:numId w:val="4"/>
        </w:numPr>
        <w:rPr>
          <w:b/>
          <w:bCs/>
          <w:color w:val="EE0000"/>
        </w:rPr>
      </w:pPr>
      <w:r w:rsidRPr="00945992">
        <w:t>Are the SSIDs currently mapped to a centralized VLAN architecture (tunneled to a central location), or are they locally bridged at each site? </w:t>
      </w:r>
      <w:r w:rsidRPr="00945992">
        <w:rPr>
          <w:b/>
          <w:bCs/>
          <w:color w:val="EE0000"/>
        </w:rPr>
        <w:t>Bridged currently, willing to evaluate tunneled</w:t>
      </w:r>
    </w:p>
    <w:p w14:paraId="244E3E88" w14:textId="77777777" w:rsidR="00945992" w:rsidRPr="00945992" w:rsidRDefault="00945992" w:rsidP="00945992">
      <w:pPr>
        <w:numPr>
          <w:ilvl w:val="0"/>
          <w:numId w:val="4"/>
        </w:numPr>
      </w:pPr>
      <w:r w:rsidRPr="00945992">
        <w:t>If locally bridged, are the VLAN assignments standardized across all entities, or do VLANs vary by site? </w:t>
      </w:r>
      <w:r w:rsidRPr="00945992">
        <w:rPr>
          <w:b/>
          <w:bCs/>
          <w:color w:val="EE0000"/>
        </w:rPr>
        <w:t>Each site has its own set of VLANs</w:t>
      </w:r>
    </w:p>
    <w:p w14:paraId="68C1A452" w14:textId="77777777" w:rsidR="00945992" w:rsidRPr="00945992" w:rsidRDefault="00945992" w:rsidP="00945992">
      <w:pPr>
        <w:numPr>
          <w:ilvl w:val="0"/>
          <w:numId w:val="4"/>
        </w:numPr>
        <w:rPr>
          <w:b/>
          <w:bCs/>
          <w:color w:val="EE0000"/>
        </w:rPr>
      </w:pPr>
      <w:r w:rsidRPr="00945992">
        <w:t>Are any new SSIDs anticipated as part of this wireless refresh project? </w:t>
      </w:r>
      <w:r w:rsidRPr="00945992">
        <w:rPr>
          <w:b/>
          <w:bCs/>
          <w:color w:val="EE0000"/>
        </w:rPr>
        <w:t>None</w:t>
      </w:r>
    </w:p>
    <w:p w14:paraId="67C9D17A" w14:textId="77777777" w:rsidR="00945992" w:rsidRPr="00945992" w:rsidRDefault="00945992" w:rsidP="00945992">
      <w:pPr>
        <w:numPr>
          <w:ilvl w:val="0"/>
          <w:numId w:val="4"/>
        </w:numPr>
      </w:pPr>
      <w:r w:rsidRPr="00945992">
        <w:t>What authentication methods are currently in use for the wireless environment (e.g., WPA2/WPA3-PSK, guest access, sponsored guest access, 802.1X, etc.)? </w:t>
      </w:r>
      <w:r w:rsidRPr="00945992">
        <w:rPr>
          <w:b/>
          <w:bCs/>
          <w:color w:val="EE0000"/>
        </w:rPr>
        <w:t>WPA2</w:t>
      </w:r>
    </w:p>
    <w:p w14:paraId="4476208B" w14:textId="77777777" w:rsidR="00945992" w:rsidRPr="00945992" w:rsidRDefault="00945992" w:rsidP="00945992">
      <w:pPr>
        <w:numPr>
          <w:ilvl w:val="0"/>
          <w:numId w:val="4"/>
        </w:numPr>
      </w:pPr>
      <w:r w:rsidRPr="00945992">
        <w:t>If 802.1X authentication is utilized, what RADIUS platform is currently being used? </w:t>
      </w:r>
      <w:r w:rsidRPr="00945992">
        <w:rPr>
          <w:b/>
          <w:bCs/>
          <w:color w:val="EE0000"/>
        </w:rPr>
        <w:t>N/A, no RADIUS</w:t>
      </w:r>
    </w:p>
    <w:p w14:paraId="02CB4B91" w14:textId="77777777" w:rsidR="00945992" w:rsidRPr="00945992" w:rsidRDefault="00945992" w:rsidP="00945992">
      <w:pPr>
        <w:numPr>
          <w:ilvl w:val="0"/>
          <w:numId w:val="4"/>
        </w:numPr>
      </w:pPr>
      <w:r w:rsidRPr="00945992">
        <w:t>Is a controllerless cloud-managed architecture acceptable, or is a controller-based or specific cloud management model required? </w:t>
      </w:r>
      <w:r w:rsidRPr="00945992">
        <w:rPr>
          <w:b/>
          <w:bCs/>
          <w:color w:val="EE0000"/>
        </w:rPr>
        <w:t>Willing to look at either</w:t>
      </w:r>
    </w:p>
    <w:p w14:paraId="4C1EAFB3" w14:textId="77777777" w:rsidR="00945992" w:rsidRPr="00945992" w:rsidRDefault="00945992" w:rsidP="00945992">
      <w:pPr>
        <w:numPr>
          <w:ilvl w:val="0"/>
          <w:numId w:val="4"/>
        </w:numPr>
        <w:rPr>
          <w:b/>
          <w:bCs/>
          <w:color w:val="EE0000"/>
        </w:rPr>
      </w:pPr>
      <w:r w:rsidRPr="00945992">
        <w:t xml:space="preserve">We understand support for 6 GHz operation is desired. Is full 6 GHz utilization expected on day one, or is support primarily intended for future growth and client </w:t>
      </w:r>
      <w:r w:rsidRPr="00945992">
        <w:lastRenderedPageBreak/>
        <w:t>adoption? </w:t>
      </w:r>
      <w:r w:rsidRPr="00945992">
        <w:rPr>
          <w:b/>
          <w:bCs/>
          <w:color w:val="EE0000"/>
        </w:rPr>
        <w:t>Primarily future growth, but the 6ghz band needs to be available on deployment</w:t>
      </w:r>
    </w:p>
    <w:p w14:paraId="50473E72" w14:textId="77777777" w:rsidR="00945992" w:rsidRPr="00945992" w:rsidRDefault="00945992" w:rsidP="00945992">
      <w:pPr>
        <w:numPr>
          <w:ilvl w:val="0"/>
          <w:numId w:val="4"/>
        </w:numPr>
        <w:rPr>
          <w:b/>
          <w:bCs/>
          <w:color w:val="EE0000"/>
        </w:rPr>
      </w:pPr>
      <w:r w:rsidRPr="00945992">
        <w:t>Are the existing access-layer switches multi-gigabit capable? </w:t>
      </w:r>
      <w:r w:rsidRPr="00945992">
        <w:rPr>
          <w:b/>
          <w:bCs/>
          <w:color w:val="EE0000"/>
        </w:rPr>
        <w:t>Uplinks are multi gigabit, access ports are 1 gig.</w:t>
      </w:r>
    </w:p>
    <w:p w14:paraId="583372C8" w14:textId="77777777" w:rsidR="00945992" w:rsidRPr="00945992" w:rsidRDefault="00945992" w:rsidP="00945992">
      <w:pPr>
        <w:numPr>
          <w:ilvl w:val="0"/>
          <w:numId w:val="4"/>
        </w:numPr>
        <w:rPr>
          <w:b/>
          <w:bCs/>
          <w:color w:val="EE0000"/>
        </w:rPr>
      </w:pPr>
      <w:r w:rsidRPr="00945992">
        <w:t>To assist with power and capacity planning, can you provide any details regarding the number of access points typically supported per switch at each site? </w:t>
      </w:r>
      <w:proofErr w:type="gramStart"/>
      <w:r w:rsidRPr="00945992">
        <w:rPr>
          <w:b/>
          <w:bCs/>
          <w:color w:val="EE0000"/>
        </w:rPr>
        <w:t>Typically</w:t>
      </w:r>
      <w:proofErr w:type="gramEnd"/>
      <w:r w:rsidRPr="00945992">
        <w:rPr>
          <w:b/>
          <w:bCs/>
          <w:color w:val="EE0000"/>
        </w:rPr>
        <w:t xml:space="preserve"> around 10-12 per switch</w:t>
      </w:r>
    </w:p>
    <w:p w14:paraId="48C7348D" w14:textId="77777777" w:rsidR="00945992" w:rsidRPr="00945992" w:rsidRDefault="00945992" w:rsidP="00945992">
      <w:pPr>
        <w:numPr>
          <w:ilvl w:val="0"/>
          <w:numId w:val="4"/>
        </w:numPr>
        <w:rPr>
          <w:b/>
          <w:bCs/>
          <w:color w:val="EE0000"/>
        </w:rPr>
      </w:pPr>
      <w:r w:rsidRPr="00945992">
        <w:t>Given the desire to leverage 6 GHz, are there any concerns or requirements regarding PoE budgets beyond the currently stated PoE+ (30W) capability? </w:t>
      </w:r>
      <w:r w:rsidRPr="00945992">
        <w:rPr>
          <w:b/>
          <w:bCs/>
          <w:color w:val="EE0000"/>
        </w:rPr>
        <w:t>Just total power budget per switch, and as previously stated some of that budget may already be allocated.</w:t>
      </w:r>
    </w:p>
    <w:p w14:paraId="13A3F78D" w14:textId="77777777" w:rsidR="00593004" w:rsidRDefault="00593004"/>
    <w:sectPr w:rsidR="0059300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0421"/>
    <w:multiLevelType w:val="multilevel"/>
    <w:tmpl w:val="2D36FA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65068C"/>
    <w:multiLevelType w:val="multilevel"/>
    <w:tmpl w:val="9EEAE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EB5751"/>
    <w:multiLevelType w:val="multilevel"/>
    <w:tmpl w:val="00144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8009EA"/>
    <w:multiLevelType w:val="multilevel"/>
    <w:tmpl w:val="F5960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8326527">
    <w:abstractNumId w:val="3"/>
  </w:num>
  <w:num w:numId="2" w16cid:durableId="1650132670">
    <w:abstractNumId w:val="0"/>
  </w:num>
  <w:num w:numId="3" w16cid:durableId="635061949">
    <w:abstractNumId w:val="1"/>
  </w:num>
  <w:num w:numId="4" w16cid:durableId="3121047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992"/>
    <w:rsid w:val="00593004"/>
    <w:rsid w:val="00945992"/>
    <w:rsid w:val="00D526E8"/>
    <w:rsid w:val="00D72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B557DB"/>
  <w15:chartTrackingRefBased/>
  <w15:docId w15:val="{F52953D4-A68B-44C5-A1B2-020494E74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9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9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9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9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9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9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9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9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9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9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9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9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9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9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9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9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9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9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9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9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9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9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9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9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9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9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9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9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9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768</Words>
  <Characters>4380</Characters>
  <Application>Microsoft Office Word</Application>
  <DocSecurity>0</DocSecurity>
  <Lines>36</Lines>
  <Paragraphs>10</Paragraphs>
  <ScaleCrop>false</ScaleCrop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Vander Horst</dc:creator>
  <cp:keywords/>
  <dc:description/>
  <cp:lastModifiedBy>Frank Vander Horst</cp:lastModifiedBy>
  <cp:revision>1</cp:revision>
  <dcterms:created xsi:type="dcterms:W3CDTF">2026-10-28T21:27:00Z</dcterms:created>
  <dcterms:modified xsi:type="dcterms:W3CDTF">2026-10-28T21:34:00Z</dcterms:modified>
</cp:coreProperties>
</file>