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4637C4" w:rsidRDefault="00407551" w:rsidP="00407551">
      <w:pPr>
        <w:jc w:val="center"/>
        <w:rPr>
          <w:rFonts w:ascii="Aptos" w:hAnsi="Aptos"/>
          <w:b/>
          <w:color w:val="2F5496" w:themeColor="accent1" w:themeShade="BF"/>
          <w:sz w:val="28"/>
          <w:szCs w:val="28"/>
        </w:rPr>
      </w:pPr>
      <w:bookmarkStart w:id="0" w:name="_Hlk535659634"/>
      <w:r w:rsidRPr="004637C4">
        <w:rPr>
          <w:rFonts w:ascii="Aptos" w:hAnsi="Aptos"/>
          <w:b/>
          <w:color w:val="2F5496" w:themeColor="accent1" w:themeShade="BF"/>
          <w:sz w:val="28"/>
          <w:szCs w:val="28"/>
        </w:rPr>
        <w:t>FCC Form 470 – FY202</w:t>
      </w:r>
      <w:r w:rsidR="00FA687C">
        <w:rPr>
          <w:rFonts w:ascii="Aptos" w:hAnsi="Aptos"/>
          <w:b/>
          <w:color w:val="2F5496" w:themeColor="accent1" w:themeShade="BF"/>
          <w:sz w:val="28"/>
          <w:szCs w:val="28"/>
        </w:rPr>
        <w:t>7</w:t>
      </w:r>
    </w:p>
    <w:p w14:paraId="3275B1CF" w14:textId="4BD2882C" w:rsidR="00407551" w:rsidRPr="004637C4" w:rsidRDefault="0026390A" w:rsidP="00F96398">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B735FE">
        <w:rPr>
          <w:rFonts w:ascii="Aptos" w:hAnsi="Aptos"/>
          <w:b/>
          <w:color w:val="2F5496" w:themeColor="accent1" w:themeShade="BF"/>
          <w:sz w:val="28"/>
          <w:szCs w:val="28"/>
        </w:rPr>
        <w:t>Yorkville</w:t>
      </w:r>
      <w:r w:rsidR="00407551" w:rsidRPr="004637C4">
        <w:rPr>
          <w:rFonts w:ascii="Aptos" w:hAnsi="Aptos"/>
          <w:b/>
          <w:color w:val="2F5496" w:themeColor="accent1" w:themeShade="BF"/>
          <w:sz w:val="28"/>
          <w:szCs w:val="28"/>
        </w:rPr>
        <w:t>.C</w:t>
      </w:r>
      <w:r w:rsidR="00371388" w:rsidRPr="004637C4">
        <w:rPr>
          <w:rFonts w:ascii="Aptos" w:hAnsi="Aptos"/>
          <w:b/>
          <w:color w:val="2F5496" w:themeColor="accent1" w:themeShade="BF"/>
          <w:sz w:val="28"/>
          <w:szCs w:val="28"/>
        </w:rPr>
        <w:t>1</w:t>
      </w:r>
    </w:p>
    <w:p w14:paraId="0576D7DC" w14:textId="3A8A6CDA" w:rsidR="00874B26" w:rsidRPr="004637C4" w:rsidRDefault="00874B26" w:rsidP="00F96398">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400E51" w:rsidRPr="00400E51">
        <w:rPr>
          <w:rFonts w:ascii="Aptos" w:hAnsi="Aptos"/>
          <w:b/>
          <w:color w:val="2F5496" w:themeColor="accent1" w:themeShade="BF"/>
          <w:sz w:val="28"/>
          <w:szCs w:val="28"/>
        </w:rPr>
        <w:t>270002076</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782B8C">
        <w:rPr>
          <w:rFonts w:ascii="Aptos" w:hAnsi="Aptos"/>
          <w:b/>
          <w:color w:val="2F5496" w:themeColor="accent1" w:themeShade="BF"/>
          <w:sz w:val="28"/>
          <w:szCs w:val="28"/>
        </w:rPr>
        <w:t>11/11/26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683206">
      <w:pPr>
        <w:spacing w:after="12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031A4C5E"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65920" behindDoc="0" locked="0" layoutInCell="1" allowOverlap="1" wp14:anchorId="7D43681B" wp14:editId="1DFDBD03">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56CFF8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Default="005503E9" w:rsidP="00683206">
      <w:pPr>
        <w:spacing w:after="12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30E2BA3C"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631656">
        <w:t>All bids must be received in the designated email inbox by 5:00 PM CST on the Allowable Contract Date (ACD).</w:t>
      </w:r>
    </w:p>
    <w:p w14:paraId="3D384A74" w14:textId="7C9D4FB1"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w:t>
      </w:r>
      <w:r w:rsidR="00B30D77" w:rsidRPr="00B30D77">
        <w:rPr>
          <w:rFonts w:ascii="Aptos" w:hAnsi="Aptos" w:cs="Arial"/>
          <w:shd w:val="clear" w:color="auto" w:fill="FFFFFF"/>
        </w:rPr>
        <w:t>If the Applicant chooses to extend the bidding deadline due to unforeseen circumstances or RFP amendments, the extension will apply equally to all potential bidders. Any extension will be posted publicly as an addendum to the FCC Form 470 and this RFP, and the Allowable Contract Date will be adjusted accordingly to meet the mandatory 28-day posting requirement.</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68F22F9E" w14:textId="77777777" w:rsidR="00683206" w:rsidRDefault="00683206">
      <w:pPr>
        <w:rPr>
          <w:rFonts w:ascii="Aptos" w:hAnsi="Aptos" w:cs="Calibri"/>
          <w:b/>
          <w:sz w:val="28"/>
          <w:szCs w:val="28"/>
          <w:u w:color="FF0000"/>
        </w:rPr>
      </w:pPr>
      <w:bookmarkStart w:id="4" w:name="_Hlk10539185"/>
      <w:r>
        <w:rPr>
          <w:rFonts w:ascii="Aptos" w:hAnsi="Aptos" w:cs="Calibri"/>
          <w:b/>
          <w:sz w:val="28"/>
          <w:szCs w:val="28"/>
        </w:rPr>
        <w:br w:type="page"/>
      </w:r>
    </w:p>
    <w:p w14:paraId="5468283E" w14:textId="5B3059CF" w:rsidR="00BE37A1" w:rsidRDefault="00BE37A1" w:rsidP="00BE37A1">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0958791D" w14:textId="2F7B1056" w:rsidR="003143DA" w:rsidRDefault="00BE37A1" w:rsidP="00BE37A1">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1362DAFE" w14:textId="77777777" w:rsidR="00691BE4" w:rsidRDefault="00691BE4" w:rsidP="00691BE4">
      <w:pPr>
        <w:rPr>
          <w:rFonts w:ascii="Arial" w:eastAsia="Times New Roman" w:hAnsi="Arial" w:cs="Arial"/>
          <w:b/>
          <w:bCs/>
          <w:sz w:val="24"/>
          <w:szCs w:val="24"/>
        </w:rPr>
      </w:pPr>
    </w:p>
    <w:p w14:paraId="2EDD4C8B" w14:textId="7701994B" w:rsidR="00691BE4" w:rsidRPr="00691BE4" w:rsidRDefault="00691BE4" w:rsidP="00691BE4">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7ACE2D09" w14:textId="6FF91CFB" w:rsidR="00691BE4" w:rsidRDefault="00D62EE3" w:rsidP="00865DB6">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63AA340D" w14:textId="77777777" w:rsidR="00D62EE3" w:rsidRDefault="00D62EE3" w:rsidP="00865DB6">
      <w:pPr>
        <w:spacing w:after="60"/>
        <w:jc w:val="both"/>
        <w:rPr>
          <w:rFonts w:ascii="Aptos" w:eastAsia="Times New Roman" w:hAnsi="Aptos" w:cs="Arial"/>
        </w:rPr>
      </w:pPr>
    </w:p>
    <w:p w14:paraId="35997EC4" w14:textId="77777777" w:rsidR="00FE435D" w:rsidRPr="00BB7486" w:rsidRDefault="00FE435D" w:rsidP="0005148F">
      <w:pPr>
        <w:pStyle w:val="ListParagraph"/>
        <w:numPr>
          <w:ilvl w:val="0"/>
          <w:numId w:val="2"/>
        </w:numPr>
        <w:spacing w:afterLines="60" w:after="144"/>
        <w:rPr>
          <w:rFonts w:ascii="Aptos" w:eastAsia="Times New Roman" w:hAnsi="Aptos"/>
        </w:rPr>
      </w:pPr>
      <w:r w:rsidRPr="00FE435D">
        <w:rPr>
          <w:rFonts w:ascii="Aptos" w:eastAsia="Times New Roman" w:hAnsi="Aptos" w:cs="Arial"/>
          <w:b/>
          <w:bCs/>
        </w:rPr>
        <w:t xml:space="preserve">Formal Deadline: </w:t>
      </w:r>
      <w:r w:rsidRPr="00BB7486">
        <w:rPr>
          <w:rFonts w:ascii="Aptos" w:eastAsia="Times New Roman" w:hAnsi="Aptos" w:cs="Arial"/>
        </w:rPr>
        <w:t>All proposals must be received by the 5:00 PM CST deadline on the Allowable Contract Date (ACD) to guarantee evaluation.</w:t>
      </w:r>
    </w:p>
    <w:p w14:paraId="353492B6" w14:textId="77777777" w:rsidR="00BB7486" w:rsidRDefault="00BB7486" w:rsidP="00BB7486">
      <w:pPr>
        <w:pStyle w:val="ListParagraph"/>
        <w:numPr>
          <w:ilvl w:val="0"/>
          <w:numId w:val="2"/>
        </w:numPr>
        <w:spacing w:afterLines="60" w:after="144"/>
        <w:rPr>
          <w:rFonts w:ascii="Aptos" w:eastAsia="Times New Roman" w:hAnsi="Aptos"/>
        </w:rPr>
      </w:pPr>
      <w:r w:rsidRPr="00BB7486">
        <w:rPr>
          <w:rFonts w:ascii="Aptos" w:eastAsia="Times New Roman" w:hAnsi="Aptos"/>
          <w:b/>
          <w:bCs/>
        </w:rPr>
        <w:t>Extenuating Circumstances</w:t>
      </w:r>
      <w:r w:rsidRPr="00BB7486">
        <w:rPr>
          <w:rFonts w:ascii="Aptos" w:eastAsia="Times New Roman" w:hAnsi="Aptos"/>
        </w:rPr>
        <w:t>: The Applicant reserves the right, at its sole discretion, to accept and score late proposals only if a systemic issue (e.g., widespread regional power outages, verified carrier-side email delivery delays) occurs, and provided that the formal evaluation scoring process has not yet been initiated by the evaluation committee.</w:t>
      </w:r>
    </w:p>
    <w:p w14:paraId="3FD6893B" w14:textId="77777777" w:rsidR="003F69E7" w:rsidRDefault="00BB7486" w:rsidP="003F69E7">
      <w:pPr>
        <w:pStyle w:val="ListParagraph"/>
        <w:numPr>
          <w:ilvl w:val="0"/>
          <w:numId w:val="2"/>
        </w:numPr>
        <w:spacing w:afterLines="60" w:after="144"/>
        <w:rPr>
          <w:rFonts w:ascii="Aptos" w:eastAsia="Times New Roman" w:hAnsi="Aptos"/>
        </w:rPr>
      </w:pPr>
      <w:r w:rsidRPr="003F69E7">
        <w:rPr>
          <w:rFonts w:ascii="Aptos" w:eastAsia="Times New Roman" w:hAnsi="Aptos"/>
          <w:b/>
          <w:bCs/>
        </w:rPr>
        <w:t>Equal Application</w:t>
      </w:r>
      <w:r w:rsidRPr="003F69E7">
        <w:rPr>
          <w:rFonts w:ascii="Aptos" w:eastAsia="Times New Roman" w:hAnsi="Aptos"/>
        </w:rPr>
        <w:t xml:space="preserve">: If the deadline is extended or a late bid is accepted due to an extenuating circumstance, this accommodation will be uniformly applied to all vendors in a non-discriminatory manner. No administrative points will be deducted for lateness if a bid is accepted into evaluation. </w:t>
      </w:r>
    </w:p>
    <w:p w14:paraId="287BEE20" w14:textId="53821117" w:rsidR="00FE435D" w:rsidRPr="003F69E7" w:rsidRDefault="00BB7486" w:rsidP="003F69E7">
      <w:pPr>
        <w:pStyle w:val="ListParagraph"/>
        <w:numPr>
          <w:ilvl w:val="0"/>
          <w:numId w:val="2"/>
        </w:numPr>
        <w:spacing w:afterLines="60" w:after="144"/>
        <w:rPr>
          <w:rFonts w:ascii="Aptos" w:eastAsia="Times New Roman" w:hAnsi="Aptos"/>
        </w:rPr>
      </w:pPr>
      <w:r w:rsidRPr="00751E72">
        <w:rPr>
          <w:rFonts w:ascii="Aptos" w:eastAsia="Times New Roman" w:hAnsi="Aptos"/>
          <w:b/>
          <w:bCs/>
        </w:rPr>
        <w:t>Absolute Final Closure</w:t>
      </w:r>
      <w:r w:rsidRPr="003F69E7">
        <w:rPr>
          <w:rFonts w:ascii="Aptos" w:eastAsia="Times New Roman" w:hAnsi="Aptos"/>
        </w:rPr>
        <w:t>: Under no circumstances will any proposal be accepted or evaluated once the evaluation committee has officially initiated or finalized its scoring matrix.</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04E68933"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w:t>
      </w:r>
      <w:r w:rsidR="00033AD9" w:rsidRPr="00033AD9">
        <w:rPr>
          <w:rFonts w:ascii="Aptos" w:eastAsia="Times New Roman" w:hAnsi="Aptos" w:cs="Arial"/>
        </w:rPr>
        <w:t>Any bid received after the evaluation committee has officially initiated its scoring matrix or evaluation process, regardless of the cause of delay</w:t>
      </w:r>
      <w:r w:rsidRPr="0053668A">
        <w:rPr>
          <w:rFonts w:ascii="Aptos" w:eastAsia="Times New Roman" w:hAnsi="Aptos" w:cs="Arial"/>
        </w:rPr>
        <w:t>.</w:t>
      </w:r>
    </w:p>
    <w:p w14:paraId="0FE2786D" w14:textId="26161392"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B1E43E7" w:rsidR="00691BE4" w:rsidRPr="006C5C11" w:rsidRDefault="0053668A" w:rsidP="00B43C4E">
      <w:pPr>
        <w:pStyle w:val="ListParagraph"/>
        <w:numPr>
          <w:ilvl w:val="0"/>
          <w:numId w:val="6"/>
        </w:numPr>
        <w:autoSpaceDE w:val="0"/>
        <w:autoSpaceDN w:val="0"/>
        <w:adjustRightInd w:val="0"/>
        <w:contextualSpacing w:val="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w:t>
      </w:r>
      <w:r w:rsidR="0092721D">
        <w:rPr>
          <w:rFonts w:ascii="Aptos" w:eastAsia="Times New Roman" w:hAnsi="Aptos" w:cs="Arial"/>
        </w:rPr>
        <w:t xml:space="preserve">  </w:t>
      </w:r>
      <w:r w:rsidR="0092721D" w:rsidRPr="0092721D">
        <w:rPr>
          <w:rFonts w:ascii="Aptos" w:eastAsia="Times New Roman" w:hAnsi="Aptos" w:cs="Arial"/>
        </w:rPr>
        <w:t>Proposals will be automatically disqualified if they fail to include a valid 498 ID (SPIN) and a written agreement to maintain a current FCC Form 473 (Service Provider Annual Certification - SPAC) on file with USAC for the relevant funding year.</w:t>
      </w:r>
      <w:r w:rsidRPr="0053668A">
        <w:rPr>
          <w:rFonts w:ascii="Aptos" w:eastAsia="Times New Roman" w:hAnsi="Aptos"/>
        </w:rPr>
        <w:t xml:space="preserve"> </w:t>
      </w:r>
    </w:p>
    <w:p w14:paraId="30719FAC" w14:textId="77777777" w:rsidR="00D41FDA" w:rsidRPr="00D41FDA" w:rsidRDefault="00936097" w:rsidP="00D41FDA">
      <w:pPr>
        <w:pStyle w:val="ListParagraph"/>
        <w:numPr>
          <w:ilvl w:val="0"/>
          <w:numId w:val="6"/>
        </w:numPr>
        <w:autoSpaceDE w:val="0"/>
        <w:autoSpaceDN w:val="0"/>
        <w:adjustRightInd w:val="0"/>
        <w:spacing w:afterLines="60" w:after="144"/>
        <w:contextualSpacing w:val="0"/>
        <w:jc w:val="both"/>
        <w:rPr>
          <w:rFonts w:ascii="Aptos" w:hAnsi="Aptos"/>
          <w:b/>
          <w:sz w:val="21"/>
          <w:szCs w:val="21"/>
        </w:rPr>
      </w:pPr>
      <w:r w:rsidRPr="00D41FDA">
        <w:rPr>
          <w:rFonts w:ascii="Aptos" w:hAnsi="Aptos"/>
          <w:b/>
          <w:bCs/>
        </w:rPr>
        <w:t>Red Light Status</w:t>
      </w:r>
      <w:r w:rsidRPr="00D41FDA">
        <w:rPr>
          <w:rFonts w:ascii="Aptos" w:hAnsi="Aptos"/>
        </w:rPr>
        <w:t xml:space="preserve">: Automatic disqualification for vendors on the FCC's "Red Light" status list </w:t>
      </w:r>
      <w:r w:rsidR="00D41FDA" w:rsidRPr="00D41FDA">
        <w:rPr>
          <w:rFonts w:ascii="Aptos" w:hAnsi="Aptos"/>
        </w:rPr>
        <w:t>.</w:t>
      </w:r>
    </w:p>
    <w:p w14:paraId="7879AA89" w14:textId="22BC64BE" w:rsidR="00BB3D20" w:rsidRPr="00D41FDA" w:rsidRDefault="00B9308C" w:rsidP="00D41FDA">
      <w:pPr>
        <w:pStyle w:val="ListParagraph"/>
        <w:autoSpaceDE w:val="0"/>
        <w:autoSpaceDN w:val="0"/>
        <w:adjustRightInd w:val="0"/>
        <w:spacing w:afterLines="60" w:after="144"/>
        <w:ind w:left="0"/>
        <w:contextualSpacing w:val="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68EF794A" w14:textId="517ACA79" w:rsidR="004F02EE" w:rsidRPr="004E2180" w:rsidRDefault="004F02EE" w:rsidP="00683206">
      <w:pPr>
        <w:spacing w:after="120"/>
        <w:jc w:val="both"/>
        <w:rPr>
          <w:rFonts w:ascii="Aptos" w:hAnsi="Aptos"/>
          <w:b/>
          <w:sz w:val="28"/>
          <w:szCs w:val="28"/>
        </w:rPr>
      </w:pPr>
      <w:r w:rsidRPr="004E2180">
        <w:rPr>
          <w:rFonts w:ascii="Aptos" w:hAnsi="Aptos"/>
          <w:b/>
          <w:sz w:val="28"/>
          <w:szCs w:val="28"/>
        </w:rPr>
        <w:t>State or Local Procurement Requirements</w:t>
      </w:r>
    </w:p>
    <w:bookmarkEnd w:id="2"/>
    <w:bookmarkEnd w:id="4"/>
    <w:p w14:paraId="7385BDD9" w14:textId="05E05154" w:rsidR="00277900" w:rsidRDefault="009C63DB">
      <w:pPr>
        <w:rPr>
          <w:rFonts w:ascii="Aptos" w:hAnsi="Aptos"/>
          <w:b/>
          <w:sz w:val="28"/>
          <w:szCs w:val="28"/>
        </w:rPr>
      </w:pPr>
      <w:r w:rsidRPr="009C63DB">
        <w:rPr>
          <w:rFonts w:ascii="Aptos" w:hAnsi="Aptos" w:cs="Calibri"/>
          <w:sz w:val="21"/>
          <w:szCs w:val="21"/>
          <w:u w:color="FF0000"/>
        </w:rPr>
        <w:t>All service providers must follow local and state procurement requirements for schools, both private and public, public-school districts, and libraries, as applicable. All bidding instructions, deadlines, and technical requirements are detailed in the attached RFP</w:t>
      </w:r>
      <w:r w:rsidR="00B9308C">
        <w:rPr>
          <w:rFonts w:ascii="Aptos" w:hAnsi="Aptos"/>
          <w:b/>
          <w:caps/>
          <w:color w:val="2F5496" w:themeColor="accent1" w:themeShade="BF"/>
          <w:sz w:val="21"/>
          <w:szCs w:val="21"/>
          <w:lang w:val="en"/>
        </w:rPr>
        <w:pict w14:anchorId="3C335513">
          <v:rect id="_x0000_i1026" style="width:0;height:1.5pt" o:hralign="center" o:hrstd="t" o:hr="t" fillcolor="#a0a0a0" stroked="f"/>
        </w:pict>
      </w:r>
    </w:p>
    <w:p w14:paraId="362A5A60" w14:textId="77777777" w:rsidR="00644AB0" w:rsidRPr="00FE0113" w:rsidRDefault="00644AB0" w:rsidP="00BC11B8">
      <w:pPr>
        <w:jc w:val="center"/>
        <w:rPr>
          <w:rFonts w:ascii="Aptos" w:hAnsi="Aptos"/>
          <w:b/>
          <w:sz w:val="16"/>
          <w:szCs w:val="16"/>
        </w:rPr>
      </w:pPr>
    </w:p>
    <w:p w14:paraId="22349225" w14:textId="77777777" w:rsidR="00EC19A9" w:rsidRDefault="00EC19A9">
      <w:pPr>
        <w:rPr>
          <w:rFonts w:ascii="Aptos" w:hAnsi="Aptos"/>
          <w:b/>
          <w:sz w:val="28"/>
          <w:szCs w:val="28"/>
        </w:rPr>
      </w:pPr>
      <w:r>
        <w:rPr>
          <w:rFonts w:ascii="Aptos" w:hAnsi="Aptos"/>
          <w:b/>
          <w:sz w:val="28"/>
          <w:szCs w:val="28"/>
        </w:rPr>
        <w:br w:type="page"/>
      </w:r>
    </w:p>
    <w:p w14:paraId="15B18871" w14:textId="049D50E2" w:rsidR="006D3C96" w:rsidRDefault="00EF2235" w:rsidP="00BC11B8">
      <w:pPr>
        <w:jc w:val="center"/>
        <w:rPr>
          <w:rFonts w:ascii="Aptos" w:hAnsi="Aptos"/>
          <w:b/>
          <w:sz w:val="28"/>
          <w:szCs w:val="28"/>
        </w:rPr>
      </w:pPr>
      <w:r w:rsidRPr="00C63580">
        <w:rPr>
          <w:rFonts w:ascii="Aptos" w:hAnsi="Aptos"/>
          <w:b/>
          <w:sz w:val="28"/>
          <w:szCs w:val="28"/>
        </w:rPr>
        <w:lastRenderedPageBreak/>
        <w:t>CATEGORY 1 SERVICES</w:t>
      </w:r>
    </w:p>
    <w:p w14:paraId="031F15C6" w14:textId="77777777" w:rsidR="00B175E7" w:rsidRPr="00FE0113" w:rsidRDefault="00B175E7" w:rsidP="00BC11B8">
      <w:pPr>
        <w:jc w:val="center"/>
        <w:rPr>
          <w:rFonts w:ascii="Aptos" w:hAnsi="Aptos"/>
          <w:b/>
          <w:sz w:val="16"/>
          <w:szCs w:val="16"/>
        </w:rPr>
      </w:pPr>
    </w:p>
    <w:p w14:paraId="273B1F57" w14:textId="77777777" w:rsidR="00B175E7" w:rsidRPr="00B175E7" w:rsidRDefault="00B175E7" w:rsidP="00B175E7">
      <w:pPr>
        <w:jc w:val="center"/>
        <w:rPr>
          <w:rFonts w:ascii="Aptos" w:hAnsi="Aptos" w:cs="Calibri"/>
          <w:b/>
          <w:bCs/>
        </w:rPr>
      </w:pPr>
      <w:r w:rsidRPr="00B175E7">
        <w:rPr>
          <w:rFonts w:ascii="Aptos" w:hAnsi="Aptos" w:cs="Calibri"/>
          <w:b/>
          <w:bCs/>
        </w:rPr>
        <w:t>Review all details contained in RFP to verify products, services and quantities</w:t>
      </w:r>
    </w:p>
    <w:p w14:paraId="222E0614" w14:textId="77777777" w:rsidR="00B175E7" w:rsidRPr="00B175E7" w:rsidRDefault="00B175E7" w:rsidP="00B175E7">
      <w:pPr>
        <w:jc w:val="center"/>
        <w:rPr>
          <w:rFonts w:ascii="Aptos" w:hAnsi="Aptos"/>
          <w:b/>
        </w:rPr>
      </w:pPr>
      <w:r w:rsidRPr="00B175E7">
        <w:rPr>
          <w:rFonts w:ascii="Aptos" w:hAnsi="Aptos" w:cs="Calibri"/>
          <w:b/>
          <w:bCs/>
        </w:rPr>
        <w:t>Refer to this RFP for specific bid/procurement details &amp; requirements</w:t>
      </w:r>
    </w:p>
    <w:p w14:paraId="51DD05FA" w14:textId="77777777" w:rsidR="00B175E7" w:rsidRPr="00FE0113" w:rsidRDefault="00B175E7" w:rsidP="00BC11B8">
      <w:pPr>
        <w:jc w:val="center"/>
        <w:rPr>
          <w:rFonts w:ascii="Aptos" w:hAnsi="Aptos"/>
          <w:b/>
          <w:sz w:val="16"/>
          <w:szCs w:val="16"/>
        </w:rPr>
      </w:pPr>
    </w:p>
    <w:p w14:paraId="7BF350E6" w14:textId="6A30083B" w:rsidR="00C76B59" w:rsidRPr="00644AB0" w:rsidRDefault="00C76B59" w:rsidP="00232213">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Current Services</w:t>
      </w:r>
      <w:r w:rsidR="005D621F" w:rsidRPr="00644AB0">
        <w:rPr>
          <w:rFonts w:ascii="Aptos" w:eastAsiaTheme="minorHAnsi" w:hAnsi="Aptos" w:cs="Calibri"/>
          <w:b/>
          <w:bCs/>
          <w:sz w:val="21"/>
          <w:szCs w:val="21"/>
          <w:lang w:eastAsia="zh-TW"/>
        </w:rPr>
        <w:t xml:space="preserve">: </w:t>
      </w:r>
      <w:r w:rsidR="000D455D" w:rsidRPr="00644AB0">
        <w:rPr>
          <w:rFonts w:ascii="Aptos" w:eastAsiaTheme="minorHAnsi" w:hAnsi="Aptos" w:cs="Calibri"/>
          <w:b/>
          <w:bCs/>
          <w:sz w:val="21"/>
          <w:szCs w:val="21"/>
          <w:lang w:eastAsia="zh-TW"/>
        </w:rPr>
        <w:t xml:space="preserve"> </w:t>
      </w:r>
      <w:r w:rsidR="00167A76" w:rsidRPr="00167A76">
        <w:rPr>
          <w:rFonts w:ascii="Aptos" w:eastAsiaTheme="minorHAnsi" w:hAnsi="Aptos" w:cs="Calibri"/>
          <w:sz w:val="21"/>
          <w:szCs w:val="21"/>
          <w:lang w:eastAsia="zh-TW"/>
        </w:rPr>
        <w:t>Metro Fibernet</w:t>
      </w:r>
      <w:r w:rsidRPr="00644AB0">
        <w:rPr>
          <w:rFonts w:ascii="Aptos" w:eastAsiaTheme="minorHAnsi" w:hAnsi="Aptos" w:cs="Calibri"/>
          <w:sz w:val="21"/>
          <w:szCs w:val="21"/>
          <w:lang w:eastAsia="zh-TW"/>
        </w:rPr>
        <w:t xml:space="preserve">- Leased </w:t>
      </w:r>
      <w:r w:rsidR="00167A76" w:rsidRPr="00167A76">
        <w:rPr>
          <w:rFonts w:ascii="Aptos" w:eastAsiaTheme="minorHAnsi" w:hAnsi="Aptos" w:cs="Calibri"/>
          <w:sz w:val="21"/>
          <w:szCs w:val="21"/>
          <w:lang w:eastAsia="zh-TW"/>
        </w:rPr>
        <w:t>dedicated symmetric</w:t>
      </w:r>
      <w:r w:rsidRPr="00644AB0">
        <w:rPr>
          <w:rFonts w:ascii="Aptos" w:eastAsiaTheme="minorHAnsi" w:hAnsi="Aptos" w:cs="Calibri"/>
          <w:sz w:val="21"/>
          <w:szCs w:val="21"/>
          <w:lang w:eastAsia="zh-TW"/>
        </w:rPr>
        <w:t xml:space="preserve"> fiber </w:t>
      </w:r>
      <w:r w:rsidR="00CD572F" w:rsidRPr="00644AB0">
        <w:rPr>
          <w:rFonts w:ascii="Aptos" w:eastAsiaTheme="minorHAnsi" w:hAnsi="Aptos" w:cs="Calibri"/>
          <w:sz w:val="21"/>
          <w:szCs w:val="21"/>
          <w:lang w:eastAsia="zh-TW"/>
        </w:rPr>
        <w:t>1 Gbps</w:t>
      </w:r>
      <w:r w:rsidRPr="00644AB0">
        <w:rPr>
          <w:rFonts w:ascii="Aptos" w:eastAsiaTheme="minorHAnsi" w:hAnsi="Aptos" w:cs="Calibri"/>
          <w:sz w:val="21"/>
          <w:szCs w:val="21"/>
          <w:lang w:eastAsia="zh-TW"/>
        </w:rPr>
        <w:t xml:space="preserve"> ADI, contract expires </w:t>
      </w:r>
      <w:r w:rsidR="000D455D" w:rsidRPr="00644AB0">
        <w:rPr>
          <w:rFonts w:ascii="Aptos" w:eastAsiaTheme="minorHAnsi" w:hAnsi="Aptos" w:cs="Calibri"/>
          <w:sz w:val="21"/>
          <w:szCs w:val="21"/>
          <w:lang w:eastAsia="zh-TW"/>
        </w:rPr>
        <w:t>6/30/202</w:t>
      </w:r>
      <w:r w:rsidR="009C6D57">
        <w:rPr>
          <w:rFonts w:ascii="Aptos" w:eastAsiaTheme="minorHAnsi" w:hAnsi="Aptos" w:cs="Calibri"/>
          <w:sz w:val="21"/>
          <w:szCs w:val="21"/>
          <w:lang w:eastAsia="zh-TW"/>
        </w:rPr>
        <w:t>7</w:t>
      </w:r>
      <w:r w:rsidR="000D455D" w:rsidRPr="00644AB0">
        <w:rPr>
          <w:rFonts w:ascii="Aptos" w:eastAsiaTheme="minorHAnsi" w:hAnsi="Aptos" w:cs="Calibri"/>
          <w:sz w:val="21"/>
          <w:szCs w:val="21"/>
          <w:lang w:eastAsia="zh-TW"/>
        </w:rPr>
        <w:t>.</w:t>
      </w:r>
    </w:p>
    <w:p w14:paraId="40737B18" w14:textId="77777777" w:rsidR="00C76B59" w:rsidRPr="00FE0113" w:rsidRDefault="00C76B59" w:rsidP="00232213">
      <w:pPr>
        <w:jc w:val="both"/>
        <w:rPr>
          <w:rFonts w:ascii="Aptos" w:eastAsiaTheme="minorHAnsi" w:hAnsi="Aptos" w:cs="Calibri"/>
          <w:sz w:val="16"/>
          <w:szCs w:val="16"/>
          <w:lang w:eastAsia="zh-TW"/>
        </w:rPr>
      </w:pPr>
    </w:p>
    <w:p w14:paraId="29154A51" w14:textId="58B40B4A" w:rsidR="00555E09" w:rsidRPr="00644AB0" w:rsidRDefault="00C76B59" w:rsidP="00232213">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Quote</w:t>
      </w:r>
      <w:r w:rsidRPr="000A0CB3">
        <w:rPr>
          <w:rFonts w:ascii="Aptos" w:eastAsiaTheme="minorHAnsi" w:hAnsi="Aptos" w:cs="Calibri"/>
          <w:b/>
          <w:bCs/>
          <w:lang w:eastAsia="zh-TW"/>
        </w:rPr>
        <w:t xml:space="preserve">: </w:t>
      </w:r>
      <w:r w:rsidR="003D60B0" w:rsidRPr="000A0CB3">
        <w:rPr>
          <w:rFonts w:ascii="Aptos" w:eastAsiaTheme="minorHAnsi" w:hAnsi="Aptos" w:cs="Calibri"/>
          <w:b/>
          <w:bCs/>
          <w:lang w:eastAsia="zh-TW"/>
        </w:rPr>
        <w:t xml:space="preserve"> </w:t>
      </w:r>
      <w:r w:rsidR="00555E09">
        <w:rPr>
          <w:rFonts w:ascii="Aptos" w:eastAsiaTheme="minorHAnsi" w:hAnsi="Aptos" w:cs="Calibri"/>
          <w:b/>
          <w:bCs/>
          <w:lang w:eastAsia="zh-TW"/>
        </w:rPr>
        <w:tab/>
      </w:r>
      <w:r w:rsidRPr="00644AB0">
        <w:rPr>
          <w:rFonts w:ascii="Aptos" w:eastAsiaTheme="minorHAnsi" w:hAnsi="Aptos" w:cs="Calibri"/>
          <w:sz w:val="21"/>
          <w:szCs w:val="21"/>
          <w:lang w:eastAsia="zh-TW"/>
        </w:rPr>
        <w:t>I</w:t>
      </w:r>
      <w:r w:rsidR="003B06D1" w:rsidRPr="00644AB0">
        <w:rPr>
          <w:rFonts w:ascii="Aptos" w:eastAsiaTheme="minorHAnsi" w:hAnsi="Aptos" w:cs="Calibri"/>
          <w:sz w:val="21"/>
          <w:szCs w:val="21"/>
          <w:lang w:eastAsia="zh-TW"/>
        </w:rPr>
        <w:t xml:space="preserve">nternet </w:t>
      </w:r>
      <w:r w:rsidRPr="00644AB0">
        <w:rPr>
          <w:rFonts w:ascii="Aptos" w:eastAsiaTheme="minorHAnsi" w:hAnsi="Aptos" w:cs="Calibri"/>
          <w:sz w:val="21"/>
          <w:szCs w:val="21"/>
          <w:lang w:eastAsia="zh-TW"/>
        </w:rPr>
        <w:t>A</w:t>
      </w:r>
      <w:r w:rsidR="00D67B01" w:rsidRPr="00644AB0">
        <w:rPr>
          <w:rFonts w:ascii="Aptos" w:eastAsiaTheme="minorHAnsi" w:hAnsi="Aptos" w:cs="Calibri"/>
          <w:sz w:val="21"/>
          <w:szCs w:val="21"/>
          <w:lang w:eastAsia="zh-TW"/>
        </w:rPr>
        <w:t>ccess</w:t>
      </w:r>
      <w:r w:rsidRPr="00644AB0">
        <w:rPr>
          <w:rFonts w:ascii="Aptos" w:eastAsiaTheme="minorHAnsi" w:hAnsi="Aptos" w:cs="Calibri"/>
          <w:sz w:val="21"/>
          <w:szCs w:val="21"/>
          <w:lang w:eastAsia="zh-TW"/>
        </w:rPr>
        <w:t xml:space="preserve"> service</w:t>
      </w:r>
      <w:r w:rsidR="00D67B01" w:rsidRPr="00644AB0">
        <w:rPr>
          <w:rFonts w:ascii="Aptos" w:eastAsiaTheme="minorHAnsi" w:hAnsi="Aptos" w:cs="Calibri"/>
          <w:sz w:val="21"/>
          <w:szCs w:val="21"/>
          <w:lang w:eastAsia="zh-TW"/>
        </w:rPr>
        <w:t>s</w:t>
      </w:r>
      <w:r w:rsidRPr="00644AB0">
        <w:rPr>
          <w:rFonts w:ascii="Aptos" w:eastAsiaTheme="minorHAnsi" w:hAnsi="Aptos" w:cs="Calibri"/>
          <w:sz w:val="21"/>
          <w:szCs w:val="21"/>
          <w:lang w:eastAsia="zh-TW"/>
        </w:rPr>
        <w:t xml:space="preserve"> </w:t>
      </w:r>
      <w:r w:rsidR="008E2F9B" w:rsidRPr="008E2F9B">
        <w:rPr>
          <w:rFonts w:ascii="Aptos" w:eastAsiaTheme="minorHAnsi" w:hAnsi="Aptos" w:cs="Calibri"/>
          <w:sz w:val="21"/>
          <w:szCs w:val="21"/>
          <w:lang w:eastAsia="zh-TW"/>
        </w:rPr>
        <w:t xml:space="preserve">leased </w:t>
      </w:r>
      <w:r w:rsidR="008E2F9B">
        <w:rPr>
          <w:rFonts w:ascii="Aptos" w:eastAsiaTheme="minorHAnsi" w:hAnsi="Aptos" w:cs="Calibri"/>
          <w:sz w:val="21"/>
          <w:szCs w:val="21"/>
          <w:lang w:eastAsia="zh-TW"/>
        </w:rPr>
        <w:t xml:space="preserve">dedicated </w:t>
      </w:r>
      <w:r w:rsidR="008E2F9B" w:rsidRPr="008E2F9B">
        <w:rPr>
          <w:rFonts w:ascii="Aptos" w:eastAsiaTheme="minorHAnsi" w:hAnsi="Aptos" w:cs="Calibri"/>
          <w:sz w:val="21"/>
          <w:szCs w:val="21"/>
          <w:lang w:eastAsia="zh-TW"/>
        </w:rPr>
        <w:t xml:space="preserve">symmetric fiber </w:t>
      </w:r>
      <w:r w:rsidRPr="00644AB0">
        <w:rPr>
          <w:rFonts w:ascii="Aptos" w:eastAsiaTheme="minorHAnsi" w:hAnsi="Aptos" w:cs="Calibri"/>
          <w:sz w:val="21"/>
          <w:szCs w:val="21"/>
          <w:lang w:eastAsia="zh-TW"/>
        </w:rPr>
        <w:t xml:space="preserve">– </w:t>
      </w:r>
      <w:r w:rsidR="00CD572F" w:rsidRPr="00644AB0">
        <w:rPr>
          <w:rFonts w:ascii="Aptos" w:eastAsiaTheme="minorHAnsi" w:hAnsi="Aptos" w:cs="Calibri"/>
          <w:sz w:val="21"/>
          <w:szCs w:val="21"/>
          <w:lang w:eastAsia="zh-TW"/>
        </w:rPr>
        <w:t>1, 2, up to 5 Gbps</w:t>
      </w:r>
      <w:r w:rsidRPr="00644AB0">
        <w:rPr>
          <w:rFonts w:ascii="Aptos" w:eastAsiaTheme="minorHAnsi" w:hAnsi="Aptos" w:cs="Calibri"/>
          <w:sz w:val="21"/>
          <w:szCs w:val="21"/>
          <w:lang w:eastAsia="zh-TW"/>
        </w:rPr>
        <w:t xml:space="preserve"> with </w:t>
      </w:r>
    </w:p>
    <w:p w14:paraId="29462528" w14:textId="53D93600" w:rsidR="00C76B59" w:rsidRPr="00644AB0" w:rsidRDefault="00555E09" w:rsidP="00232213">
      <w:pPr>
        <w:jc w:val="both"/>
        <w:rPr>
          <w:rFonts w:ascii="Aptos" w:eastAsiaTheme="minorHAnsi" w:hAnsi="Aptos" w:cs="Calibri"/>
          <w:sz w:val="21"/>
          <w:szCs w:val="21"/>
          <w:lang w:eastAsia="zh-TW"/>
        </w:rPr>
      </w:pPr>
      <w:r w:rsidRPr="00644AB0">
        <w:rPr>
          <w:rFonts w:ascii="Aptos" w:eastAsiaTheme="minorHAnsi" w:hAnsi="Aptos" w:cs="Calibri"/>
          <w:sz w:val="21"/>
          <w:szCs w:val="21"/>
          <w:lang w:eastAsia="zh-TW"/>
        </w:rPr>
        <w:tab/>
      </w:r>
      <w:r w:rsidRPr="00644AB0">
        <w:rPr>
          <w:rFonts w:ascii="Aptos" w:eastAsiaTheme="minorHAnsi" w:hAnsi="Aptos" w:cs="Calibri"/>
          <w:sz w:val="21"/>
          <w:szCs w:val="21"/>
          <w:lang w:eastAsia="zh-TW"/>
        </w:rPr>
        <w:tab/>
      </w:r>
      <w:r w:rsidR="00C76B59" w:rsidRPr="00644AB0">
        <w:rPr>
          <w:rFonts w:ascii="Aptos" w:eastAsiaTheme="minorHAnsi" w:hAnsi="Aptos" w:cs="Calibri"/>
          <w:sz w:val="21"/>
          <w:szCs w:val="21"/>
          <w:lang w:eastAsia="zh-TW"/>
        </w:rPr>
        <w:t>managed router</w:t>
      </w:r>
    </w:p>
    <w:p w14:paraId="1F9A75D0" w14:textId="77777777" w:rsidR="00EB063A" w:rsidRPr="00FE0113" w:rsidRDefault="00EB063A" w:rsidP="00232213">
      <w:pPr>
        <w:jc w:val="both"/>
        <w:rPr>
          <w:rFonts w:ascii="Aptos" w:eastAsiaTheme="minorHAnsi" w:hAnsi="Aptos" w:cs="Calibri"/>
          <w:sz w:val="16"/>
          <w:szCs w:val="16"/>
          <w:lang w:eastAsia="zh-TW"/>
        </w:rPr>
      </w:pPr>
    </w:p>
    <w:p w14:paraId="21F2C378" w14:textId="1665B764" w:rsidR="00EB063A" w:rsidRPr="00644AB0" w:rsidRDefault="00EB063A" w:rsidP="00232213">
      <w:pPr>
        <w:jc w:val="both"/>
        <w:rPr>
          <w:rFonts w:ascii="Aptos" w:eastAsiaTheme="minorHAnsi" w:hAnsi="Aptos" w:cs="Calibri"/>
          <w:sz w:val="21"/>
          <w:szCs w:val="21"/>
          <w:lang w:eastAsia="zh-TW"/>
        </w:rPr>
      </w:pPr>
      <w:r w:rsidRPr="00644AB0">
        <w:rPr>
          <w:rFonts w:ascii="Aptos" w:eastAsiaTheme="minorHAnsi" w:hAnsi="Aptos" w:cs="Calibri"/>
          <w:sz w:val="21"/>
          <w:szCs w:val="21"/>
          <w:lang w:eastAsia="zh-TW"/>
        </w:rPr>
        <w:tab/>
      </w:r>
      <w:r w:rsidRPr="00644AB0">
        <w:rPr>
          <w:rFonts w:ascii="Aptos" w:eastAsiaTheme="minorHAnsi" w:hAnsi="Aptos" w:cs="Calibri"/>
          <w:sz w:val="21"/>
          <w:szCs w:val="21"/>
          <w:lang w:eastAsia="zh-TW"/>
        </w:rPr>
        <w:tab/>
        <w:t>Must include details of estimated taxes and surcharges.</w:t>
      </w:r>
    </w:p>
    <w:p w14:paraId="030C366B" w14:textId="77777777" w:rsidR="00C76B59" w:rsidRPr="00FE0113" w:rsidRDefault="00C76B59" w:rsidP="00232213">
      <w:pPr>
        <w:jc w:val="both"/>
        <w:rPr>
          <w:rFonts w:ascii="Aptos" w:eastAsiaTheme="minorHAnsi" w:hAnsi="Aptos" w:cs="Calibri"/>
          <w:sz w:val="16"/>
          <w:szCs w:val="16"/>
          <w:lang w:eastAsia="zh-TW"/>
        </w:rPr>
      </w:pPr>
    </w:p>
    <w:p w14:paraId="069053E8" w14:textId="4BA61E02" w:rsidR="00C76B59" w:rsidRPr="00644AB0" w:rsidRDefault="005D621F" w:rsidP="00232213">
      <w:pPr>
        <w:jc w:val="both"/>
        <w:rPr>
          <w:rFonts w:ascii="Aptos" w:eastAsiaTheme="minorHAnsi" w:hAnsi="Aptos" w:cs="Calibri"/>
          <w:sz w:val="21"/>
          <w:szCs w:val="21"/>
          <w:lang w:eastAsia="zh-TW"/>
        </w:rPr>
      </w:pPr>
      <w:r w:rsidRPr="00644AB0">
        <w:rPr>
          <w:rFonts w:ascii="Aptos" w:eastAsiaTheme="minorHAnsi" w:hAnsi="Aptos" w:cs="Calibri"/>
          <w:sz w:val="21"/>
          <w:szCs w:val="21"/>
          <w:lang w:eastAsia="zh-TW"/>
        </w:rPr>
        <w:t>The applicant</w:t>
      </w:r>
      <w:r w:rsidR="00C76B59" w:rsidRPr="00644AB0">
        <w:rPr>
          <w:rFonts w:ascii="Aptos" w:eastAsiaTheme="minorHAnsi" w:hAnsi="Aptos" w:cs="Calibri"/>
          <w:sz w:val="21"/>
          <w:szCs w:val="21"/>
          <w:lang w:eastAsia="zh-TW"/>
        </w:rPr>
        <w:t xml:space="preserve"> currently has </w:t>
      </w:r>
      <w:r w:rsidR="00B12CC8" w:rsidRPr="00644AB0">
        <w:rPr>
          <w:rFonts w:ascii="Aptos" w:eastAsiaTheme="minorHAnsi" w:hAnsi="Aptos" w:cs="Calibri"/>
          <w:sz w:val="21"/>
          <w:szCs w:val="21"/>
          <w:lang w:eastAsia="zh-TW"/>
        </w:rPr>
        <w:t>1 G</w:t>
      </w:r>
      <w:r w:rsidR="00C76B59" w:rsidRPr="00644AB0">
        <w:rPr>
          <w:rFonts w:ascii="Aptos" w:eastAsiaTheme="minorHAnsi" w:hAnsi="Aptos" w:cs="Calibri"/>
          <w:sz w:val="21"/>
          <w:szCs w:val="21"/>
          <w:lang w:eastAsia="zh-TW"/>
        </w:rPr>
        <w:t xml:space="preserve">bps bandwidth and is seeking bids for bundled Internet solution that </w:t>
      </w:r>
      <w:r w:rsidR="009B115C" w:rsidRPr="00644AB0">
        <w:rPr>
          <w:rFonts w:ascii="Aptos" w:eastAsiaTheme="minorHAnsi" w:hAnsi="Aptos" w:cs="Calibri"/>
          <w:sz w:val="21"/>
          <w:szCs w:val="21"/>
          <w:lang w:eastAsia="zh-TW"/>
        </w:rPr>
        <w:t>include</w:t>
      </w:r>
      <w:r w:rsidR="00C76B59" w:rsidRPr="00644AB0">
        <w:rPr>
          <w:rFonts w:ascii="Aptos" w:eastAsiaTheme="minorHAnsi" w:hAnsi="Aptos" w:cs="Calibri"/>
          <w:sz w:val="21"/>
          <w:szCs w:val="21"/>
          <w:lang w:eastAsia="zh-TW"/>
        </w:rPr>
        <w:t xml:space="preserve"> both Internet (ISP) and a transport circuit to be delivered to the applicant.  We request </w:t>
      </w:r>
      <w:r w:rsidRPr="00644AB0">
        <w:rPr>
          <w:rFonts w:ascii="Aptos" w:eastAsiaTheme="minorHAnsi" w:hAnsi="Aptos" w:cs="Calibri"/>
          <w:sz w:val="21"/>
          <w:szCs w:val="21"/>
          <w:lang w:eastAsia="zh-TW"/>
        </w:rPr>
        <w:t>a minimum</w:t>
      </w:r>
      <w:r w:rsidR="00C76B59" w:rsidRPr="00644AB0">
        <w:rPr>
          <w:rFonts w:ascii="Aptos" w:eastAsiaTheme="minorHAnsi" w:hAnsi="Aptos" w:cs="Calibri"/>
          <w:sz w:val="21"/>
          <w:szCs w:val="21"/>
          <w:lang w:eastAsia="zh-TW"/>
        </w:rPr>
        <w:t xml:space="preserve"> bandwidth of </w:t>
      </w:r>
      <w:r w:rsidR="00B12CC8" w:rsidRPr="00644AB0">
        <w:rPr>
          <w:rFonts w:ascii="Aptos" w:eastAsiaTheme="minorHAnsi" w:hAnsi="Aptos" w:cs="Calibri"/>
          <w:sz w:val="21"/>
          <w:szCs w:val="21"/>
          <w:lang w:eastAsia="zh-TW"/>
        </w:rPr>
        <w:t xml:space="preserve">1 Gbps </w:t>
      </w:r>
      <w:r w:rsidR="00C76B59" w:rsidRPr="00644AB0">
        <w:rPr>
          <w:rFonts w:ascii="Aptos" w:eastAsiaTheme="minorHAnsi" w:hAnsi="Aptos" w:cs="Calibri"/>
          <w:sz w:val="21"/>
          <w:szCs w:val="21"/>
          <w:lang w:eastAsia="zh-TW"/>
        </w:rPr>
        <w:t xml:space="preserve">with the ability to increase </w:t>
      </w:r>
      <w:r w:rsidRPr="00644AB0">
        <w:rPr>
          <w:rFonts w:ascii="Aptos" w:eastAsiaTheme="minorHAnsi" w:hAnsi="Aptos" w:cs="Calibri"/>
          <w:sz w:val="21"/>
          <w:szCs w:val="21"/>
          <w:lang w:eastAsia="zh-TW"/>
        </w:rPr>
        <w:t>bandwidth by</w:t>
      </w:r>
      <w:r w:rsidR="00C76B59" w:rsidRPr="00644AB0">
        <w:rPr>
          <w:rFonts w:ascii="Aptos" w:eastAsiaTheme="minorHAnsi" w:hAnsi="Aptos" w:cs="Calibri"/>
          <w:sz w:val="21"/>
          <w:szCs w:val="21"/>
          <w:lang w:eastAsia="zh-TW"/>
        </w:rPr>
        <w:t xml:space="preserve"> up to </w:t>
      </w:r>
      <w:r w:rsidR="00B12CC8" w:rsidRPr="00644AB0">
        <w:rPr>
          <w:rFonts w:ascii="Aptos" w:eastAsiaTheme="minorHAnsi" w:hAnsi="Aptos" w:cs="Calibri"/>
          <w:sz w:val="21"/>
          <w:szCs w:val="21"/>
          <w:lang w:eastAsia="zh-TW"/>
        </w:rPr>
        <w:t xml:space="preserve">5 Gbps </w:t>
      </w:r>
      <w:r w:rsidR="00C76B59" w:rsidRPr="00644AB0">
        <w:rPr>
          <w:rFonts w:ascii="Aptos" w:eastAsiaTheme="minorHAnsi" w:hAnsi="Aptos" w:cs="Calibri"/>
          <w:sz w:val="21"/>
          <w:szCs w:val="21"/>
          <w:lang w:eastAsia="zh-TW"/>
        </w:rPr>
        <w:t>during the life of the contract including any voluntary extension options</w:t>
      </w:r>
      <w:r w:rsidR="00C76B59" w:rsidRPr="00AC4FCB">
        <w:rPr>
          <w:rFonts w:ascii="Aptos" w:eastAsiaTheme="minorHAnsi" w:hAnsi="Aptos" w:cs="Calibri"/>
          <w:sz w:val="21"/>
          <w:szCs w:val="21"/>
          <w:lang w:eastAsia="zh-TW"/>
        </w:rPr>
        <w:t xml:space="preserve">.  </w:t>
      </w:r>
      <w:r w:rsidR="002729EF" w:rsidRPr="005E221E">
        <w:rPr>
          <w:rFonts w:ascii="Aptos" w:eastAsiaTheme="minorHAnsi" w:hAnsi="Aptos" w:cs="Calibri"/>
          <w:sz w:val="21"/>
          <w:szCs w:val="21"/>
          <w:u w:val="single"/>
          <w:lang w:eastAsia="zh-TW"/>
        </w:rPr>
        <w:t xml:space="preserve">Vendors </w:t>
      </w:r>
      <w:r w:rsidR="00D93C80" w:rsidRPr="005E221E">
        <w:rPr>
          <w:rFonts w:ascii="Aptos" w:eastAsiaTheme="minorHAnsi" w:hAnsi="Aptos" w:cs="Calibri"/>
          <w:sz w:val="21"/>
          <w:szCs w:val="21"/>
          <w:u w:val="single"/>
          <w:lang w:eastAsia="zh-TW"/>
        </w:rPr>
        <w:t>must provide pricing for all requested tiers, and that future upgrades will rely on these pre-negotiated rates.</w:t>
      </w:r>
    </w:p>
    <w:p w14:paraId="1564D633" w14:textId="77777777" w:rsidR="00834554" w:rsidRPr="002062FC" w:rsidRDefault="00834554" w:rsidP="00834554">
      <w:pPr>
        <w:jc w:val="both"/>
        <w:rPr>
          <w:rFonts w:ascii="Aptos" w:eastAsiaTheme="minorHAnsi" w:hAnsi="Aptos" w:cs="Calibri"/>
          <w:sz w:val="16"/>
          <w:szCs w:val="16"/>
          <w:lang w:eastAsia="zh-TW"/>
        </w:rPr>
      </w:pPr>
    </w:p>
    <w:p w14:paraId="3E8B297C" w14:textId="1ABF9AED" w:rsidR="003D60B0" w:rsidRPr="000A0CB3" w:rsidRDefault="003D60B0" w:rsidP="00232213">
      <w:pPr>
        <w:jc w:val="both"/>
        <w:rPr>
          <w:rFonts w:ascii="Aptos" w:eastAsiaTheme="minorHAnsi" w:hAnsi="Aptos" w:cs="Calibri"/>
          <w:lang w:eastAsia="zh-TW"/>
        </w:rPr>
      </w:pPr>
      <w:r w:rsidRPr="000A0CB3">
        <w:rPr>
          <w:rFonts w:ascii="Aptos" w:eastAsiaTheme="minorHAnsi" w:hAnsi="Aptos" w:cs="Calibri"/>
          <w:b/>
          <w:bCs/>
          <w:u w:val="single"/>
          <w:lang w:eastAsia="zh-TW"/>
        </w:rPr>
        <w:t>Service Location</w:t>
      </w:r>
      <w:r w:rsidRPr="000A0CB3">
        <w:rPr>
          <w:rFonts w:ascii="Aptos" w:eastAsiaTheme="minorHAnsi" w:hAnsi="Aptos" w:cs="Calibri"/>
          <w:lang w:eastAsia="zh-TW"/>
        </w:rPr>
        <w:t>:</w:t>
      </w:r>
    </w:p>
    <w:p w14:paraId="69EFA520" w14:textId="6A531BD7" w:rsidR="00C76B59" w:rsidRDefault="00042EC4" w:rsidP="00042EC4">
      <w:pPr>
        <w:jc w:val="both"/>
        <w:rPr>
          <w:rFonts w:ascii="Aptos" w:eastAsiaTheme="minorHAnsi" w:hAnsi="Aptos" w:cs="Calibri"/>
          <w:sz w:val="21"/>
          <w:szCs w:val="21"/>
          <w:lang w:eastAsia="zh-TW"/>
        </w:rPr>
      </w:pPr>
      <w:r w:rsidRPr="00042EC4">
        <w:rPr>
          <w:rFonts w:ascii="Aptos" w:eastAsiaTheme="minorHAnsi" w:hAnsi="Aptos" w:cs="Calibri"/>
          <w:sz w:val="21"/>
          <w:szCs w:val="21"/>
          <w:lang w:eastAsia="zh-TW"/>
        </w:rPr>
        <w:t>902 Game Farm Road</w:t>
      </w:r>
      <w:r>
        <w:rPr>
          <w:rFonts w:ascii="Aptos" w:eastAsiaTheme="minorHAnsi" w:hAnsi="Aptos" w:cs="Calibri"/>
          <w:sz w:val="21"/>
          <w:szCs w:val="21"/>
          <w:lang w:eastAsia="zh-TW"/>
        </w:rPr>
        <w:t xml:space="preserve">, </w:t>
      </w:r>
      <w:r w:rsidRPr="00042EC4">
        <w:rPr>
          <w:rFonts w:ascii="Aptos" w:eastAsiaTheme="minorHAnsi" w:hAnsi="Aptos" w:cs="Calibri"/>
          <w:sz w:val="21"/>
          <w:szCs w:val="21"/>
          <w:lang w:eastAsia="zh-TW"/>
        </w:rPr>
        <w:t>Yorkville, IL 60560</w:t>
      </w:r>
    </w:p>
    <w:p w14:paraId="28FD164A" w14:textId="77777777" w:rsidR="00042EC4" w:rsidRPr="002062FC" w:rsidRDefault="00042EC4" w:rsidP="00042EC4">
      <w:pPr>
        <w:jc w:val="both"/>
        <w:rPr>
          <w:rFonts w:ascii="Aptos" w:eastAsiaTheme="minorHAnsi" w:hAnsi="Aptos" w:cs="Calibri"/>
          <w:sz w:val="16"/>
          <w:szCs w:val="16"/>
          <w:lang w:eastAsia="zh-TW"/>
        </w:rPr>
      </w:pPr>
    </w:p>
    <w:p w14:paraId="299EB627" w14:textId="77777777" w:rsidR="00C76B59" w:rsidRPr="000A0CB3" w:rsidRDefault="00C76B59" w:rsidP="00232213">
      <w:pPr>
        <w:jc w:val="both"/>
        <w:rPr>
          <w:rFonts w:ascii="Aptos" w:eastAsiaTheme="minorHAnsi" w:hAnsi="Aptos" w:cs="Calibri"/>
          <w:lang w:eastAsia="zh-TW"/>
        </w:rPr>
      </w:pPr>
      <w:r w:rsidRPr="000A0CB3">
        <w:rPr>
          <w:rFonts w:ascii="Aptos" w:eastAsiaTheme="minorHAnsi" w:hAnsi="Aptos" w:cs="Calibri"/>
          <w:b/>
          <w:bCs/>
          <w:u w:val="single"/>
          <w:lang w:eastAsia="zh-TW"/>
        </w:rPr>
        <w:t>Installation &amp; Configuration</w:t>
      </w:r>
      <w:r w:rsidRPr="000A0CB3">
        <w:rPr>
          <w:rFonts w:ascii="Aptos" w:eastAsiaTheme="minorHAnsi" w:hAnsi="Aptos" w:cs="Calibri"/>
          <w:lang w:eastAsia="zh-TW"/>
        </w:rPr>
        <w:t>:</w:t>
      </w:r>
    </w:p>
    <w:p w14:paraId="48BEB22F" w14:textId="77777777" w:rsidR="00C76B59" w:rsidRPr="00BD5A25" w:rsidRDefault="00C76B59" w:rsidP="00232213">
      <w:pPr>
        <w:jc w:val="both"/>
        <w:rPr>
          <w:rFonts w:ascii="Aptos" w:eastAsiaTheme="minorHAnsi" w:hAnsi="Aptos" w:cs="Calibri"/>
          <w:sz w:val="21"/>
          <w:szCs w:val="21"/>
          <w:lang w:eastAsia="zh-TW"/>
        </w:rPr>
      </w:pPr>
      <w:r w:rsidRPr="00BD5A25">
        <w:rPr>
          <w:rFonts w:ascii="Aptos" w:eastAsiaTheme="minorHAnsi" w:hAnsi="Aptos" w:cs="Calibri"/>
          <w:sz w:val="21"/>
          <w:szCs w:val="21"/>
          <w:lang w:eastAsia="zh-TW"/>
        </w:rPr>
        <w:t xml:space="preserve">Include a separate line entry for installation/configuration if required </w:t>
      </w:r>
      <w:proofErr w:type="gramStart"/>
      <w:r w:rsidRPr="00BD5A25">
        <w:rPr>
          <w:rFonts w:ascii="Aptos" w:eastAsiaTheme="minorHAnsi" w:hAnsi="Aptos" w:cs="Calibri"/>
          <w:sz w:val="21"/>
          <w:szCs w:val="21"/>
          <w:lang w:eastAsia="zh-TW"/>
        </w:rPr>
        <w:t>as a result of</w:t>
      </w:r>
      <w:proofErr w:type="gramEnd"/>
      <w:r w:rsidRPr="00BD5A25">
        <w:rPr>
          <w:rFonts w:ascii="Aptos" w:eastAsiaTheme="minorHAnsi" w:hAnsi="Aptos" w:cs="Calibri"/>
          <w:sz w:val="21"/>
          <w:szCs w:val="21"/>
          <w:lang w:eastAsia="zh-TW"/>
        </w:rPr>
        <w:t xml:space="preserve"> an upgrade or new service.</w:t>
      </w:r>
    </w:p>
    <w:p w14:paraId="56C6A1DE" w14:textId="77777777" w:rsidR="00C76B59" w:rsidRPr="002062FC" w:rsidRDefault="00C76B59" w:rsidP="00232213">
      <w:pPr>
        <w:jc w:val="both"/>
        <w:rPr>
          <w:rFonts w:ascii="Aptos" w:eastAsiaTheme="minorHAnsi" w:hAnsi="Aptos" w:cs="Calibri"/>
          <w:sz w:val="16"/>
          <w:szCs w:val="16"/>
          <w:lang w:eastAsia="zh-TW"/>
        </w:rPr>
      </w:pPr>
    </w:p>
    <w:p w14:paraId="1D3CB7F6" w14:textId="1FF1DBA6" w:rsidR="00C76B59" w:rsidRPr="00BD5A25" w:rsidRDefault="00C76B59" w:rsidP="00232213">
      <w:pPr>
        <w:jc w:val="both"/>
        <w:rPr>
          <w:rFonts w:ascii="Aptos" w:eastAsia="Times New Roman" w:hAnsi="Aptos" w:cs="Arial"/>
          <w:sz w:val="21"/>
          <w:szCs w:val="21"/>
          <w:lang w:eastAsia="zh-TW"/>
        </w:rPr>
      </w:pPr>
      <w:r w:rsidRPr="000A0CB3">
        <w:rPr>
          <w:rFonts w:ascii="Aptos" w:eastAsiaTheme="minorHAnsi" w:hAnsi="Aptos" w:cs="Calibri"/>
          <w:b/>
          <w:bCs/>
          <w:u w:val="single"/>
          <w:lang w:eastAsia="zh-TW"/>
        </w:rPr>
        <w:t>Contract Term</w:t>
      </w:r>
      <w:r w:rsidRPr="000A0CB3">
        <w:rPr>
          <w:rFonts w:ascii="Aptos" w:eastAsiaTheme="minorHAnsi" w:hAnsi="Aptos" w:cs="Calibri"/>
          <w:lang w:eastAsia="zh-TW"/>
        </w:rPr>
        <w:t xml:space="preserve">: </w:t>
      </w:r>
      <w:r w:rsidRPr="00BD5A25">
        <w:rPr>
          <w:rFonts w:ascii="Aptos" w:eastAsia="Times New Roman" w:hAnsi="Aptos" w:cs="Arial"/>
          <w:sz w:val="21"/>
          <w:szCs w:val="21"/>
          <w:lang w:eastAsia="zh-TW"/>
        </w:rPr>
        <w:t>(3) or (5) Years</w:t>
      </w:r>
      <w:r w:rsidR="00AE6258" w:rsidRPr="00BD5A25">
        <w:rPr>
          <w:rFonts w:ascii="Aptos" w:eastAsia="Times New Roman" w:hAnsi="Aptos" w:cs="Arial"/>
          <w:sz w:val="21"/>
          <w:szCs w:val="21"/>
          <w:lang w:eastAsia="zh-TW"/>
        </w:rPr>
        <w:t xml:space="preserve">. </w:t>
      </w:r>
      <w:r w:rsidR="008955DC" w:rsidRPr="00BD5A25">
        <w:rPr>
          <w:rFonts w:ascii="Aptos" w:eastAsia="Times New Roman" w:hAnsi="Aptos" w:cs="Arial"/>
          <w:sz w:val="21"/>
          <w:szCs w:val="21"/>
          <w:lang w:eastAsia="zh-TW"/>
        </w:rPr>
        <w:t>Services</w:t>
      </w:r>
      <w:r w:rsidR="00FD750B" w:rsidRPr="00BD5A25">
        <w:rPr>
          <w:rFonts w:ascii="Aptos" w:eastAsia="Times New Roman" w:hAnsi="Aptos" w:cs="Arial"/>
          <w:sz w:val="21"/>
          <w:szCs w:val="21"/>
          <w:lang w:eastAsia="zh-TW"/>
        </w:rPr>
        <w:t xml:space="preserve"> commence 7/1/20</w:t>
      </w:r>
      <w:r w:rsidR="0000720A" w:rsidRPr="00BD5A25">
        <w:rPr>
          <w:rFonts w:ascii="Aptos" w:eastAsia="Times New Roman" w:hAnsi="Aptos" w:cs="Arial"/>
          <w:sz w:val="21"/>
          <w:szCs w:val="21"/>
          <w:lang w:eastAsia="zh-TW"/>
        </w:rPr>
        <w:t>2</w:t>
      </w:r>
      <w:r w:rsidR="009C6D57">
        <w:rPr>
          <w:rFonts w:ascii="Aptos" w:eastAsia="Times New Roman" w:hAnsi="Aptos" w:cs="Arial"/>
          <w:sz w:val="21"/>
          <w:szCs w:val="21"/>
          <w:lang w:eastAsia="zh-TW"/>
        </w:rPr>
        <w:t>7</w:t>
      </w:r>
      <w:r w:rsidR="00FD750B" w:rsidRPr="00BD5A25">
        <w:rPr>
          <w:rFonts w:ascii="Aptos" w:eastAsia="Times New Roman" w:hAnsi="Aptos" w:cs="Arial"/>
          <w:sz w:val="21"/>
          <w:szCs w:val="21"/>
          <w:lang w:eastAsia="zh-TW"/>
        </w:rPr>
        <w:t>, with an expiration date coterminous with the E-Rate year, 6/30/</w:t>
      </w:r>
      <w:r w:rsidR="00632AAA">
        <w:rPr>
          <w:rFonts w:ascii="Aptos" w:eastAsia="Times New Roman" w:hAnsi="Aptos" w:cs="Arial"/>
          <w:sz w:val="21"/>
          <w:szCs w:val="21"/>
          <w:lang w:eastAsia="zh-TW"/>
        </w:rPr>
        <w:t>30 and 6/30/32</w:t>
      </w:r>
      <w:r w:rsidR="00FD750B" w:rsidRPr="00BD5A25">
        <w:rPr>
          <w:rFonts w:ascii="Aptos" w:eastAsia="Times New Roman" w:hAnsi="Aptos" w:cs="Arial"/>
          <w:sz w:val="21"/>
          <w:szCs w:val="21"/>
          <w:lang w:eastAsia="zh-TW"/>
        </w:rPr>
        <w:t xml:space="preserve">, </w:t>
      </w:r>
      <w:r w:rsidR="00FD750B" w:rsidRPr="00BD5A25">
        <w:rPr>
          <w:rFonts w:ascii="Aptos" w:eastAsia="Times New Roman" w:hAnsi="Aptos" w:cs="Arial"/>
          <w:sz w:val="21"/>
          <w:szCs w:val="21"/>
          <w:u w:val="single"/>
          <w:shd w:val="clear" w:color="auto" w:fill="FFFFCC"/>
          <w:lang w:eastAsia="zh-TW"/>
        </w:rPr>
        <w:t>with two voluntary (12) month extensions</w:t>
      </w:r>
      <w:r w:rsidR="00FD750B" w:rsidRPr="00BD5A25">
        <w:rPr>
          <w:rFonts w:ascii="Aptos" w:eastAsia="Times New Roman" w:hAnsi="Aptos" w:cs="Arial"/>
          <w:sz w:val="21"/>
          <w:szCs w:val="21"/>
          <w:lang w:eastAsia="zh-TW"/>
        </w:rPr>
        <w:t>.</w:t>
      </w:r>
    </w:p>
    <w:p w14:paraId="3D6A2AF0" w14:textId="77777777" w:rsidR="00C76B59" w:rsidRPr="003F6BB0" w:rsidRDefault="00B9308C" w:rsidP="00232213">
      <w:pPr>
        <w:jc w:val="both"/>
        <w:rPr>
          <w:rFonts w:ascii="Aptos" w:eastAsiaTheme="minorHAnsi" w:hAnsi="Aptos" w:cs="Calibri"/>
          <w:sz w:val="20"/>
          <w:szCs w:val="20"/>
          <w:lang w:eastAsia="zh-TW"/>
        </w:rPr>
      </w:pPr>
      <w:r>
        <w:rPr>
          <w:rFonts w:ascii="Aptos" w:eastAsiaTheme="minorHAnsi" w:hAnsi="Aptos" w:cs="Calibri"/>
          <w:sz w:val="21"/>
          <w:szCs w:val="21"/>
          <w:lang w:eastAsia="zh-TW"/>
        </w:rPr>
        <w:pict w14:anchorId="65855ED7">
          <v:rect id="_x0000_i1027" style="width:0;height:1.5pt" o:hralign="center" o:hrstd="t" o:hr="t" fillcolor="#a0a0a0" stroked="f"/>
        </w:pict>
      </w:r>
    </w:p>
    <w:p w14:paraId="2CFE1979" w14:textId="77777777" w:rsidR="00C76B59" w:rsidRPr="003F6BB0" w:rsidRDefault="00C76B59" w:rsidP="00232213">
      <w:pPr>
        <w:jc w:val="both"/>
        <w:rPr>
          <w:rFonts w:ascii="Aptos" w:eastAsiaTheme="minorHAnsi" w:hAnsi="Aptos" w:cs="Calibri"/>
          <w:b/>
          <w:bCs/>
          <w:sz w:val="16"/>
          <w:szCs w:val="16"/>
          <w:u w:val="single"/>
          <w:lang w:eastAsia="zh-TW"/>
        </w:rPr>
      </w:pPr>
    </w:p>
    <w:p w14:paraId="2A24C647" w14:textId="77777777" w:rsidR="000E18F4" w:rsidRDefault="000E18F4">
      <w:pPr>
        <w:rPr>
          <w:rFonts w:ascii="Aptos" w:hAnsi="Aptos"/>
          <w:b/>
          <w:sz w:val="28"/>
          <w:szCs w:val="28"/>
        </w:rPr>
      </w:pPr>
      <w:r>
        <w:rPr>
          <w:rFonts w:ascii="Aptos" w:hAnsi="Aptos"/>
          <w:b/>
          <w:sz w:val="28"/>
          <w:szCs w:val="28"/>
        </w:rPr>
        <w:br w:type="page"/>
      </w:r>
    </w:p>
    <w:p w14:paraId="51C4B41E" w14:textId="08BCD7DF" w:rsidR="00FC0712" w:rsidRPr="00C63580" w:rsidRDefault="00FC0712" w:rsidP="00BF6093">
      <w:pPr>
        <w:jc w:val="center"/>
        <w:rPr>
          <w:rFonts w:ascii="Aptos" w:hAnsi="Aptos" w:cs="Calibri"/>
          <w:b/>
          <w:sz w:val="28"/>
          <w:szCs w:val="28"/>
        </w:rPr>
      </w:pPr>
      <w:r w:rsidRPr="00C63580">
        <w:rPr>
          <w:rFonts w:ascii="Aptos" w:hAnsi="Aptos" w:cs="Calibri"/>
          <w:b/>
          <w:sz w:val="28"/>
          <w:szCs w:val="28"/>
        </w:rPr>
        <w:lastRenderedPageBreak/>
        <w:t>EVALUATION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6F0CB4B9" w14:textId="27AFA63C" w:rsidR="00FC0712" w:rsidRPr="00020DE4" w:rsidRDefault="008807FA" w:rsidP="008807FA">
      <w:pPr>
        <w:autoSpaceDE w:val="0"/>
        <w:autoSpaceDN w:val="0"/>
        <w:adjustRightInd w:val="0"/>
        <w:spacing w:after="60"/>
        <w:jc w:val="both"/>
        <w:rPr>
          <w:rFonts w:ascii="Aptos" w:hAnsi="Aptos" w:cs="Calibri"/>
          <w:sz w:val="16"/>
          <w:szCs w:val="16"/>
        </w:rPr>
      </w:pPr>
      <w:r w:rsidRPr="008807FA">
        <w:rPr>
          <w:rFonts w:ascii="Aptos" w:hAnsi="Aptos" w:cs="Calibri"/>
          <w:color w:val="000000"/>
          <w:sz w:val="21"/>
          <w:szCs w:val="21"/>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r w:rsidR="000E5589" w:rsidRPr="000E5589">
        <w:rPr>
          <w:rFonts w:ascii="Aptos" w:hAnsi="Aptos" w:cs="Calibri"/>
          <w:color w:val="000000"/>
          <w:sz w:val="21"/>
          <w:szCs w:val="21"/>
        </w:rPr>
        <w:t>.</w:t>
      </w:r>
    </w:p>
    <w:p w14:paraId="557E2068" w14:textId="5BE87D27" w:rsidR="00FC0712" w:rsidRPr="000A0CB3" w:rsidRDefault="00FC0712" w:rsidP="00CC7A5F">
      <w:pPr>
        <w:jc w:val="center"/>
        <w:rPr>
          <w:rFonts w:ascii="Aptos" w:hAnsi="Aptos" w:cs="Calibri"/>
        </w:rPr>
      </w:pPr>
      <w:r w:rsidRPr="000A0CB3">
        <w:rPr>
          <w:rFonts w:ascii="Aptos" w:hAnsi="Aptos" w:cs="Calibri"/>
          <w:b/>
        </w:rPr>
        <w:t>SELECTION CRITERIA</w:t>
      </w:r>
    </w:p>
    <w:p w14:paraId="62AE11B7" w14:textId="77777777" w:rsidR="00FC0712" w:rsidRPr="00020DE4" w:rsidRDefault="00FC0712" w:rsidP="00232213">
      <w:pPr>
        <w:jc w:val="both"/>
        <w:rPr>
          <w:rFonts w:ascii="Aptos" w:hAnsi="Aptos" w:cs="Calibri"/>
          <w:sz w:val="16"/>
          <w:szCs w:val="16"/>
        </w:rPr>
      </w:pPr>
    </w:p>
    <w:tbl>
      <w:tblPr>
        <w:tblStyle w:val="TableGrid"/>
        <w:tblW w:w="0" w:type="auto"/>
        <w:jc w:val="center"/>
        <w:tblLook w:val="04A0" w:firstRow="1" w:lastRow="0" w:firstColumn="1" w:lastColumn="0" w:noHBand="0" w:noVBand="1"/>
      </w:tblPr>
      <w:tblGrid>
        <w:gridCol w:w="3595"/>
        <w:gridCol w:w="1620"/>
        <w:gridCol w:w="4680"/>
      </w:tblGrid>
      <w:tr w:rsidR="00C92E29" w:rsidRPr="000A0CB3" w14:paraId="702D8761" w14:textId="5CBC851B" w:rsidTr="00C92E29">
        <w:trPr>
          <w:jc w:val="center"/>
        </w:trPr>
        <w:tc>
          <w:tcPr>
            <w:tcW w:w="3595" w:type="dxa"/>
          </w:tcPr>
          <w:p w14:paraId="4AEA94D0"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245BC8A7"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474B5119" w14:textId="27C23DA5" w:rsidR="00C92E29" w:rsidRPr="000A0CB3" w:rsidRDefault="00C92E29" w:rsidP="00F317B0">
            <w:pPr>
              <w:autoSpaceDE w:val="0"/>
              <w:autoSpaceDN w:val="0"/>
              <w:adjustRightInd w:val="0"/>
              <w:jc w:val="center"/>
              <w:rPr>
                <w:rFonts w:ascii="Aptos" w:hAnsi="Aptos" w:cs="Calibri"/>
                <w:b/>
              </w:rPr>
            </w:pPr>
            <w:r w:rsidRPr="00C92E29">
              <w:rPr>
                <w:rFonts w:ascii="Aptos" w:hAnsi="Aptos" w:cs="Calibri"/>
                <w:b/>
              </w:rPr>
              <w:t>Description / Scoring Basis</w:t>
            </w:r>
          </w:p>
        </w:tc>
      </w:tr>
      <w:tr w:rsidR="00C92E29" w:rsidRPr="000A0CB3" w14:paraId="0366A2F9" w14:textId="5C63946B" w:rsidTr="003A2AF2">
        <w:trPr>
          <w:jc w:val="center"/>
        </w:trPr>
        <w:tc>
          <w:tcPr>
            <w:tcW w:w="3595" w:type="dxa"/>
            <w:vAlign w:val="center"/>
          </w:tcPr>
          <w:p w14:paraId="1DAF96D7" w14:textId="19A86EB7" w:rsidR="00C92E29" w:rsidRPr="000A0CB3" w:rsidRDefault="004D3723" w:rsidP="00246400">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743A80A8"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341AF79" w14:textId="5B33C338" w:rsidR="00C92E29" w:rsidRPr="00C87A06" w:rsidRDefault="00C87A06" w:rsidP="00C87A06">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C92E29" w:rsidRPr="000A0CB3" w14:paraId="4FAF65C6" w14:textId="529934C0" w:rsidTr="003A2AF2">
        <w:trPr>
          <w:jc w:val="center"/>
        </w:trPr>
        <w:tc>
          <w:tcPr>
            <w:tcW w:w="3595" w:type="dxa"/>
            <w:vAlign w:val="center"/>
          </w:tcPr>
          <w:p w14:paraId="1386DA57" w14:textId="66B72F28" w:rsidR="00C92E29" w:rsidRPr="000A0CB3" w:rsidRDefault="000C6C46" w:rsidP="00246400">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3772F1B4"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5A897B58" w14:textId="13D101F1" w:rsidR="00C92E29" w:rsidRPr="00C87A06" w:rsidRDefault="00CF0954" w:rsidP="00C87A06">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C92E29" w:rsidRPr="000A0CB3" w14:paraId="707863C1" w14:textId="44E361E9" w:rsidTr="003A2AF2">
        <w:trPr>
          <w:jc w:val="center"/>
        </w:trPr>
        <w:tc>
          <w:tcPr>
            <w:tcW w:w="3595" w:type="dxa"/>
            <w:vAlign w:val="center"/>
          </w:tcPr>
          <w:p w14:paraId="16E03F8A" w14:textId="18FA441D"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3F2461C"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622FF891" w14:textId="614EA9B3" w:rsidR="00C92E29" w:rsidRPr="00C87A06" w:rsidRDefault="00D12163" w:rsidP="00C87A06">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C92E29" w:rsidRPr="000A0CB3" w14:paraId="08CCC950" w14:textId="4300DAE5" w:rsidTr="003A2AF2">
        <w:trPr>
          <w:jc w:val="center"/>
        </w:trPr>
        <w:tc>
          <w:tcPr>
            <w:tcW w:w="3595" w:type="dxa"/>
            <w:vAlign w:val="center"/>
          </w:tcPr>
          <w:p w14:paraId="5597DD2C" w14:textId="6C4A7DC4"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3E0CB6C7"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2DA4C06" w14:textId="2CAAF6EC"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C92E29" w:rsidRPr="000A0CB3" w14:paraId="0DD64C0A" w14:textId="6E0C2EBA" w:rsidTr="003A2AF2">
        <w:trPr>
          <w:jc w:val="center"/>
        </w:trPr>
        <w:tc>
          <w:tcPr>
            <w:tcW w:w="3595" w:type="dxa"/>
            <w:vAlign w:val="center"/>
          </w:tcPr>
          <w:p w14:paraId="3353AD72" w14:textId="12A7D0A1" w:rsidR="00C92E29" w:rsidRPr="000A0CB3" w:rsidRDefault="00C92E29" w:rsidP="00246400">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2C31CEC6"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64698177" w14:textId="615D27B4"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712FC165" w14:textId="77777777" w:rsidR="00FC0712" w:rsidRPr="003F140F" w:rsidRDefault="00FC0712" w:rsidP="00232213">
      <w:pPr>
        <w:jc w:val="both"/>
        <w:rPr>
          <w:rFonts w:ascii="Aptos" w:hAnsi="Aptos" w:cs="Calibri"/>
          <w:sz w:val="16"/>
          <w:szCs w:val="16"/>
        </w:rPr>
      </w:pPr>
    </w:p>
    <w:p w14:paraId="2D1B86EE" w14:textId="56190A2E" w:rsidR="003E1E0B" w:rsidRPr="00C63580" w:rsidRDefault="00B9308C" w:rsidP="006C3E06">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380CBA95">
          <v:rect id="_x0000_i1033" style="width:0;height:1.5pt" o:hralign="center" o:hrstd="t" o:hr="t" fillcolor="#a0a0a0" stroked="f"/>
        </w:pict>
      </w:r>
    </w:p>
    <w:p w14:paraId="656A6AB0" w14:textId="77777777" w:rsidR="003E1E0B" w:rsidRPr="00020DE4" w:rsidRDefault="003E1E0B" w:rsidP="00232213">
      <w:pPr>
        <w:jc w:val="both"/>
        <w:rPr>
          <w:rFonts w:ascii="Aptos" w:eastAsia="Times New Roman" w:hAnsi="Aptos" w:cs="Arial"/>
          <w:bCs/>
          <w:color w:val="000000"/>
          <w:sz w:val="16"/>
          <w:szCs w:val="16"/>
        </w:rPr>
      </w:pPr>
    </w:p>
    <w:p w14:paraId="40114635" w14:textId="77777777" w:rsidR="006E31AF" w:rsidRPr="003A0C10" w:rsidRDefault="006E31AF" w:rsidP="00C55F47">
      <w:pPr>
        <w:spacing w:after="120"/>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4D0B5A7C" w14:textId="5E048A9A" w:rsidR="006E1C47" w:rsidRDefault="006E31AF" w:rsidP="006E31AF">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sidR="006E1C47">
        <w:rPr>
          <w:rFonts w:ascii="Aptos" w:eastAsia="Times New Roman" w:hAnsi="Aptos" w:cs="Arial"/>
        </w:rPr>
        <w:t xml:space="preserve"> </w:t>
      </w:r>
      <w:r w:rsidRPr="003A0C10">
        <w:rPr>
          <w:rFonts w:ascii="Aptos" w:eastAsia="Times New Roman" w:hAnsi="Aptos" w:cs="Arial"/>
        </w:rPr>
        <w:t xml:space="preserve">listed </w:t>
      </w:r>
      <w:r w:rsidR="006E1C47">
        <w:rPr>
          <w:rFonts w:ascii="Aptos" w:eastAsia="Times New Roman" w:hAnsi="Aptos" w:cs="Arial"/>
        </w:rPr>
        <w:t xml:space="preserve">below.  </w:t>
      </w:r>
      <w:r w:rsidRPr="003A0C10">
        <w:rPr>
          <w:rFonts w:ascii="Aptos" w:eastAsia="Times New Roman" w:hAnsi="Aptos" w:cs="Arial"/>
        </w:rPr>
        <w:t>No phone calls will be accepted.</w:t>
      </w:r>
    </w:p>
    <w:p w14:paraId="4A4C3DC9" w14:textId="77777777" w:rsidR="0040728C" w:rsidRPr="0040728C" w:rsidRDefault="0040728C" w:rsidP="006E1C47">
      <w:pPr>
        <w:jc w:val="both"/>
        <w:rPr>
          <w:rFonts w:ascii="Aptos" w:eastAsia="Times New Roman" w:hAnsi="Aptos" w:cs="Arial"/>
          <w:b/>
          <w:sz w:val="16"/>
          <w:szCs w:val="16"/>
        </w:rPr>
      </w:pPr>
    </w:p>
    <w:p w14:paraId="726E5A23" w14:textId="2C33623B" w:rsidR="006E1C47" w:rsidRPr="00FC1810" w:rsidRDefault="006E1C47" w:rsidP="006E1C47">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0E84F5A4" w14:textId="77777777" w:rsidR="006E1C47" w:rsidRPr="00FC1810" w:rsidRDefault="006E1C47" w:rsidP="006E1C47">
      <w:pPr>
        <w:jc w:val="both"/>
        <w:rPr>
          <w:rFonts w:ascii="Aptos" w:eastAsia="Times New Roman" w:hAnsi="Aptos" w:cs="Arial"/>
          <w:bCs/>
        </w:rPr>
      </w:pPr>
      <w:r w:rsidRPr="00FC1810">
        <w:rPr>
          <w:rFonts w:ascii="Aptos" w:eastAsia="Times New Roman" w:hAnsi="Aptos" w:cs="Arial"/>
          <w:bCs/>
        </w:rPr>
        <w:t>E-Rate Funding Services, LLC.</w:t>
      </w:r>
    </w:p>
    <w:p w14:paraId="1DD0510C" w14:textId="77777777" w:rsidR="006E1C47" w:rsidRPr="00FC1810" w:rsidRDefault="006E1C47" w:rsidP="006E1C47">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41122FAF" w14:textId="71886EAF" w:rsidR="0040728C" w:rsidRDefault="006E1C47" w:rsidP="00454CD9">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00454CD9"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3C61D643" w14:textId="77777777" w:rsidR="00454CD9" w:rsidRDefault="0040728C" w:rsidP="00454CD9">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00454CD9" w:rsidRPr="00D46C02">
          <w:rPr>
            <w:rStyle w:val="Hyperlink"/>
            <w:rFonts w:ascii="Aptos" w:eastAsia="Times New Roman" w:hAnsi="Aptos" w:cs="Arial"/>
            <w:bCs/>
          </w:rPr>
          <w:t>drgornstein@gmail.com</w:t>
        </w:r>
      </w:hyperlink>
    </w:p>
    <w:p w14:paraId="1BECBFFD" w14:textId="10A245F1" w:rsidR="00454CD9" w:rsidRDefault="00B9308C" w:rsidP="00454CD9">
      <w:pPr>
        <w:tabs>
          <w:tab w:val="left" w:pos="0"/>
        </w:tabs>
        <w:jc w:val="both"/>
        <w:rPr>
          <w:rFonts w:ascii="Aptos" w:eastAsia="Times New Roman" w:hAnsi="Aptos" w:cs="Arial"/>
          <w:bCs/>
        </w:rPr>
      </w:pPr>
      <w:r>
        <w:rPr>
          <w:rFonts w:ascii="Aptos" w:hAnsi="Aptos"/>
          <w:b/>
          <w:caps/>
          <w:color w:val="2F5496" w:themeColor="accent1" w:themeShade="BF"/>
          <w:lang w:val="en"/>
        </w:rPr>
        <w:pict w14:anchorId="1B5347B4">
          <v:rect id="_x0000_i1034" style="width:0;height:1.5pt" o:hralign="center" o:hrstd="t" o:hr="t" fillcolor="#a0a0a0" stroked="f"/>
        </w:pict>
      </w:r>
    </w:p>
    <w:p w14:paraId="5145D0A6" w14:textId="492E9A92" w:rsidR="006E31AF" w:rsidRPr="003A0C10" w:rsidRDefault="006E31AF" w:rsidP="00020DE4">
      <w:pPr>
        <w:ind w:left="900" w:hanging="900"/>
        <w:jc w:val="both"/>
        <w:rPr>
          <w:rFonts w:ascii="Aptos" w:eastAsia="Times New Roman" w:hAnsi="Aptos" w:cs="Arial"/>
          <w:sz w:val="21"/>
          <w:szCs w:val="21"/>
        </w:rPr>
      </w:pPr>
    </w:p>
    <w:sectPr w:rsidR="006E31AF" w:rsidRPr="003A0C10"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60A7F" w14:textId="77777777" w:rsidR="00B9308C" w:rsidRDefault="00B9308C" w:rsidP="00947EB4">
      <w:r>
        <w:separator/>
      </w:r>
    </w:p>
  </w:endnote>
  <w:endnote w:type="continuationSeparator" w:id="0">
    <w:p w14:paraId="7332A562" w14:textId="77777777" w:rsidR="00B9308C" w:rsidRDefault="00B9308C"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DCAEC" w14:textId="77777777" w:rsidR="00B9308C" w:rsidRDefault="00B9308C" w:rsidP="00947EB4">
      <w:r>
        <w:separator/>
      </w:r>
    </w:p>
  </w:footnote>
  <w:footnote w:type="continuationSeparator" w:id="0">
    <w:p w14:paraId="44DEB26A" w14:textId="77777777" w:rsidR="00B9308C" w:rsidRDefault="00B9308C"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E7043B">
    <w:pPr>
      <w:tabs>
        <w:tab w:val="left" w:pos="1972"/>
        <w:tab w:val="center" w:pos="4770"/>
      </w:tabs>
      <w:ind w:left="180"/>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7231C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1950AEFC" w14:textId="77777777" w:rsidR="00B735FE" w:rsidRPr="004637C4" w:rsidRDefault="00B735FE" w:rsidP="00B735FE">
    <w:pPr>
      <w:jc w:val="center"/>
      <w:rPr>
        <w:rFonts w:ascii="Aptos" w:eastAsia="DengXian Light" w:hAnsi="Aptos"/>
        <w:b/>
        <w:color w:val="2F5496" w:themeColor="accent1" w:themeShade="BF"/>
        <w:sz w:val="28"/>
        <w:szCs w:val="28"/>
      </w:rPr>
    </w:pPr>
    <w:r w:rsidRPr="0014571E">
      <w:rPr>
        <w:rFonts w:ascii="Aptos" w:eastAsia="DengXian Light" w:hAnsi="Aptos"/>
        <w:b/>
        <w:color w:val="2F5496" w:themeColor="accent1" w:themeShade="BF"/>
        <w:sz w:val="28"/>
        <w:szCs w:val="28"/>
      </w:rPr>
      <w:t>Yorkville Public Library</w:t>
    </w:r>
  </w:p>
  <w:p w14:paraId="32A701F6" w14:textId="4755A84D" w:rsidR="002A32C5" w:rsidRPr="00B34958" w:rsidRDefault="00B735FE" w:rsidP="00B735FE">
    <w:pPr>
      <w:ind w:left="180"/>
      <w:jc w:val="center"/>
      <w:rPr>
        <w:rFonts w:ascii="Aptos" w:hAnsi="Aptos"/>
        <w:b/>
        <w:color w:val="2F5496" w:themeColor="accent1" w:themeShade="BF"/>
      </w:rPr>
    </w:pPr>
    <w:r w:rsidRPr="004637C4">
      <w:rPr>
        <w:rFonts w:ascii="Aptos" w:eastAsia="DengXian Light" w:hAnsi="Aptos"/>
        <w:b/>
        <w:color w:val="2F5496" w:themeColor="accent1" w:themeShade="BF"/>
      </w:rPr>
      <w:t xml:space="preserve">BEN:  </w:t>
    </w:r>
    <w:r w:rsidRPr="0014571E">
      <w:rPr>
        <w:rFonts w:ascii="Aptos" w:eastAsia="DengXian Light" w:hAnsi="Aptos"/>
        <w:b/>
        <w:color w:val="2F5496" w:themeColor="accent1" w:themeShade="BF"/>
      </w:rPr>
      <w:t>135742</w:t>
    </w:r>
    <w:r w:rsidR="002A32C5" w:rsidRPr="00B34958">
      <w:rPr>
        <w:rFonts w:ascii="Aptos" w:hAnsi="Aptos"/>
        <w:b/>
        <w:color w:val="2F5496" w:themeColor="accent1" w:themeShade="BF"/>
      </w:rPr>
      <w:t xml:space="preserve"> </w:t>
    </w:r>
  </w:p>
  <w:p w14:paraId="237490D6" w14:textId="29C59594" w:rsidR="00E7043B" w:rsidRDefault="00B9308C" w:rsidP="00E7043B">
    <w:pPr>
      <w:ind w:left="180"/>
      <w:jc w:val="center"/>
      <w:rPr>
        <w:b/>
        <w:color w:val="2F5496" w:themeColor="accent1" w:themeShade="BF"/>
      </w:rPr>
    </w:pPr>
    <w:r>
      <w:rPr>
        <w:b/>
      </w:rPr>
      <w:pict w14:anchorId="1C0820F7">
        <v:rect id="_x0000_i1040"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30462D68" w14:textId="6D406287" w:rsidR="0036071A" w:rsidRPr="004637C4" w:rsidRDefault="0014571E" w:rsidP="00147F01">
    <w:pPr>
      <w:jc w:val="center"/>
      <w:rPr>
        <w:rFonts w:ascii="Aptos" w:eastAsia="DengXian Light" w:hAnsi="Aptos"/>
        <w:b/>
        <w:color w:val="2F5496" w:themeColor="accent1" w:themeShade="BF"/>
        <w:sz w:val="28"/>
        <w:szCs w:val="28"/>
      </w:rPr>
    </w:pPr>
    <w:r w:rsidRPr="0014571E">
      <w:rPr>
        <w:rFonts w:ascii="Aptos" w:eastAsia="DengXian Light" w:hAnsi="Aptos"/>
        <w:b/>
        <w:color w:val="2F5496" w:themeColor="accent1" w:themeShade="BF"/>
        <w:sz w:val="28"/>
        <w:szCs w:val="28"/>
      </w:rPr>
      <w:t>Yorkville Public Library</w:t>
    </w:r>
  </w:p>
  <w:p w14:paraId="24A4D688" w14:textId="77777777" w:rsidR="0014571E" w:rsidRDefault="00CC7A5F" w:rsidP="00147F0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0014571E" w:rsidRPr="0014571E">
      <w:rPr>
        <w:rFonts w:ascii="Aptos" w:eastAsia="DengXian Light" w:hAnsi="Aptos"/>
        <w:b/>
        <w:color w:val="2F5496" w:themeColor="accent1" w:themeShade="BF"/>
      </w:rPr>
      <w:t>135742</w:t>
    </w:r>
  </w:p>
  <w:p w14:paraId="17876BB0" w14:textId="77777777" w:rsidR="00B735FE" w:rsidRPr="00B735FE" w:rsidRDefault="00B735FE" w:rsidP="00B735FE">
    <w:pPr>
      <w:pStyle w:val="Header"/>
      <w:jc w:val="center"/>
      <w:rPr>
        <w:rFonts w:ascii="Aptos" w:eastAsia="DengXian Light" w:hAnsi="Aptos"/>
        <w:b/>
        <w:color w:val="2F5496" w:themeColor="accent1" w:themeShade="BF"/>
      </w:rPr>
    </w:pPr>
    <w:r w:rsidRPr="00B735FE">
      <w:rPr>
        <w:rFonts w:ascii="Aptos" w:eastAsia="DengXian Light" w:hAnsi="Aptos"/>
        <w:b/>
        <w:color w:val="2F5496" w:themeColor="accent1" w:themeShade="BF"/>
      </w:rPr>
      <w:t>902 Game Farm Road</w:t>
    </w:r>
  </w:p>
  <w:p w14:paraId="1C4973D5" w14:textId="413AF58F" w:rsidR="0036071A" w:rsidRPr="00FC1810" w:rsidRDefault="00B735FE" w:rsidP="00B735FE">
    <w:pPr>
      <w:pStyle w:val="Header"/>
      <w:jc w:val="center"/>
      <w:rPr>
        <w:rFonts w:ascii="Aptos" w:eastAsia="DengXian Light" w:hAnsi="Aptos"/>
        <w:b/>
      </w:rPr>
    </w:pPr>
    <w:r w:rsidRPr="00B735FE">
      <w:rPr>
        <w:rFonts w:ascii="Aptos" w:eastAsia="DengXian Light" w:hAnsi="Aptos"/>
        <w:b/>
        <w:color w:val="2F5496" w:themeColor="accent1" w:themeShade="BF"/>
      </w:rPr>
      <w:t>Yorkville, IL 60560-1135</w:t>
    </w:r>
  </w:p>
  <w:p w14:paraId="6B2C45F3" w14:textId="3D026CF0" w:rsidR="0026390A" w:rsidRPr="00D41D0B" w:rsidRDefault="00B9308C" w:rsidP="0026390A">
    <w:pPr>
      <w:pStyle w:val="Header"/>
      <w:jc w:val="center"/>
      <w:rPr>
        <w:rFonts w:ascii="Aptos" w:eastAsia="DengXian Light" w:hAnsi="Aptos"/>
      </w:rPr>
    </w:pPr>
    <w:r>
      <w:rPr>
        <w:rFonts w:ascii="Aptos" w:eastAsia="DengXian Light" w:hAnsi="Aptos"/>
        <w:b/>
      </w:rPr>
      <w:pict w14:anchorId="273BD260">
        <v:rect id="_x0000_i103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32E87E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3E0F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710B19"/>
    <w:multiLevelType w:val="hybridMultilevel"/>
    <w:tmpl w:val="D3FC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8A971C7"/>
    <w:multiLevelType w:val="hybridMultilevel"/>
    <w:tmpl w:val="0002B50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FB22ECA"/>
    <w:multiLevelType w:val="hybridMultilevel"/>
    <w:tmpl w:val="76DE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2A5410"/>
    <w:multiLevelType w:val="hybridMultilevel"/>
    <w:tmpl w:val="831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7089E"/>
    <w:multiLevelType w:val="multilevel"/>
    <w:tmpl w:val="A912A6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D2100B"/>
    <w:multiLevelType w:val="multilevel"/>
    <w:tmpl w:val="327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727369"/>
    <w:multiLevelType w:val="hybridMultilevel"/>
    <w:tmpl w:val="B7282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6"/>
  </w:num>
  <w:num w:numId="3" w16cid:durableId="898713255">
    <w:abstractNumId w:val="3"/>
  </w:num>
  <w:num w:numId="4" w16cid:durableId="2133018841">
    <w:abstractNumId w:val="7"/>
  </w:num>
  <w:num w:numId="5" w16cid:durableId="1573539418">
    <w:abstractNumId w:val="2"/>
  </w:num>
  <w:num w:numId="6" w16cid:durableId="921524039">
    <w:abstractNumId w:val="14"/>
  </w:num>
  <w:num w:numId="7" w16cid:durableId="1418015536">
    <w:abstractNumId w:val="15"/>
  </w:num>
  <w:num w:numId="8" w16cid:durableId="992101339">
    <w:abstractNumId w:val="18"/>
  </w:num>
  <w:num w:numId="9" w16cid:durableId="1458066473">
    <w:abstractNumId w:val="12"/>
  </w:num>
  <w:num w:numId="10" w16cid:durableId="221186239">
    <w:abstractNumId w:val="9"/>
  </w:num>
  <w:num w:numId="11" w16cid:durableId="355035789">
    <w:abstractNumId w:val="4"/>
  </w:num>
  <w:num w:numId="12" w16cid:durableId="1999964370">
    <w:abstractNumId w:val="11"/>
  </w:num>
  <w:num w:numId="13" w16cid:durableId="257032810">
    <w:abstractNumId w:val="10"/>
  </w:num>
  <w:num w:numId="14" w16cid:durableId="860777442">
    <w:abstractNumId w:val="13"/>
  </w:num>
  <w:num w:numId="15" w16cid:durableId="820997878">
    <w:abstractNumId w:val="16"/>
  </w:num>
  <w:num w:numId="16" w16cid:durableId="955479353">
    <w:abstractNumId w:val="8"/>
  </w:num>
  <w:num w:numId="17" w16cid:durableId="879829765">
    <w:abstractNumId w:val="5"/>
  </w:num>
  <w:num w:numId="18" w16cid:durableId="975569599">
    <w:abstractNumId w:val="17"/>
  </w:num>
  <w:num w:numId="19"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0184"/>
    <w:rsid w:val="00001C0B"/>
    <w:rsid w:val="00004FF1"/>
    <w:rsid w:val="0000510F"/>
    <w:rsid w:val="00005541"/>
    <w:rsid w:val="0000720A"/>
    <w:rsid w:val="00011683"/>
    <w:rsid w:val="00012277"/>
    <w:rsid w:val="00012706"/>
    <w:rsid w:val="0001394D"/>
    <w:rsid w:val="000153E7"/>
    <w:rsid w:val="00015B4A"/>
    <w:rsid w:val="00017582"/>
    <w:rsid w:val="00020DE4"/>
    <w:rsid w:val="00025BAB"/>
    <w:rsid w:val="00026FFA"/>
    <w:rsid w:val="00030972"/>
    <w:rsid w:val="00030A37"/>
    <w:rsid w:val="00031622"/>
    <w:rsid w:val="0003376E"/>
    <w:rsid w:val="00033AD9"/>
    <w:rsid w:val="000353A4"/>
    <w:rsid w:val="00040D8D"/>
    <w:rsid w:val="00041ADE"/>
    <w:rsid w:val="00042EC4"/>
    <w:rsid w:val="00044903"/>
    <w:rsid w:val="0004555E"/>
    <w:rsid w:val="0005148F"/>
    <w:rsid w:val="0005256C"/>
    <w:rsid w:val="00054C3A"/>
    <w:rsid w:val="0005605B"/>
    <w:rsid w:val="0005785C"/>
    <w:rsid w:val="000615EC"/>
    <w:rsid w:val="00061BAD"/>
    <w:rsid w:val="00063750"/>
    <w:rsid w:val="0006470C"/>
    <w:rsid w:val="000718A2"/>
    <w:rsid w:val="00081143"/>
    <w:rsid w:val="000818F5"/>
    <w:rsid w:val="00082D60"/>
    <w:rsid w:val="00084D02"/>
    <w:rsid w:val="00086096"/>
    <w:rsid w:val="00086F34"/>
    <w:rsid w:val="0009362A"/>
    <w:rsid w:val="000949F5"/>
    <w:rsid w:val="000977BE"/>
    <w:rsid w:val="000A0CB3"/>
    <w:rsid w:val="000A0E91"/>
    <w:rsid w:val="000A376F"/>
    <w:rsid w:val="000A3CF8"/>
    <w:rsid w:val="000A4CA5"/>
    <w:rsid w:val="000A7610"/>
    <w:rsid w:val="000B1054"/>
    <w:rsid w:val="000B2819"/>
    <w:rsid w:val="000B2DAA"/>
    <w:rsid w:val="000B2E30"/>
    <w:rsid w:val="000C0552"/>
    <w:rsid w:val="000C544F"/>
    <w:rsid w:val="000C5A35"/>
    <w:rsid w:val="000C5EAE"/>
    <w:rsid w:val="000C6C46"/>
    <w:rsid w:val="000D05F8"/>
    <w:rsid w:val="000D1159"/>
    <w:rsid w:val="000D1500"/>
    <w:rsid w:val="000D34C6"/>
    <w:rsid w:val="000D3B35"/>
    <w:rsid w:val="000D455D"/>
    <w:rsid w:val="000D73D8"/>
    <w:rsid w:val="000E0AE9"/>
    <w:rsid w:val="000E164B"/>
    <w:rsid w:val="000E18F4"/>
    <w:rsid w:val="000E25AC"/>
    <w:rsid w:val="000E3111"/>
    <w:rsid w:val="000E3352"/>
    <w:rsid w:val="000E4560"/>
    <w:rsid w:val="000E4939"/>
    <w:rsid w:val="000E5589"/>
    <w:rsid w:val="000E6483"/>
    <w:rsid w:val="000F4D09"/>
    <w:rsid w:val="000F64AE"/>
    <w:rsid w:val="000F6D0F"/>
    <w:rsid w:val="00101303"/>
    <w:rsid w:val="00102FA9"/>
    <w:rsid w:val="00105A74"/>
    <w:rsid w:val="00106627"/>
    <w:rsid w:val="00110092"/>
    <w:rsid w:val="001106D6"/>
    <w:rsid w:val="00111EE5"/>
    <w:rsid w:val="0011387F"/>
    <w:rsid w:val="0011515D"/>
    <w:rsid w:val="001168EC"/>
    <w:rsid w:val="00116B6F"/>
    <w:rsid w:val="00125325"/>
    <w:rsid w:val="0012568B"/>
    <w:rsid w:val="00134933"/>
    <w:rsid w:val="00136086"/>
    <w:rsid w:val="00140D85"/>
    <w:rsid w:val="0014174B"/>
    <w:rsid w:val="00141908"/>
    <w:rsid w:val="001427F8"/>
    <w:rsid w:val="00142CF7"/>
    <w:rsid w:val="00143044"/>
    <w:rsid w:val="0014358B"/>
    <w:rsid w:val="00143A7E"/>
    <w:rsid w:val="00144BD4"/>
    <w:rsid w:val="0014571E"/>
    <w:rsid w:val="00147F01"/>
    <w:rsid w:val="00150713"/>
    <w:rsid w:val="00151673"/>
    <w:rsid w:val="0015578A"/>
    <w:rsid w:val="00155F4F"/>
    <w:rsid w:val="001572C3"/>
    <w:rsid w:val="00157A7F"/>
    <w:rsid w:val="001642C4"/>
    <w:rsid w:val="0016519C"/>
    <w:rsid w:val="00165E05"/>
    <w:rsid w:val="00167869"/>
    <w:rsid w:val="00167A76"/>
    <w:rsid w:val="00174A6D"/>
    <w:rsid w:val="00183362"/>
    <w:rsid w:val="001836D7"/>
    <w:rsid w:val="001854C4"/>
    <w:rsid w:val="00186656"/>
    <w:rsid w:val="00192E80"/>
    <w:rsid w:val="00197614"/>
    <w:rsid w:val="001979EB"/>
    <w:rsid w:val="001A140D"/>
    <w:rsid w:val="001A1F91"/>
    <w:rsid w:val="001A256F"/>
    <w:rsid w:val="001A3890"/>
    <w:rsid w:val="001A47C9"/>
    <w:rsid w:val="001A521A"/>
    <w:rsid w:val="001A69C6"/>
    <w:rsid w:val="001A6CB6"/>
    <w:rsid w:val="001A7087"/>
    <w:rsid w:val="001B2ADC"/>
    <w:rsid w:val="001B624E"/>
    <w:rsid w:val="001B7341"/>
    <w:rsid w:val="001C2191"/>
    <w:rsid w:val="001C3154"/>
    <w:rsid w:val="001C7468"/>
    <w:rsid w:val="001D3527"/>
    <w:rsid w:val="001D449F"/>
    <w:rsid w:val="001D5F1F"/>
    <w:rsid w:val="001D76C5"/>
    <w:rsid w:val="001E1764"/>
    <w:rsid w:val="001E1D1F"/>
    <w:rsid w:val="001E422F"/>
    <w:rsid w:val="001E4CF0"/>
    <w:rsid w:val="001F0C02"/>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1701"/>
    <w:rsid w:val="00232213"/>
    <w:rsid w:val="002345B5"/>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9EF"/>
    <w:rsid w:val="00272A20"/>
    <w:rsid w:val="00273029"/>
    <w:rsid w:val="002769A1"/>
    <w:rsid w:val="002769D6"/>
    <w:rsid w:val="00277900"/>
    <w:rsid w:val="002830F0"/>
    <w:rsid w:val="002857BF"/>
    <w:rsid w:val="0028588E"/>
    <w:rsid w:val="002861F1"/>
    <w:rsid w:val="00286E08"/>
    <w:rsid w:val="00287238"/>
    <w:rsid w:val="002977F8"/>
    <w:rsid w:val="002A32C5"/>
    <w:rsid w:val="002A5778"/>
    <w:rsid w:val="002A651C"/>
    <w:rsid w:val="002A6AE7"/>
    <w:rsid w:val="002B1CF0"/>
    <w:rsid w:val="002B1ED7"/>
    <w:rsid w:val="002B4AFB"/>
    <w:rsid w:val="002B7C3E"/>
    <w:rsid w:val="002C2277"/>
    <w:rsid w:val="002C23A6"/>
    <w:rsid w:val="002C2DDE"/>
    <w:rsid w:val="002C3D9F"/>
    <w:rsid w:val="002C72BE"/>
    <w:rsid w:val="002D6354"/>
    <w:rsid w:val="002D73C0"/>
    <w:rsid w:val="002D73C1"/>
    <w:rsid w:val="002E135D"/>
    <w:rsid w:val="002E15F7"/>
    <w:rsid w:val="002E1AE2"/>
    <w:rsid w:val="002E3AB4"/>
    <w:rsid w:val="002E3DC5"/>
    <w:rsid w:val="002E3E45"/>
    <w:rsid w:val="002E56A0"/>
    <w:rsid w:val="002E72A2"/>
    <w:rsid w:val="002E76E5"/>
    <w:rsid w:val="002F01ED"/>
    <w:rsid w:val="002F552D"/>
    <w:rsid w:val="00302AD5"/>
    <w:rsid w:val="003104B8"/>
    <w:rsid w:val="00311669"/>
    <w:rsid w:val="00311D7B"/>
    <w:rsid w:val="003143DA"/>
    <w:rsid w:val="00317E79"/>
    <w:rsid w:val="003240C9"/>
    <w:rsid w:val="0032757E"/>
    <w:rsid w:val="0033033B"/>
    <w:rsid w:val="0033177F"/>
    <w:rsid w:val="00333D4D"/>
    <w:rsid w:val="00334C83"/>
    <w:rsid w:val="0033622F"/>
    <w:rsid w:val="003475F9"/>
    <w:rsid w:val="00351D9D"/>
    <w:rsid w:val="00353275"/>
    <w:rsid w:val="003548FA"/>
    <w:rsid w:val="00354D3C"/>
    <w:rsid w:val="003606CE"/>
    <w:rsid w:val="0036071A"/>
    <w:rsid w:val="003632CD"/>
    <w:rsid w:val="00370348"/>
    <w:rsid w:val="00371388"/>
    <w:rsid w:val="003729ED"/>
    <w:rsid w:val="00380B0C"/>
    <w:rsid w:val="00380DE7"/>
    <w:rsid w:val="003824E8"/>
    <w:rsid w:val="0038395D"/>
    <w:rsid w:val="0038435D"/>
    <w:rsid w:val="00385012"/>
    <w:rsid w:val="003858AE"/>
    <w:rsid w:val="00385B5F"/>
    <w:rsid w:val="0039086C"/>
    <w:rsid w:val="0039285E"/>
    <w:rsid w:val="00394493"/>
    <w:rsid w:val="0039652C"/>
    <w:rsid w:val="003A11C8"/>
    <w:rsid w:val="003A2009"/>
    <w:rsid w:val="003A2AF2"/>
    <w:rsid w:val="003A2B70"/>
    <w:rsid w:val="003A2F63"/>
    <w:rsid w:val="003B06D1"/>
    <w:rsid w:val="003B077F"/>
    <w:rsid w:val="003B71AC"/>
    <w:rsid w:val="003B7522"/>
    <w:rsid w:val="003B77F6"/>
    <w:rsid w:val="003C060C"/>
    <w:rsid w:val="003C0BC5"/>
    <w:rsid w:val="003C24A4"/>
    <w:rsid w:val="003C3B9F"/>
    <w:rsid w:val="003C6D2D"/>
    <w:rsid w:val="003D0B4D"/>
    <w:rsid w:val="003D28A9"/>
    <w:rsid w:val="003D3836"/>
    <w:rsid w:val="003D53A3"/>
    <w:rsid w:val="003D5C00"/>
    <w:rsid w:val="003D60B0"/>
    <w:rsid w:val="003E0BCB"/>
    <w:rsid w:val="003E1E0B"/>
    <w:rsid w:val="003E58F5"/>
    <w:rsid w:val="003E5E81"/>
    <w:rsid w:val="003E6A99"/>
    <w:rsid w:val="003E78E0"/>
    <w:rsid w:val="003F140F"/>
    <w:rsid w:val="003F47C4"/>
    <w:rsid w:val="003F5004"/>
    <w:rsid w:val="003F5A42"/>
    <w:rsid w:val="003F6837"/>
    <w:rsid w:val="003F6854"/>
    <w:rsid w:val="003F69E7"/>
    <w:rsid w:val="003F6BB0"/>
    <w:rsid w:val="00400162"/>
    <w:rsid w:val="00400E51"/>
    <w:rsid w:val="00401140"/>
    <w:rsid w:val="00403391"/>
    <w:rsid w:val="00404758"/>
    <w:rsid w:val="0040728C"/>
    <w:rsid w:val="00407551"/>
    <w:rsid w:val="00410793"/>
    <w:rsid w:val="00411BB1"/>
    <w:rsid w:val="0041334B"/>
    <w:rsid w:val="004200F2"/>
    <w:rsid w:val="00426891"/>
    <w:rsid w:val="00426AC1"/>
    <w:rsid w:val="00436686"/>
    <w:rsid w:val="004427BB"/>
    <w:rsid w:val="00442831"/>
    <w:rsid w:val="004437CA"/>
    <w:rsid w:val="0044404C"/>
    <w:rsid w:val="004447FD"/>
    <w:rsid w:val="00445057"/>
    <w:rsid w:val="00445E52"/>
    <w:rsid w:val="0044627D"/>
    <w:rsid w:val="00446E64"/>
    <w:rsid w:val="0045225E"/>
    <w:rsid w:val="004534E5"/>
    <w:rsid w:val="00453DAE"/>
    <w:rsid w:val="00454CD9"/>
    <w:rsid w:val="0045515E"/>
    <w:rsid w:val="00460638"/>
    <w:rsid w:val="00460A57"/>
    <w:rsid w:val="00460B44"/>
    <w:rsid w:val="00462B06"/>
    <w:rsid w:val="004637C4"/>
    <w:rsid w:val="0046545C"/>
    <w:rsid w:val="0046546A"/>
    <w:rsid w:val="0046590F"/>
    <w:rsid w:val="0047045D"/>
    <w:rsid w:val="00472449"/>
    <w:rsid w:val="00476CCF"/>
    <w:rsid w:val="00477BC3"/>
    <w:rsid w:val="00480392"/>
    <w:rsid w:val="00481193"/>
    <w:rsid w:val="0048305B"/>
    <w:rsid w:val="00483F53"/>
    <w:rsid w:val="004853DF"/>
    <w:rsid w:val="00490C70"/>
    <w:rsid w:val="004926A5"/>
    <w:rsid w:val="004946ED"/>
    <w:rsid w:val="004A5260"/>
    <w:rsid w:val="004A7E3D"/>
    <w:rsid w:val="004B4936"/>
    <w:rsid w:val="004B7B30"/>
    <w:rsid w:val="004C1094"/>
    <w:rsid w:val="004C3938"/>
    <w:rsid w:val="004C4719"/>
    <w:rsid w:val="004C50B5"/>
    <w:rsid w:val="004D1540"/>
    <w:rsid w:val="004D208E"/>
    <w:rsid w:val="004D295E"/>
    <w:rsid w:val="004D3723"/>
    <w:rsid w:val="004D439E"/>
    <w:rsid w:val="004D6067"/>
    <w:rsid w:val="004E1DA0"/>
    <w:rsid w:val="004E2180"/>
    <w:rsid w:val="004E5DED"/>
    <w:rsid w:val="004E7E34"/>
    <w:rsid w:val="004F0108"/>
    <w:rsid w:val="004F02EE"/>
    <w:rsid w:val="004F1B02"/>
    <w:rsid w:val="004F3EFD"/>
    <w:rsid w:val="004F4AEB"/>
    <w:rsid w:val="00502919"/>
    <w:rsid w:val="00502A54"/>
    <w:rsid w:val="00507288"/>
    <w:rsid w:val="00510303"/>
    <w:rsid w:val="005148B5"/>
    <w:rsid w:val="00514AD9"/>
    <w:rsid w:val="00515947"/>
    <w:rsid w:val="00515B8C"/>
    <w:rsid w:val="00517A30"/>
    <w:rsid w:val="005201B5"/>
    <w:rsid w:val="00521394"/>
    <w:rsid w:val="00521E03"/>
    <w:rsid w:val="00524540"/>
    <w:rsid w:val="00524A01"/>
    <w:rsid w:val="005253D4"/>
    <w:rsid w:val="00525783"/>
    <w:rsid w:val="00526754"/>
    <w:rsid w:val="005315CC"/>
    <w:rsid w:val="00532827"/>
    <w:rsid w:val="00534931"/>
    <w:rsid w:val="0053586A"/>
    <w:rsid w:val="0053668A"/>
    <w:rsid w:val="00540723"/>
    <w:rsid w:val="00540DD5"/>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3BC1"/>
    <w:rsid w:val="00584CFD"/>
    <w:rsid w:val="005862AB"/>
    <w:rsid w:val="005863A8"/>
    <w:rsid w:val="005A4966"/>
    <w:rsid w:val="005B1456"/>
    <w:rsid w:val="005B37E0"/>
    <w:rsid w:val="005C0F01"/>
    <w:rsid w:val="005C0F25"/>
    <w:rsid w:val="005C66CF"/>
    <w:rsid w:val="005D295F"/>
    <w:rsid w:val="005D4594"/>
    <w:rsid w:val="005D4AC0"/>
    <w:rsid w:val="005D621F"/>
    <w:rsid w:val="005E1346"/>
    <w:rsid w:val="005E221E"/>
    <w:rsid w:val="005E3385"/>
    <w:rsid w:val="005E42AB"/>
    <w:rsid w:val="005F1A47"/>
    <w:rsid w:val="005F4636"/>
    <w:rsid w:val="00607DDC"/>
    <w:rsid w:val="0061212C"/>
    <w:rsid w:val="00614E45"/>
    <w:rsid w:val="006156CF"/>
    <w:rsid w:val="00615865"/>
    <w:rsid w:val="00615E1F"/>
    <w:rsid w:val="00621614"/>
    <w:rsid w:val="00622D76"/>
    <w:rsid w:val="00625A9F"/>
    <w:rsid w:val="00631656"/>
    <w:rsid w:val="00632AAA"/>
    <w:rsid w:val="00636B75"/>
    <w:rsid w:val="0064092C"/>
    <w:rsid w:val="00644631"/>
    <w:rsid w:val="00644AB0"/>
    <w:rsid w:val="0064507C"/>
    <w:rsid w:val="00651A5A"/>
    <w:rsid w:val="006548D1"/>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3206"/>
    <w:rsid w:val="006845C7"/>
    <w:rsid w:val="00684C12"/>
    <w:rsid w:val="006855E5"/>
    <w:rsid w:val="00685747"/>
    <w:rsid w:val="0068609C"/>
    <w:rsid w:val="00686908"/>
    <w:rsid w:val="0068797A"/>
    <w:rsid w:val="00691BE4"/>
    <w:rsid w:val="0069424A"/>
    <w:rsid w:val="00697567"/>
    <w:rsid w:val="006A0A5B"/>
    <w:rsid w:val="006A14E5"/>
    <w:rsid w:val="006A2397"/>
    <w:rsid w:val="006A4ADF"/>
    <w:rsid w:val="006A7B1D"/>
    <w:rsid w:val="006B3689"/>
    <w:rsid w:val="006B5273"/>
    <w:rsid w:val="006B7DF6"/>
    <w:rsid w:val="006C11B6"/>
    <w:rsid w:val="006C1A50"/>
    <w:rsid w:val="006C392C"/>
    <w:rsid w:val="006C3E06"/>
    <w:rsid w:val="006C4BFD"/>
    <w:rsid w:val="006C5C11"/>
    <w:rsid w:val="006D15C8"/>
    <w:rsid w:val="006D2DA8"/>
    <w:rsid w:val="006D3C96"/>
    <w:rsid w:val="006D5822"/>
    <w:rsid w:val="006D5CC2"/>
    <w:rsid w:val="006D7CE1"/>
    <w:rsid w:val="006E1110"/>
    <w:rsid w:val="006E1C47"/>
    <w:rsid w:val="006E1D3E"/>
    <w:rsid w:val="006E223D"/>
    <w:rsid w:val="006E31AF"/>
    <w:rsid w:val="006E3693"/>
    <w:rsid w:val="006E7236"/>
    <w:rsid w:val="006E72ED"/>
    <w:rsid w:val="006F04F7"/>
    <w:rsid w:val="006F19A7"/>
    <w:rsid w:val="006F1A12"/>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1E72"/>
    <w:rsid w:val="007535C8"/>
    <w:rsid w:val="00757EA2"/>
    <w:rsid w:val="00760D32"/>
    <w:rsid w:val="00761B83"/>
    <w:rsid w:val="0076596A"/>
    <w:rsid w:val="00765B17"/>
    <w:rsid w:val="00766DD1"/>
    <w:rsid w:val="007711BB"/>
    <w:rsid w:val="00771601"/>
    <w:rsid w:val="007725B1"/>
    <w:rsid w:val="0077269F"/>
    <w:rsid w:val="007734A6"/>
    <w:rsid w:val="00773B3D"/>
    <w:rsid w:val="007744F5"/>
    <w:rsid w:val="00781127"/>
    <w:rsid w:val="00781377"/>
    <w:rsid w:val="00782B8C"/>
    <w:rsid w:val="00784089"/>
    <w:rsid w:val="00784B8A"/>
    <w:rsid w:val="00785F33"/>
    <w:rsid w:val="007868E8"/>
    <w:rsid w:val="00786BD6"/>
    <w:rsid w:val="00786F1E"/>
    <w:rsid w:val="007913DF"/>
    <w:rsid w:val="00791F9A"/>
    <w:rsid w:val="00797F40"/>
    <w:rsid w:val="007A5D5B"/>
    <w:rsid w:val="007B0F03"/>
    <w:rsid w:val="007B0FBB"/>
    <w:rsid w:val="007D1439"/>
    <w:rsid w:val="007D34C1"/>
    <w:rsid w:val="007D432E"/>
    <w:rsid w:val="007D6118"/>
    <w:rsid w:val="007E0E0D"/>
    <w:rsid w:val="007E20EB"/>
    <w:rsid w:val="007E35AA"/>
    <w:rsid w:val="007E5192"/>
    <w:rsid w:val="007E6962"/>
    <w:rsid w:val="007E6C97"/>
    <w:rsid w:val="007F25A7"/>
    <w:rsid w:val="007F2759"/>
    <w:rsid w:val="007F357D"/>
    <w:rsid w:val="00800C3C"/>
    <w:rsid w:val="00801596"/>
    <w:rsid w:val="008016DD"/>
    <w:rsid w:val="00806078"/>
    <w:rsid w:val="00806123"/>
    <w:rsid w:val="008077EA"/>
    <w:rsid w:val="008120B1"/>
    <w:rsid w:val="00812E5E"/>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61049"/>
    <w:rsid w:val="00864BC8"/>
    <w:rsid w:val="00865BA0"/>
    <w:rsid w:val="00865DB6"/>
    <w:rsid w:val="00867365"/>
    <w:rsid w:val="008705F3"/>
    <w:rsid w:val="00871F52"/>
    <w:rsid w:val="00874B26"/>
    <w:rsid w:val="00874BFD"/>
    <w:rsid w:val="00874CC8"/>
    <w:rsid w:val="008758D2"/>
    <w:rsid w:val="0087679B"/>
    <w:rsid w:val="008807FA"/>
    <w:rsid w:val="00881E2C"/>
    <w:rsid w:val="00890B71"/>
    <w:rsid w:val="00892C86"/>
    <w:rsid w:val="008955DC"/>
    <w:rsid w:val="00895FCB"/>
    <w:rsid w:val="008A1C80"/>
    <w:rsid w:val="008A72F4"/>
    <w:rsid w:val="008A7551"/>
    <w:rsid w:val="008B0CFE"/>
    <w:rsid w:val="008B216C"/>
    <w:rsid w:val="008B4F7F"/>
    <w:rsid w:val="008C0074"/>
    <w:rsid w:val="008C4577"/>
    <w:rsid w:val="008C6599"/>
    <w:rsid w:val="008C6B49"/>
    <w:rsid w:val="008C7ED4"/>
    <w:rsid w:val="008D0A5A"/>
    <w:rsid w:val="008D630E"/>
    <w:rsid w:val="008D66EB"/>
    <w:rsid w:val="008D6CF8"/>
    <w:rsid w:val="008E057A"/>
    <w:rsid w:val="008E2334"/>
    <w:rsid w:val="008E2B81"/>
    <w:rsid w:val="008E2F9B"/>
    <w:rsid w:val="008E3482"/>
    <w:rsid w:val="008E37B0"/>
    <w:rsid w:val="008E3F71"/>
    <w:rsid w:val="008E5111"/>
    <w:rsid w:val="008F04EB"/>
    <w:rsid w:val="008F0A78"/>
    <w:rsid w:val="008F1437"/>
    <w:rsid w:val="008F209B"/>
    <w:rsid w:val="008F2AF7"/>
    <w:rsid w:val="008F3E47"/>
    <w:rsid w:val="008F61D7"/>
    <w:rsid w:val="009011DF"/>
    <w:rsid w:val="00907743"/>
    <w:rsid w:val="00910D16"/>
    <w:rsid w:val="00913E3B"/>
    <w:rsid w:val="0092099F"/>
    <w:rsid w:val="009258F1"/>
    <w:rsid w:val="0092721D"/>
    <w:rsid w:val="00931860"/>
    <w:rsid w:val="00934ACF"/>
    <w:rsid w:val="00936097"/>
    <w:rsid w:val="00941197"/>
    <w:rsid w:val="00941E26"/>
    <w:rsid w:val="0094235C"/>
    <w:rsid w:val="009429AA"/>
    <w:rsid w:val="009438AE"/>
    <w:rsid w:val="00945ACC"/>
    <w:rsid w:val="009465D4"/>
    <w:rsid w:val="00947EB4"/>
    <w:rsid w:val="00954697"/>
    <w:rsid w:val="00957576"/>
    <w:rsid w:val="00960E37"/>
    <w:rsid w:val="0096311A"/>
    <w:rsid w:val="00964DBC"/>
    <w:rsid w:val="00970BD6"/>
    <w:rsid w:val="00972669"/>
    <w:rsid w:val="00973FC8"/>
    <w:rsid w:val="0097504C"/>
    <w:rsid w:val="0098420F"/>
    <w:rsid w:val="00987E0B"/>
    <w:rsid w:val="00990ABA"/>
    <w:rsid w:val="00993D95"/>
    <w:rsid w:val="009949FB"/>
    <w:rsid w:val="009A39A1"/>
    <w:rsid w:val="009A4FDA"/>
    <w:rsid w:val="009A72C9"/>
    <w:rsid w:val="009A7455"/>
    <w:rsid w:val="009B115C"/>
    <w:rsid w:val="009B1CA5"/>
    <w:rsid w:val="009B488D"/>
    <w:rsid w:val="009B49C8"/>
    <w:rsid w:val="009B6394"/>
    <w:rsid w:val="009B7CFA"/>
    <w:rsid w:val="009C43AB"/>
    <w:rsid w:val="009C4F6C"/>
    <w:rsid w:val="009C63D2"/>
    <w:rsid w:val="009C63DB"/>
    <w:rsid w:val="009C6D57"/>
    <w:rsid w:val="009D0E74"/>
    <w:rsid w:val="009D118F"/>
    <w:rsid w:val="009D22BC"/>
    <w:rsid w:val="009D2C1C"/>
    <w:rsid w:val="009D42F7"/>
    <w:rsid w:val="009D5B5A"/>
    <w:rsid w:val="009D5D18"/>
    <w:rsid w:val="009D7A4F"/>
    <w:rsid w:val="009E15DE"/>
    <w:rsid w:val="009E3C9B"/>
    <w:rsid w:val="009E4FE3"/>
    <w:rsid w:val="009E737F"/>
    <w:rsid w:val="009F1CDF"/>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229C"/>
    <w:rsid w:val="00A32F71"/>
    <w:rsid w:val="00A36EBA"/>
    <w:rsid w:val="00A37B55"/>
    <w:rsid w:val="00A41F75"/>
    <w:rsid w:val="00A42AE0"/>
    <w:rsid w:val="00A42BCF"/>
    <w:rsid w:val="00A4328F"/>
    <w:rsid w:val="00A4588E"/>
    <w:rsid w:val="00A468FB"/>
    <w:rsid w:val="00A57311"/>
    <w:rsid w:val="00A60C3C"/>
    <w:rsid w:val="00A61B81"/>
    <w:rsid w:val="00A7114C"/>
    <w:rsid w:val="00A7166E"/>
    <w:rsid w:val="00A75204"/>
    <w:rsid w:val="00A81FD6"/>
    <w:rsid w:val="00A82F02"/>
    <w:rsid w:val="00A91614"/>
    <w:rsid w:val="00A9276C"/>
    <w:rsid w:val="00A94B7A"/>
    <w:rsid w:val="00A955D8"/>
    <w:rsid w:val="00A95AB3"/>
    <w:rsid w:val="00A961F3"/>
    <w:rsid w:val="00AA6B25"/>
    <w:rsid w:val="00AB12CA"/>
    <w:rsid w:val="00AB3C92"/>
    <w:rsid w:val="00AC1C42"/>
    <w:rsid w:val="00AC2A1F"/>
    <w:rsid w:val="00AC3127"/>
    <w:rsid w:val="00AC3222"/>
    <w:rsid w:val="00AC4FCB"/>
    <w:rsid w:val="00AC516C"/>
    <w:rsid w:val="00AC5703"/>
    <w:rsid w:val="00AC630D"/>
    <w:rsid w:val="00AC6CD5"/>
    <w:rsid w:val="00AC7D2B"/>
    <w:rsid w:val="00AD2400"/>
    <w:rsid w:val="00AD5C86"/>
    <w:rsid w:val="00AD7FD5"/>
    <w:rsid w:val="00AE021C"/>
    <w:rsid w:val="00AE4BB0"/>
    <w:rsid w:val="00AE4FC5"/>
    <w:rsid w:val="00AE6258"/>
    <w:rsid w:val="00AE6DD9"/>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552E"/>
    <w:rsid w:val="00B259D4"/>
    <w:rsid w:val="00B27230"/>
    <w:rsid w:val="00B30D77"/>
    <w:rsid w:val="00B32482"/>
    <w:rsid w:val="00B34958"/>
    <w:rsid w:val="00B357EA"/>
    <w:rsid w:val="00B36B48"/>
    <w:rsid w:val="00B40F89"/>
    <w:rsid w:val="00B41A3B"/>
    <w:rsid w:val="00B42AA3"/>
    <w:rsid w:val="00B4321C"/>
    <w:rsid w:val="00B432F2"/>
    <w:rsid w:val="00B43C4E"/>
    <w:rsid w:val="00B50DF2"/>
    <w:rsid w:val="00B52035"/>
    <w:rsid w:val="00B52474"/>
    <w:rsid w:val="00B52BBF"/>
    <w:rsid w:val="00B567C5"/>
    <w:rsid w:val="00B56A57"/>
    <w:rsid w:val="00B572ED"/>
    <w:rsid w:val="00B57361"/>
    <w:rsid w:val="00B5739C"/>
    <w:rsid w:val="00B66E26"/>
    <w:rsid w:val="00B704B9"/>
    <w:rsid w:val="00B71539"/>
    <w:rsid w:val="00B73060"/>
    <w:rsid w:val="00B735FE"/>
    <w:rsid w:val="00B73B38"/>
    <w:rsid w:val="00B83F08"/>
    <w:rsid w:val="00B86B04"/>
    <w:rsid w:val="00B874EE"/>
    <w:rsid w:val="00B87EC9"/>
    <w:rsid w:val="00B905FC"/>
    <w:rsid w:val="00B91662"/>
    <w:rsid w:val="00B922BF"/>
    <w:rsid w:val="00B9308C"/>
    <w:rsid w:val="00B95677"/>
    <w:rsid w:val="00B95B3E"/>
    <w:rsid w:val="00BA4BAC"/>
    <w:rsid w:val="00BB14DE"/>
    <w:rsid w:val="00BB2EA6"/>
    <w:rsid w:val="00BB3D20"/>
    <w:rsid w:val="00BB4B87"/>
    <w:rsid w:val="00BB5687"/>
    <w:rsid w:val="00BB7486"/>
    <w:rsid w:val="00BC11B8"/>
    <w:rsid w:val="00BC182E"/>
    <w:rsid w:val="00BC2F86"/>
    <w:rsid w:val="00BC39C3"/>
    <w:rsid w:val="00BC3EF8"/>
    <w:rsid w:val="00BC554B"/>
    <w:rsid w:val="00BC5863"/>
    <w:rsid w:val="00BD09D1"/>
    <w:rsid w:val="00BD1EFA"/>
    <w:rsid w:val="00BD208D"/>
    <w:rsid w:val="00BD424D"/>
    <w:rsid w:val="00BD4E2E"/>
    <w:rsid w:val="00BD5A25"/>
    <w:rsid w:val="00BE0548"/>
    <w:rsid w:val="00BE1F77"/>
    <w:rsid w:val="00BE2314"/>
    <w:rsid w:val="00BE2D28"/>
    <w:rsid w:val="00BE37A1"/>
    <w:rsid w:val="00BE43C7"/>
    <w:rsid w:val="00BE57D8"/>
    <w:rsid w:val="00BE6591"/>
    <w:rsid w:val="00BF4BBD"/>
    <w:rsid w:val="00BF5E30"/>
    <w:rsid w:val="00BF6093"/>
    <w:rsid w:val="00C00D66"/>
    <w:rsid w:val="00C0326A"/>
    <w:rsid w:val="00C0381B"/>
    <w:rsid w:val="00C03F88"/>
    <w:rsid w:val="00C04346"/>
    <w:rsid w:val="00C12CFA"/>
    <w:rsid w:val="00C15455"/>
    <w:rsid w:val="00C15E63"/>
    <w:rsid w:val="00C165BD"/>
    <w:rsid w:val="00C2047A"/>
    <w:rsid w:val="00C20A07"/>
    <w:rsid w:val="00C20C87"/>
    <w:rsid w:val="00C21782"/>
    <w:rsid w:val="00C21E2F"/>
    <w:rsid w:val="00C2672A"/>
    <w:rsid w:val="00C327ED"/>
    <w:rsid w:val="00C3299A"/>
    <w:rsid w:val="00C33D48"/>
    <w:rsid w:val="00C47EA2"/>
    <w:rsid w:val="00C50082"/>
    <w:rsid w:val="00C51E69"/>
    <w:rsid w:val="00C52627"/>
    <w:rsid w:val="00C53586"/>
    <w:rsid w:val="00C54853"/>
    <w:rsid w:val="00C55B80"/>
    <w:rsid w:val="00C55F47"/>
    <w:rsid w:val="00C5721C"/>
    <w:rsid w:val="00C623A8"/>
    <w:rsid w:val="00C63580"/>
    <w:rsid w:val="00C63D40"/>
    <w:rsid w:val="00C65684"/>
    <w:rsid w:val="00C6654A"/>
    <w:rsid w:val="00C666D3"/>
    <w:rsid w:val="00C70FB4"/>
    <w:rsid w:val="00C73F0D"/>
    <w:rsid w:val="00C76B59"/>
    <w:rsid w:val="00C76E6B"/>
    <w:rsid w:val="00C77928"/>
    <w:rsid w:val="00C83427"/>
    <w:rsid w:val="00C85424"/>
    <w:rsid w:val="00C87A06"/>
    <w:rsid w:val="00C92E29"/>
    <w:rsid w:val="00C95633"/>
    <w:rsid w:val="00C96BDA"/>
    <w:rsid w:val="00C9718D"/>
    <w:rsid w:val="00C97694"/>
    <w:rsid w:val="00C97761"/>
    <w:rsid w:val="00CA03F4"/>
    <w:rsid w:val="00CA2EE4"/>
    <w:rsid w:val="00CA571F"/>
    <w:rsid w:val="00CB4805"/>
    <w:rsid w:val="00CB7388"/>
    <w:rsid w:val="00CC0878"/>
    <w:rsid w:val="00CC16B9"/>
    <w:rsid w:val="00CC2461"/>
    <w:rsid w:val="00CC4101"/>
    <w:rsid w:val="00CC584E"/>
    <w:rsid w:val="00CC7A5F"/>
    <w:rsid w:val="00CC7E70"/>
    <w:rsid w:val="00CD0E5D"/>
    <w:rsid w:val="00CD0FBB"/>
    <w:rsid w:val="00CD15D7"/>
    <w:rsid w:val="00CD17AB"/>
    <w:rsid w:val="00CD3423"/>
    <w:rsid w:val="00CD572F"/>
    <w:rsid w:val="00CD6895"/>
    <w:rsid w:val="00CD6A94"/>
    <w:rsid w:val="00CD7734"/>
    <w:rsid w:val="00CE158F"/>
    <w:rsid w:val="00CE266A"/>
    <w:rsid w:val="00CE4274"/>
    <w:rsid w:val="00CE6F4A"/>
    <w:rsid w:val="00CF0954"/>
    <w:rsid w:val="00CF0D08"/>
    <w:rsid w:val="00CF378B"/>
    <w:rsid w:val="00CF4D76"/>
    <w:rsid w:val="00CF5FDD"/>
    <w:rsid w:val="00D00F34"/>
    <w:rsid w:val="00D011ED"/>
    <w:rsid w:val="00D036FA"/>
    <w:rsid w:val="00D11A05"/>
    <w:rsid w:val="00D12163"/>
    <w:rsid w:val="00D12CA8"/>
    <w:rsid w:val="00D14FED"/>
    <w:rsid w:val="00D21107"/>
    <w:rsid w:val="00D261CA"/>
    <w:rsid w:val="00D326C9"/>
    <w:rsid w:val="00D371DB"/>
    <w:rsid w:val="00D37279"/>
    <w:rsid w:val="00D40334"/>
    <w:rsid w:val="00D41D0B"/>
    <w:rsid w:val="00D41FDA"/>
    <w:rsid w:val="00D428B6"/>
    <w:rsid w:val="00D42A47"/>
    <w:rsid w:val="00D43BC0"/>
    <w:rsid w:val="00D4574B"/>
    <w:rsid w:val="00D45EB4"/>
    <w:rsid w:val="00D4658A"/>
    <w:rsid w:val="00D472BE"/>
    <w:rsid w:val="00D5011F"/>
    <w:rsid w:val="00D5015E"/>
    <w:rsid w:val="00D5066B"/>
    <w:rsid w:val="00D50F5E"/>
    <w:rsid w:val="00D50FCD"/>
    <w:rsid w:val="00D52F87"/>
    <w:rsid w:val="00D543AB"/>
    <w:rsid w:val="00D549A2"/>
    <w:rsid w:val="00D557BC"/>
    <w:rsid w:val="00D60BEA"/>
    <w:rsid w:val="00D62EE3"/>
    <w:rsid w:val="00D664DD"/>
    <w:rsid w:val="00D67B01"/>
    <w:rsid w:val="00D70B76"/>
    <w:rsid w:val="00D7236F"/>
    <w:rsid w:val="00D74380"/>
    <w:rsid w:val="00D7507C"/>
    <w:rsid w:val="00D75BFD"/>
    <w:rsid w:val="00D81925"/>
    <w:rsid w:val="00D83A84"/>
    <w:rsid w:val="00D84FF5"/>
    <w:rsid w:val="00D87D13"/>
    <w:rsid w:val="00D90A20"/>
    <w:rsid w:val="00D91FB7"/>
    <w:rsid w:val="00D93C80"/>
    <w:rsid w:val="00D9784F"/>
    <w:rsid w:val="00DA431A"/>
    <w:rsid w:val="00DB0E38"/>
    <w:rsid w:val="00DB57AD"/>
    <w:rsid w:val="00DB6433"/>
    <w:rsid w:val="00DB6FE8"/>
    <w:rsid w:val="00DC0C5D"/>
    <w:rsid w:val="00DC467D"/>
    <w:rsid w:val="00DC522D"/>
    <w:rsid w:val="00DC5C01"/>
    <w:rsid w:val="00DC67E8"/>
    <w:rsid w:val="00DD28F9"/>
    <w:rsid w:val="00DD2A39"/>
    <w:rsid w:val="00DD609B"/>
    <w:rsid w:val="00DE0630"/>
    <w:rsid w:val="00DE0CC7"/>
    <w:rsid w:val="00DE43AA"/>
    <w:rsid w:val="00DE468D"/>
    <w:rsid w:val="00DF2AC6"/>
    <w:rsid w:val="00DF3E02"/>
    <w:rsid w:val="00DF52FF"/>
    <w:rsid w:val="00DF5C8B"/>
    <w:rsid w:val="00DF797C"/>
    <w:rsid w:val="00E015FC"/>
    <w:rsid w:val="00E04046"/>
    <w:rsid w:val="00E059E2"/>
    <w:rsid w:val="00E07BBA"/>
    <w:rsid w:val="00E11394"/>
    <w:rsid w:val="00E11AF1"/>
    <w:rsid w:val="00E12817"/>
    <w:rsid w:val="00E13561"/>
    <w:rsid w:val="00E1382A"/>
    <w:rsid w:val="00E15A02"/>
    <w:rsid w:val="00E17318"/>
    <w:rsid w:val="00E21718"/>
    <w:rsid w:val="00E22CC0"/>
    <w:rsid w:val="00E23BBA"/>
    <w:rsid w:val="00E27B8F"/>
    <w:rsid w:val="00E316AC"/>
    <w:rsid w:val="00E3239F"/>
    <w:rsid w:val="00E32BD9"/>
    <w:rsid w:val="00E3360E"/>
    <w:rsid w:val="00E42B34"/>
    <w:rsid w:val="00E43BD6"/>
    <w:rsid w:val="00E50DD7"/>
    <w:rsid w:val="00E523BB"/>
    <w:rsid w:val="00E53B32"/>
    <w:rsid w:val="00E53C1A"/>
    <w:rsid w:val="00E54D1D"/>
    <w:rsid w:val="00E55BAF"/>
    <w:rsid w:val="00E57B2A"/>
    <w:rsid w:val="00E65160"/>
    <w:rsid w:val="00E65374"/>
    <w:rsid w:val="00E7043B"/>
    <w:rsid w:val="00E73128"/>
    <w:rsid w:val="00E734A1"/>
    <w:rsid w:val="00E74611"/>
    <w:rsid w:val="00E75DD5"/>
    <w:rsid w:val="00E77BAA"/>
    <w:rsid w:val="00E80BA9"/>
    <w:rsid w:val="00E80D08"/>
    <w:rsid w:val="00E821F0"/>
    <w:rsid w:val="00E84C4E"/>
    <w:rsid w:val="00E873E5"/>
    <w:rsid w:val="00E9227C"/>
    <w:rsid w:val="00E93B98"/>
    <w:rsid w:val="00E9423A"/>
    <w:rsid w:val="00E96092"/>
    <w:rsid w:val="00EA4F7B"/>
    <w:rsid w:val="00EA697E"/>
    <w:rsid w:val="00EB01F0"/>
    <w:rsid w:val="00EB063A"/>
    <w:rsid w:val="00EB1CC9"/>
    <w:rsid w:val="00EC0CA4"/>
    <w:rsid w:val="00EC19A9"/>
    <w:rsid w:val="00ED1835"/>
    <w:rsid w:val="00ED1D1C"/>
    <w:rsid w:val="00ED4CAB"/>
    <w:rsid w:val="00ED5AB6"/>
    <w:rsid w:val="00EE2CF2"/>
    <w:rsid w:val="00EE4092"/>
    <w:rsid w:val="00EE4456"/>
    <w:rsid w:val="00EF2235"/>
    <w:rsid w:val="00EF2417"/>
    <w:rsid w:val="00EF2D5C"/>
    <w:rsid w:val="00EF388B"/>
    <w:rsid w:val="00EF3DD0"/>
    <w:rsid w:val="00EF60BE"/>
    <w:rsid w:val="00F00FFA"/>
    <w:rsid w:val="00F032B1"/>
    <w:rsid w:val="00F0408F"/>
    <w:rsid w:val="00F062AE"/>
    <w:rsid w:val="00F075ED"/>
    <w:rsid w:val="00F07F6B"/>
    <w:rsid w:val="00F10975"/>
    <w:rsid w:val="00F111FF"/>
    <w:rsid w:val="00F165B5"/>
    <w:rsid w:val="00F1665F"/>
    <w:rsid w:val="00F206C4"/>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53A"/>
    <w:rsid w:val="00F81D2F"/>
    <w:rsid w:val="00F82426"/>
    <w:rsid w:val="00F85415"/>
    <w:rsid w:val="00F86A13"/>
    <w:rsid w:val="00F94D4B"/>
    <w:rsid w:val="00F9637B"/>
    <w:rsid w:val="00F96398"/>
    <w:rsid w:val="00FA3403"/>
    <w:rsid w:val="00FA49BE"/>
    <w:rsid w:val="00FA687C"/>
    <w:rsid w:val="00FA72E1"/>
    <w:rsid w:val="00FB07BC"/>
    <w:rsid w:val="00FB0BA8"/>
    <w:rsid w:val="00FB1892"/>
    <w:rsid w:val="00FB20CB"/>
    <w:rsid w:val="00FB445C"/>
    <w:rsid w:val="00FB6B92"/>
    <w:rsid w:val="00FC02F7"/>
    <w:rsid w:val="00FC0712"/>
    <w:rsid w:val="00FC0794"/>
    <w:rsid w:val="00FC0EA9"/>
    <w:rsid w:val="00FC179D"/>
    <w:rsid w:val="00FC1810"/>
    <w:rsid w:val="00FC1C67"/>
    <w:rsid w:val="00FC26FB"/>
    <w:rsid w:val="00FC351D"/>
    <w:rsid w:val="00FC5DFA"/>
    <w:rsid w:val="00FC60C7"/>
    <w:rsid w:val="00FD0834"/>
    <w:rsid w:val="00FD200F"/>
    <w:rsid w:val="00FD21E1"/>
    <w:rsid w:val="00FD4D56"/>
    <w:rsid w:val="00FD4EBF"/>
    <w:rsid w:val="00FD6FD4"/>
    <w:rsid w:val="00FD750B"/>
    <w:rsid w:val="00FE0113"/>
    <w:rsid w:val="00FE099B"/>
    <w:rsid w:val="00FE435D"/>
    <w:rsid w:val="00FE454B"/>
    <w:rsid w:val="00FE57E7"/>
    <w:rsid w:val="00FE6A10"/>
    <w:rsid w:val="00FE6C51"/>
    <w:rsid w:val="00FE7099"/>
    <w:rsid w:val="00FE7B49"/>
    <w:rsid w:val="00FF1304"/>
    <w:rsid w:val="00FF182E"/>
    <w:rsid w:val="00FF1F7A"/>
    <w:rsid w:val="00FF5864"/>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5FE"/>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A37B55"/>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A37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1644</TotalTime>
  <Pages>4</Pages>
  <Words>1250</Words>
  <Characters>7130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8364</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84</cp:revision>
  <cp:lastPrinted>2021-10-12T01:18:00Z</cp:lastPrinted>
  <dcterms:created xsi:type="dcterms:W3CDTF">2026-08-20T17:19:00Z</dcterms:created>
  <dcterms:modified xsi:type="dcterms:W3CDTF">2026-10-15T01:53:00Z</dcterms:modified>
</cp:coreProperties>
</file>