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2DCB8247"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0448AB">
        <w:rPr>
          <w:rFonts w:ascii="Aptos" w:hAnsi="Aptos"/>
          <w:b/>
          <w:color w:val="2F5496" w:themeColor="accent1" w:themeShade="BF"/>
          <w:sz w:val="28"/>
          <w:szCs w:val="28"/>
        </w:rPr>
        <w:t>SEEQS</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w:t>
      </w:r>
    </w:p>
    <w:p w14:paraId="0576D7DC" w14:textId="00844902"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2E68FB" w:rsidRPr="002E68FB">
        <w:rPr>
          <w:rFonts w:ascii="Aptos" w:hAnsi="Aptos"/>
          <w:b/>
          <w:color w:val="2F5496" w:themeColor="accent1" w:themeShade="BF"/>
          <w:sz w:val="28"/>
          <w:szCs w:val="28"/>
        </w:rPr>
        <w:t>270001910</w:t>
      </w:r>
      <w:r w:rsidR="00493F2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0448AB">
        <w:rPr>
          <w:rFonts w:ascii="Aptos" w:hAnsi="Aptos"/>
          <w:b/>
          <w:color w:val="2F5496" w:themeColor="accent1" w:themeShade="BF"/>
          <w:sz w:val="28"/>
          <w:szCs w:val="28"/>
        </w:rPr>
        <w:t>11/9/26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3E375B"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bookmarkEnd w:id="2"/>
    <w:bookmarkEnd w:id="4"/>
    <w:p w14:paraId="7385BDD9" w14:textId="05E05154" w:rsidR="00277900" w:rsidRDefault="009C63DB">
      <w:pPr>
        <w:rPr>
          <w:rFonts w:ascii="Aptos" w:hAnsi="Aptos"/>
          <w:b/>
          <w:sz w:val="28"/>
          <w:szCs w:val="28"/>
        </w:rPr>
      </w:pPr>
      <w:r w:rsidRPr="009C63DB">
        <w:rPr>
          <w:rFonts w:ascii="Aptos" w:hAnsi="Aptos" w:cs="Calibri"/>
          <w:sz w:val="21"/>
          <w:szCs w:val="21"/>
          <w:u w:color="FF0000"/>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3E375B">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0983E867" w14:textId="5DAF538A" w:rsidR="00BD5A25" w:rsidRDefault="00BD5A25" w:rsidP="00BD5A25">
      <w:pPr>
        <w:jc w:val="center"/>
        <w:rPr>
          <w:rFonts w:ascii="Aptos" w:hAnsi="Aptos"/>
          <w:b/>
          <w:sz w:val="28"/>
          <w:szCs w:val="28"/>
        </w:rPr>
      </w:pPr>
      <w:r w:rsidRPr="00C63580">
        <w:rPr>
          <w:rFonts w:ascii="Aptos" w:hAnsi="Aptos"/>
          <w:b/>
          <w:sz w:val="28"/>
          <w:szCs w:val="28"/>
        </w:rPr>
        <w:lastRenderedPageBreak/>
        <w:t>CATEGORY 1 SERVICES</w:t>
      </w:r>
    </w:p>
    <w:p w14:paraId="24777E14" w14:textId="77777777" w:rsidR="00BD5A25" w:rsidRPr="00BD5A25" w:rsidRDefault="00BD5A25" w:rsidP="00BD5A25">
      <w:pPr>
        <w:jc w:val="center"/>
        <w:rPr>
          <w:rFonts w:ascii="Aptos" w:hAnsi="Aptos"/>
          <w:b/>
          <w:sz w:val="21"/>
          <w:szCs w:val="21"/>
        </w:rPr>
      </w:pPr>
    </w:p>
    <w:p w14:paraId="172C83C2" w14:textId="77777777" w:rsidR="00BD5A25" w:rsidRPr="00B175E7" w:rsidRDefault="00BD5A25" w:rsidP="00BD5A25">
      <w:pPr>
        <w:jc w:val="center"/>
        <w:rPr>
          <w:rFonts w:ascii="Aptos" w:hAnsi="Aptos" w:cs="Calibri"/>
          <w:b/>
          <w:bCs/>
        </w:rPr>
      </w:pPr>
      <w:r w:rsidRPr="00B175E7">
        <w:rPr>
          <w:rFonts w:ascii="Aptos" w:hAnsi="Aptos" w:cs="Calibri"/>
          <w:b/>
          <w:bCs/>
        </w:rPr>
        <w:t>Review all details contained in RFP to verify products, services and quantities</w:t>
      </w:r>
    </w:p>
    <w:p w14:paraId="21C76FB0" w14:textId="77777777" w:rsidR="00BD5A25" w:rsidRPr="00B175E7" w:rsidRDefault="00BD5A25" w:rsidP="00BD5A25">
      <w:pPr>
        <w:jc w:val="center"/>
        <w:rPr>
          <w:rFonts w:ascii="Aptos" w:hAnsi="Aptos"/>
          <w:b/>
        </w:rPr>
      </w:pPr>
      <w:r w:rsidRPr="00B175E7">
        <w:rPr>
          <w:rFonts w:ascii="Aptos" w:hAnsi="Aptos" w:cs="Calibri"/>
          <w:b/>
          <w:bCs/>
        </w:rPr>
        <w:t>Refer to this RFP for specific bid/procurement details &amp; requirements</w:t>
      </w:r>
    </w:p>
    <w:p w14:paraId="7B146DFA" w14:textId="77777777" w:rsidR="00BD5A25" w:rsidRPr="00BD5A25" w:rsidRDefault="00BD5A25" w:rsidP="00BD5A25">
      <w:pPr>
        <w:jc w:val="center"/>
        <w:rPr>
          <w:rFonts w:ascii="Aptos" w:hAnsi="Aptos"/>
          <w:b/>
          <w:sz w:val="21"/>
          <w:szCs w:val="21"/>
        </w:rPr>
      </w:pPr>
    </w:p>
    <w:p w14:paraId="2B23FA18" w14:textId="35801DEA" w:rsidR="00C76B59" w:rsidRPr="00BD5A25"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Current Services</w:t>
      </w:r>
      <w:r w:rsidRPr="000A0CB3">
        <w:rPr>
          <w:rFonts w:ascii="Aptos" w:eastAsiaTheme="minorHAnsi" w:hAnsi="Aptos" w:cs="Calibri"/>
          <w:b/>
          <w:bCs/>
          <w:lang w:eastAsia="zh-TW"/>
        </w:rPr>
        <w:t xml:space="preserve">:  </w:t>
      </w:r>
      <w:r w:rsidR="00E71F46" w:rsidRPr="00E71F46">
        <w:rPr>
          <w:rFonts w:ascii="Aptos" w:eastAsiaTheme="minorHAnsi" w:hAnsi="Aptos" w:cs="Calibri"/>
          <w:sz w:val="21"/>
          <w:szCs w:val="21"/>
          <w:lang w:eastAsia="zh-TW"/>
        </w:rPr>
        <w:t>Hawaiian Telcom - Leased Lit Asymmetric Fiber 1Gbps/100 Mbps</w:t>
      </w:r>
      <w:r w:rsidRPr="00BD5A25">
        <w:rPr>
          <w:rFonts w:ascii="Aptos" w:eastAsiaTheme="minorHAnsi" w:hAnsi="Aptos" w:cs="Calibri"/>
          <w:sz w:val="21"/>
          <w:szCs w:val="21"/>
          <w:lang w:eastAsia="zh-TW"/>
        </w:rPr>
        <w:t xml:space="preserve">, contract expires </w:t>
      </w:r>
      <w:r w:rsidR="00E71F46">
        <w:rPr>
          <w:rFonts w:ascii="Aptos" w:eastAsiaTheme="minorHAnsi" w:hAnsi="Aptos" w:cs="Calibri"/>
          <w:sz w:val="21"/>
          <w:szCs w:val="21"/>
          <w:lang w:eastAsia="zh-TW"/>
        </w:rPr>
        <w:tab/>
      </w:r>
      <w:r w:rsidR="00E71F46">
        <w:rPr>
          <w:rFonts w:ascii="Aptos" w:eastAsiaTheme="minorHAnsi" w:hAnsi="Aptos" w:cs="Calibri"/>
          <w:sz w:val="21"/>
          <w:szCs w:val="21"/>
          <w:lang w:eastAsia="zh-TW"/>
        </w:rPr>
        <w:tab/>
      </w:r>
      <w:r w:rsidR="00E71F46">
        <w:rPr>
          <w:rFonts w:ascii="Aptos" w:eastAsiaTheme="minorHAnsi" w:hAnsi="Aptos" w:cs="Calibri"/>
          <w:sz w:val="21"/>
          <w:szCs w:val="21"/>
          <w:lang w:eastAsia="zh-TW"/>
        </w:rPr>
        <w:tab/>
      </w:r>
      <w:r w:rsidR="00E71F46">
        <w:rPr>
          <w:rFonts w:ascii="Aptos" w:eastAsiaTheme="minorHAnsi" w:hAnsi="Aptos" w:cs="Calibri"/>
          <w:sz w:val="21"/>
          <w:szCs w:val="21"/>
          <w:lang w:eastAsia="zh-TW"/>
        </w:rPr>
        <w:tab/>
      </w:r>
      <w:r w:rsidR="00124DF9">
        <w:rPr>
          <w:rFonts w:ascii="Aptos" w:eastAsiaTheme="minorHAnsi" w:hAnsi="Aptos" w:cs="Calibri"/>
          <w:sz w:val="21"/>
          <w:szCs w:val="21"/>
          <w:lang w:eastAsia="zh-TW"/>
        </w:rPr>
        <w:t xml:space="preserve">         </w:t>
      </w:r>
      <w:r w:rsidRPr="00BD5A25">
        <w:rPr>
          <w:rFonts w:ascii="Aptos" w:eastAsiaTheme="minorHAnsi" w:hAnsi="Aptos" w:cs="Calibri"/>
          <w:sz w:val="21"/>
          <w:szCs w:val="21"/>
          <w:lang w:eastAsia="zh-TW"/>
        </w:rPr>
        <w:t>6/30/202</w:t>
      </w:r>
      <w:r w:rsidR="009C6D57">
        <w:rPr>
          <w:rFonts w:ascii="Aptos" w:eastAsiaTheme="minorHAnsi" w:hAnsi="Aptos" w:cs="Calibri"/>
          <w:sz w:val="21"/>
          <w:szCs w:val="21"/>
          <w:lang w:eastAsia="zh-TW"/>
        </w:rPr>
        <w:t>7</w:t>
      </w:r>
    </w:p>
    <w:p w14:paraId="1E3E3AF8" w14:textId="77777777" w:rsidR="00C76B59" w:rsidRPr="00BD5A25" w:rsidRDefault="00C76B59" w:rsidP="00232213">
      <w:pPr>
        <w:jc w:val="both"/>
        <w:rPr>
          <w:rFonts w:ascii="Aptos" w:eastAsiaTheme="minorHAnsi" w:hAnsi="Aptos" w:cs="Calibri"/>
          <w:sz w:val="21"/>
          <w:szCs w:val="21"/>
          <w:lang w:eastAsia="zh-TW"/>
        </w:rPr>
      </w:pPr>
    </w:p>
    <w:p w14:paraId="5BD20225" w14:textId="77EA8970" w:rsidR="00C76B59"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Quote</w:t>
      </w:r>
      <w:r w:rsidRPr="000A0CB3">
        <w:rPr>
          <w:rFonts w:ascii="Aptos" w:eastAsiaTheme="minorHAnsi" w:hAnsi="Aptos" w:cs="Calibri"/>
          <w:b/>
          <w:bCs/>
          <w:lang w:eastAsia="zh-TW"/>
        </w:rPr>
        <w:t xml:space="preserve">:  </w:t>
      </w:r>
      <w:r w:rsidR="00A7114C">
        <w:rPr>
          <w:rFonts w:ascii="Aptos" w:eastAsiaTheme="minorHAnsi" w:hAnsi="Aptos" w:cs="Calibri"/>
          <w:b/>
          <w:bCs/>
          <w:lang w:eastAsia="zh-TW"/>
        </w:rPr>
        <w:tab/>
      </w:r>
      <w:r w:rsidRPr="00BD5A25">
        <w:rPr>
          <w:rFonts w:ascii="Aptos" w:eastAsiaTheme="minorHAnsi" w:hAnsi="Aptos" w:cs="Calibri"/>
          <w:sz w:val="21"/>
          <w:szCs w:val="21"/>
          <w:lang w:eastAsia="zh-TW"/>
        </w:rPr>
        <w:t>I</w:t>
      </w:r>
      <w:r w:rsidR="00DC0C5D" w:rsidRPr="00BD5A25">
        <w:rPr>
          <w:rFonts w:ascii="Aptos" w:eastAsiaTheme="minorHAnsi" w:hAnsi="Aptos" w:cs="Calibri"/>
          <w:sz w:val="21"/>
          <w:szCs w:val="21"/>
          <w:lang w:eastAsia="zh-TW"/>
        </w:rPr>
        <w:t xml:space="preserve">nternet </w:t>
      </w:r>
      <w:r w:rsidRPr="00BD5A25">
        <w:rPr>
          <w:rFonts w:ascii="Aptos" w:eastAsiaTheme="minorHAnsi" w:hAnsi="Aptos" w:cs="Calibri"/>
          <w:sz w:val="21"/>
          <w:szCs w:val="21"/>
          <w:lang w:eastAsia="zh-TW"/>
        </w:rPr>
        <w:t>A</w:t>
      </w:r>
      <w:r w:rsidR="00DC0C5D" w:rsidRPr="00BD5A25">
        <w:rPr>
          <w:rFonts w:ascii="Aptos" w:eastAsiaTheme="minorHAnsi" w:hAnsi="Aptos" w:cs="Calibri"/>
          <w:sz w:val="21"/>
          <w:szCs w:val="21"/>
          <w:lang w:eastAsia="zh-TW"/>
        </w:rPr>
        <w:t>ccess</w:t>
      </w:r>
      <w:r w:rsidRPr="00BD5A25">
        <w:rPr>
          <w:rFonts w:ascii="Aptos" w:eastAsiaTheme="minorHAnsi" w:hAnsi="Aptos" w:cs="Calibri"/>
          <w:sz w:val="21"/>
          <w:szCs w:val="21"/>
          <w:lang w:eastAsia="zh-TW"/>
        </w:rPr>
        <w:t xml:space="preserve"> </w:t>
      </w:r>
      <w:r w:rsidR="00845A4C" w:rsidRPr="00BD5A25">
        <w:rPr>
          <w:rFonts w:ascii="Aptos" w:eastAsiaTheme="minorHAnsi" w:hAnsi="Aptos" w:cs="Calibri"/>
          <w:sz w:val="21"/>
          <w:szCs w:val="21"/>
          <w:lang w:eastAsia="zh-TW"/>
        </w:rPr>
        <w:t>Se</w:t>
      </w:r>
      <w:r w:rsidRPr="00BD5A25">
        <w:rPr>
          <w:rFonts w:ascii="Aptos" w:eastAsiaTheme="minorHAnsi" w:hAnsi="Aptos" w:cs="Calibri"/>
          <w:sz w:val="21"/>
          <w:szCs w:val="21"/>
          <w:lang w:eastAsia="zh-TW"/>
        </w:rPr>
        <w:t>rvice</w:t>
      </w:r>
      <w:r w:rsidR="00845A4C" w:rsidRPr="00BD5A25">
        <w:rPr>
          <w:rFonts w:ascii="Aptos" w:eastAsiaTheme="minorHAnsi" w:hAnsi="Aptos" w:cs="Calibri"/>
          <w:sz w:val="21"/>
          <w:szCs w:val="21"/>
          <w:lang w:eastAsia="zh-TW"/>
        </w:rPr>
        <w:t>s</w:t>
      </w:r>
      <w:r w:rsidRPr="00BD5A25">
        <w:rPr>
          <w:rFonts w:ascii="Aptos" w:eastAsiaTheme="minorHAnsi" w:hAnsi="Aptos" w:cs="Calibri"/>
          <w:sz w:val="21"/>
          <w:szCs w:val="21"/>
          <w:lang w:eastAsia="zh-TW"/>
        </w:rPr>
        <w:t xml:space="preserve"> </w:t>
      </w:r>
      <w:r w:rsidR="003548FA" w:rsidRPr="00BD5A25">
        <w:rPr>
          <w:rFonts w:ascii="Aptos" w:eastAsiaTheme="minorHAnsi" w:hAnsi="Aptos" w:cs="Calibri"/>
          <w:sz w:val="21"/>
          <w:szCs w:val="21"/>
          <w:lang w:eastAsia="zh-TW"/>
        </w:rPr>
        <w:t>Asy</w:t>
      </w:r>
      <w:r w:rsidR="00E67F5D">
        <w:rPr>
          <w:rFonts w:ascii="Aptos" w:eastAsiaTheme="minorHAnsi" w:hAnsi="Aptos" w:cs="Calibri"/>
          <w:sz w:val="21"/>
          <w:szCs w:val="21"/>
          <w:lang w:eastAsia="zh-TW"/>
        </w:rPr>
        <w:t>mmetric</w:t>
      </w:r>
      <w:r w:rsidR="003548FA" w:rsidRPr="00BD5A25">
        <w:rPr>
          <w:rFonts w:ascii="Aptos" w:eastAsiaTheme="minorHAnsi" w:hAnsi="Aptos" w:cs="Calibri"/>
          <w:sz w:val="21"/>
          <w:szCs w:val="21"/>
          <w:lang w:eastAsia="zh-TW"/>
        </w:rPr>
        <w:t xml:space="preserve"> non-fiber </w:t>
      </w:r>
      <w:r w:rsidRPr="00BD5A25">
        <w:rPr>
          <w:rFonts w:ascii="Aptos" w:eastAsiaTheme="minorHAnsi" w:hAnsi="Aptos" w:cs="Calibri"/>
          <w:sz w:val="21"/>
          <w:szCs w:val="21"/>
          <w:lang w:eastAsia="zh-TW"/>
        </w:rPr>
        <w:t xml:space="preserve">– </w:t>
      </w:r>
      <w:r w:rsidR="00BF6C20" w:rsidRPr="00BF6C20">
        <w:rPr>
          <w:rFonts w:ascii="Aptos" w:eastAsiaTheme="minorHAnsi" w:hAnsi="Aptos" w:cs="Calibri"/>
          <w:sz w:val="21"/>
          <w:szCs w:val="21"/>
          <w:lang w:eastAsia="zh-TW"/>
        </w:rPr>
        <w:t>1Gbps/100 Mbps; 2Gbps/200 Mbps</w:t>
      </w:r>
    </w:p>
    <w:p w14:paraId="52367668" w14:textId="77777777" w:rsidR="00BF6C20" w:rsidRPr="00BD5A25" w:rsidRDefault="00BF6C20" w:rsidP="00232213">
      <w:pPr>
        <w:jc w:val="both"/>
        <w:rPr>
          <w:rFonts w:ascii="Aptos" w:eastAsiaTheme="minorHAnsi" w:hAnsi="Aptos" w:cs="Calibri"/>
          <w:sz w:val="21"/>
          <w:szCs w:val="21"/>
          <w:lang w:eastAsia="zh-TW"/>
        </w:rPr>
      </w:pPr>
    </w:p>
    <w:p w14:paraId="019759B2" w14:textId="77777777" w:rsidR="00E75DD5" w:rsidRPr="00BD5A25" w:rsidRDefault="00E75DD5" w:rsidP="00E75DD5">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ab/>
      </w:r>
      <w:r w:rsidRPr="00BD5A25">
        <w:rPr>
          <w:rFonts w:ascii="Aptos" w:eastAsiaTheme="minorHAnsi" w:hAnsi="Aptos" w:cs="Calibri"/>
          <w:sz w:val="21"/>
          <w:szCs w:val="21"/>
          <w:lang w:eastAsia="zh-TW"/>
        </w:rPr>
        <w:tab/>
        <w:t>Must include details of estimated taxes and surcharges.</w:t>
      </w:r>
    </w:p>
    <w:p w14:paraId="3D84BF1E" w14:textId="77777777" w:rsidR="00E75DD5" w:rsidRPr="00BD5A25" w:rsidRDefault="00E75DD5" w:rsidP="00E75DD5">
      <w:pPr>
        <w:jc w:val="both"/>
        <w:rPr>
          <w:rFonts w:ascii="Aptos" w:eastAsiaTheme="minorHAnsi" w:hAnsi="Aptos" w:cs="Calibri"/>
          <w:sz w:val="21"/>
          <w:szCs w:val="21"/>
          <w:lang w:eastAsia="zh-TW"/>
        </w:rPr>
      </w:pPr>
    </w:p>
    <w:p w14:paraId="22A93071" w14:textId="1E0CC79B" w:rsidR="00C76B59" w:rsidRPr="00BD5A25" w:rsidRDefault="00BA0FAF" w:rsidP="00232213">
      <w:pPr>
        <w:jc w:val="both"/>
        <w:rPr>
          <w:rFonts w:ascii="Aptos" w:eastAsiaTheme="minorHAnsi" w:hAnsi="Aptos" w:cs="Calibri"/>
          <w:sz w:val="21"/>
          <w:szCs w:val="21"/>
          <w:lang w:eastAsia="zh-TW"/>
        </w:rPr>
      </w:pPr>
      <w:r w:rsidRPr="00BA0FAF">
        <w:rPr>
          <w:rFonts w:ascii="Aptos" w:eastAsiaTheme="minorHAnsi" w:hAnsi="Aptos" w:cs="Calibri"/>
          <w:sz w:val="21"/>
          <w:szCs w:val="21"/>
          <w:lang w:eastAsia="zh-TW"/>
        </w:rPr>
        <w:t xml:space="preserve">The applicant currently has 1Gbps/100 Mbps bandwidth and is seeking bids for bundled Internet solution that include both Internet (ISP) and a transport circuit to be delivered to the applicant.  We request a minimum bandwidth of 1Gbps/100 Mbps with the ability to increase bandwidth up to 2Gbps/200 Mbps during the life of the contract, including any voluntary extension options.  </w:t>
      </w:r>
      <w:r w:rsidR="005E221E" w:rsidRPr="005E221E">
        <w:rPr>
          <w:rFonts w:ascii="Aptos" w:eastAsiaTheme="minorHAnsi" w:hAnsi="Aptos" w:cs="Calibri"/>
          <w:sz w:val="21"/>
          <w:szCs w:val="21"/>
          <w:u w:val="single"/>
          <w:lang w:eastAsia="zh-TW"/>
        </w:rPr>
        <w:t>Vendors must provide pricing for all requested tiers, and that future upgrades will rely on these pre-negotiated rates</w:t>
      </w:r>
      <w:r w:rsidR="005E221E" w:rsidRPr="005E221E">
        <w:rPr>
          <w:rFonts w:ascii="Aptos" w:eastAsiaTheme="minorHAnsi" w:hAnsi="Aptos" w:cs="Calibri"/>
          <w:sz w:val="21"/>
          <w:szCs w:val="21"/>
          <w:lang w:eastAsia="zh-TW"/>
        </w:rPr>
        <w:t>.</w:t>
      </w:r>
    </w:p>
    <w:p w14:paraId="4FB42136" w14:textId="77777777" w:rsidR="00C76B59" w:rsidRPr="00BD5A25" w:rsidRDefault="00C76B59" w:rsidP="00232213">
      <w:pPr>
        <w:jc w:val="both"/>
        <w:rPr>
          <w:rFonts w:ascii="Aptos" w:eastAsiaTheme="minorHAnsi" w:hAnsi="Aptos" w:cs="Calibri"/>
          <w:sz w:val="21"/>
          <w:szCs w:val="21"/>
          <w:lang w:eastAsia="zh-TW"/>
        </w:rPr>
      </w:pPr>
    </w:p>
    <w:p w14:paraId="3C05DFD1" w14:textId="77777777" w:rsidR="0005605B" w:rsidRPr="000A0CB3" w:rsidRDefault="0005605B" w:rsidP="00232213">
      <w:pPr>
        <w:jc w:val="both"/>
        <w:rPr>
          <w:rFonts w:ascii="Aptos" w:eastAsiaTheme="minorHAnsi" w:hAnsi="Aptos" w:cs="Calibri"/>
          <w:lang w:eastAsia="zh-TW"/>
        </w:rPr>
      </w:pPr>
      <w:r w:rsidRPr="000A0CB3">
        <w:rPr>
          <w:rFonts w:ascii="Aptos" w:eastAsiaTheme="minorHAnsi" w:hAnsi="Aptos" w:cs="Calibri"/>
          <w:b/>
          <w:bCs/>
          <w:u w:val="single"/>
          <w:lang w:eastAsia="zh-TW"/>
        </w:rPr>
        <w:t xml:space="preserve">Service </w:t>
      </w:r>
      <w:r w:rsidR="00C76B59" w:rsidRPr="000A0CB3">
        <w:rPr>
          <w:rFonts w:ascii="Aptos" w:eastAsiaTheme="minorHAnsi" w:hAnsi="Aptos" w:cs="Calibri"/>
          <w:b/>
          <w:bCs/>
          <w:u w:val="single"/>
          <w:lang w:eastAsia="zh-TW"/>
        </w:rPr>
        <w:t>Location</w:t>
      </w:r>
      <w:r w:rsidR="005D621F" w:rsidRPr="000A0CB3">
        <w:rPr>
          <w:rFonts w:ascii="Aptos" w:eastAsiaTheme="minorHAnsi" w:hAnsi="Aptos" w:cs="Calibri"/>
          <w:lang w:eastAsia="zh-TW"/>
        </w:rPr>
        <w:t xml:space="preserve">: </w:t>
      </w:r>
    </w:p>
    <w:p w14:paraId="3F86D671" w14:textId="4A9226D9" w:rsidR="00C76B59" w:rsidRDefault="00467588" w:rsidP="00467588">
      <w:pPr>
        <w:jc w:val="both"/>
        <w:rPr>
          <w:rFonts w:ascii="Aptos" w:eastAsiaTheme="minorHAnsi" w:hAnsi="Aptos" w:cs="Calibri"/>
          <w:sz w:val="21"/>
          <w:szCs w:val="21"/>
          <w:lang w:eastAsia="zh-TW"/>
        </w:rPr>
      </w:pPr>
      <w:r w:rsidRPr="00467588">
        <w:rPr>
          <w:rFonts w:ascii="Aptos" w:eastAsiaTheme="minorHAnsi" w:hAnsi="Aptos" w:cs="Calibri"/>
          <w:sz w:val="21"/>
          <w:szCs w:val="21"/>
          <w:lang w:eastAsia="zh-TW"/>
        </w:rPr>
        <w:t>1728 Nuuanu Avenue</w:t>
      </w:r>
      <w:r>
        <w:rPr>
          <w:rFonts w:ascii="Aptos" w:eastAsiaTheme="minorHAnsi" w:hAnsi="Aptos" w:cs="Calibri"/>
          <w:sz w:val="21"/>
          <w:szCs w:val="21"/>
          <w:lang w:eastAsia="zh-TW"/>
        </w:rPr>
        <w:t xml:space="preserve">, </w:t>
      </w:r>
      <w:r w:rsidRPr="00467588">
        <w:rPr>
          <w:rFonts w:ascii="Aptos" w:eastAsiaTheme="minorHAnsi" w:hAnsi="Aptos" w:cs="Calibri"/>
          <w:sz w:val="21"/>
          <w:szCs w:val="21"/>
          <w:lang w:eastAsia="zh-TW"/>
        </w:rPr>
        <w:t>Honolulu, Hi 96817-3201</w:t>
      </w:r>
    </w:p>
    <w:p w14:paraId="5E16BDB0" w14:textId="77777777" w:rsidR="00F81F84" w:rsidRDefault="00F81F84" w:rsidP="00467588">
      <w:pPr>
        <w:jc w:val="both"/>
        <w:rPr>
          <w:rFonts w:ascii="Aptos" w:eastAsiaTheme="minorHAnsi" w:hAnsi="Aptos" w:cs="Calibri"/>
          <w:sz w:val="21"/>
          <w:szCs w:val="21"/>
          <w:lang w:eastAsia="zh-TW"/>
        </w:rPr>
      </w:pPr>
    </w:p>
    <w:p w14:paraId="3733F81D" w14:textId="461ABE66" w:rsidR="00F81F84" w:rsidRDefault="00F81F84" w:rsidP="00F81F84">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Quote</w:t>
      </w:r>
      <w:r w:rsidRPr="000A0CB3">
        <w:rPr>
          <w:rFonts w:ascii="Aptos" w:eastAsiaTheme="minorHAnsi" w:hAnsi="Aptos" w:cs="Calibri"/>
          <w:b/>
          <w:bCs/>
          <w:lang w:eastAsia="zh-TW"/>
        </w:rPr>
        <w:t xml:space="preserve">:  </w:t>
      </w:r>
      <w:r>
        <w:rPr>
          <w:rFonts w:ascii="Aptos" w:eastAsiaTheme="minorHAnsi" w:hAnsi="Aptos" w:cs="Calibri"/>
          <w:b/>
          <w:bCs/>
          <w:lang w:eastAsia="zh-TW"/>
        </w:rPr>
        <w:tab/>
      </w:r>
      <w:r w:rsidRPr="00BD5A25">
        <w:rPr>
          <w:rFonts w:ascii="Aptos" w:eastAsiaTheme="minorHAnsi" w:hAnsi="Aptos" w:cs="Calibri"/>
          <w:sz w:val="21"/>
          <w:szCs w:val="21"/>
          <w:lang w:eastAsia="zh-TW"/>
        </w:rPr>
        <w:t xml:space="preserve">Internet Access Services </w:t>
      </w:r>
      <w:r w:rsidR="00BA12A6">
        <w:rPr>
          <w:rFonts w:ascii="Aptos" w:eastAsiaTheme="minorHAnsi" w:hAnsi="Aptos" w:cs="Calibri"/>
          <w:sz w:val="21"/>
          <w:szCs w:val="21"/>
          <w:lang w:eastAsia="zh-TW"/>
        </w:rPr>
        <w:t>S</w:t>
      </w:r>
      <w:r w:rsidRPr="00BD5A25">
        <w:rPr>
          <w:rFonts w:ascii="Aptos" w:eastAsiaTheme="minorHAnsi" w:hAnsi="Aptos" w:cs="Calibri"/>
          <w:sz w:val="21"/>
          <w:szCs w:val="21"/>
          <w:lang w:eastAsia="zh-TW"/>
        </w:rPr>
        <w:t>y</w:t>
      </w:r>
      <w:r>
        <w:rPr>
          <w:rFonts w:ascii="Aptos" w:eastAsiaTheme="minorHAnsi" w:hAnsi="Aptos" w:cs="Calibri"/>
          <w:sz w:val="21"/>
          <w:szCs w:val="21"/>
          <w:lang w:eastAsia="zh-TW"/>
        </w:rPr>
        <w:t>mmetric</w:t>
      </w:r>
      <w:r w:rsidRPr="00BD5A25">
        <w:rPr>
          <w:rFonts w:ascii="Aptos" w:eastAsiaTheme="minorHAnsi" w:hAnsi="Aptos" w:cs="Calibri"/>
          <w:sz w:val="21"/>
          <w:szCs w:val="21"/>
          <w:lang w:eastAsia="zh-TW"/>
        </w:rPr>
        <w:t xml:space="preserve"> fiber – </w:t>
      </w:r>
      <w:r w:rsidR="00BA12A6">
        <w:rPr>
          <w:rFonts w:ascii="Aptos" w:eastAsiaTheme="minorHAnsi" w:hAnsi="Aptos" w:cs="Calibri"/>
          <w:sz w:val="21"/>
          <w:szCs w:val="21"/>
          <w:lang w:eastAsia="zh-TW"/>
        </w:rPr>
        <w:t>500</w:t>
      </w:r>
      <w:r w:rsidR="006E6462">
        <w:rPr>
          <w:rFonts w:ascii="Aptos" w:eastAsiaTheme="minorHAnsi" w:hAnsi="Aptos" w:cs="Calibri"/>
          <w:sz w:val="21"/>
          <w:szCs w:val="21"/>
          <w:lang w:eastAsia="zh-TW"/>
        </w:rPr>
        <w:t xml:space="preserve"> Mbps; 1, 2 Gbps</w:t>
      </w:r>
    </w:p>
    <w:p w14:paraId="5FC23325" w14:textId="77777777" w:rsidR="00F81F84" w:rsidRPr="00BD5A25" w:rsidRDefault="00F81F84" w:rsidP="00F81F84">
      <w:pPr>
        <w:jc w:val="both"/>
        <w:rPr>
          <w:rFonts w:ascii="Aptos" w:eastAsiaTheme="minorHAnsi" w:hAnsi="Aptos" w:cs="Calibri"/>
          <w:sz w:val="21"/>
          <w:szCs w:val="21"/>
          <w:lang w:eastAsia="zh-TW"/>
        </w:rPr>
      </w:pPr>
    </w:p>
    <w:p w14:paraId="3830FEA3" w14:textId="77777777" w:rsidR="00F81F84" w:rsidRPr="00BD5A25" w:rsidRDefault="00F81F84" w:rsidP="00F81F84">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ab/>
      </w:r>
      <w:r w:rsidRPr="00BD5A25">
        <w:rPr>
          <w:rFonts w:ascii="Aptos" w:eastAsiaTheme="minorHAnsi" w:hAnsi="Aptos" w:cs="Calibri"/>
          <w:sz w:val="21"/>
          <w:szCs w:val="21"/>
          <w:lang w:eastAsia="zh-TW"/>
        </w:rPr>
        <w:tab/>
        <w:t>Must include details of estimated taxes and surcharges.</w:t>
      </w:r>
    </w:p>
    <w:p w14:paraId="045AC90A" w14:textId="77777777" w:rsidR="00467588" w:rsidRPr="00BD5A25" w:rsidRDefault="00467588" w:rsidP="00467588">
      <w:pPr>
        <w:jc w:val="both"/>
        <w:rPr>
          <w:rFonts w:ascii="Aptos" w:eastAsiaTheme="minorHAnsi" w:hAnsi="Aptos" w:cs="Calibri"/>
          <w:sz w:val="21"/>
          <w:szCs w:val="21"/>
          <w:lang w:eastAsia="zh-TW"/>
        </w:rPr>
      </w:pPr>
    </w:p>
    <w:p w14:paraId="32DD77FB" w14:textId="77777777" w:rsidR="00C76B59" w:rsidRPr="000A0CB3" w:rsidRDefault="00C76B59" w:rsidP="00232213">
      <w:pPr>
        <w:jc w:val="both"/>
        <w:rPr>
          <w:rFonts w:ascii="Aptos" w:eastAsiaTheme="minorHAnsi" w:hAnsi="Aptos" w:cs="Calibri"/>
          <w:lang w:eastAsia="zh-TW"/>
        </w:rPr>
      </w:pPr>
      <w:r w:rsidRPr="000A0CB3">
        <w:rPr>
          <w:rFonts w:ascii="Aptos" w:eastAsiaTheme="minorHAnsi" w:hAnsi="Aptos" w:cs="Calibri"/>
          <w:b/>
          <w:bCs/>
          <w:u w:val="single"/>
          <w:lang w:eastAsia="zh-TW"/>
        </w:rPr>
        <w:t>Installation &amp; Configuration</w:t>
      </w:r>
      <w:r w:rsidRPr="000A0CB3">
        <w:rPr>
          <w:rFonts w:ascii="Aptos" w:eastAsiaTheme="minorHAnsi" w:hAnsi="Aptos" w:cs="Calibri"/>
          <w:lang w:eastAsia="zh-TW"/>
        </w:rPr>
        <w:t>:</w:t>
      </w:r>
    </w:p>
    <w:p w14:paraId="7550A43C" w14:textId="77777777" w:rsidR="00C76B59" w:rsidRPr="00BD5A25" w:rsidRDefault="00C76B59"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 xml:space="preserve">Include a separate line entry for installation/configuration if required </w:t>
      </w:r>
      <w:proofErr w:type="gramStart"/>
      <w:r w:rsidRPr="00BD5A25">
        <w:rPr>
          <w:rFonts w:ascii="Aptos" w:eastAsiaTheme="minorHAnsi" w:hAnsi="Aptos" w:cs="Calibri"/>
          <w:sz w:val="21"/>
          <w:szCs w:val="21"/>
          <w:lang w:eastAsia="zh-TW"/>
        </w:rPr>
        <w:t>as a result of</w:t>
      </w:r>
      <w:proofErr w:type="gramEnd"/>
      <w:r w:rsidRPr="00BD5A25">
        <w:rPr>
          <w:rFonts w:ascii="Aptos" w:eastAsiaTheme="minorHAnsi" w:hAnsi="Aptos" w:cs="Calibri"/>
          <w:sz w:val="21"/>
          <w:szCs w:val="21"/>
          <w:lang w:eastAsia="zh-TW"/>
        </w:rPr>
        <w:t xml:space="preserve"> an upgrade or new service.</w:t>
      </w:r>
    </w:p>
    <w:p w14:paraId="31B979A6" w14:textId="77777777" w:rsidR="00C76B59" w:rsidRPr="00BD5A25" w:rsidRDefault="00C76B59" w:rsidP="00232213">
      <w:pPr>
        <w:jc w:val="both"/>
        <w:rPr>
          <w:rFonts w:ascii="Aptos" w:eastAsiaTheme="minorHAnsi" w:hAnsi="Aptos" w:cs="Calibri"/>
          <w:sz w:val="21"/>
          <w:szCs w:val="21"/>
          <w:lang w:eastAsia="zh-TW"/>
        </w:rPr>
      </w:pPr>
    </w:p>
    <w:p w14:paraId="48B05756" w14:textId="77777777" w:rsidR="00E96092" w:rsidRPr="00BD5A25" w:rsidRDefault="00E96092" w:rsidP="00E96092">
      <w:pPr>
        <w:jc w:val="both"/>
        <w:rPr>
          <w:rFonts w:ascii="Aptos" w:eastAsia="Times New Roman" w:hAnsi="Aptos" w:cs="Arial"/>
          <w:sz w:val="21"/>
          <w:szCs w:val="21"/>
          <w:lang w:eastAsia="zh-TW"/>
        </w:rPr>
      </w:pPr>
      <w:r w:rsidRPr="000A0CB3">
        <w:rPr>
          <w:rFonts w:ascii="Aptos" w:eastAsiaTheme="minorHAnsi" w:hAnsi="Aptos" w:cs="Calibri"/>
          <w:b/>
          <w:bCs/>
          <w:u w:val="single"/>
          <w:lang w:eastAsia="zh-TW"/>
        </w:rPr>
        <w:t>Contract Term</w:t>
      </w:r>
      <w:r w:rsidRPr="000A0CB3">
        <w:rPr>
          <w:rFonts w:ascii="Aptos" w:eastAsiaTheme="minorHAnsi" w:hAnsi="Aptos" w:cs="Calibri"/>
          <w:lang w:eastAsia="zh-TW"/>
        </w:rPr>
        <w:t xml:space="preserve">: </w:t>
      </w:r>
      <w:r w:rsidRPr="00BD5A25">
        <w:rPr>
          <w:rFonts w:ascii="Aptos" w:eastAsia="Times New Roman" w:hAnsi="Aptos" w:cs="Arial"/>
          <w:sz w:val="21"/>
          <w:szCs w:val="21"/>
          <w:lang w:eastAsia="zh-TW"/>
        </w:rPr>
        <w:t>(3) or (5) Years. Services commence 7/1/202</w:t>
      </w:r>
      <w:r>
        <w:rPr>
          <w:rFonts w:ascii="Aptos" w:eastAsia="Times New Roman" w:hAnsi="Aptos" w:cs="Arial"/>
          <w:sz w:val="21"/>
          <w:szCs w:val="21"/>
          <w:lang w:eastAsia="zh-TW"/>
        </w:rPr>
        <w:t>7</w:t>
      </w:r>
      <w:r w:rsidRPr="00BD5A25">
        <w:rPr>
          <w:rFonts w:ascii="Aptos" w:eastAsia="Times New Roman" w:hAnsi="Aptos" w:cs="Arial"/>
          <w:sz w:val="21"/>
          <w:szCs w:val="21"/>
          <w:lang w:eastAsia="zh-TW"/>
        </w:rPr>
        <w:t>, with an expiration date coterminous with the E-Rate year, 6/30/</w:t>
      </w:r>
      <w:r>
        <w:rPr>
          <w:rFonts w:ascii="Aptos" w:eastAsia="Times New Roman" w:hAnsi="Aptos" w:cs="Arial"/>
          <w:sz w:val="21"/>
          <w:szCs w:val="21"/>
          <w:lang w:eastAsia="zh-TW"/>
        </w:rPr>
        <w:t>30 and 6/30/32</w:t>
      </w:r>
      <w:r w:rsidRPr="00BD5A25">
        <w:rPr>
          <w:rFonts w:ascii="Aptos" w:eastAsia="Times New Roman" w:hAnsi="Aptos" w:cs="Arial"/>
          <w:sz w:val="21"/>
          <w:szCs w:val="21"/>
          <w:lang w:eastAsia="zh-TW"/>
        </w:rPr>
        <w:t xml:space="preserve">, </w:t>
      </w:r>
      <w:r w:rsidRPr="00BD5A25">
        <w:rPr>
          <w:rFonts w:ascii="Aptos" w:eastAsia="Times New Roman" w:hAnsi="Aptos" w:cs="Arial"/>
          <w:sz w:val="21"/>
          <w:szCs w:val="21"/>
          <w:u w:val="single"/>
          <w:shd w:val="clear" w:color="auto" w:fill="FFFFCC"/>
          <w:lang w:eastAsia="zh-TW"/>
        </w:rPr>
        <w:t>with two voluntary (12) month extensions</w:t>
      </w:r>
      <w:r w:rsidRPr="00BD5A25">
        <w:rPr>
          <w:rFonts w:ascii="Aptos" w:eastAsia="Times New Roman" w:hAnsi="Aptos" w:cs="Arial"/>
          <w:sz w:val="21"/>
          <w:szCs w:val="21"/>
          <w:lang w:eastAsia="zh-TW"/>
        </w:rPr>
        <w:t>.</w:t>
      </w:r>
    </w:p>
    <w:p w14:paraId="4FF38026" w14:textId="77777777" w:rsidR="00C76B59" w:rsidRPr="000A0CB3" w:rsidRDefault="003E375B" w:rsidP="00232213">
      <w:pPr>
        <w:jc w:val="both"/>
        <w:rPr>
          <w:rFonts w:ascii="Aptos" w:eastAsiaTheme="minorHAnsi" w:hAnsi="Aptos" w:cs="Calibri"/>
          <w:lang w:eastAsia="zh-TW"/>
        </w:rPr>
      </w:pPr>
      <w:r>
        <w:rPr>
          <w:rFonts w:ascii="Aptos" w:eastAsiaTheme="minorHAnsi" w:hAnsi="Aptos" w:cs="Calibri"/>
          <w:sz w:val="20"/>
          <w:szCs w:val="20"/>
          <w:lang w:eastAsia="zh-TW"/>
        </w:rPr>
        <w:pict w14:anchorId="48944A4D">
          <v:rect id="_x0000_i1028" style="width:0;height:1.5pt" o:hralign="center" o:hrstd="t" o:hr="t" fillcolor="#a0a0a0" stroked="f"/>
        </w:pict>
      </w:r>
    </w:p>
    <w:p w14:paraId="313A8774" w14:textId="77777777" w:rsidR="00DB6433" w:rsidRDefault="00DB6433" w:rsidP="00AE4FC5">
      <w:pPr>
        <w:tabs>
          <w:tab w:val="left" w:pos="8490"/>
        </w:tabs>
        <w:jc w:val="center"/>
        <w:rPr>
          <w:rFonts w:ascii="Aptos" w:hAnsi="Aptos"/>
          <w:b/>
          <w:sz w:val="28"/>
          <w:szCs w:val="28"/>
        </w:rPr>
      </w:pPr>
    </w:p>
    <w:p w14:paraId="3969B091" w14:textId="77777777" w:rsidR="00644631" w:rsidRDefault="00644631" w:rsidP="00644631">
      <w:pPr>
        <w:jc w:val="center"/>
        <w:rPr>
          <w:rFonts w:ascii="Aptos" w:hAnsi="Aptos"/>
          <w:b/>
          <w:sz w:val="28"/>
          <w:szCs w:val="28"/>
        </w:rPr>
      </w:pPr>
      <w:r>
        <w:rPr>
          <w:rFonts w:ascii="Aptos" w:hAnsi="Aptos"/>
          <w:b/>
          <w:sz w:val="28"/>
          <w:szCs w:val="28"/>
        </w:rPr>
        <w:t>Balance of Page Intentionally Left Blank</w:t>
      </w:r>
    </w:p>
    <w:p w14:paraId="30A164A9" w14:textId="758CE63D" w:rsidR="00AC630D" w:rsidRDefault="00AC630D" w:rsidP="00644631">
      <w:pPr>
        <w:jc w:val="center"/>
        <w:rPr>
          <w:rFonts w:ascii="Aptos" w:hAnsi="Aptos"/>
          <w:b/>
          <w:sz w:val="28"/>
          <w:szCs w:val="28"/>
        </w:rPr>
      </w:pPr>
      <w:r>
        <w:rPr>
          <w:rFonts w:ascii="Aptos" w:hAnsi="Aptos"/>
          <w:b/>
          <w:sz w:val="28"/>
          <w:szCs w:val="28"/>
        </w:rPr>
        <w:br w:type="page"/>
      </w:r>
    </w:p>
    <w:p w14:paraId="51C4B41E" w14:textId="08BCD7DF"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3E375B"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33"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3E375B"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4"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3B76C" w14:textId="77777777" w:rsidR="003E375B" w:rsidRDefault="003E375B" w:rsidP="00947EB4">
      <w:r>
        <w:separator/>
      </w:r>
    </w:p>
  </w:endnote>
  <w:endnote w:type="continuationSeparator" w:id="0">
    <w:p w14:paraId="783E0020" w14:textId="77777777" w:rsidR="003E375B" w:rsidRDefault="003E375B"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5CEAB" w14:textId="77777777" w:rsidR="003E375B" w:rsidRDefault="003E375B" w:rsidP="00947EB4">
      <w:r>
        <w:separator/>
      </w:r>
    </w:p>
  </w:footnote>
  <w:footnote w:type="continuationSeparator" w:id="0">
    <w:p w14:paraId="47693BC2" w14:textId="77777777" w:rsidR="003E375B" w:rsidRDefault="003E375B"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28EB646E" w14:textId="0C24096F" w:rsidR="000448AB" w:rsidRPr="000448AB" w:rsidRDefault="000448AB" w:rsidP="000448AB">
    <w:pPr>
      <w:ind w:left="180"/>
      <w:jc w:val="center"/>
      <w:rPr>
        <w:rFonts w:ascii="Aptos" w:hAnsi="Aptos"/>
        <w:b/>
        <w:color w:val="2F5496" w:themeColor="accent1" w:themeShade="BF"/>
        <w:sz w:val="28"/>
        <w:szCs w:val="28"/>
      </w:rPr>
    </w:pPr>
    <w:r w:rsidRPr="000448AB">
      <w:rPr>
        <w:rFonts w:ascii="Aptos" w:hAnsi="Aptos"/>
        <w:b/>
        <w:color w:val="2F5496" w:themeColor="accent1" w:themeShade="BF"/>
        <w:sz w:val="28"/>
        <w:szCs w:val="28"/>
      </w:rPr>
      <w:t>SEEQS</w:t>
    </w:r>
  </w:p>
  <w:p w14:paraId="237490D6" w14:textId="6978A800" w:rsidR="00E7043B" w:rsidRDefault="000448AB" w:rsidP="000448AB">
    <w:pPr>
      <w:ind w:left="180"/>
      <w:jc w:val="center"/>
      <w:rPr>
        <w:b/>
        <w:color w:val="2F5496" w:themeColor="accent1" w:themeShade="BF"/>
      </w:rPr>
    </w:pPr>
    <w:r w:rsidRPr="000448AB">
      <w:rPr>
        <w:rFonts w:ascii="Aptos" w:hAnsi="Aptos"/>
        <w:b/>
        <w:color w:val="2F5496" w:themeColor="accent1" w:themeShade="BF"/>
      </w:rPr>
      <w:t>BEN:  16075808</w:t>
    </w:r>
    <w:r w:rsidR="003E375B">
      <w:rPr>
        <w:b/>
      </w:rPr>
      <w:pict w14:anchorId="1C0820F7">
        <v:rect id="_x0000_i1035"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4C531203" w14:textId="77777777" w:rsidR="000448AB" w:rsidRPr="00A037A1" w:rsidRDefault="000448AB" w:rsidP="000448AB">
    <w:pPr>
      <w:pStyle w:val="Header"/>
      <w:jc w:val="center"/>
      <w:rPr>
        <w:rFonts w:ascii="Aptos" w:hAnsi="Aptos"/>
        <w:b/>
        <w:color w:val="2F5496" w:themeColor="accent1" w:themeShade="BF"/>
        <w:sz w:val="28"/>
        <w:szCs w:val="28"/>
      </w:rPr>
    </w:pPr>
    <w:r w:rsidRPr="00A037A1">
      <w:rPr>
        <w:rFonts w:ascii="Aptos" w:hAnsi="Aptos"/>
        <w:b/>
        <w:color w:val="2F5496" w:themeColor="accent1" w:themeShade="BF"/>
        <w:sz w:val="28"/>
        <w:szCs w:val="28"/>
      </w:rPr>
      <w:t>School for Examining Essential Questions of Sustainability (SEEQS)</w:t>
    </w:r>
  </w:p>
  <w:p w14:paraId="29E6E11F" w14:textId="77777777" w:rsidR="000448AB" w:rsidRDefault="000448AB" w:rsidP="000448AB">
    <w:pPr>
      <w:pStyle w:val="Header"/>
      <w:jc w:val="center"/>
      <w:rPr>
        <w:rFonts w:ascii="Aptos" w:hAnsi="Aptos"/>
        <w:b/>
        <w:color w:val="2F5496" w:themeColor="accent1" w:themeShade="BF"/>
      </w:rPr>
    </w:pPr>
    <w:r>
      <w:rPr>
        <w:rFonts w:ascii="Aptos" w:hAnsi="Aptos"/>
        <w:b/>
        <w:color w:val="2F5496" w:themeColor="accent1" w:themeShade="BF"/>
      </w:rPr>
      <w:t xml:space="preserve">BEN:  </w:t>
    </w:r>
    <w:r w:rsidRPr="00961918">
      <w:rPr>
        <w:rFonts w:ascii="Aptos" w:hAnsi="Aptos"/>
        <w:b/>
        <w:color w:val="2F5496" w:themeColor="accent1" w:themeShade="BF"/>
      </w:rPr>
      <w:t>16075808</w:t>
    </w:r>
  </w:p>
  <w:p w14:paraId="1957288C" w14:textId="77777777" w:rsidR="000448AB" w:rsidRPr="000848A5" w:rsidRDefault="000448AB" w:rsidP="000448AB">
    <w:pPr>
      <w:pStyle w:val="Header"/>
      <w:jc w:val="center"/>
      <w:rPr>
        <w:rFonts w:ascii="Aptos" w:hAnsi="Aptos"/>
        <w:b/>
        <w:color w:val="2F5496" w:themeColor="accent1" w:themeShade="BF"/>
      </w:rPr>
    </w:pPr>
    <w:r w:rsidRPr="000848A5">
      <w:rPr>
        <w:rFonts w:ascii="Aptos" w:hAnsi="Aptos"/>
        <w:b/>
        <w:color w:val="2F5496" w:themeColor="accent1" w:themeShade="BF"/>
      </w:rPr>
      <w:t>1728 Nuuanu Avenue</w:t>
    </w:r>
  </w:p>
  <w:p w14:paraId="6B2C45F3" w14:textId="3FBB44DF" w:rsidR="0026390A" w:rsidRPr="00D41D0B" w:rsidRDefault="000448AB" w:rsidP="000448AB">
    <w:pPr>
      <w:pStyle w:val="Header"/>
      <w:jc w:val="center"/>
      <w:rPr>
        <w:rFonts w:ascii="Aptos" w:eastAsia="DengXian Light" w:hAnsi="Aptos"/>
      </w:rPr>
    </w:pPr>
    <w:r w:rsidRPr="000848A5">
      <w:rPr>
        <w:rFonts w:ascii="Aptos" w:hAnsi="Aptos"/>
        <w:b/>
        <w:color w:val="2F5496" w:themeColor="accent1" w:themeShade="BF"/>
      </w:rPr>
      <w:t>Honolulu, Hi,96817-3201</w:t>
    </w:r>
    <w:r w:rsidR="003E375B">
      <w:rPr>
        <w:rFonts w:ascii="Aptos" w:eastAsia="DengXian Light" w:hAnsi="Aptos"/>
        <w:b/>
      </w:rPr>
      <w:pict w14:anchorId="273BD260">
        <v:rect id="_x0000_i103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8AB"/>
    <w:rsid w:val="00044903"/>
    <w:rsid w:val="0004555E"/>
    <w:rsid w:val="0005148F"/>
    <w:rsid w:val="0005256C"/>
    <w:rsid w:val="00054C3A"/>
    <w:rsid w:val="0005605B"/>
    <w:rsid w:val="0005785C"/>
    <w:rsid w:val="000615EC"/>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4DF9"/>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67869"/>
    <w:rsid w:val="00174A6D"/>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68FB"/>
    <w:rsid w:val="002E72A2"/>
    <w:rsid w:val="002E76E5"/>
    <w:rsid w:val="002F01ED"/>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375B"/>
    <w:rsid w:val="003E58F5"/>
    <w:rsid w:val="003E5E81"/>
    <w:rsid w:val="003E78E0"/>
    <w:rsid w:val="003F140F"/>
    <w:rsid w:val="003F47C4"/>
    <w:rsid w:val="003F5004"/>
    <w:rsid w:val="003F5A42"/>
    <w:rsid w:val="003F6837"/>
    <w:rsid w:val="003F6854"/>
    <w:rsid w:val="003F69E7"/>
    <w:rsid w:val="003F6BB0"/>
    <w:rsid w:val="00400162"/>
    <w:rsid w:val="00401140"/>
    <w:rsid w:val="00403391"/>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0B44"/>
    <w:rsid w:val="00462B06"/>
    <w:rsid w:val="004637C4"/>
    <w:rsid w:val="0046545C"/>
    <w:rsid w:val="0046546A"/>
    <w:rsid w:val="0046590F"/>
    <w:rsid w:val="00467588"/>
    <w:rsid w:val="0047045D"/>
    <w:rsid w:val="00472449"/>
    <w:rsid w:val="00476CCF"/>
    <w:rsid w:val="00477BC3"/>
    <w:rsid w:val="00480392"/>
    <w:rsid w:val="00481193"/>
    <w:rsid w:val="0048305B"/>
    <w:rsid w:val="00483F53"/>
    <w:rsid w:val="004853DF"/>
    <w:rsid w:val="00490C70"/>
    <w:rsid w:val="004926A5"/>
    <w:rsid w:val="00493F24"/>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3BC1"/>
    <w:rsid w:val="00584CFD"/>
    <w:rsid w:val="005862AB"/>
    <w:rsid w:val="005863A8"/>
    <w:rsid w:val="005A4966"/>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3206"/>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6462"/>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D6"/>
    <w:rsid w:val="00786F1E"/>
    <w:rsid w:val="007913DF"/>
    <w:rsid w:val="00791F9A"/>
    <w:rsid w:val="00797F40"/>
    <w:rsid w:val="007A5D5B"/>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18D7"/>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43AB"/>
    <w:rsid w:val="009C4F6C"/>
    <w:rsid w:val="009C63D2"/>
    <w:rsid w:val="009C63DB"/>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0FAF"/>
    <w:rsid w:val="00BA12A6"/>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BF6C20"/>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350BC"/>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67F5D"/>
    <w:rsid w:val="00E7043B"/>
    <w:rsid w:val="00E71F46"/>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1F84"/>
    <w:rsid w:val="00F82426"/>
    <w:rsid w:val="00F85415"/>
    <w:rsid w:val="00F86A13"/>
    <w:rsid w:val="00F94D4B"/>
    <w:rsid w:val="00F9637B"/>
    <w:rsid w:val="00F96398"/>
    <w:rsid w:val="00FA3403"/>
    <w:rsid w:val="00FA49BE"/>
    <w:rsid w:val="00FA576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1644</TotalTime>
  <Pages>4</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8548</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87</cp:revision>
  <cp:lastPrinted>2021-10-12T01:18:00Z</cp:lastPrinted>
  <dcterms:created xsi:type="dcterms:W3CDTF">2026-08-20T17:19:00Z</dcterms:created>
  <dcterms:modified xsi:type="dcterms:W3CDTF">2026-10-12T21:34:00Z</dcterms:modified>
</cp:coreProperties>
</file>