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F58B0" w14:textId="77777777" w:rsidR="009D6FD5" w:rsidRDefault="009D6FD5">
      <w:pPr>
        <w:pStyle w:val="BodyText"/>
        <w:spacing w:before="5"/>
        <w:rPr>
          <w:sz w:val="28"/>
        </w:rPr>
      </w:pPr>
    </w:p>
    <w:p w14:paraId="15AA244B" w14:textId="77777777" w:rsidR="009D6FD5" w:rsidRDefault="00013FC3">
      <w:pPr>
        <w:pStyle w:val="Title"/>
      </w:pPr>
      <w:r>
        <w:rPr>
          <w:color w:val="656565"/>
        </w:rPr>
        <w:t>Request</w:t>
      </w:r>
      <w:r>
        <w:rPr>
          <w:color w:val="656565"/>
          <w:spacing w:val="-3"/>
        </w:rPr>
        <w:t xml:space="preserve"> </w:t>
      </w:r>
      <w:r>
        <w:rPr>
          <w:color w:val="656565"/>
        </w:rPr>
        <w:t>for</w:t>
      </w:r>
      <w:r>
        <w:rPr>
          <w:color w:val="656565"/>
          <w:spacing w:val="-2"/>
        </w:rPr>
        <w:t xml:space="preserve"> Proposal</w:t>
      </w:r>
    </w:p>
    <w:p w14:paraId="3B3F083E" w14:textId="77777777" w:rsidR="009D6FD5" w:rsidRDefault="009D6FD5">
      <w:pPr>
        <w:pStyle w:val="BodyText"/>
        <w:rPr>
          <w:rFonts w:ascii="Georgia"/>
          <w:i/>
          <w:sz w:val="20"/>
        </w:rPr>
      </w:pPr>
    </w:p>
    <w:p w14:paraId="7C2C18CC" w14:textId="77777777" w:rsidR="009D6FD5" w:rsidRDefault="009D6FD5">
      <w:pPr>
        <w:pStyle w:val="BodyText"/>
        <w:rPr>
          <w:rFonts w:ascii="Georgia"/>
          <w:i/>
          <w:sz w:val="20"/>
        </w:rPr>
      </w:pPr>
    </w:p>
    <w:p w14:paraId="42C047FD" w14:textId="51E7C119" w:rsidR="009D6FD5" w:rsidRDefault="00647DE3">
      <w:pPr>
        <w:pStyle w:val="BodyText"/>
        <w:spacing w:before="2"/>
        <w:rPr>
          <w:rFonts w:ascii="Georgia"/>
          <w:i/>
          <w:sz w:val="24"/>
        </w:rPr>
      </w:pPr>
      <w:r>
        <w:rPr>
          <w:noProof/>
        </w:rPr>
        <mc:AlternateContent>
          <mc:Choice Requires="wps">
            <w:drawing>
              <wp:anchor distT="0" distB="0" distL="0" distR="0" simplePos="0" relativeHeight="251657728" behindDoc="1" locked="0" layoutInCell="1" allowOverlap="1" wp14:anchorId="0E4917C5" wp14:editId="5D9C57F9">
                <wp:simplePos x="0" y="0"/>
                <wp:positionH relativeFrom="page">
                  <wp:posOffset>948055</wp:posOffset>
                </wp:positionH>
                <wp:positionV relativeFrom="paragraph">
                  <wp:posOffset>190500</wp:posOffset>
                </wp:positionV>
                <wp:extent cx="2240280" cy="332740"/>
                <wp:effectExtent l="0" t="0" r="0" b="0"/>
                <wp:wrapTopAndBottom/>
                <wp:docPr id="11"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40280" cy="332740"/>
                        </a:xfrm>
                        <a:custGeom>
                          <a:avLst/>
                          <a:gdLst>
                            <a:gd name="T0" fmla="+- 0 1596 1493"/>
                            <a:gd name="T1" fmla="*/ T0 w 3528"/>
                            <a:gd name="T2" fmla="+- 0 595 300"/>
                            <a:gd name="T3" fmla="*/ 595 h 524"/>
                            <a:gd name="T4" fmla="+- 0 1846 1493"/>
                            <a:gd name="T5" fmla="*/ T4 w 3528"/>
                            <a:gd name="T6" fmla="+- 0 386 300"/>
                            <a:gd name="T7" fmla="*/ 386 h 524"/>
                            <a:gd name="T8" fmla="+- 0 2028 1493"/>
                            <a:gd name="T9" fmla="*/ T8 w 3528"/>
                            <a:gd name="T10" fmla="+- 0 391 300"/>
                            <a:gd name="T11" fmla="*/ 391 h 524"/>
                            <a:gd name="T12" fmla="+- 0 2028 1493"/>
                            <a:gd name="T13" fmla="*/ T12 w 3528"/>
                            <a:gd name="T14" fmla="+- 0 816 300"/>
                            <a:gd name="T15" fmla="*/ 816 h 524"/>
                            <a:gd name="T16" fmla="+- 0 2242 1493"/>
                            <a:gd name="T17" fmla="*/ T16 w 3528"/>
                            <a:gd name="T18" fmla="+- 0 787 300"/>
                            <a:gd name="T19" fmla="*/ 787 h 524"/>
                            <a:gd name="T20" fmla="+- 0 2319 1493"/>
                            <a:gd name="T21" fmla="*/ T20 w 3528"/>
                            <a:gd name="T22" fmla="+- 0 822 300"/>
                            <a:gd name="T23" fmla="*/ 822 h 524"/>
                            <a:gd name="T24" fmla="+- 0 2446 1493"/>
                            <a:gd name="T25" fmla="*/ T24 w 3528"/>
                            <a:gd name="T26" fmla="+- 0 772 300"/>
                            <a:gd name="T27" fmla="*/ 772 h 524"/>
                            <a:gd name="T28" fmla="+- 0 2218 1493"/>
                            <a:gd name="T29" fmla="*/ T28 w 3528"/>
                            <a:gd name="T30" fmla="+- 0 816 300"/>
                            <a:gd name="T31" fmla="*/ 816 h 524"/>
                            <a:gd name="T32" fmla="+- 0 2291 1493"/>
                            <a:gd name="T33" fmla="*/ T32 w 3528"/>
                            <a:gd name="T34" fmla="+- 0 743 300"/>
                            <a:gd name="T35" fmla="*/ 743 h 524"/>
                            <a:gd name="T36" fmla="+- 0 2229 1493"/>
                            <a:gd name="T37" fmla="*/ T36 w 3528"/>
                            <a:gd name="T38" fmla="+- 0 670 300"/>
                            <a:gd name="T39" fmla="*/ 670 h 524"/>
                            <a:gd name="T40" fmla="+- 0 2238 1493"/>
                            <a:gd name="T41" fmla="*/ T40 w 3528"/>
                            <a:gd name="T42" fmla="+- 0 551 300"/>
                            <a:gd name="T43" fmla="*/ 551 h 524"/>
                            <a:gd name="T44" fmla="+- 0 2306 1493"/>
                            <a:gd name="T45" fmla="*/ T44 w 3528"/>
                            <a:gd name="T46" fmla="+- 0 508 300"/>
                            <a:gd name="T47" fmla="*/ 508 h 524"/>
                            <a:gd name="T48" fmla="+- 0 2465 1493"/>
                            <a:gd name="T49" fmla="*/ T48 w 3528"/>
                            <a:gd name="T50" fmla="+- 0 508 300"/>
                            <a:gd name="T51" fmla="*/ 508 h 524"/>
                            <a:gd name="T52" fmla="+- 0 2366 1493"/>
                            <a:gd name="T53" fmla="*/ T52 w 3528"/>
                            <a:gd name="T54" fmla="+- 0 537 300"/>
                            <a:gd name="T55" fmla="*/ 537 h 524"/>
                            <a:gd name="T56" fmla="+- 0 2389 1493"/>
                            <a:gd name="T57" fmla="*/ T56 w 3528"/>
                            <a:gd name="T58" fmla="+- 0 657 300"/>
                            <a:gd name="T59" fmla="*/ 657 h 524"/>
                            <a:gd name="T60" fmla="+- 0 2341 1493"/>
                            <a:gd name="T61" fmla="*/ T60 w 3528"/>
                            <a:gd name="T62" fmla="+- 0 739 300"/>
                            <a:gd name="T63" fmla="*/ 739 h 524"/>
                            <a:gd name="T64" fmla="+- 0 2479 1493"/>
                            <a:gd name="T65" fmla="*/ T64 w 3528"/>
                            <a:gd name="T66" fmla="+- 0 709 300"/>
                            <a:gd name="T67" fmla="*/ 709 h 524"/>
                            <a:gd name="T68" fmla="+- 0 2466 1493"/>
                            <a:gd name="T69" fmla="*/ T68 w 3528"/>
                            <a:gd name="T70" fmla="+- 0 510 300"/>
                            <a:gd name="T71" fmla="*/ 510 h 524"/>
                            <a:gd name="T72" fmla="+- 0 2249 1493"/>
                            <a:gd name="T73" fmla="*/ T72 w 3528"/>
                            <a:gd name="T74" fmla="+- 0 462 300"/>
                            <a:gd name="T75" fmla="*/ 462 h 524"/>
                            <a:gd name="T76" fmla="+- 0 2395 1493"/>
                            <a:gd name="T77" fmla="*/ T76 w 3528"/>
                            <a:gd name="T78" fmla="+- 0 444 300"/>
                            <a:gd name="T79" fmla="*/ 444 h 524"/>
                            <a:gd name="T80" fmla="+- 0 2645 1493"/>
                            <a:gd name="T81" fmla="*/ T80 w 3528"/>
                            <a:gd name="T82" fmla="+- 0 445 300"/>
                            <a:gd name="T83" fmla="*/ 445 h 524"/>
                            <a:gd name="T84" fmla="+- 0 2545 1493"/>
                            <a:gd name="T85" fmla="*/ T84 w 3528"/>
                            <a:gd name="T86" fmla="+- 0 587 300"/>
                            <a:gd name="T87" fmla="*/ 587 h 524"/>
                            <a:gd name="T88" fmla="+- 0 2578 1493"/>
                            <a:gd name="T89" fmla="*/ T88 w 3528"/>
                            <a:gd name="T90" fmla="+- 0 760 300"/>
                            <a:gd name="T91" fmla="*/ 760 h 524"/>
                            <a:gd name="T92" fmla="+- 0 2751 1493"/>
                            <a:gd name="T93" fmla="*/ T92 w 3528"/>
                            <a:gd name="T94" fmla="+- 0 821 300"/>
                            <a:gd name="T95" fmla="*/ 821 h 524"/>
                            <a:gd name="T96" fmla="+- 0 2860 1493"/>
                            <a:gd name="T97" fmla="*/ T96 w 3528"/>
                            <a:gd name="T98" fmla="+- 0 760 300"/>
                            <a:gd name="T99" fmla="*/ 760 h 524"/>
                            <a:gd name="T100" fmla="+- 0 2678 1493"/>
                            <a:gd name="T101" fmla="*/ T100 w 3528"/>
                            <a:gd name="T102" fmla="+- 0 735 300"/>
                            <a:gd name="T103" fmla="*/ 735 h 524"/>
                            <a:gd name="T104" fmla="+- 0 2642 1493"/>
                            <a:gd name="T105" fmla="*/ T104 w 3528"/>
                            <a:gd name="T106" fmla="+- 0 657 300"/>
                            <a:gd name="T107" fmla="*/ 657 h 524"/>
                            <a:gd name="T108" fmla="+- 0 2646 1493"/>
                            <a:gd name="T109" fmla="*/ T108 w 3528"/>
                            <a:gd name="T110" fmla="+- 0 576 300"/>
                            <a:gd name="T111" fmla="*/ 576 h 524"/>
                            <a:gd name="T112" fmla="+- 0 2689 1493"/>
                            <a:gd name="T113" fmla="*/ T112 w 3528"/>
                            <a:gd name="T114" fmla="+- 0 514 300"/>
                            <a:gd name="T115" fmla="*/ 514 h 524"/>
                            <a:gd name="T116" fmla="+- 0 2818 1493"/>
                            <a:gd name="T117" fmla="*/ T116 w 3528"/>
                            <a:gd name="T118" fmla="+- 0 463 300"/>
                            <a:gd name="T119" fmla="*/ 463 h 524"/>
                            <a:gd name="T120" fmla="+- 0 2782 1493"/>
                            <a:gd name="T121" fmla="*/ T120 w 3528"/>
                            <a:gd name="T122" fmla="+- 0 709 300"/>
                            <a:gd name="T123" fmla="*/ 709 h 524"/>
                            <a:gd name="T124" fmla="+- 0 2745 1493"/>
                            <a:gd name="T125" fmla="*/ T124 w 3528"/>
                            <a:gd name="T126" fmla="+- 0 746 300"/>
                            <a:gd name="T127" fmla="*/ 746 h 524"/>
                            <a:gd name="T128" fmla="+- 0 2885 1493"/>
                            <a:gd name="T129" fmla="*/ T128 w 3528"/>
                            <a:gd name="T130" fmla="+- 0 712 300"/>
                            <a:gd name="T131" fmla="*/ 712 h 524"/>
                            <a:gd name="T132" fmla="+- 0 2746 1493"/>
                            <a:gd name="T133" fmla="*/ T132 w 3528"/>
                            <a:gd name="T134" fmla="+- 0 514 300"/>
                            <a:gd name="T135" fmla="*/ 514 h 524"/>
                            <a:gd name="T136" fmla="+- 0 2790 1493"/>
                            <a:gd name="T137" fmla="*/ T136 w 3528"/>
                            <a:gd name="T138" fmla="+- 0 576 300"/>
                            <a:gd name="T139" fmla="*/ 576 h 524"/>
                            <a:gd name="T140" fmla="+- 0 2858 1493"/>
                            <a:gd name="T141" fmla="*/ T140 w 3528"/>
                            <a:gd name="T142" fmla="+- 0 508 300"/>
                            <a:gd name="T143" fmla="*/ 508 h 524"/>
                            <a:gd name="T144" fmla="+- 0 3065 1493"/>
                            <a:gd name="T145" fmla="*/ T144 w 3528"/>
                            <a:gd name="T146" fmla="+- 0 700 300"/>
                            <a:gd name="T147" fmla="*/ 700 h 524"/>
                            <a:gd name="T148" fmla="+- 0 3078 1493"/>
                            <a:gd name="T149" fmla="*/ T148 w 3528"/>
                            <a:gd name="T150" fmla="+- 0 560 300"/>
                            <a:gd name="T151" fmla="*/ 560 h 524"/>
                            <a:gd name="T152" fmla="+- 0 3118 1493"/>
                            <a:gd name="T153" fmla="*/ T152 w 3528"/>
                            <a:gd name="T154" fmla="+- 0 520 300"/>
                            <a:gd name="T155" fmla="*/ 520 h 524"/>
                            <a:gd name="T156" fmla="+- 0 3184 1493"/>
                            <a:gd name="T157" fmla="*/ T156 w 3528"/>
                            <a:gd name="T158" fmla="+- 0 520 300"/>
                            <a:gd name="T159" fmla="*/ 520 h 524"/>
                            <a:gd name="T160" fmla="+- 0 3178 1493"/>
                            <a:gd name="T161" fmla="*/ T160 w 3528"/>
                            <a:gd name="T162" fmla="+- 0 537 300"/>
                            <a:gd name="T163" fmla="*/ 537 h 524"/>
                            <a:gd name="T164" fmla="+- 0 3110 1493"/>
                            <a:gd name="T165" fmla="*/ T164 w 3528"/>
                            <a:gd name="T166" fmla="+- 0 439 300"/>
                            <a:gd name="T167" fmla="*/ 439 h 524"/>
                            <a:gd name="T168" fmla="+- 0 3058 1493"/>
                            <a:gd name="T169" fmla="*/ T168 w 3528"/>
                            <a:gd name="T170" fmla="+- 0 494 300"/>
                            <a:gd name="T171" fmla="*/ 494 h 524"/>
                            <a:gd name="T172" fmla="+- 0 3160 1493"/>
                            <a:gd name="T173" fmla="*/ T172 w 3528"/>
                            <a:gd name="T174" fmla="+- 0 433 300"/>
                            <a:gd name="T175" fmla="*/ 433 h 524"/>
                            <a:gd name="T176" fmla="+- 0 3638 1493"/>
                            <a:gd name="T177" fmla="*/ T176 w 3528"/>
                            <a:gd name="T178" fmla="+- 0 816 300"/>
                            <a:gd name="T179" fmla="*/ 816 h 524"/>
                            <a:gd name="T180" fmla="+- 0 3739 1493"/>
                            <a:gd name="T181" fmla="*/ T180 w 3528"/>
                            <a:gd name="T182" fmla="+- 0 429 300"/>
                            <a:gd name="T183" fmla="*/ 429 h 524"/>
                            <a:gd name="T184" fmla="+- 0 3837 1493"/>
                            <a:gd name="T185" fmla="*/ T184 w 3528"/>
                            <a:gd name="T186" fmla="+- 0 429 300"/>
                            <a:gd name="T187" fmla="*/ 429 h 524"/>
                            <a:gd name="T188" fmla="+- 0 4193 1493"/>
                            <a:gd name="T189" fmla="*/ T188 w 3528"/>
                            <a:gd name="T190" fmla="+- 0 698 300"/>
                            <a:gd name="T191" fmla="*/ 698 h 524"/>
                            <a:gd name="T192" fmla="+- 0 4397 1493"/>
                            <a:gd name="T193" fmla="*/ T192 w 3528"/>
                            <a:gd name="T194" fmla="+- 0 420 300"/>
                            <a:gd name="T195" fmla="*/ 420 h 524"/>
                            <a:gd name="T196" fmla="+- 0 4555 1493"/>
                            <a:gd name="T197" fmla="*/ T196 w 3528"/>
                            <a:gd name="T198" fmla="+- 0 816 300"/>
                            <a:gd name="T199" fmla="*/ 816 h 524"/>
                            <a:gd name="T200" fmla="+- 0 3991 1493"/>
                            <a:gd name="T201" fmla="*/ T200 w 3528"/>
                            <a:gd name="T202" fmla="+- 0 660 300"/>
                            <a:gd name="T203" fmla="*/ 660 h 524"/>
                            <a:gd name="T204" fmla="+- 0 3681 1493"/>
                            <a:gd name="T205" fmla="*/ T204 w 3528"/>
                            <a:gd name="T206" fmla="+- 0 652 300"/>
                            <a:gd name="T207" fmla="*/ 652 h 524"/>
                            <a:gd name="T208" fmla="+- 0 4294 1493"/>
                            <a:gd name="T209" fmla="*/ T208 w 3528"/>
                            <a:gd name="T210" fmla="+- 0 420 300"/>
                            <a:gd name="T211" fmla="*/ 420 h 524"/>
                            <a:gd name="T212" fmla="+- 0 4613 1493"/>
                            <a:gd name="T213" fmla="*/ T212 w 3528"/>
                            <a:gd name="T214" fmla="+- 0 300 300"/>
                            <a:gd name="T215" fmla="*/ 300 h 524"/>
                            <a:gd name="T216" fmla="+- 0 4714 1493"/>
                            <a:gd name="T217" fmla="*/ T216 w 3528"/>
                            <a:gd name="T218" fmla="+- 0 300 300"/>
                            <a:gd name="T219" fmla="*/ 300 h 524"/>
                            <a:gd name="T220" fmla="+- 0 5021 1493"/>
                            <a:gd name="T221" fmla="*/ T220 w 3528"/>
                            <a:gd name="T222" fmla="+- 0 643 300"/>
                            <a:gd name="T223" fmla="*/ 643 h 524"/>
                            <a:gd name="T224" fmla="+- 0 4925 1493"/>
                            <a:gd name="T225" fmla="*/ T224 w 3528"/>
                            <a:gd name="T226" fmla="+- 0 643 300"/>
                            <a:gd name="T227" fmla="*/ 643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528" h="524">
                              <a:moveTo>
                                <a:pt x="353" y="0"/>
                              </a:moveTo>
                              <a:lnTo>
                                <a:pt x="0" y="0"/>
                              </a:lnTo>
                              <a:lnTo>
                                <a:pt x="0" y="516"/>
                              </a:lnTo>
                              <a:lnTo>
                                <a:pt x="103" y="516"/>
                              </a:lnTo>
                              <a:lnTo>
                                <a:pt x="103" y="295"/>
                              </a:lnTo>
                              <a:lnTo>
                                <a:pt x="319" y="295"/>
                              </a:lnTo>
                              <a:lnTo>
                                <a:pt x="319" y="208"/>
                              </a:lnTo>
                              <a:lnTo>
                                <a:pt x="103" y="208"/>
                              </a:lnTo>
                              <a:lnTo>
                                <a:pt x="103" y="86"/>
                              </a:lnTo>
                              <a:lnTo>
                                <a:pt x="353" y="86"/>
                              </a:lnTo>
                              <a:lnTo>
                                <a:pt x="353" y="0"/>
                              </a:lnTo>
                              <a:close/>
                              <a:moveTo>
                                <a:pt x="535" y="0"/>
                              </a:moveTo>
                              <a:lnTo>
                                <a:pt x="437" y="0"/>
                              </a:lnTo>
                              <a:lnTo>
                                <a:pt x="437" y="91"/>
                              </a:lnTo>
                              <a:lnTo>
                                <a:pt x="535" y="91"/>
                              </a:lnTo>
                              <a:lnTo>
                                <a:pt x="535" y="0"/>
                              </a:lnTo>
                              <a:close/>
                              <a:moveTo>
                                <a:pt x="535" y="141"/>
                              </a:moveTo>
                              <a:lnTo>
                                <a:pt x="437" y="141"/>
                              </a:lnTo>
                              <a:lnTo>
                                <a:pt x="437" y="516"/>
                              </a:lnTo>
                              <a:lnTo>
                                <a:pt x="535" y="516"/>
                              </a:lnTo>
                              <a:lnTo>
                                <a:pt x="535" y="141"/>
                              </a:lnTo>
                              <a:close/>
                              <a:moveTo>
                                <a:pt x="960" y="460"/>
                              </a:moveTo>
                              <a:lnTo>
                                <a:pt x="725" y="460"/>
                              </a:lnTo>
                              <a:lnTo>
                                <a:pt x="736" y="474"/>
                              </a:lnTo>
                              <a:lnTo>
                                <a:pt x="749" y="487"/>
                              </a:lnTo>
                              <a:lnTo>
                                <a:pt x="763" y="498"/>
                              </a:lnTo>
                              <a:lnTo>
                                <a:pt x="777" y="506"/>
                              </a:lnTo>
                              <a:lnTo>
                                <a:pt x="794" y="514"/>
                              </a:lnTo>
                              <a:lnTo>
                                <a:pt x="810" y="519"/>
                              </a:lnTo>
                              <a:lnTo>
                                <a:pt x="826" y="522"/>
                              </a:lnTo>
                              <a:lnTo>
                                <a:pt x="842" y="523"/>
                              </a:lnTo>
                              <a:lnTo>
                                <a:pt x="873" y="520"/>
                              </a:lnTo>
                              <a:lnTo>
                                <a:pt x="902" y="510"/>
                              </a:lnTo>
                              <a:lnTo>
                                <a:pt x="928" y="494"/>
                              </a:lnTo>
                              <a:lnTo>
                                <a:pt x="953" y="472"/>
                              </a:lnTo>
                              <a:lnTo>
                                <a:pt x="960" y="460"/>
                              </a:lnTo>
                              <a:close/>
                              <a:moveTo>
                                <a:pt x="732" y="0"/>
                              </a:moveTo>
                              <a:lnTo>
                                <a:pt x="633" y="0"/>
                              </a:lnTo>
                              <a:lnTo>
                                <a:pt x="633" y="516"/>
                              </a:lnTo>
                              <a:lnTo>
                                <a:pt x="725" y="516"/>
                              </a:lnTo>
                              <a:lnTo>
                                <a:pt x="725" y="460"/>
                              </a:lnTo>
                              <a:lnTo>
                                <a:pt x="960" y="460"/>
                              </a:lnTo>
                              <a:lnTo>
                                <a:pt x="970" y="446"/>
                              </a:lnTo>
                              <a:lnTo>
                                <a:pt x="818" y="446"/>
                              </a:lnTo>
                              <a:lnTo>
                                <a:pt x="798" y="443"/>
                              </a:lnTo>
                              <a:lnTo>
                                <a:pt x="779" y="436"/>
                              </a:lnTo>
                              <a:lnTo>
                                <a:pt x="763" y="423"/>
                              </a:lnTo>
                              <a:lnTo>
                                <a:pt x="749" y="405"/>
                              </a:lnTo>
                              <a:lnTo>
                                <a:pt x="741" y="389"/>
                              </a:lnTo>
                              <a:lnTo>
                                <a:pt x="736" y="370"/>
                              </a:lnTo>
                              <a:lnTo>
                                <a:pt x="733" y="347"/>
                              </a:lnTo>
                              <a:lnTo>
                                <a:pt x="732" y="319"/>
                              </a:lnTo>
                              <a:lnTo>
                                <a:pt x="733" y="293"/>
                              </a:lnTo>
                              <a:lnTo>
                                <a:pt x="737" y="271"/>
                              </a:lnTo>
                              <a:lnTo>
                                <a:pt x="745" y="251"/>
                              </a:lnTo>
                              <a:lnTo>
                                <a:pt x="756" y="235"/>
                              </a:lnTo>
                              <a:lnTo>
                                <a:pt x="767" y="224"/>
                              </a:lnTo>
                              <a:lnTo>
                                <a:pt x="781" y="215"/>
                              </a:lnTo>
                              <a:lnTo>
                                <a:pt x="796" y="210"/>
                              </a:lnTo>
                              <a:lnTo>
                                <a:pt x="813" y="208"/>
                              </a:lnTo>
                              <a:lnTo>
                                <a:pt x="972" y="208"/>
                              </a:lnTo>
                              <a:lnTo>
                                <a:pt x="954" y="184"/>
                              </a:lnTo>
                              <a:lnTo>
                                <a:pt x="732" y="184"/>
                              </a:lnTo>
                              <a:lnTo>
                                <a:pt x="732" y="0"/>
                              </a:lnTo>
                              <a:close/>
                              <a:moveTo>
                                <a:pt x="972" y="208"/>
                              </a:moveTo>
                              <a:lnTo>
                                <a:pt x="813" y="208"/>
                              </a:lnTo>
                              <a:lnTo>
                                <a:pt x="831" y="210"/>
                              </a:lnTo>
                              <a:lnTo>
                                <a:pt x="846" y="216"/>
                              </a:lnTo>
                              <a:lnTo>
                                <a:pt x="860" y="225"/>
                              </a:lnTo>
                              <a:lnTo>
                                <a:pt x="873" y="237"/>
                              </a:lnTo>
                              <a:lnTo>
                                <a:pt x="883" y="253"/>
                              </a:lnTo>
                              <a:lnTo>
                                <a:pt x="891" y="274"/>
                              </a:lnTo>
                              <a:lnTo>
                                <a:pt x="896" y="299"/>
                              </a:lnTo>
                              <a:lnTo>
                                <a:pt x="897" y="328"/>
                              </a:lnTo>
                              <a:lnTo>
                                <a:pt x="896" y="357"/>
                              </a:lnTo>
                              <a:lnTo>
                                <a:pt x="891" y="381"/>
                              </a:lnTo>
                              <a:lnTo>
                                <a:pt x="883" y="401"/>
                              </a:lnTo>
                              <a:lnTo>
                                <a:pt x="873" y="417"/>
                              </a:lnTo>
                              <a:lnTo>
                                <a:pt x="862" y="430"/>
                              </a:lnTo>
                              <a:lnTo>
                                <a:pt x="848" y="439"/>
                              </a:lnTo>
                              <a:lnTo>
                                <a:pt x="834" y="444"/>
                              </a:lnTo>
                              <a:lnTo>
                                <a:pt x="818" y="446"/>
                              </a:lnTo>
                              <a:lnTo>
                                <a:pt x="970" y="446"/>
                              </a:lnTo>
                              <a:lnTo>
                                <a:pt x="972" y="443"/>
                              </a:lnTo>
                              <a:lnTo>
                                <a:pt x="986" y="409"/>
                              </a:lnTo>
                              <a:lnTo>
                                <a:pt x="995" y="369"/>
                              </a:lnTo>
                              <a:lnTo>
                                <a:pt x="998" y="324"/>
                              </a:lnTo>
                              <a:lnTo>
                                <a:pt x="995" y="280"/>
                              </a:lnTo>
                              <a:lnTo>
                                <a:pt x="987" y="242"/>
                              </a:lnTo>
                              <a:lnTo>
                                <a:pt x="973" y="210"/>
                              </a:lnTo>
                              <a:lnTo>
                                <a:pt x="972" y="208"/>
                              </a:lnTo>
                              <a:close/>
                              <a:moveTo>
                                <a:pt x="840" y="132"/>
                              </a:moveTo>
                              <a:lnTo>
                                <a:pt x="810" y="135"/>
                              </a:lnTo>
                              <a:lnTo>
                                <a:pt x="782" y="145"/>
                              </a:lnTo>
                              <a:lnTo>
                                <a:pt x="756" y="162"/>
                              </a:lnTo>
                              <a:lnTo>
                                <a:pt x="732" y="184"/>
                              </a:lnTo>
                              <a:lnTo>
                                <a:pt x="954" y="184"/>
                              </a:lnTo>
                              <a:lnTo>
                                <a:pt x="953" y="182"/>
                              </a:lnTo>
                              <a:lnTo>
                                <a:pt x="929" y="160"/>
                              </a:lnTo>
                              <a:lnTo>
                                <a:pt x="902" y="144"/>
                              </a:lnTo>
                              <a:lnTo>
                                <a:pt x="873" y="135"/>
                              </a:lnTo>
                              <a:lnTo>
                                <a:pt x="840" y="132"/>
                              </a:lnTo>
                              <a:close/>
                              <a:moveTo>
                                <a:pt x="1219" y="132"/>
                              </a:moveTo>
                              <a:lnTo>
                                <a:pt x="1184" y="135"/>
                              </a:lnTo>
                              <a:lnTo>
                                <a:pt x="1152" y="145"/>
                              </a:lnTo>
                              <a:lnTo>
                                <a:pt x="1123" y="162"/>
                              </a:lnTo>
                              <a:lnTo>
                                <a:pt x="1097" y="184"/>
                              </a:lnTo>
                              <a:lnTo>
                                <a:pt x="1076" y="214"/>
                              </a:lnTo>
                              <a:lnTo>
                                <a:pt x="1061" y="248"/>
                              </a:lnTo>
                              <a:lnTo>
                                <a:pt x="1052" y="287"/>
                              </a:lnTo>
                              <a:lnTo>
                                <a:pt x="1049" y="331"/>
                              </a:lnTo>
                              <a:lnTo>
                                <a:pt x="1051" y="368"/>
                              </a:lnTo>
                              <a:lnTo>
                                <a:pt x="1058" y="402"/>
                              </a:lnTo>
                              <a:lnTo>
                                <a:pt x="1069" y="432"/>
                              </a:lnTo>
                              <a:lnTo>
                                <a:pt x="1085" y="460"/>
                              </a:lnTo>
                              <a:lnTo>
                                <a:pt x="1111" y="487"/>
                              </a:lnTo>
                              <a:lnTo>
                                <a:pt x="1144" y="507"/>
                              </a:lnTo>
                              <a:lnTo>
                                <a:pt x="1183" y="519"/>
                              </a:lnTo>
                              <a:lnTo>
                                <a:pt x="1229" y="523"/>
                              </a:lnTo>
                              <a:lnTo>
                                <a:pt x="1258" y="521"/>
                              </a:lnTo>
                              <a:lnTo>
                                <a:pt x="1286" y="516"/>
                              </a:lnTo>
                              <a:lnTo>
                                <a:pt x="1310" y="507"/>
                              </a:lnTo>
                              <a:lnTo>
                                <a:pt x="1332" y="494"/>
                              </a:lnTo>
                              <a:lnTo>
                                <a:pt x="1351" y="478"/>
                              </a:lnTo>
                              <a:lnTo>
                                <a:pt x="1367" y="460"/>
                              </a:lnTo>
                              <a:lnTo>
                                <a:pt x="1374" y="448"/>
                              </a:lnTo>
                              <a:lnTo>
                                <a:pt x="1231" y="448"/>
                              </a:lnTo>
                              <a:lnTo>
                                <a:pt x="1214" y="447"/>
                              </a:lnTo>
                              <a:lnTo>
                                <a:pt x="1199" y="443"/>
                              </a:lnTo>
                              <a:lnTo>
                                <a:pt x="1185" y="435"/>
                              </a:lnTo>
                              <a:lnTo>
                                <a:pt x="1173" y="424"/>
                              </a:lnTo>
                              <a:lnTo>
                                <a:pt x="1164" y="411"/>
                              </a:lnTo>
                              <a:lnTo>
                                <a:pt x="1156" y="395"/>
                              </a:lnTo>
                              <a:lnTo>
                                <a:pt x="1151" y="377"/>
                              </a:lnTo>
                              <a:lnTo>
                                <a:pt x="1149" y="357"/>
                              </a:lnTo>
                              <a:lnTo>
                                <a:pt x="1397" y="357"/>
                              </a:lnTo>
                              <a:lnTo>
                                <a:pt x="1395" y="304"/>
                              </a:lnTo>
                              <a:lnTo>
                                <a:pt x="1393" y="295"/>
                              </a:lnTo>
                              <a:lnTo>
                                <a:pt x="1152" y="295"/>
                              </a:lnTo>
                              <a:lnTo>
                                <a:pt x="1153" y="276"/>
                              </a:lnTo>
                              <a:lnTo>
                                <a:pt x="1157" y="259"/>
                              </a:lnTo>
                              <a:lnTo>
                                <a:pt x="1163" y="245"/>
                              </a:lnTo>
                              <a:lnTo>
                                <a:pt x="1171" y="232"/>
                              </a:lnTo>
                              <a:lnTo>
                                <a:pt x="1183" y="222"/>
                              </a:lnTo>
                              <a:lnTo>
                                <a:pt x="1196" y="214"/>
                              </a:lnTo>
                              <a:lnTo>
                                <a:pt x="1210" y="210"/>
                              </a:lnTo>
                              <a:lnTo>
                                <a:pt x="1226" y="208"/>
                              </a:lnTo>
                              <a:lnTo>
                                <a:pt x="1365" y="208"/>
                              </a:lnTo>
                              <a:lnTo>
                                <a:pt x="1351" y="187"/>
                              </a:lnTo>
                              <a:lnTo>
                                <a:pt x="1325" y="163"/>
                              </a:lnTo>
                              <a:lnTo>
                                <a:pt x="1294" y="146"/>
                              </a:lnTo>
                              <a:lnTo>
                                <a:pt x="1259" y="135"/>
                              </a:lnTo>
                              <a:lnTo>
                                <a:pt x="1219" y="132"/>
                              </a:lnTo>
                              <a:close/>
                              <a:moveTo>
                                <a:pt x="1293" y="396"/>
                              </a:moveTo>
                              <a:lnTo>
                                <a:pt x="1289" y="409"/>
                              </a:lnTo>
                              <a:lnTo>
                                <a:pt x="1283" y="421"/>
                              </a:lnTo>
                              <a:lnTo>
                                <a:pt x="1277" y="430"/>
                              </a:lnTo>
                              <a:lnTo>
                                <a:pt x="1269" y="436"/>
                              </a:lnTo>
                              <a:lnTo>
                                <a:pt x="1261" y="442"/>
                              </a:lnTo>
                              <a:lnTo>
                                <a:pt x="1252" y="446"/>
                              </a:lnTo>
                              <a:lnTo>
                                <a:pt x="1242" y="448"/>
                              </a:lnTo>
                              <a:lnTo>
                                <a:pt x="1231" y="448"/>
                              </a:lnTo>
                              <a:lnTo>
                                <a:pt x="1374" y="448"/>
                              </a:lnTo>
                              <a:lnTo>
                                <a:pt x="1381" y="438"/>
                              </a:lnTo>
                              <a:lnTo>
                                <a:pt x="1392" y="412"/>
                              </a:lnTo>
                              <a:lnTo>
                                <a:pt x="1293" y="396"/>
                              </a:lnTo>
                              <a:close/>
                              <a:moveTo>
                                <a:pt x="1365" y="208"/>
                              </a:moveTo>
                              <a:lnTo>
                                <a:pt x="1226" y="208"/>
                              </a:lnTo>
                              <a:lnTo>
                                <a:pt x="1240" y="210"/>
                              </a:lnTo>
                              <a:lnTo>
                                <a:pt x="1253" y="214"/>
                              </a:lnTo>
                              <a:lnTo>
                                <a:pt x="1265" y="221"/>
                              </a:lnTo>
                              <a:lnTo>
                                <a:pt x="1277" y="230"/>
                              </a:lnTo>
                              <a:lnTo>
                                <a:pt x="1286" y="242"/>
                              </a:lnTo>
                              <a:lnTo>
                                <a:pt x="1293" y="258"/>
                              </a:lnTo>
                              <a:lnTo>
                                <a:pt x="1297" y="276"/>
                              </a:lnTo>
                              <a:lnTo>
                                <a:pt x="1298" y="295"/>
                              </a:lnTo>
                              <a:lnTo>
                                <a:pt x="1393" y="295"/>
                              </a:lnTo>
                              <a:lnTo>
                                <a:pt x="1386" y="258"/>
                              </a:lnTo>
                              <a:lnTo>
                                <a:pt x="1372" y="219"/>
                              </a:lnTo>
                              <a:lnTo>
                                <a:pt x="1365" y="208"/>
                              </a:lnTo>
                              <a:close/>
                              <a:moveTo>
                                <a:pt x="1565" y="141"/>
                              </a:moveTo>
                              <a:lnTo>
                                <a:pt x="1473" y="141"/>
                              </a:lnTo>
                              <a:lnTo>
                                <a:pt x="1473" y="516"/>
                              </a:lnTo>
                              <a:lnTo>
                                <a:pt x="1572" y="516"/>
                              </a:lnTo>
                              <a:lnTo>
                                <a:pt x="1572" y="400"/>
                              </a:lnTo>
                              <a:lnTo>
                                <a:pt x="1572" y="356"/>
                              </a:lnTo>
                              <a:lnTo>
                                <a:pt x="1574" y="321"/>
                              </a:lnTo>
                              <a:lnTo>
                                <a:pt x="1577" y="293"/>
                              </a:lnTo>
                              <a:lnTo>
                                <a:pt x="1581" y="273"/>
                              </a:lnTo>
                              <a:lnTo>
                                <a:pt x="1585" y="260"/>
                              </a:lnTo>
                              <a:lnTo>
                                <a:pt x="1590" y="248"/>
                              </a:lnTo>
                              <a:lnTo>
                                <a:pt x="1596" y="239"/>
                              </a:lnTo>
                              <a:lnTo>
                                <a:pt x="1603" y="232"/>
                              </a:lnTo>
                              <a:lnTo>
                                <a:pt x="1613" y="225"/>
                              </a:lnTo>
                              <a:lnTo>
                                <a:pt x="1625" y="220"/>
                              </a:lnTo>
                              <a:lnTo>
                                <a:pt x="1691" y="220"/>
                              </a:lnTo>
                              <a:lnTo>
                                <a:pt x="1700" y="194"/>
                              </a:lnTo>
                              <a:lnTo>
                                <a:pt x="1565" y="194"/>
                              </a:lnTo>
                              <a:lnTo>
                                <a:pt x="1565" y="141"/>
                              </a:lnTo>
                              <a:close/>
                              <a:moveTo>
                                <a:pt x="1691" y="220"/>
                              </a:moveTo>
                              <a:lnTo>
                                <a:pt x="1639" y="220"/>
                              </a:lnTo>
                              <a:lnTo>
                                <a:pt x="1650" y="222"/>
                              </a:lnTo>
                              <a:lnTo>
                                <a:pt x="1661" y="225"/>
                              </a:lnTo>
                              <a:lnTo>
                                <a:pt x="1672" y="231"/>
                              </a:lnTo>
                              <a:lnTo>
                                <a:pt x="1685" y="237"/>
                              </a:lnTo>
                              <a:lnTo>
                                <a:pt x="1691" y="220"/>
                              </a:lnTo>
                              <a:close/>
                              <a:moveTo>
                                <a:pt x="1651" y="132"/>
                              </a:moveTo>
                              <a:lnTo>
                                <a:pt x="1639" y="132"/>
                              </a:lnTo>
                              <a:lnTo>
                                <a:pt x="1628" y="135"/>
                              </a:lnTo>
                              <a:lnTo>
                                <a:pt x="1617" y="139"/>
                              </a:lnTo>
                              <a:lnTo>
                                <a:pt x="1608" y="144"/>
                              </a:lnTo>
                              <a:lnTo>
                                <a:pt x="1598" y="152"/>
                              </a:lnTo>
                              <a:lnTo>
                                <a:pt x="1588" y="163"/>
                              </a:lnTo>
                              <a:lnTo>
                                <a:pt x="1577" y="177"/>
                              </a:lnTo>
                              <a:lnTo>
                                <a:pt x="1565" y="194"/>
                              </a:lnTo>
                              <a:lnTo>
                                <a:pt x="1700" y="194"/>
                              </a:lnTo>
                              <a:lnTo>
                                <a:pt x="1716" y="151"/>
                              </a:lnTo>
                              <a:lnTo>
                                <a:pt x="1700" y="143"/>
                              </a:lnTo>
                              <a:lnTo>
                                <a:pt x="1683" y="137"/>
                              </a:lnTo>
                              <a:lnTo>
                                <a:pt x="1667" y="133"/>
                              </a:lnTo>
                              <a:lnTo>
                                <a:pt x="1651" y="132"/>
                              </a:lnTo>
                              <a:close/>
                              <a:moveTo>
                                <a:pt x="2016" y="0"/>
                              </a:moveTo>
                              <a:lnTo>
                                <a:pt x="1908" y="0"/>
                              </a:lnTo>
                              <a:lnTo>
                                <a:pt x="2033" y="516"/>
                              </a:lnTo>
                              <a:lnTo>
                                <a:pt x="2145" y="516"/>
                              </a:lnTo>
                              <a:lnTo>
                                <a:pt x="2188" y="352"/>
                              </a:lnTo>
                              <a:lnTo>
                                <a:pt x="2093" y="352"/>
                              </a:lnTo>
                              <a:lnTo>
                                <a:pt x="2016" y="0"/>
                              </a:lnTo>
                              <a:close/>
                              <a:moveTo>
                                <a:pt x="2344" y="129"/>
                              </a:moveTo>
                              <a:lnTo>
                                <a:pt x="2246" y="129"/>
                              </a:lnTo>
                              <a:lnTo>
                                <a:pt x="2349" y="516"/>
                              </a:lnTo>
                              <a:lnTo>
                                <a:pt x="2460" y="516"/>
                              </a:lnTo>
                              <a:lnTo>
                                <a:pt x="2498" y="360"/>
                              </a:lnTo>
                              <a:lnTo>
                                <a:pt x="2402" y="360"/>
                              </a:lnTo>
                              <a:lnTo>
                                <a:pt x="2344" y="129"/>
                              </a:lnTo>
                              <a:close/>
                              <a:moveTo>
                                <a:pt x="2856" y="0"/>
                              </a:moveTo>
                              <a:lnTo>
                                <a:pt x="2748" y="0"/>
                              </a:lnTo>
                              <a:lnTo>
                                <a:pt x="2546" y="516"/>
                              </a:lnTo>
                              <a:lnTo>
                                <a:pt x="2657" y="516"/>
                              </a:lnTo>
                              <a:lnTo>
                                <a:pt x="2700" y="398"/>
                              </a:lnTo>
                              <a:lnTo>
                                <a:pt x="3015" y="398"/>
                              </a:lnTo>
                              <a:lnTo>
                                <a:pt x="2981" y="312"/>
                              </a:lnTo>
                              <a:lnTo>
                                <a:pt x="2731" y="312"/>
                              </a:lnTo>
                              <a:lnTo>
                                <a:pt x="2801" y="120"/>
                              </a:lnTo>
                              <a:lnTo>
                                <a:pt x="2904" y="120"/>
                              </a:lnTo>
                              <a:lnTo>
                                <a:pt x="2856" y="0"/>
                              </a:lnTo>
                              <a:close/>
                              <a:moveTo>
                                <a:pt x="3015" y="398"/>
                              </a:moveTo>
                              <a:lnTo>
                                <a:pt x="2904" y="398"/>
                              </a:lnTo>
                              <a:lnTo>
                                <a:pt x="2949" y="516"/>
                              </a:lnTo>
                              <a:lnTo>
                                <a:pt x="3062" y="516"/>
                              </a:lnTo>
                              <a:lnTo>
                                <a:pt x="3015" y="398"/>
                              </a:lnTo>
                              <a:close/>
                              <a:moveTo>
                                <a:pt x="2585" y="0"/>
                              </a:moveTo>
                              <a:lnTo>
                                <a:pt x="2481" y="0"/>
                              </a:lnTo>
                              <a:lnTo>
                                <a:pt x="2402" y="360"/>
                              </a:lnTo>
                              <a:lnTo>
                                <a:pt x="2498" y="360"/>
                              </a:lnTo>
                              <a:lnTo>
                                <a:pt x="2585" y="0"/>
                              </a:lnTo>
                              <a:close/>
                              <a:moveTo>
                                <a:pt x="2311" y="0"/>
                              </a:moveTo>
                              <a:lnTo>
                                <a:pt x="2186" y="0"/>
                              </a:lnTo>
                              <a:lnTo>
                                <a:pt x="2093" y="352"/>
                              </a:lnTo>
                              <a:lnTo>
                                <a:pt x="2188" y="352"/>
                              </a:lnTo>
                              <a:lnTo>
                                <a:pt x="2246" y="129"/>
                              </a:lnTo>
                              <a:lnTo>
                                <a:pt x="2344" y="129"/>
                              </a:lnTo>
                              <a:lnTo>
                                <a:pt x="2311" y="0"/>
                              </a:lnTo>
                              <a:close/>
                              <a:moveTo>
                                <a:pt x="2904" y="120"/>
                              </a:moveTo>
                              <a:lnTo>
                                <a:pt x="2801" y="120"/>
                              </a:lnTo>
                              <a:lnTo>
                                <a:pt x="2873" y="312"/>
                              </a:lnTo>
                              <a:lnTo>
                                <a:pt x="2981" y="312"/>
                              </a:lnTo>
                              <a:lnTo>
                                <a:pt x="2904" y="120"/>
                              </a:lnTo>
                              <a:close/>
                              <a:moveTo>
                                <a:pt x="3221" y="0"/>
                              </a:moveTo>
                              <a:lnTo>
                                <a:pt x="3120" y="0"/>
                              </a:lnTo>
                              <a:lnTo>
                                <a:pt x="3120" y="516"/>
                              </a:lnTo>
                              <a:lnTo>
                                <a:pt x="3216" y="516"/>
                              </a:lnTo>
                              <a:lnTo>
                                <a:pt x="3216" y="180"/>
                              </a:lnTo>
                              <a:lnTo>
                                <a:pt x="3331" y="180"/>
                              </a:lnTo>
                              <a:lnTo>
                                <a:pt x="3221" y="0"/>
                              </a:lnTo>
                              <a:close/>
                              <a:moveTo>
                                <a:pt x="3331" y="180"/>
                              </a:moveTo>
                              <a:lnTo>
                                <a:pt x="3216" y="180"/>
                              </a:lnTo>
                              <a:lnTo>
                                <a:pt x="3425" y="516"/>
                              </a:lnTo>
                              <a:lnTo>
                                <a:pt x="3528" y="516"/>
                              </a:lnTo>
                              <a:lnTo>
                                <a:pt x="3528" y="343"/>
                              </a:lnTo>
                              <a:lnTo>
                                <a:pt x="3432" y="343"/>
                              </a:lnTo>
                              <a:lnTo>
                                <a:pt x="3331" y="180"/>
                              </a:lnTo>
                              <a:close/>
                              <a:moveTo>
                                <a:pt x="3528" y="0"/>
                              </a:moveTo>
                              <a:lnTo>
                                <a:pt x="3432" y="0"/>
                              </a:lnTo>
                              <a:lnTo>
                                <a:pt x="3432" y="343"/>
                              </a:lnTo>
                              <a:lnTo>
                                <a:pt x="3528" y="343"/>
                              </a:lnTo>
                              <a:lnTo>
                                <a:pt x="35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BBB10" id="docshape6" o:spid="_x0000_s1026" style="position:absolute;margin-left:74.65pt;margin-top:15pt;width:176.4pt;height:26.2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28,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" path="m353,l,,,516r103,l103,295r216,l319,208r-216,l103,86r250,l353,xm535,l437,r,91l535,91,535,xm535,141r-98,l437,516r98,l535,141xm960,460r-235,l736,474r13,13l763,498r14,8l794,514r16,5l826,522r16,1l873,520r29,-10l928,494r25,-22l960,460xm732,l633,r,516l725,516r,-56l960,460r10,-14l818,446r-20,-3l779,436,763,423,749,405r-8,-16l736,370r-3,-23l732,319r1,-26l737,271r8,-20l756,235r11,-11l781,215r15,-5l813,208r159,l954,184r-222,l732,xm972,208r-159,l831,210r15,6l860,225r13,12l883,253r8,21l896,299r1,29l896,357r-5,24l883,401r-10,16l862,430r-14,9l834,444r-16,2l970,446r2,-3l986,409r9,-40l998,324r-3,-44l987,242,973,210r-1,-2xm840,132r-30,3l782,145r-26,17l732,184r222,l953,182,929,160,902,144r-29,-9l840,132xm1219,132r-35,3l1152,145r-29,17l1097,184r-21,30l1061,248r-9,39l1049,331r2,37l1058,402r11,30l1085,460r26,27l1144,507r39,12l1229,523r29,-2l1286,516r24,-9l1332,494r19,-16l1367,460r7,-12l1231,448r-17,-1l1199,443r-14,-8l1173,424r-9,-13l1156,395r-5,-18l1149,357r248,l1395,304r-2,-9l1152,295r1,-19l1157,259r6,-14l1171,232r12,-10l1196,214r14,-4l1226,208r139,l1351,187r-26,-24l1294,146r-35,-11l1219,132xm1293,396r-4,13l1283,421r-6,9l1269,436r-8,6l1252,446r-10,2l1231,448r143,l1381,438r11,-26l1293,396xm1365,208r-139,l1240,210r13,4l1265,221r12,9l1286,242r7,16l1297,276r1,19l1393,295r-7,-37l1372,219r-7,-11xm1565,141r-92,l1473,516r99,l1572,400r,-44l1574,321r3,-28l1581,273r4,-13l1590,248r6,-9l1603,232r10,-7l1625,220r66,l1700,194r-135,l1565,141xm1691,220r-52,l1650,222r11,3l1672,231r13,6l1691,220xm1651,132r-12,l1628,135r-11,4l1608,144r-10,8l1588,163r-11,14l1565,194r135,l1716,151r-16,-8l1683,137r-16,-4l1651,132xm2016,l1908,r125,516l2145,516r43,-164l2093,352,2016,xm2344,129r-98,l2349,516r111,l2498,360r-96,l2344,129xm2856,l2748,,2546,516r111,l2700,398r315,l2981,312r-250,l2801,120r103,l2856,xm3015,398r-111,l2949,516r113,l3015,398xm2585,l2481,r-79,360l2498,360,2585,xm2311,l2186,r-93,352l2188,352r58,-223l2344,129,2311,xm2904,120r-103,l2873,312r108,l2904,120xm3221,l3120,r,516l3216,516r,-336l3331,180,3221,xm3331,180r-115,l3425,516r103,l3528,343r-96,l3331,180xm3528,r-96,l3432,343r96,l3528,xe" fillcolor="black" stroked="f">
                <v:path arrowok="t" o:connecttype="custom" o:connectlocs="65405,377825;224155,245110;339725,248285;339725,518160;475615,499745;524510,521970;605155,490220;460375,518160;506730,471805;467360,425450;473075,349885;516255,322580;617220,322580;554355,340995;568960,417195;538480,469265;626110,450215;617855,323850;480060,293370;572770,281940;731520,282575;668020,372745;688975,482600;798830,521335;868045,482600;752475,466725;729615,417195;732155,365760;759460,326390;841375,294005;818515,450215;795020,473710;883920,452120;795655,326390;823595,365760;866775,322580;998220,444500;1006475,355600;1031875,330200;1073785,330200;1069975,340995;1026795,278765;993775,313690;1058545,274955;1362075,518160;1426210,272415;1488440,272415;1714500,443230;1844040,266700;1944370,518160;1586230,419100;1389380,414020;1778635,266700;1981200,190500;2045335,190500;2240280,408305;2179320,408305" o:connectangles="0,0,0,0,0,0,0,0,0,0,0,0,0,0,0,0,0,0,0,0,0,0,0,0,0,0,0,0,0,0,0,0,0,0,0,0,0,0,0,0,0,0,0,0,0,0,0,0,0,0,0,0,0,0,0,0,0"/>
                <w10:wrap type="topAndBottom" anchorx="page"/>
              </v:shape>
            </w:pict>
          </mc:Fallback>
        </mc:AlternateContent>
      </w:r>
    </w:p>
    <w:p w14:paraId="659694BE" w14:textId="77777777" w:rsidR="009D6FD5" w:rsidRDefault="009D6FD5">
      <w:pPr>
        <w:pStyle w:val="BodyText"/>
        <w:rPr>
          <w:rFonts w:ascii="Georgia"/>
          <w:i/>
          <w:sz w:val="20"/>
        </w:rPr>
      </w:pPr>
    </w:p>
    <w:p w14:paraId="5CD52313" w14:textId="77777777" w:rsidR="009D6FD5" w:rsidRDefault="009D6FD5">
      <w:pPr>
        <w:pStyle w:val="BodyText"/>
        <w:rPr>
          <w:rFonts w:ascii="Georgia"/>
          <w:i/>
          <w:sz w:val="26"/>
        </w:rPr>
      </w:pPr>
    </w:p>
    <w:p w14:paraId="77AF78E0" w14:textId="77777777" w:rsidR="009D6FD5" w:rsidRDefault="00013FC3">
      <w:pPr>
        <w:pStyle w:val="Heading1"/>
        <w:rPr>
          <w:rFonts w:ascii="Arial"/>
        </w:rPr>
      </w:pPr>
      <w:r>
        <w:rPr>
          <w:rFonts w:ascii="Arial"/>
        </w:rPr>
        <w:t>Fulton</w:t>
      </w:r>
      <w:r>
        <w:rPr>
          <w:rFonts w:ascii="Arial"/>
          <w:spacing w:val="-7"/>
        </w:rPr>
        <w:t xml:space="preserve"> </w:t>
      </w:r>
      <w:r>
        <w:rPr>
          <w:rFonts w:ascii="Arial"/>
        </w:rPr>
        <w:t>Public</w:t>
      </w:r>
      <w:r>
        <w:rPr>
          <w:rFonts w:ascii="Arial"/>
          <w:spacing w:val="-7"/>
        </w:rPr>
        <w:t xml:space="preserve"> </w:t>
      </w:r>
      <w:r>
        <w:rPr>
          <w:rFonts w:ascii="Arial"/>
        </w:rPr>
        <w:t>School</w:t>
      </w:r>
      <w:r>
        <w:rPr>
          <w:rFonts w:ascii="Arial"/>
          <w:spacing w:val="-6"/>
        </w:rPr>
        <w:t xml:space="preserve"> </w:t>
      </w:r>
      <w:r>
        <w:rPr>
          <w:rFonts w:ascii="Arial"/>
        </w:rPr>
        <w:t>District</w:t>
      </w:r>
      <w:r>
        <w:rPr>
          <w:rFonts w:ascii="Arial"/>
          <w:spacing w:val="-5"/>
        </w:rPr>
        <w:t xml:space="preserve"> 58</w:t>
      </w:r>
    </w:p>
    <w:p w14:paraId="21BD1593" w14:textId="77777777" w:rsidR="009D6FD5" w:rsidRDefault="009D6FD5">
      <w:pPr>
        <w:pStyle w:val="BodyText"/>
        <w:rPr>
          <w:rFonts w:ascii="Arial"/>
          <w:b/>
          <w:sz w:val="28"/>
        </w:rPr>
      </w:pPr>
    </w:p>
    <w:p w14:paraId="6DF166F7" w14:textId="77777777" w:rsidR="009D6FD5" w:rsidRDefault="009D6FD5">
      <w:pPr>
        <w:pStyle w:val="BodyText"/>
        <w:rPr>
          <w:rFonts w:ascii="Arial"/>
          <w:b/>
          <w:sz w:val="28"/>
        </w:rPr>
      </w:pPr>
    </w:p>
    <w:p w14:paraId="61080545" w14:textId="77777777" w:rsidR="009D6FD5" w:rsidRDefault="009D6FD5">
      <w:pPr>
        <w:pStyle w:val="BodyText"/>
        <w:rPr>
          <w:rFonts w:ascii="Arial"/>
          <w:b/>
          <w:sz w:val="28"/>
        </w:rPr>
      </w:pPr>
    </w:p>
    <w:p w14:paraId="0BBF0581" w14:textId="77777777" w:rsidR="009D6FD5" w:rsidRDefault="009D6FD5">
      <w:pPr>
        <w:pStyle w:val="BodyText"/>
        <w:rPr>
          <w:rFonts w:ascii="Arial"/>
          <w:b/>
          <w:sz w:val="28"/>
        </w:rPr>
      </w:pPr>
    </w:p>
    <w:p w14:paraId="3A42ECBF" w14:textId="77777777" w:rsidR="009D6FD5" w:rsidRDefault="009D6FD5">
      <w:pPr>
        <w:pStyle w:val="BodyText"/>
        <w:rPr>
          <w:rFonts w:ascii="Arial"/>
          <w:b/>
          <w:sz w:val="28"/>
        </w:rPr>
      </w:pPr>
    </w:p>
    <w:p w14:paraId="34812EC8" w14:textId="77777777" w:rsidR="009D6FD5" w:rsidRDefault="009D6FD5">
      <w:pPr>
        <w:pStyle w:val="BodyText"/>
        <w:rPr>
          <w:rFonts w:ascii="Arial"/>
          <w:b/>
          <w:sz w:val="28"/>
        </w:rPr>
      </w:pPr>
    </w:p>
    <w:p w14:paraId="5AEC8EDD" w14:textId="77777777" w:rsidR="009D6FD5" w:rsidRDefault="009D6FD5">
      <w:pPr>
        <w:pStyle w:val="BodyText"/>
        <w:rPr>
          <w:rFonts w:ascii="Arial"/>
          <w:b/>
          <w:sz w:val="28"/>
        </w:rPr>
      </w:pPr>
    </w:p>
    <w:p w14:paraId="403196D1" w14:textId="77777777" w:rsidR="009D6FD5" w:rsidRDefault="009D6FD5">
      <w:pPr>
        <w:pStyle w:val="BodyText"/>
        <w:rPr>
          <w:rFonts w:ascii="Arial"/>
          <w:b/>
          <w:sz w:val="28"/>
        </w:rPr>
      </w:pPr>
    </w:p>
    <w:p w14:paraId="4973A44B" w14:textId="77777777" w:rsidR="009D6FD5" w:rsidRDefault="009D6FD5">
      <w:pPr>
        <w:pStyle w:val="BodyText"/>
        <w:rPr>
          <w:rFonts w:ascii="Arial"/>
          <w:b/>
          <w:sz w:val="28"/>
        </w:rPr>
      </w:pPr>
    </w:p>
    <w:p w14:paraId="7472BF50" w14:textId="77777777" w:rsidR="009D6FD5" w:rsidRDefault="009D6FD5">
      <w:pPr>
        <w:pStyle w:val="BodyText"/>
        <w:rPr>
          <w:rFonts w:ascii="Arial"/>
          <w:b/>
          <w:sz w:val="28"/>
        </w:rPr>
      </w:pPr>
    </w:p>
    <w:p w14:paraId="712259BE" w14:textId="77777777" w:rsidR="009D6FD5" w:rsidRDefault="009D6FD5">
      <w:pPr>
        <w:pStyle w:val="BodyText"/>
        <w:rPr>
          <w:rFonts w:ascii="Arial"/>
          <w:b/>
          <w:sz w:val="28"/>
        </w:rPr>
      </w:pPr>
    </w:p>
    <w:p w14:paraId="4DD9CDA0" w14:textId="77777777" w:rsidR="009D6FD5" w:rsidRDefault="009D6FD5">
      <w:pPr>
        <w:pStyle w:val="BodyText"/>
        <w:rPr>
          <w:rFonts w:ascii="Arial"/>
          <w:b/>
          <w:sz w:val="28"/>
        </w:rPr>
      </w:pPr>
    </w:p>
    <w:p w14:paraId="37B259DA" w14:textId="77777777" w:rsidR="009D6FD5" w:rsidRDefault="009D6FD5">
      <w:pPr>
        <w:pStyle w:val="BodyText"/>
        <w:rPr>
          <w:rFonts w:ascii="Arial"/>
          <w:b/>
          <w:sz w:val="28"/>
        </w:rPr>
      </w:pPr>
    </w:p>
    <w:p w14:paraId="502DDB28" w14:textId="77777777" w:rsidR="009D6FD5" w:rsidRDefault="009D6FD5">
      <w:pPr>
        <w:pStyle w:val="BodyText"/>
        <w:rPr>
          <w:rFonts w:ascii="Arial"/>
          <w:b/>
          <w:sz w:val="28"/>
        </w:rPr>
      </w:pPr>
    </w:p>
    <w:p w14:paraId="0A3D7B01" w14:textId="77777777" w:rsidR="009D6FD5" w:rsidRDefault="009D6FD5">
      <w:pPr>
        <w:pStyle w:val="BodyText"/>
        <w:rPr>
          <w:rFonts w:ascii="Arial"/>
          <w:b/>
          <w:sz w:val="28"/>
        </w:rPr>
      </w:pPr>
    </w:p>
    <w:p w14:paraId="73A4974C" w14:textId="77777777" w:rsidR="009D6FD5" w:rsidRDefault="009D6FD5">
      <w:pPr>
        <w:pStyle w:val="BodyText"/>
        <w:rPr>
          <w:rFonts w:ascii="Arial"/>
          <w:b/>
          <w:sz w:val="28"/>
        </w:rPr>
      </w:pPr>
    </w:p>
    <w:p w14:paraId="0C4D38D2" w14:textId="77777777" w:rsidR="009D6FD5" w:rsidRDefault="009D6FD5">
      <w:pPr>
        <w:pStyle w:val="BodyText"/>
        <w:rPr>
          <w:rFonts w:ascii="Arial"/>
          <w:b/>
          <w:sz w:val="28"/>
        </w:rPr>
      </w:pPr>
    </w:p>
    <w:p w14:paraId="09898DA9" w14:textId="77777777" w:rsidR="009D6FD5" w:rsidRDefault="009D6FD5">
      <w:pPr>
        <w:pStyle w:val="BodyText"/>
        <w:rPr>
          <w:rFonts w:ascii="Arial"/>
          <w:b/>
          <w:sz w:val="28"/>
        </w:rPr>
      </w:pPr>
    </w:p>
    <w:p w14:paraId="7D0C36CD" w14:textId="77777777" w:rsidR="009D6FD5" w:rsidRDefault="009D6FD5">
      <w:pPr>
        <w:pStyle w:val="BodyText"/>
        <w:rPr>
          <w:rFonts w:ascii="Arial"/>
          <w:b/>
          <w:sz w:val="28"/>
        </w:rPr>
      </w:pPr>
    </w:p>
    <w:p w14:paraId="589F4F55" w14:textId="77777777" w:rsidR="009D6FD5" w:rsidRDefault="009D6FD5">
      <w:pPr>
        <w:pStyle w:val="BodyText"/>
        <w:rPr>
          <w:rFonts w:ascii="Arial"/>
          <w:b/>
          <w:sz w:val="28"/>
        </w:rPr>
      </w:pPr>
    </w:p>
    <w:p w14:paraId="72B34944" w14:textId="77777777" w:rsidR="009D6FD5" w:rsidRDefault="009D6FD5">
      <w:pPr>
        <w:pStyle w:val="BodyText"/>
        <w:rPr>
          <w:rFonts w:ascii="Arial"/>
          <w:b/>
          <w:sz w:val="28"/>
        </w:rPr>
      </w:pPr>
    </w:p>
    <w:p w14:paraId="630EAA4A" w14:textId="446BF172" w:rsidR="009D6FD5" w:rsidRDefault="00013FC3">
      <w:pPr>
        <w:spacing w:before="223"/>
        <w:ind w:left="219"/>
        <w:rPr>
          <w:rFonts w:ascii="Arial"/>
          <w:b/>
          <w:sz w:val="28"/>
        </w:rPr>
      </w:pPr>
      <w:r w:rsidRPr="005947BE">
        <w:rPr>
          <w:rFonts w:ascii="Arial"/>
          <w:b/>
          <w:sz w:val="28"/>
        </w:rPr>
        <w:t>Due:</w:t>
      </w:r>
      <w:r w:rsidRPr="005947BE">
        <w:rPr>
          <w:rFonts w:ascii="Arial"/>
          <w:b/>
          <w:spacing w:val="-5"/>
          <w:sz w:val="28"/>
        </w:rPr>
        <w:t xml:space="preserve"> </w:t>
      </w:r>
      <w:r w:rsidR="005947BE" w:rsidRPr="005947BE">
        <w:rPr>
          <w:rFonts w:ascii="Arial"/>
          <w:b/>
          <w:sz w:val="28"/>
        </w:rPr>
        <w:t>October</w:t>
      </w:r>
      <w:r w:rsidR="000411D3" w:rsidRPr="005947BE">
        <w:rPr>
          <w:rFonts w:ascii="Arial"/>
          <w:b/>
          <w:sz w:val="28"/>
        </w:rPr>
        <w:t xml:space="preserve"> </w:t>
      </w:r>
      <w:r w:rsidR="005947BE" w:rsidRPr="005947BE">
        <w:rPr>
          <w:rFonts w:ascii="Arial"/>
          <w:b/>
          <w:sz w:val="28"/>
        </w:rPr>
        <w:t>23</w:t>
      </w:r>
      <w:r w:rsidR="000411D3" w:rsidRPr="005947BE">
        <w:rPr>
          <w:rFonts w:ascii="Arial"/>
          <w:b/>
          <w:sz w:val="28"/>
        </w:rPr>
        <w:t xml:space="preserve">, </w:t>
      </w:r>
      <w:proofErr w:type="gramStart"/>
      <w:r w:rsidR="000411D3" w:rsidRPr="005947BE">
        <w:rPr>
          <w:rFonts w:ascii="Arial"/>
          <w:b/>
          <w:sz w:val="28"/>
        </w:rPr>
        <w:t>202</w:t>
      </w:r>
      <w:r w:rsidR="005947BE" w:rsidRPr="005947BE">
        <w:rPr>
          <w:rFonts w:ascii="Arial"/>
          <w:b/>
          <w:sz w:val="28"/>
        </w:rPr>
        <w:t>6</w:t>
      </w:r>
      <w:proofErr w:type="gramEnd"/>
      <w:r w:rsidRPr="005947BE">
        <w:rPr>
          <w:rFonts w:ascii="Arial"/>
          <w:b/>
          <w:spacing w:val="-2"/>
          <w:sz w:val="28"/>
        </w:rPr>
        <w:t xml:space="preserve"> </w:t>
      </w:r>
      <w:r w:rsidRPr="005947BE">
        <w:rPr>
          <w:rFonts w:ascii="Arial"/>
          <w:b/>
          <w:sz w:val="28"/>
        </w:rPr>
        <w:t>at</w:t>
      </w:r>
      <w:r w:rsidRPr="005947BE">
        <w:rPr>
          <w:rFonts w:ascii="Arial"/>
          <w:b/>
          <w:spacing w:val="-4"/>
          <w:sz w:val="28"/>
        </w:rPr>
        <w:t xml:space="preserve"> </w:t>
      </w:r>
      <w:r w:rsidRPr="005947BE">
        <w:rPr>
          <w:rFonts w:ascii="Arial"/>
          <w:b/>
          <w:sz w:val="28"/>
        </w:rPr>
        <w:t>2p</w:t>
      </w:r>
      <w:r w:rsidRPr="005947BE">
        <w:rPr>
          <w:rFonts w:ascii="Arial"/>
          <w:b/>
          <w:spacing w:val="-6"/>
          <w:sz w:val="28"/>
        </w:rPr>
        <w:t xml:space="preserve"> </w:t>
      </w:r>
      <w:r w:rsidRPr="005947BE">
        <w:rPr>
          <w:rFonts w:ascii="Arial"/>
          <w:b/>
          <w:spacing w:val="-5"/>
          <w:sz w:val="28"/>
        </w:rPr>
        <w:t>CDT</w:t>
      </w:r>
    </w:p>
    <w:p w14:paraId="44A7CB00" w14:textId="77777777" w:rsidR="009D6FD5" w:rsidRDefault="009D6FD5">
      <w:pPr>
        <w:pStyle w:val="BodyText"/>
        <w:spacing w:before="4"/>
        <w:rPr>
          <w:rFonts w:ascii="Arial"/>
          <w:b/>
          <w:sz w:val="25"/>
        </w:rPr>
      </w:pPr>
    </w:p>
    <w:p w14:paraId="74238AF9" w14:textId="77777777" w:rsidR="009D6FD5" w:rsidRDefault="00013FC3">
      <w:pPr>
        <w:spacing w:before="1"/>
        <w:ind w:left="219"/>
        <w:rPr>
          <w:rFonts w:ascii="Arial"/>
          <w:sz w:val="28"/>
        </w:rPr>
      </w:pPr>
      <w:r>
        <w:rPr>
          <w:rFonts w:ascii="Arial"/>
          <w:sz w:val="28"/>
        </w:rPr>
        <w:t>Prepared</w:t>
      </w:r>
      <w:r>
        <w:rPr>
          <w:rFonts w:ascii="Arial"/>
          <w:spacing w:val="-5"/>
          <w:sz w:val="28"/>
        </w:rPr>
        <w:t xml:space="preserve"> </w:t>
      </w:r>
      <w:r>
        <w:rPr>
          <w:rFonts w:ascii="Arial"/>
          <w:sz w:val="28"/>
        </w:rPr>
        <w:t>by:</w:t>
      </w:r>
      <w:r>
        <w:rPr>
          <w:rFonts w:ascii="Arial"/>
          <w:spacing w:val="-5"/>
          <w:sz w:val="28"/>
        </w:rPr>
        <w:t xml:space="preserve"> </w:t>
      </w:r>
      <w:r>
        <w:rPr>
          <w:rFonts w:ascii="Arial"/>
          <w:sz w:val="28"/>
        </w:rPr>
        <w:t>Dan</w:t>
      </w:r>
      <w:r>
        <w:rPr>
          <w:rFonts w:ascii="Arial"/>
          <w:spacing w:val="-4"/>
          <w:sz w:val="28"/>
        </w:rPr>
        <w:t xml:space="preserve"> </w:t>
      </w:r>
      <w:r>
        <w:rPr>
          <w:rFonts w:ascii="Arial"/>
          <w:spacing w:val="-2"/>
          <w:sz w:val="28"/>
        </w:rPr>
        <w:t>Hedgpath</w:t>
      </w:r>
    </w:p>
    <w:p w14:paraId="129779B5" w14:textId="77777777" w:rsidR="009D6FD5" w:rsidRDefault="00013FC3">
      <w:pPr>
        <w:pStyle w:val="BodyText"/>
        <w:spacing w:before="114" w:line="285" w:lineRule="auto"/>
        <w:ind w:left="219" w:right="7787"/>
      </w:pPr>
      <w:r>
        <w:rPr>
          <w:spacing w:val="-2"/>
        </w:rPr>
        <w:t>Technology</w:t>
      </w:r>
      <w:r>
        <w:rPr>
          <w:spacing w:val="-12"/>
        </w:rPr>
        <w:t xml:space="preserve"> </w:t>
      </w:r>
      <w:r>
        <w:rPr>
          <w:spacing w:val="-2"/>
        </w:rPr>
        <w:t xml:space="preserve">Office </w:t>
      </w:r>
      <w:r>
        <w:t>1 Hornet Drive</w:t>
      </w:r>
    </w:p>
    <w:p w14:paraId="5824C2FC" w14:textId="77777777" w:rsidR="009D6FD5" w:rsidRDefault="00013FC3">
      <w:pPr>
        <w:pStyle w:val="BodyText"/>
        <w:spacing w:line="251" w:lineRule="exact"/>
        <w:ind w:left="219"/>
      </w:pPr>
      <w:r>
        <w:t>Fulton,</w:t>
      </w:r>
      <w:r>
        <w:rPr>
          <w:spacing w:val="-3"/>
        </w:rPr>
        <w:t xml:space="preserve"> </w:t>
      </w:r>
      <w:r>
        <w:t>MO</w:t>
      </w:r>
      <w:r>
        <w:rPr>
          <w:spacing w:val="-3"/>
        </w:rPr>
        <w:t xml:space="preserve"> </w:t>
      </w:r>
      <w:r>
        <w:rPr>
          <w:spacing w:val="-2"/>
        </w:rPr>
        <w:t>65251</w:t>
      </w:r>
    </w:p>
    <w:p w14:paraId="15591A29" w14:textId="77777777" w:rsidR="009D6FD5" w:rsidRDefault="00013FC3">
      <w:pPr>
        <w:pStyle w:val="BodyText"/>
        <w:spacing w:before="47"/>
        <w:ind w:left="219"/>
      </w:pPr>
      <w:r>
        <w:t>(573)</w:t>
      </w:r>
      <w:r>
        <w:rPr>
          <w:spacing w:val="-7"/>
        </w:rPr>
        <w:t xml:space="preserve"> </w:t>
      </w:r>
      <w:r>
        <w:t>590-</w:t>
      </w:r>
      <w:r>
        <w:rPr>
          <w:spacing w:val="-4"/>
        </w:rPr>
        <w:t>8041</w:t>
      </w:r>
    </w:p>
    <w:p w14:paraId="164D5DDB" w14:textId="77777777" w:rsidR="009D6FD5" w:rsidRDefault="009D6FD5">
      <w:pPr>
        <w:sectPr w:rsidR="009D6FD5">
          <w:headerReference w:type="default" r:id="rId7"/>
          <w:footerReference w:type="default" r:id="rId8"/>
          <w:type w:val="continuous"/>
          <w:pgSz w:w="12240" w:h="15840"/>
          <w:pgMar w:top="1380" w:right="1300" w:bottom="380" w:left="1220" w:header="746" w:footer="194" w:gutter="0"/>
          <w:pgNumType w:start="1"/>
          <w:cols w:space="720"/>
        </w:sectPr>
      </w:pPr>
    </w:p>
    <w:p w14:paraId="31164E8F" w14:textId="77777777" w:rsidR="009D6FD5" w:rsidRDefault="00013FC3">
      <w:pPr>
        <w:pStyle w:val="Heading1"/>
      </w:pPr>
      <w:r>
        <w:rPr>
          <w:spacing w:val="-2"/>
        </w:rPr>
        <w:lastRenderedPageBreak/>
        <w:t>Overview</w:t>
      </w:r>
    </w:p>
    <w:p w14:paraId="3FD0A009" w14:textId="77777777" w:rsidR="009D6FD5" w:rsidRDefault="00013FC3">
      <w:pPr>
        <w:spacing w:before="155" w:line="280" w:lineRule="auto"/>
        <w:ind w:left="219"/>
        <w:rPr>
          <w:sz w:val="20"/>
        </w:rPr>
      </w:pPr>
      <w:r>
        <w:rPr>
          <w:sz w:val="20"/>
        </w:rPr>
        <w:t>Fulton</w:t>
      </w:r>
      <w:r>
        <w:rPr>
          <w:spacing w:val="-4"/>
          <w:sz w:val="20"/>
        </w:rPr>
        <w:t xml:space="preserve"> </w:t>
      </w:r>
      <w:r>
        <w:rPr>
          <w:sz w:val="20"/>
        </w:rPr>
        <w:t>Public</w:t>
      </w:r>
      <w:r>
        <w:rPr>
          <w:spacing w:val="-3"/>
          <w:sz w:val="20"/>
        </w:rPr>
        <w:t xml:space="preserve"> </w:t>
      </w:r>
      <w:r>
        <w:rPr>
          <w:sz w:val="20"/>
        </w:rPr>
        <w:t>Schools</w:t>
      </w:r>
      <w:r>
        <w:rPr>
          <w:spacing w:val="-4"/>
          <w:sz w:val="20"/>
        </w:rPr>
        <w:t xml:space="preserve"> </w:t>
      </w:r>
      <w:r>
        <w:rPr>
          <w:sz w:val="20"/>
        </w:rPr>
        <w:t>will</w:t>
      </w:r>
      <w:r>
        <w:rPr>
          <w:spacing w:val="-3"/>
          <w:sz w:val="20"/>
        </w:rPr>
        <w:t xml:space="preserve"> </w:t>
      </w:r>
      <w:r>
        <w:rPr>
          <w:sz w:val="20"/>
        </w:rPr>
        <w:t>accept</w:t>
      </w:r>
      <w:r>
        <w:rPr>
          <w:spacing w:val="-3"/>
          <w:sz w:val="20"/>
        </w:rPr>
        <w:t xml:space="preserve"> </w:t>
      </w:r>
      <w:r>
        <w:rPr>
          <w:sz w:val="20"/>
        </w:rPr>
        <w:t>sealed</w:t>
      </w:r>
      <w:r>
        <w:rPr>
          <w:spacing w:val="-2"/>
          <w:sz w:val="20"/>
        </w:rPr>
        <w:t xml:space="preserve"> </w:t>
      </w:r>
      <w:r>
        <w:rPr>
          <w:sz w:val="20"/>
        </w:rPr>
        <w:t>bids</w:t>
      </w:r>
      <w:r>
        <w:rPr>
          <w:spacing w:val="-4"/>
          <w:sz w:val="20"/>
        </w:rPr>
        <w:t xml:space="preserve"> </w:t>
      </w:r>
      <w:r>
        <w:rPr>
          <w:sz w:val="20"/>
        </w:rPr>
        <w:t>from</w:t>
      </w:r>
      <w:r>
        <w:rPr>
          <w:spacing w:val="-4"/>
          <w:sz w:val="20"/>
        </w:rPr>
        <w:t xml:space="preserve"> </w:t>
      </w:r>
      <w:r>
        <w:rPr>
          <w:sz w:val="20"/>
        </w:rPr>
        <w:t>qualified</w:t>
      </w:r>
      <w:r>
        <w:rPr>
          <w:spacing w:val="-4"/>
          <w:sz w:val="20"/>
        </w:rPr>
        <w:t xml:space="preserve"> </w:t>
      </w:r>
      <w:r>
        <w:rPr>
          <w:sz w:val="20"/>
        </w:rPr>
        <w:t>E-Rate</w:t>
      </w:r>
      <w:r>
        <w:rPr>
          <w:spacing w:val="-3"/>
          <w:sz w:val="20"/>
        </w:rPr>
        <w:t xml:space="preserve"> </w:t>
      </w:r>
      <w:r>
        <w:rPr>
          <w:sz w:val="20"/>
        </w:rPr>
        <w:t>vendors</w:t>
      </w:r>
      <w:r>
        <w:rPr>
          <w:spacing w:val="-4"/>
          <w:sz w:val="20"/>
        </w:rPr>
        <w:t xml:space="preserve"> </w:t>
      </w:r>
      <w:r>
        <w:rPr>
          <w:sz w:val="20"/>
        </w:rPr>
        <w:t>with</w:t>
      </w:r>
      <w:r>
        <w:rPr>
          <w:spacing w:val="-2"/>
          <w:sz w:val="20"/>
        </w:rPr>
        <w:t xml:space="preserve"> </w:t>
      </w:r>
      <w:r>
        <w:rPr>
          <w:sz w:val="20"/>
        </w:rPr>
        <w:t>Service</w:t>
      </w:r>
      <w:r>
        <w:rPr>
          <w:spacing w:val="-5"/>
          <w:sz w:val="20"/>
        </w:rPr>
        <w:t xml:space="preserve"> </w:t>
      </w:r>
      <w:r>
        <w:rPr>
          <w:sz w:val="20"/>
        </w:rPr>
        <w:t>Provider</w:t>
      </w:r>
      <w:r>
        <w:rPr>
          <w:spacing w:val="-5"/>
          <w:sz w:val="20"/>
        </w:rPr>
        <w:t xml:space="preserve"> </w:t>
      </w:r>
      <w:r>
        <w:rPr>
          <w:sz w:val="20"/>
        </w:rPr>
        <w:t>Identification Numbers</w:t>
      </w:r>
      <w:r>
        <w:rPr>
          <w:spacing w:val="-7"/>
          <w:sz w:val="20"/>
        </w:rPr>
        <w:t xml:space="preserve"> </w:t>
      </w:r>
      <w:r>
        <w:rPr>
          <w:sz w:val="20"/>
        </w:rPr>
        <w:t>(SPIN)</w:t>
      </w:r>
      <w:r>
        <w:rPr>
          <w:spacing w:val="-8"/>
          <w:sz w:val="20"/>
        </w:rPr>
        <w:t xml:space="preserve"> </w:t>
      </w:r>
      <w:r>
        <w:rPr>
          <w:sz w:val="20"/>
        </w:rPr>
        <w:t>assigned</w:t>
      </w:r>
      <w:r>
        <w:rPr>
          <w:spacing w:val="-5"/>
          <w:sz w:val="20"/>
        </w:rPr>
        <w:t xml:space="preserve"> </w:t>
      </w:r>
      <w:r>
        <w:rPr>
          <w:sz w:val="20"/>
        </w:rPr>
        <w:t>by</w:t>
      </w:r>
      <w:r>
        <w:rPr>
          <w:spacing w:val="-5"/>
          <w:sz w:val="20"/>
        </w:rPr>
        <w:t xml:space="preserve"> </w:t>
      </w:r>
      <w:r>
        <w:rPr>
          <w:sz w:val="20"/>
        </w:rPr>
        <w:t>USAC</w:t>
      </w:r>
      <w:r>
        <w:rPr>
          <w:spacing w:val="-7"/>
          <w:sz w:val="20"/>
        </w:rPr>
        <w:t xml:space="preserve"> </w:t>
      </w:r>
      <w:r>
        <w:rPr>
          <w:sz w:val="20"/>
        </w:rPr>
        <w:t>to</w:t>
      </w:r>
      <w:r>
        <w:rPr>
          <w:spacing w:val="-5"/>
          <w:sz w:val="20"/>
        </w:rPr>
        <w:t xml:space="preserve"> </w:t>
      </w:r>
      <w:r>
        <w:rPr>
          <w:sz w:val="20"/>
        </w:rPr>
        <w:t>provide</w:t>
      </w:r>
      <w:r>
        <w:rPr>
          <w:spacing w:val="-6"/>
          <w:sz w:val="20"/>
        </w:rPr>
        <w:t xml:space="preserve"> </w:t>
      </w:r>
      <w:r>
        <w:rPr>
          <w:sz w:val="20"/>
        </w:rPr>
        <w:t>Wide</w:t>
      </w:r>
      <w:r>
        <w:rPr>
          <w:spacing w:val="-6"/>
          <w:sz w:val="20"/>
        </w:rPr>
        <w:t xml:space="preserve"> </w:t>
      </w:r>
      <w:r>
        <w:rPr>
          <w:sz w:val="20"/>
        </w:rPr>
        <w:t>Area</w:t>
      </w:r>
      <w:r>
        <w:rPr>
          <w:spacing w:val="-6"/>
          <w:sz w:val="20"/>
        </w:rPr>
        <w:t xml:space="preserve"> </w:t>
      </w:r>
      <w:r>
        <w:rPr>
          <w:sz w:val="20"/>
        </w:rPr>
        <w:t>Network</w:t>
      </w:r>
      <w:r>
        <w:rPr>
          <w:spacing w:val="-7"/>
          <w:sz w:val="20"/>
        </w:rPr>
        <w:t xml:space="preserve"> </w:t>
      </w:r>
      <w:r>
        <w:rPr>
          <w:sz w:val="20"/>
        </w:rPr>
        <w:t>Data</w:t>
      </w:r>
      <w:r>
        <w:rPr>
          <w:spacing w:val="-6"/>
          <w:sz w:val="20"/>
        </w:rPr>
        <w:t xml:space="preserve"> </w:t>
      </w:r>
      <w:r>
        <w:rPr>
          <w:sz w:val="20"/>
        </w:rPr>
        <w:t>Services</w:t>
      </w:r>
      <w:r>
        <w:rPr>
          <w:spacing w:val="-7"/>
          <w:sz w:val="20"/>
        </w:rPr>
        <w:t xml:space="preserve"> </w:t>
      </w:r>
      <w:r>
        <w:rPr>
          <w:sz w:val="20"/>
        </w:rPr>
        <w:t>to</w:t>
      </w:r>
      <w:r>
        <w:rPr>
          <w:spacing w:val="-5"/>
          <w:sz w:val="20"/>
        </w:rPr>
        <w:t xml:space="preserve"> </w:t>
      </w:r>
      <w:r>
        <w:rPr>
          <w:sz w:val="20"/>
        </w:rPr>
        <w:t>the</w:t>
      </w:r>
      <w:r>
        <w:rPr>
          <w:spacing w:val="-6"/>
          <w:sz w:val="20"/>
        </w:rPr>
        <w:t xml:space="preserve"> </w:t>
      </w:r>
      <w:r>
        <w:rPr>
          <w:sz w:val="20"/>
        </w:rPr>
        <w:t>campuses</w:t>
      </w:r>
      <w:r>
        <w:rPr>
          <w:spacing w:val="-6"/>
          <w:sz w:val="20"/>
        </w:rPr>
        <w:t xml:space="preserve"> </w:t>
      </w:r>
      <w:r>
        <w:rPr>
          <w:sz w:val="20"/>
        </w:rPr>
        <w:t>listed</w:t>
      </w:r>
      <w:r>
        <w:rPr>
          <w:spacing w:val="-7"/>
          <w:sz w:val="20"/>
        </w:rPr>
        <w:t xml:space="preserve"> </w:t>
      </w:r>
      <w:r>
        <w:rPr>
          <w:spacing w:val="-2"/>
          <w:sz w:val="20"/>
        </w:rPr>
        <w:t>below.</w:t>
      </w:r>
    </w:p>
    <w:p w14:paraId="41985C2D" w14:textId="6F34B1E8" w:rsidR="009D6FD5" w:rsidRDefault="00013FC3">
      <w:pPr>
        <w:spacing w:before="108" w:line="249" w:lineRule="auto"/>
        <w:ind w:left="219"/>
        <w:rPr>
          <w:sz w:val="20"/>
        </w:rPr>
      </w:pPr>
      <w:r>
        <w:rPr>
          <w:sz w:val="20"/>
        </w:rPr>
        <w:t>Interested</w:t>
      </w:r>
      <w:r>
        <w:rPr>
          <w:spacing w:val="-3"/>
          <w:sz w:val="20"/>
        </w:rPr>
        <w:t xml:space="preserve"> </w:t>
      </w:r>
      <w:r>
        <w:rPr>
          <w:sz w:val="20"/>
        </w:rPr>
        <w:t>parties</w:t>
      </w:r>
      <w:r>
        <w:rPr>
          <w:spacing w:val="-3"/>
          <w:sz w:val="20"/>
        </w:rPr>
        <w:t xml:space="preserve"> </w:t>
      </w:r>
      <w:r>
        <w:rPr>
          <w:sz w:val="20"/>
        </w:rPr>
        <w:t>shall</w:t>
      </w:r>
      <w:r>
        <w:rPr>
          <w:spacing w:val="-2"/>
          <w:sz w:val="20"/>
        </w:rPr>
        <w:t xml:space="preserve"> </w:t>
      </w:r>
      <w:r>
        <w:rPr>
          <w:sz w:val="20"/>
        </w:rPr>
        <w:t>submit</w:t>
      </w:r>
      <w:r>
        <w:rPr>
          <w:spacing w:val="-2"/>
          <w:sz w:val="20"/>
        </w:rPr>
        <w:t xml:space="preserve"> </w:t>
      </w:r>
      <w:r>
        <w:rPr>
          <w:sz w:val="20"/>
        </w:rPr>
        <w:t>a</w:t>
      </w:r>
      <w:r>
        <w:rPr>
          <w:spacing w:val="-2"/>
          <w:sz w:val="20"/>
        </w:rPr>
        <w:t xml:space="preserve"> </w:t>
      </w:r>
      <w:r>
        <w:rPr>
          <w:sz w:val="20"/>
        </w:rPr>
        <w:t>proposal</w:t>
      </w:r>
      <w:r>
        <w:rPr>
          <w:spacing w:val="-2"/>
          <w:sz w:val="20"/>
        </w:rPr>
        <w:t xml:space="preserve"> </w:t>
      </w:r>
      <w:r>
        <w:rPr>
          <w:sz w:val="20"/>
        </w:rPr>
        <w:t>to</w:t>
      </w:r>
      <w:r>
        <w:rPr>
          <w:spacing w:val="-1"/>
          <w:sz w:val="20"/>
        </w:rPr>
        <w:t xml:space="preserve"> </w:t>
      </w:r>
      <w:r>
        <w:rPr>
          <w:sz w:val="20"/>
        </w:rPr>
        <w:t>the</w:t>
      </w:r>
      <w:r>
        <w:rPr>
          <w:spacing w:val="-4"/>
          <w:sz w:val="20"/>
        </w:rPr>
        <w:t xml:space="preserve"> </w:t>
      </w:r>
      <w:r>
        <w:rPr>
          <w:sz w:val="20"/>
        </w:rPr>
        <w:t>district</w:t>
      </w:r>
      <w:r>
        <w:rPr>
          <w:spacing w:val="-2"/>
          <w:sz w:val="20"/>
        </w:rPr>
        <w:t xml:space="preserve"> </w:t>
      </w:r>
      <w:r>
        <w:rPr>
          <w:sz w:val="20"/>
        </w:rPr>
        <w:t>on</w:t>
      </w:r>
      <w:r>
        <w:rPr>
          <w:spacing w:val="-1"/>
          <w:sz w:val="20"/>
        </w:rPr>
        <w:t xml:space="preserve"> </w:t>
      </w:r>
      <w:r>
        <w:rPr>
          <w:sz w:val="20"/>
        </w:rPr>
        <w:t>or</w:t>
      </w:r>
      <w:r>
        <w:rPr>
          <w:spacing w:val="-1"/>
          <w:sz w:val="20"/>
        </w:rPr>
        <w:t xml:space="preserve"> </w:t>
      </w:r>
      <w:r>
        <w:rPr>
          <w:sz w:val="20"/>
        </w:rPr>
        <w:t>before</w:t>
      </w:r>
      <w:r>
        <w:rPr>
          <w:spacing w:val="-4"/>
          <w:sz w:val="20"/>
        </w:rPr>
        <w:t xml:space="preserve"> </w:t>
      </w:r>
      <w:r w:rsidRPr="005947BE">
        <w:rPr>
          <w:sz w:val="20"/>
        </w:rPr>
        <w:t>2:00</w:t>
      </w:r>
      <w:r w:rsidRPr="005947BE">
        <w:rPr>
          <w:spacing w:val="-3"/>
          <w:sz w:val="20"/>
        </w:rPr>
        <w:t xml:space="preserve"> </w:t>
      </w:r>
      <w:r w:rsidRPr="005947BE">
        <w:rPr>
          <w:sz w:val="20"/>
        </w:rPr>
        <w:t>pm</w:t>
      </w:r>
      <w:r w:rsidRPr="005947BE">
        <w:rPr>
          <w:spacing w:val="-1"/>
          <w:sz w:val="20"/>
        </w:rPr>
        <w:t xml:space="preserve"> </w:t>
      </w:r>
      <w:r w:rsidRPr="005947BE">
        <w:rPr>
          <w:sz w:val="20"/>
        </w:rPr>
        <w:t>local</w:t>
      </w:r>
      <w:r w:rsidRPr="005947BE">
        <w:rPr>
          <w:spacing w:val="-2"/>
          <w:sz w:val="20"/>
        </w:rPr>
        <w:t xml:space="preserve"> </w:t>
      </w:r>
      <w:r w:rsidRPr="005947BE">
        <w:rPr>
          <w:sz w:val="20"/>
        </w:rPr>
        <w:t>time,</w:t>
      </w:r>
      <w:r w:rsidRPr="005947BE">
        <w:rPr>
          <w:spacing w:val="-1"/>
          <w:sz w:val="20"/>
        </w:rPr>
        <w:t xml:space="preserve"> </w:t>
      </w:r>
      <w:r w:rsidRPr="005947BE">
        <w:rPr>
          <w:sz w:val="20"/>
        </w:rPr>
        <w:t>1</w:t>
      </w:r>
      <w:r w:rsidR="005947BE" w:rsidRPr="005947BE">
        <w:rPr>
          <w:sz w:val="20"/>
        </w:rPr>
        <w:t>0</w:t>
      </w:r>
      <w:r w:rsidRPr="005947BE">
        <w:rPr>
          <w:sz w:val="20"/>
        </w:rPr>
        <w:t>/</w:t>
      </w:r>
      <w:r w:rsidR="005947BE" w:rsidRPr="005947BE">
        <w:rPr>
          <w:sz w:val="20"/>
        </w:rPr>
        <w:t>23</w:t>
      </w:r>
      <w:r w:rsidRPr="005947BE">
        <w:rPr>
          <w:sz w:val="20"/>
        </w:rPr>
        <w:t>/20</w:t>
      </w:r>
      <w:r w:rsidR="000411D3" w:rsidRPr="005947BE">
        <w:rPr>
          <w:sz w:val="20"/>
        </w:rPr>
        <w:t>2</w:t>
      </w:r>
      <w:r w:rsidR="005947BE" w:rsidRPr="005947BE">
        <w:rPr>
          <w:sz w:val="20"/>
        </w:rPr>
        <w:t>6</w:t>
      </w:r>
      <w:r>
        <w:rPr>
          <w:sz w:val="20"/>
        </w:rPr>
        <w:t>.</w:t>
      </w:r>
      <w:r>
        <w:rPr>
          <w:spacing w:val="-1"/>
          <w:sz w:val="20"/>
        </w:rPr>
        <w:t xml:space="preserve"> </w:t>
      </w:r>
      <w:r>
        <w:rPr>
          <w:sz w:val="20"/>
        </w:rPr>
        <w:t>This</w:t>
      </w:r>
      <w:r>
        <w:rPr>
          <w:spacing w:val="-3"/>
          <w:sz w:val="20"/>
        </w:rPr>
        <w:t xml:space="preserve"> </w:t>
      </w:r>
      <w:r>
        <w:rPr>
          <w:sz w:val="20"/>
        </w:rPr>
        <w:t>application</w:t>
      </w:r>
      <w:r>
        <w:rPr>
          <w:spacing w:val="-1"/>
          <w:sz w:val="20"/>
        </w:rPr>
        <w:t xml:space="preserve"> </w:t>
      </w:r>
      <w:r>
        <w:rPr>
          <w:sz w:val="20"/>
        </w:rPr>
        <w:t>is for an upgrade to an existing infrastructure.</w:t>
      </w:r>
      <w:r>
        <w:rPr>
          <w:spacing w:val="40"/>
          <w:sz w:val="20"/>
        </w:rPr>
        <w:t xml:space="preserve"> </w:t>
      </w:r>
      <w:r>
        <w:rPr>
          <w:sz w:val="20"/>
        </w:rPr>
        <w:t xml:space="preserve">Please submit all questions by email to Dan Hedgpath at </w:t>
      </w:r>
      <w:hyperlink r:id="rId9">
        <w:r>
          <w:rPr>
            <w:sz w:val="20"/>
          </w:rPr>
          <w:t>dhedgpath@fulton58.org.</w:t>
        </w:r>
      </w:hyperlink>
      <w:r>
        <w:rPr>
          <w:spacing w:val="-5"/>
          <w:sz w:val="20"/>
        </w:rPr>
        <w:t xml:space="preserve"> </w:t>
      </w:r>
      <w:r>
        <w:rPr>
          <w:sz w:val="20"/>
        </w:rPr>
        <w:t>The</w:t>
      </w:r>
      <w:r>
        <w:rPr>
          <w:spacing w:val="-3"/>
          <w:sz w:val="20"/>
        </w:rPr>
        <w:t xml:space="preserve"> </w:t>
      </w:r>
      <w:r>
        <w:rPr>
          <w:sz w:val="20"/>
        </w:rPr>
        <w:t>Fulton</w:t>
      </w:r>
      <w:r>
        <w:rPr>
          <w:spacing w:val="-4"/>
          <w:sz w:val="20"/>
        </w:rPr>
        <w:t xml:space="preserve"> </w:t>
      </w:r>
      <w:r>
        <w:rPr>
          <w:sz w:val="20"/>
        </w:rPr>
        <w:t>tech</w:t>
      </w:r>
      <w:r>
        <w:rPr>
          <w:spacing w:val="-2"/>
          <w:sz w:val="20"/>
        </w:rPr>
        <w:t xml:space="preserve"> </w:t>
      </w:r>
      <w:r>
        <w:rPr>
          <w:sz w:val="20"/>
        </w:rPr>
        <w:t>staff</w:t>
      </w:r>
      <w:r>
        <w:rPr>
          <w:spacing w:val="-2"/>
          <w:sz w:val="20"/>
        </w:rPr>
        <w:t xml:space="preserve"> </w:t>
      </w:r>
      <w:r>
        <w:rPr>
          <w:sz w:val="20"/>
        </w:rPr>
        <w:t>will</w:t>
      </w:r>
      <w:r>
        <w:rPr>
          <w:spacing w:val="-3"/>
          <w:sz w:val="20"/>
        </w:rPr>
        <w:t xml:space="preserve"> </w:t>
      </w:r>
      <w:r>
        <w:rPr>
          <w:sz w:val="20"/>
        </w:rPr>
        <w:t>work</w:t>
      </w:r>
      <w:r>
        <w:rPr>
          <w:spacing w:val="-4"/>
          <w:sz w:val="20"/>
        </w:rPr>
        <w:t xml:space="preserve"> </w:t>
      </w:r>
      <w:r>
        <w:rPr>
          <w:sz w:val="20"/>
        </w:rPr>
        <w:t>with</w:t>
      </w:r>
      <w:r>
        <w:rPr>
          <w:spacing w:val="-4"/>
          <w:sz w:val="20"/>
        </w:rPr>
        <w:t xml:space="preserve"> </w:t>
      </w:r>
      <w:r>
        <w:rPr>
          <w:sz w:val="20"/>
        </w:rPr>
        <w:t>all</w:t>
      </w:r>
      <w:r>
        <w:rPr>
          <w:spacing w:val="-6"/>
          <w:sz w:val="20"/>
        </w:rPr>
        <w:t xml:space="preserve"> </w:t>
      </w:r>
      <w:r>
        <w:rPr>
          <w:sz w:val="20"/>
        </w:rPr>
        <w:t>vendors</w:t>
      </w:r>
      <w:r>
        <w:rPr>
          <w:spacing w:val="-4"/>
          <w:sz w:val="20"/>
        </w:rPr>
        <w:t xml:space="preserve"> </w:t>
      </w:r>
      <w:r>
        <w:rPr>
          <w:sz w:val="20"/>
        </w:rPr>
        <w:t>to</w:t>
      </w:r>
      <w:r>
        <w:rPr>
          <w:spacing w:val="-2"/>
          <w:sz w:val="20"/>
        </w:rPr>
        <w:t xml:space="preserve"> </w:t>
      </w:r>
      <w:r>
        <w:rPr>
          <w:sz w:val="20"/>
        </w:rPr>
        <w:t>seek</w:t>
      </w:r>
      <w:r>
        <w:rPr>
          <w:spacing w:val="-2"/>
          <w:sz w:val="20"/>
        </w:rPr>
        <w:t xml:space="preserve"> </w:t>
      </w:r>
      <w:r>
        <w:rPr>
          <w:sz w:val="20"/>
        </w:rPr>
        <w:t>the</w:t>
      </w:r>
      <w:r>
        <w:rPr>
          <w:spacing w:val="-3"/>
          <w:sz w:val="20"/>
        </w:rPr>
        <w:t xml:space="preserve"> </w:t>
      </w:r>
      <w:r>
        <w:rPr>
          <w:sz w:val="20"/>
        </w:rPr>
        <w:t>lowest</w:t>
      </w:r>
      <w:r>
        <w:rPr>
          <w:spacing w:val="-6"/>
          <w:sz w:val="20"/>
        </w:rPr>
        <w:t xml:space="preserve"> </w:t>
      </w:r>
      <w:r>
        <w:rPr>
          <w:sz w:val="20"/>
        </w:rPr>
        <w:t>and</w:t>
      </w:r>
      <w:r>
        <w:rPr>
          <w:spacing w:val="-2"/>
          <w:sz w:val="20"/>
        </w:rPr>
        <w:t xml:space="preserve"> </w:t>
      </w:r>
      <w:r>
        <w:rPr>
          <w:sz w:val="20"/>
        </w:rPr>
        <w:t>best</w:t>
      </w:r>
      <w:r>
        <w:rPr>
          <w:spacing w:val="-3"/>
          <w:sz w:val="20"/>
        </w:rPr>
        <w:t xml:space="preserve"> </w:t>
      </w:r>
      <w:r>
        <w:rPr>
          <w:sz w:val="20"/>
        </w:rPr>
        <w:t>bid</w:t>
      </w:r>
      <w:r>
        <w:rPr>
          <w:spacing w:val="-2"/>
          <w:sz w:val="20"/>
        </w:rPr>
        <w:t xml:space="preserve"> </w:t>
      </w:r>
      <w:r>
        <w:rPr>
          <w:sz w:val="20"/>
        </w:rPr>
        <w:t>to</w:t>
      </w:r>
      <w:r>
        <w:rPr>
          <w:spacing w:val="-2"/>
          <w:sz w:val="20"/>
        </w:rPr>
        <w:t xml:space="preserve"> </w:t>
      </w:r>
      <w:r>
        <w:rPr>
          <w:sz w:val="20"/>
        </w:rPr>
        <w:t>improve the school’s infrastructure.</w:t>
      </w:r>
    </w:p>
    <w:p w14:paraId="0D14FB33" w14:textId="77777777" w:rsidR="009D6FD5" w:rsidRDefault="009D6FD5">
      <w:pPr>
        <w:pStyle w:val="BodyText"/>
        <w:spacing w:before="2"/>
        <w:rPr>
          <w:sz w:val="21"/>
        </w:rPr>
      </w:pPr>
    </w:p>
    <w:p w14:paraId="78F586A0" w14:textId="77777777" w:rsidR="009D6FD5" w:rsidRDefault="00013FC3">
      <w:pPr>
        <w:ind w:left="219"/>
        <w:rPr>
          <w:b/>
          <w:sz w:val="20"/>
        </w:rPr>
      </w:pPr>
      <w:r>
        <w:rPr>
          <w:b/>
          <w:sz w:val="20"/>
        </w:rPr>
        <w:t>Proposal</w:t>
      </w:r>
      <w:r>
        <w:rPr>
          <w:b/>
          <w:spacing w:val="-6"/>
          <w:sz w:val="20"/>
        </w:rPr>
        <w:t xml:space="preserve"> </w:t>
      </w:r>
      <w:r>
        <w:rPr>
          <w:b/>
          <w:sz w:val="20"/>
        </w:rPr>
        <w:t>should</w:t>
      </w:r>
      <w:r>
        <w:rPr>
          <w:b/>
          <w:spacing w:val="-5"/>
          <w:sz w:val="20"/>
        </w:rPr>
        <w:t xml:space="preserve"> </w:t>
      </w:r>
      <w:r>
        <w:rPr>
          <w:b/>
          <w:sz w:val="20"/>
        </w:rPr>
        <w:t>be</w:t>
      </w:r>
      <w:r>
        <w:rPr>
          <w:b/>
          <w:spacing w:val="-8"/>
          <w:sz w:val="20"/>
        </w:rPr>
        <w:t xml:space="preserve"> </w:t>
      </w:r>
      <w:r>
        <w:rPr>
          <w:b/>
          <w:sz w:val="20"/>
        </w:rPr>
        <w:t>clearly</w:t>
      </w:r>
      <w:r>
        <w:rPr>
          <w:b/>
          <w:spacing w:val="-4"/>
          <w:sz w:val="20"/>
        </w:rPr>
        <w:t xml:space="preserve"> </w:t>
      </w:r>
      <w:r>
        <w:rPr>
          <w:b/>
          <w:sz w:val="20"/>
        </w:rPr>
        <w:t>labeled</w:t>
      </w:r>
      <w:r>
        <w:rPr>
          <w:b/>
          <w:spacing w:val="-6"/>
          <w:sz w:val="20"/>
        </w:rPr>
        <w:t xml:space="preserve"> </w:t>
      </w:r>
      <w:r>
        <w:rPr>
          <w:b/>
          <w:sz w:val="20"/>
        </w:rPr>
        <w:t>on</w:t>
      </w:r>
      <w:r>
        <w:rPr>
          <w:b/>
          <w:spacing w:val="-5"/>
          <w:sz w:val="20"/>
        </w:rPr>
        <w:t xml:space="preserve"> </w:t>
      </w:r>
      <w:r>
        <w:rPr>
          <w:b/>
          <w:sz w:val="20"/>
        </w:rPr>
        <w:t>the</w:t>
      </w:r>
      <w:r>
        <w:rPr>
          <w:b/>
          <w:spacing w:val="-6"/>
          <w:sz w:val="20"/>
        </w:rPr>
        <w:t xml:space="preserve"> </w:t>
      </w:r>
      <w:r>
        <w:rPr>
          <w:b/>
          <w:sz w:val="20"/>
        </w:rPr>
        <w:t>outside</w:t>
      </w:r>
      <w:r>
        <w:rPr>
          <w:b/>
          <w:spacing w:val="-7"/>
          <w:sz w:val="20"/>
        </w:rPr>
        <w:t xml:space="preserve"> </w:t>
      </w:r>
      <w:r>
        <w:rPr>
          <w:b/>
          <w:sz w:val="20"/>
        </w:rPr>
        <w:t>of</w:t>
      </w:r>
      <w:r>
        <w:rPr>
          <w:b/>
          <w:spacing w:val="-4"/>
          <w:sz w:val="20"/>
        </w:rPr>
        <w:t xml:space="preserve"> </w:t>
      </w:r>
      <w:r>
        <w:rPr>
          <w:b/>
          <w:sz w:val="20"/>
        </w:rPr>
        <w:t>the</w:t>
      </w:r>
      <w:r>
        <w:rPr>
          <w:b/>
          <w:spacing w:val="-8"/>
          <w:sz w:val="20"/>
        </w:rPr>
        <w:t xml:space="preserve"> </w:t>
      </w:r>
      <w:r>
        <w:rPr>
          <w:b/>
          <w:sz w:val="20"/>
        </w:rPr>
        <w:t>package</w:t>
      </w:r>
      <w:r>
        <w:rPr>
          <w:b/>
          <w:spacing w:val="-5"/>
          <w:sz w:val="20"/>
        </w:rPr>
        <w:t xml:space="preserve"> </w:t>
      </w:r>
      <w:r>
        <w:rPr>
          <w:b/>
          <w:sz w:val="20"/>
        </w:rPr>
        <w:t>and</w:t>
      </w:r>
      <w:r>
        <w:rPr>
          <w:b/>
          <w:spacing w:val="-5"/>
          <w:sz w:val="20"/>
        </w:rPr>
        <w:t xml:space="preserve"> </w:t>
      </w:r>
      <w:r>
        <w:rPr>
          <w:b/>
          <w:sz w:val="20"/>
        </w:rPr>
        <w:t>delivered</w:t>
      </w:r>
      <w:r>
        <w:rPr>
          <w:b/>
          <w:spacing w:val="-6"/>
          <w:sz w:val="20"/>
        </w:rPr>
        <w:t xml:space="preserve"> </w:t>
      </w:r>
      <w:r>
        <w:rPr>
          <w:b/>
          <w:spacing w:val="-5"/>
          <w:sz w:val="20"/>
        </w:rPr>
        <w:t>to:</w:t>
      </w:r>
    </w:p>
    <w:p w14:paraId="7E3AA3AE" w14:textId="77777777" w:rsidR="009D6FD5" w:rsidRDefault="009D6FD5">
      <w:pPr>
        <w:pStyle w:val="BodyText"/>
        <w:spacing w:before="8"/>
        <w:rPr>
          <w:b/>
          <w:sz w:val="21"/>
        </w:rPr>
      </w:pPr>
    </w:p>
    <w:p w14:paraId="2AA63848" w14:textId="77777777" w:rsidR="009D6FD5" w:rsidRDefault="00013FC3">
      <w:pPr>
        <w:spacing w:line="249" w:lineRule="auto"/>
        <w:ind w:left="219" w:right="7367"/>
        <w:rPr>
          <w:sz w:val="20"/>
        </w:rPr>
      </w:pPr>
      <w:r>
        <w:rPr>
          <w:sz w:val="20"/>
        </w:rPr>
        <w:t>Fulton</w:t>
      </w:r>
      <w:r>
        <w:rPr>
          <w:spacing w:val="-13"/>
          <w:sz w:val="20"/>
        </w:rPr>
        <w:t xml:space="preserve"> </w:t>
      </w:r>
      <w:r>
        <w:rPr>
          <w:sz w:val="20"/>
        </w:rPr>
        <w:t>Public</w:t>
      </w:r>
      <w:r>
        <w:rPr>
          <w:spacing w:val="-12"/>
          <w:sz w:val="20"/>
        </w:rPr>
        <w:t xml:space="preserve"> </w:t>
      </w:r>
      <w:r>
        <w:rPr>
          <w:sz w:val="20"/>
        </w:rPr>
        <w:t>Schools RFP: WAN-Fulton</w:t>
      </w:r>
    </w:p>
    <w:p w14:paraId="45C9F58D" w14:textId="77777777" w:rsidR="009D6FD5" w:rsidRDefault="00013FC3">
      <w:pPr>
        <w:spacing w:before="2"/>
        <w:ind w:left="219"/>
        <w:rPr>
          <w:sz w:val="20"/>
        </w:rPr>
      </w:pPr>
      <w:r>
        <w:rPr>
          <w:sz w:val="20"/>
        </w:rPr>
        <w:t>2</w:t>
      </w:r>
      <w:r>
        <w:rPr>
          <w:spacing w:val="-4"/>
          <w:sz w:val="20"/>
        </w:rPr>
        <w:t xml:space="preserve"> </w:t>
      </w:r>
      <w:r>
        <w:rPr>
          <w:sz w:val="20"/>
        </w:rPr>
        <w:t>Hornet</w:t>
      </w:r>
      <w:r>
        <w:rPr>
          <w:spacing w:val="-3"/>
          <w:sz w:val="20"/>
        </w:rPr>
        <w:t xml:space="preserve"> </w:t>
      </w:r>
      <w:r>
        <w:rPr>
          <w:spacing w:val="-2"/>
          <w:sz w:val="20"/>
        </w:rPr>
        <w:t>Drive</w:t>
      </w:r>
    </w:p>
    <w:p w14:paraId="6FDE026E" w14:textId="77777777" w:rsidR="009D6FD5" w:rsidRDefault="00013FC3">
      <w:pPr>
        <w:spacing w:before="10"/>
        <w:ind w:left="219"/>
        <w:rPr>
          <w:sz w:val="20"/>
        </w:rPr>
      </w:pPr>
      <w:r>
        <w:rPr>
          <w:sz w:val="20"/>
        </w:rPr>
        <w:t>Fulton,</w:t>
      </w:r>
      <w:r>
        <w:rPr>
          <w:spacing w:val="-5"/>
          <w:sz w:val="20"/>
        </w:rPr>
        <w:t xml:space="preserve"> </w:t>
      </w:r>
      <w:r>
        <w:rPr>
          <w:sz w:val="20"/>
        </w:rPr>
        <w:t>MO</w:t>
      </w:r>
      <w:r>
        <w:rPr>
          <w:spacing w:val="44"/>
          <w:sz w:val="20"/>
        </w:rPr>
        <w:t xml:space="preserve"> </w:t>
      </w:r>
      <w:r>
        <w:rPr>
          <w:spacing w:val="-4"/>
          <w:sz w:val="20"/>
        </w:rPr>
        <w:t>65251</w:t>
      </w:r>
    </w:p>
    <w:p w14:paraId="3310187E" w14:textId="77777777" w:rsidR="009D6FD5" w:rsidRDefault="009D6FD5">
      <w:pPr>
        <w:pStyle w:val="BodyText"/>
        <w:rPr>
          <w:sz w:val="20"/>
        </w:rPr>
      </w:pPr>
    </w:p>
    <w:p w14:paraId="0B886E39" w14:textId="77777777" w:rsidR="009D6FD5" w:rsidRDefault="00013FC3">
      <w:pPr>
        <w:spacing w:before="154" w:line="280" w:lineRule="auto"/>
        <w:ind w:left="219" w:right="114"/>
        <w:jc w:val="both"/>
        <w:rPr>
          <w:sz w:val="20"/>
        </w:rPr>
      </w:pPr>
      <w:r>
        <w:rPr>
          <w:sz w:val="20"/>
        </w:rPr>
        <w:t>This</w:t>
      </w:r>
      <w:r>
        <w:rPr>
          <w:spacing w:val="-2"/>
          <w:sz w:val="20"/>
        </w:rPr>
        <w:t xml:space="preserve"> </w:t>
      </w:r>
      <w:r>
        <w:rPr>
          <w:sz w:val="20"/>
        </w:rPr>
        <w:t>Request</w:t>
      </w:r>
      <w:r>
        <w:rPr>
          <w:spacing w:val="-2"/>
          <w:sz w:val="20"/>
        </w:rPr>
        <w:t xml:space="preserve"> </w:t>
      </w:r>
      <w:r>
        <w:rPr>
          <w:sz w:val="20"/>
        </w:rPr>
        <w:t>for</w:t>
      </w:r>
      <w:r>
        <w:rPr>
          <w:spacing w:val="-3"/>
          <w:sz w:val="20"/>
        </w:rPr>
        <w:t xml:space="preserve"> </w:t>
      </w:r>
      <w:r>
        <w:rPr>
          <w:sz w:val="20"/>
        </w:rPr>
        <w:t>Proposal</w:t>
      </w:r>
      <w:r>
        <w:rPr>
          <w:spacing w:val="-2"/>
          <w:sz w:val="20"/>
        </w:rPr>
        <w:t xml:space="preserve"> </w:t>
      </w:r>
      <w:r>
        <w:rPr>
          <w:sz w:val="20"/>
        </w:rPr>
        <w:t>(RFP)</w:t>
      </w:r>
      <w:r>
        <w:rPr>
          <w:spacing w:val="-3"/>
          <w:sz w:val="20"/>
        </w:rPr>
        <w:t xml:space="preserve"> </w:t>
      </w:r>
      <w:r>
        <w:rPr>
          <w:sz w:val="20"/>
        </w:rPr>
        <w:t>is</w:t>
      </w:r>
      <w:r>
        <w:rPr>
          <w:spacing w:val="-2"/>
          <w:sz w:val="20"/>
        </w:rPr>
        <w:t xml:space="preserve"> </w:t>
      </w:r>
      <w:r>
        <w:rPr>
          <w:sz w:val="20"/>
        </w:rPr>
        <w:t>intended</w:t>
      </w:r>
      <w:r>
        <w:rPr>
          <w:spacing w:val="-3"/>
          <w:sz w:val="20"/>
        </w:rPr>
        <w:t xml:space="preserve"> </w:t>
      </w:r>
      <w:r>
        <w:rPr>
          <w:sz w:val="20"/>
        </w:rPr>
        <w:t>to</w:t>
      </w:r>
      <w:r>
        <w:rPr>
          <w:spacing w:val="-1"/>
          <w:sz w:val="20"/>
        </w:rPr>
        <w:t xml:space="preserve"> </w:t>
      </w:r>
      <w:r>
        <w:rPr>
          <w:sz w:val="20"/>
        </w:rPr>
        <w:t>provide</w:t>
      </w:r>
      <w:r>
        <w:rPr>
          <w:spacing w:val="-2"/>
          <w:sz w:val="20"/>
        </w:rPr>
        <w:t xml:space="preserve"> </w:t>
      </w:r>
      <w:r>
        <w:rPr>
          <w:sz w:val="20"/>
        </w:rPr>
        <w:t>a</w:t>
      </w:r>
      <w:r>
        <w:rPr>
          <w:spacing w:val="-2"/>
          <w:sz w:val="20"/>
        </w:rPr>
        <w:t xml:space="preserve"> </w:t>
      </w:r>
      <w:r>
        <w:rPr>
          <w:sz w:val="20"/>
        </w:rPr>
        <w:t>standard</w:t>
      </w:r>
      <w:r>
        <w:rPr>
          <w:spacing w:val="-1"/>
          <w:sz w:val="20"/>
        </w:rPr>
        <w:t xml:space="preserve"> </w:t>
      </w:r>
      <w:r>
        <w:rPr>
          <w:sz w:val="20"/>
        </w:rPr>
        <w:t>base</w:t>
      </w:r>
      <w:r>
        <w:rPr>
          <w:spacing w:val="-2"/>
          <w:sz w:val="20"/>
        </w:rPr>
        <w:t xml:space="preserve"> </w:t>
      </w:r>
      <w:r>
        <w:rPr>
          <w:sz w:val="20"/>
        </w:rPr>
        <w:t>from</w:t>
      </w:r>
      <w:r>
        <w:rPr>
          <w:spacing w:val="-1"/>
          <w:sz w:val="20"/>
        </w:rPr>
        <w:t xml:space="preserve"> </w:t>
      </w:r>
      <w:r>
        <w:rPr>
          <w:sz w:val="20"/>
        </w:rPr>
        <w:t>which</w:t>
      </w:r>
      <w:r>
        <w:rPr>
          <w:spacing w:val="-1"/>
          <w:sz w:val="20"/>
        </w:rPr>
        <w:t xml:space="preserve"> </w:t>
      </w:r>
      <w:r>
        <w:rPr>
          <w:sz w:val="20"/>
        </w:rPr>
        <w:t>to</w:t>
      </w:r>
      <w:r>
        <w:rPr>
          <w:spacing w:val="-1"/>
          <w:sz w:val="20"/>
        </w:rPr>
        <w:t xml:space="preserve"> </w:t>
      </w:r>
      <w:r>
        <w:rPr>
          <w:sz w:val="20"/>
        </w:rPr>
        <w:t>evaluate</w:t>
      </w:r>
      <w:r>
        <w:rPr>
          <w:spacing w:val="-2"/>
          <w:sz w:val="20"/>
        </w:rPr>
        <w:t xml:space="preserve"> </w:t>
      </w:r>
      <w:r>
        <w:rPr>
          <w:sz w:val="20"/>
        </w:rPr>
        <w:t>alternatives for</w:t>
      </w:r>
      <w:r>
        <w:rPr>
          <w:spacing w:val="-1"/>
          <w:sz w:val="20"/>
        </w:rPr>
        <w:t xml:space="preserve"> </w:t>
      </w:r>
      <w:r>
        <w:rPr>
          <w:sz w:val="20"/>
        </w:rPr>
        <w:t>WAN systems</w:t>
      </w:r>
      <w:r>
        <w:rPr>
          <w:spacing w:val="-2"/>
          <w:sz w:val="20"/>
        </w:rPr>
        <w:t xml:space="preserve"> </w:t>
      </w:r>
      <w:r>
        <w:rPr>
          <w:sz w:val="20"/>
        </w:rPr>
        <w:t>and</w:t>
      </w:r>
      <w:r>
        <w:rPr>
          <w:spacing w:val="-3"/>
          <w:sz w:val="20"/>
        </w:rPr>
        <w:t xml:space="preserve"> </w:t>
      </w:r>
      <w:r>
        <w:rPr>
          <w:sz w:val="20"/>
        </w:rPr>
        <w:t>to</w:t>
      </w:r>
      <w:r>
        <w:rPr>
          <w:spacing w:val="-4"/>
          <w:sz w:val="20"/>
        </w:rPr>
        <w:t xml:space="preserve"> </w:t>
      </w:r>
      <w:r>
        <w:rPr>
          <w:sz w:val="20"/>
        </w:rPr>
        <w:t>allow</w:t>
      </w:r>
      <w:r>
        <w:rPr>
          <w:spacing w:val="-4"/>
          <w:sz w:val="20"/>
        </w:rPr>
        <w:t xml:space="preserve"> </w:t>
      </w:r>
      <w:r>
        <w:rPr>
          <w:sz w:val="20"/>
        </w:rPr>
        <w:t>the</w:t>
      </w:r>
      <w:r>
        <w:rPr>
          <w:spacing w:val="-4"/>
          <w:sz w:val="20"/>
        </w:rPr>
        <w:t xml:space="preserve"> </w:t>
      </w:r>
      <w:r>
        <w:rPr>
          <w:sz w:val="20"/>
        </w:rPr>
        <w:t>service</w:t>
      </w:r>
      <w:r>
        <w:rPr>
          <w:spacing w:val="-4"/>
          <w:sz w:val="20"/>
        </w:rPr>
        <w:t xml:space="preserve"> </w:t>
      </w:r>
      <w:r>
        <w:rPr>
          <w:sz w:val="20"/>
        </w:rPr>
        <w:t>provider</w:t>
      </w:r>
      <w:r>
        <w:rPr>
          <w:spacing w:val="-3"/>
          <w:sz w:val="20"/>
        </w:rPr>
        <w:t xml:space="preserve"> </w:t>
      </w:r>
      <w:r>
        <w:rPr>
          <w:sz w:val="20"/>
        </w:rPr>
        <w:t>flexibility</w:t>
      </w:r>
      <w:r>
        <w:rPr>
          <w:spacing w:val="-3"/>
          <w:sz w:val="20"/>
        </w:rPr>
        <w:t xml:space="preserve"> </w:t>
      </w:r>
      <w:r>
        <w:rPr>
          <w:sz w:val="20"/>
        </w:rPr>
        <w:t>in</w:t>
      </w:r>
      <w:r>
        <w:rPr>
          <w:spacing w:val="-4"/>
          <w:sz w:val="20"/>
        </w:rPr>
        <w:t xml:space="preserve"> </w:t>
      </w:r>
      <w:r>
        <w:rPr>
          <w:sz w:val="20"/>
        </w:rPr>
        <w:t>proposing</w:t>
      </w:r>
      <w:r>
        <w:rPr>
          <w:spacing w:val="-3"/>
          <w:sz w:val="20"/>
        </w:rPr>
        <w:t xml:space="preserve"> </w:t>
      </w:r>
      <w:r>
        <w:rPr>
          <w:sz w:val="20"/>
        </w:rPr>
        <w:t>the</w:t>
      </w:r>
      <w:r>
        <w:rPr>
          <w:spacing w:val="-4"/>
          <w:sz w:val="20"/>
        </w:rPr>
        <w:t xml:space="preserve"> </w:t>
      </w:r>
      <w:r>
        <w:rPr>
          <w:sz w:val="20"/>
        </w:rPr>
        <w:t>most</w:t>
      </w:r>
      <w:r>
        <w:rPr>
          <w:spacing w:val="-4"/>
          <w:sz w:val="20"/>
        </w:rPr>
        <w:t xml:space="preserve"> </w:t>
      </w:r>
      <w:r>
        <w:rPr>
          <w:sz w:val="20"/>
        </w:rPr>
        <w:t>appropriate</w:t>
      </w:r>
      <w:r>
        <w:rPr>
          <w:spacing w:val="-4"/>
          <w:sz w:val="20"/>
        </w:rPr>
        <w:t xml:space="preserve"> </w:t>
      </w:r>
      <w:r>
        <w:rPr>
          <w:sz w:val="20"/>
        </w:rPr>
        <w:t>and</w:t>
      </w:r>
      <w:r>
        <w:rPr>
          <w:spacing w:val="-4"/>
          <w:sz w:val="20"/>
        </w:rPr>
        <w:t xml:space="preserve"> </w:t>
      </w:r>
      <w:r>
        <w:rPr>
          <w:sz w:val="20"/>
        </w:rPr>
        <w:t>cost-effective</w:t>
      </w:r>
      <w:r>
        <w:rPr>
          <w:spacing w:val="-4"/>
          <w:sz w:val="20"/>
        </w:rPr>
        <w:t xml:space="preserve"> </w:t>
      </w:r>
      <w:r>
        <w:rPr>
          <w:sz w:val="20"/>
        </w:rPr>
        <w:t>system.</w:t>
      </w:r>
      <w:r>
        <w:rPr>
          <w:spacing w:val="-3"/>
          <w:sz w:val="20"/>
        </w:rPr>
        <w:t xml:space="preserve"> </w:t>
      </w:r>
      <w:r>
        <w:rPr>
          <w:sz w:val="20"/>
        </w:rPr>
        <w:t>The acceptance of a proposal does not obligate Fulton Public Schools to purchase a system from any service provider.</w:t>
      </w:r>
    </w:p>
    <w:p w14:paraId="0BF92906" w14:textId="77777777" w:rsidR="009D6FD5" w:rsidRDefault="00013FC3">
      <w:pPr>
        <w:spacing w:before="2" w:line="280" w:lineRule="auto"/>
        <w:ind w:left="219"/>
        <w:rPr>
          <w:sz w:val="20"/>
        </w:rPr>
      </w:pPr>
      <w:r>
        <w:rPr>
          <w:sz w:val="20"/>
        </w:rPr>
        <w:t>Fulton Public Schools reserves the right to reject all proposals and not make a decision. All costs for proposal preparation</w:t>
      </w:r>
      <w:r>
        <w:rPr>
          <w:spacing w:val="-4"/>
          <w:sz w:val="20"/>
        </w:rPr>
        <w:t xml:space="preserve"> </w:t>
      </w:r>
      <w:r>
        <w:rPr>
          <w:sz w:val="20"/>
        </w:rPr>
        <w:t>are</w:t>
      </w:r>
      <w:r>
        <w:rPr>
          <w:spacing w:val="-3"/>
          <w:sz w:val="20"/>
        </w:rPr>
        <w:t xml:space="preserve"> </w:t>
      </w:r>
      <w:r>
        <w:rPr>
          <w:sz w:val="20"/>
        </w:rPr>
        <w:t>the</w:t>
      </w:r>
      <w:r>
        <w:rPr>
          <w:spacing w:val="-3"/>
          <w:sz w:val="20"/>
        </w:rPr>
        <w:t xml:space="preserve"> </w:t>
      </w:r>
      <w:r>
        <w:rPr>
          <w:sz w:val="20"/>
        </w:rPr>
        <w:t>responsibility</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bidder.</w:t>
      </w:r>
      <w:r>
        <w:rPr>
          <w:spacing w:val="-5"/>
          <w:sz w:val="20"/>
        </w:rPr>
        <w:t xml:space="preserve"> </w:t>
      </w:r>
      <w:r>
        <w:rPr>
          <w:sz w:val="20"/>
        </w:rPr>
        <w:t>After</w:t>
      </w:r>
      <w:r>
        <w:rPr>
          <w:spacing w:val="-2"/>
          <w:sz w:val="20"/>
        </w:rPr>
        <w:t xml:space="preserve"> </w:t>
      </w:r>
      <w:r>
        <w:rPr>
          <w:sz w:val="20"/>
        </w:rPr>
        <w:t>receipt</w:t>
      </w:r>
      <w:r>
        <w:rPr>
          <w:spacing w:val="-3"/>
          <w:sz w:val="20"/>
        </w:rPr>
        <w:t xml:space="preserve"> </w:t>
      </w:r>
      <w:r>
        <w:rPr>
          <w:sz w:val="20"/>
        </w:rPr>
        <w:t>of</w:t>
      </w:r>
      <w:r>
        <w:rPr>
          <w:spacing w:val="-5"/>
          <w:sz w:val="20"/>
        </w:rPr>
        <w:t xml:space="preserve"> </w:t>
      </w:r>
      <w:r>
        <w:rPr>
          <w:sz w:val="20"/>
        </w:rPr>
        <w:t>the</w:t>
      </w:r>
      <w:r>
        <w:rPr>
          <w:spacing w:val="-3"/>
          <w:sz w:val="20"/>
        </w:rPr>
        <w:t xml:space="preserve"> </w:t>
      </w:r>
      <w:r>
        <w:rPr>
          <w:sz w:val="20"/>
        </w:rPr>
        <w:t>proposal,</w:t>
      </w:r>
      <w:r>
        <w:rPr>
          <w:spacing w:val="-5"/>
          <w:sz w:val="20"/>
        </w:rPr>
        <w:t xml:space="preserve"> </w:t>
      </w:r>
      <w:r>
        <w:rPr>
          <w:sz w:val="20"/>
        </w:rPr>
        <w:t>and</w:t>
      </w:r>
      <w:r>
        <w:rPr>
          <w:spacing w:val="-2"/>
          <w:sz w:val="20"/>
        </w:rPr>
        <w:t xml:space="preserve"> </w:t>
      </w:r>
      <w:r>
        <w:rPr>
          <w:sz w:val="20"/>
        </w:rPr>
        <w:t>prior</w:t>
      </w:r>
      <w:r>
        <w:rPr>
          <w:spacing w:val="-5"/>
          <w:sz w:val="20"/>
        </w:rPr>
        <w:t xml:space="preserve"> </w:t>
      </w:r>
      <w:r>
        <w:rPr>
          <w:sz w:val="20"/>
        </w:rPr>
        <w:t>to</w:t>
      </w:r>
      <w:r>
        <w:rPr>
          <w:spacing w:val="-2"/>
          <w:sz w:val="20"/>
        </w:rPr>
        <w:t xml:space="preserve"> </w:t>
      </w:r>
      <w:r>
        <w:rPr>
          <w:sz w:val="20"/>
        </w:rPr>
        <w:t>signing</w:t>
      </w:r>
      <w:r>
        <w:rPr>
          <w:spacing w:val="-4"/>
          <w:sz w:val="20"/>
        </w:rPr>
        <w:t xml:space="preserve"> </w:t>
      </w:r>
      <w:r>
        <w:rPr>
          <w:sz w:val="20"/>
        </w:rPr>
        <w:t>the</w:t>
      </w:r>
      <w:r>
        <w:rPr>
          <w:spacing w:val="-3"/>
          <w:sz w:val="20"/>
        </w:rPr>
        <w:t xml:space="preserve"> </w:t>
      </w:r>
      <w:r>
        <w:rPr>
          <w:sz w:val="20"/>
        </w:rPr>
        <w:t>contract,</w:t>
      </w:r>
      <w:r>
        <w:rPr>
          <w:spacing w:val="-2"/>
          <w:sz w:val="20"/>
        </w:rPr>
        <w:t xml:space="preserve"> </w:t>
      </w:r>
      <w:r>
        <w:rPr>
          <w:sz w:val="20"/>
        </w:rPr>
        <w:t>Fulton Public Schools reserves the right to modify the system requirements by adding or deleting specific equipment or optional</w:t>
      </w:r>
      <w:r>
        <w:rPr>
          <w:spacing w:val="-1"/>
          <w:sz w:val="20"/>
        </w:rPr>
        <w:t xml:space="preserve"> </w:t>
      </w:r>
      <w:r>
        <w:rPr>
          <w:sz w:val="20"/>
        </w:rPr>
        <w:t>features. Fulton</w:t>
      </w:r>
      <w:r>
        <w:rPr>
          <w:spacing w:val="-2"/>
          <w:sz w:val="20"/>
        </w:rPr>
        <w:t xml:space="preserve"> </w:t>
      </w:r>
      <w:r>
        <w:rPr>
          <w:sz w:val="20"/>
        </w:rPr>
        <w:t>Public</w:t>
      </w:r>
      <w:r>
        <w:rPr>
          <w:spacing w:val="-1"/>
          <w:sz w:val="20"/>
        </w:rPr>
        <w:t xml:space="preserve"> </w:t>
      </w:r>
      <w:r>
        <w:rPr>
          <w:sz w:val="20"/>
        </w:rPr>
        <w:t>Schools</w:t>
      </w:r>
      <w:r>
        <w:rPr>
          <w:spacing w:val="-2"/>
          <w:sz w:val="20"/>
        </w:rPr>
        <w:t xml:space="preserve"> </w:t>
      </w:r>
      <w:r>
        <w:rPr>
          <w:sz w:val="20"/>
        </w:rPr>
        <w:t>will</w:t>
      </w:r>
      <w:r>
        <w:rPr>
          <w:spacing w:val="-1"/>
          <w:sz w:val="20"/>
        </w:rPr>
        <w:t xml:space="preserve"> </w:t>
      </w:r>
      <w:r>
        <w:rPr>
          <w:sz w:val="20"/>
        </w:rPr>
        <w:t>be</w:t>
      </w:r>
      <w:r>
        <w:rPr>
          <w:spacing w:val="-1"/>
          <w:sz w:val="20"/>
        </w:rPr>
        <w:t xml:space="preserve"> </w:t>
      </w:r>
      <w:r>
        <w:rPr>
          <w:sz w:val="20"/>
        </w:rPr>
        <w:t>filing</w:t>
      </w:r>
      <w:r>
        <w:rPr>
          <w:spacing w:val="-2"/>
          <w:sz w:val="20"/>
        </w:rPr>
        <w:t xml:space="preserve"> </w:t>
      </w:r>
      <w:r>
        <w:rPr>
          <w:sz w:val="20"/>
        </w:rPr>
        <w:t>for E-rate</w:t>
      </w:r>
      <w:r>
        <w:rPr>
          <w:spacing w:val="-1"/>
          <w:sz w:val="20"/>
        </w:rPr>
        <w:t xml:space="preserve"> </w:t>
      </w:r>
      <w:r>
        <w:rPr>
          <w:sz w:val="20"/>
        </w:rPr>
        <w:t>funding, and</w:t>
      </w:r>
      <w:r>
        <w:rPr>
          <w:spacing w:val="-2"/>
          <w:sz w:val="20"/>
        </w:rPr>
        <w:t xml:space="preserve"> </w:t>
      </w:r>
      <w:r>
        <w:rPr>
          <w:sz w:val="20"/>
        </w:rPr>
        <w:t>agreement</w:t>
      </w:r>
      <w:r>
        <w:rPr>
          <w:spacing w:val="-1"/>
          <w:sz w:val="20"/>
        </w:rPr>
        <w:t xml:space="preserve"> </w:t>
      </w:r>
      <w:r>
        <w:rPr>
          <w:sz w:val="20"/>
        </w:rPr>
        <w:t>to purchase</w:t>
      </w:r>
      <w:r>
        <w:rPr>
          <w:spacing w:val="-3"/>
          <w:sz w:val="20"/>
        </w:rPr>
        <w:t xml:space="preserve"> </w:t>
      </w:r>
      <w:r>
        <w:rPr>
          <w:sz w:val="20"/>
        </w:rPr>
        <w:t>will</w:t>
      </w:r>
      <w:r>
        <w:rPr>
          <w:spacing w:val="-1"/>
          <w:sz w:val="20"/>
        </w:rPr>
        <w:t xml:space="preserve"> </w:t>
      </w:r>
      <w:r>
        <w:rPr>
          <w:sz w:val="20"/>
        </w:rPr>
        <w:t>hinge</w:t>
      </w:r>
      <w:r>
        <w:rPr>
          <w:spacing w:val="-1"/>
          <w:sz w:val="20"/>
        </w:rPr>
        <w:t xml:space="preserve"> </w:t>
      </w:r>
      <w:r>
        <w:rPr>
          <w:sz w:val="20"/>
        </w:rPr>
        <w:t>upon receipt of E-rate funding.</w:t>
      </w:r>
    </w:p>
    <w:p w14:paraId="70A77403" w14:textId="77777777" w:rsidR="009D6FD5" w:rsidRDefault="00013FC3">
      <w:pPr>
        <w:spacing w:before="111" w:line="280" w:lineRule="auto"/>
        <w:ind w:left="219"/>
        <w:rPr>
          <w:sz w:val="20"/>
        </w:rPr>
      </w:pPr>
      <w:r>
        <w:rPr>
          <w:sz w:val="20"/>
        </w:rPr>
        <w:t>Fulton</w:t>
      </w:r>
      <w:r>
        <w:rPr>
          <w:spacing w:val="-4"/>
          <w:sz w:val="20"/>
        </w:rPr>
        <w:t xml:space="preserve"> </w:t>
      </w:r>
      <w:r>
        <w:rPr>
          <w:sz w:val="20"/>
        </w:rPr>
        <w:t>School</w:t>
      </w:r>
      <w:r>
        <w:rPr>
          <w:spacing w:val="-3"/>
          <w:sz w:val="20"/>
        </w:rPr>
        <w:t xml:space="preserve"> </w:t>
      </w:r>
      <w:r>
        <w:rPr>
          <w:sz w:val="20"/>
        </w:rPr>
        <w:t>District</w:t>
      </w:r>
      <w:r>
        <w:rPr>
          <w:spacing w:val="-3"/>
          <w:sz w:val="20"/>
        </w:rPr>
        <w:t xml:space="preserve"> </w:t>
      </w:r>
      <w:r>
        <w:rPr>
          <w:sz w:val="20"/>
        </w:rPr>
        <w:t>has</w:t>
      </w:r>
      <w:r>
        <w:rPr>
          <w:spacing w:val="-4"/>
          <w:sz w:val="20"/>
        </w:rPr>
        <w:t xml:space="preserve"> </w:t>
      </w:r>
      <w:r>
        <w:rPr>
          <w:sz w:val="20"/>
        </w:rPr>
        <w:t>developed</w:t>
      </w:r>
      <w:r>
        <w:rPr>
          <w:spacing w:val="-4"/>
          <w:sz w:val="20"/>
        </w:rPr>
        <w:t xml:space="preserve"> </w:t>
      </w:r>
      <w:r>
        <w:rPr>
          <w:sz w:val="20"/>
        </w:rPr>
        <w:t>a</w:t>
      </w:r>
      <w:r>
        <w:rPr>
          <w:spacing w:val="-3"/>
          <w:sz w:val="20"/>
        </w:rPr>
        <w:t xml:space="preserve"> </w:t>
      </w:r>
      <w:r>
        <w:rPr>
          <w:sz w:val="20"/>
        </w:rPr>
        <w:t>scoring</w:t>
      </w:r>
      <w:r>
        <w:rPr>
          <w:spacing w:val="-4"/>
          <w:sz w:val="20"/>
        </w:rPr>
        <w:t xml:space="preserve"> </w:t>
      </w:r>
      <w:r>
        <w:rPr>
          <w:sz w:val="20"/>
        </w:rPr>
        <w:t>criteria</w:t>
      </w:r>
      <w:r>
        <w:rPr>
          <w:spacing w:val="-3"/>
          <w:sz w:val="20"/>
        </w:rPr>
        <w:t xml:space="preserve"> </w:t>
      </w:r>
      <w:r>
        <w:rPr>
          <w:sz w:val="20"/>
        </w:rPr>
        <w:t>list</w:t>
      </w:r>
      <w:r>
        <w:rPr>
          <w:spacing w:val="-5"/>
          <w:sz w:val="20"/>
        </w:rPr>
        <w:t xml:space="preserve"> </w:t>
      </w:r>
      <w:r>
        <w:rPr>
          <w:sz w:val="20"/>
        </w:rPr>
        <w:t>for</w:t>
      </w:r>
      <w:r>
        <w:rPr>
          <w:spacing w:val="-4"/>
          <w:sz w:val="20"/>
        </w:rPr>
        <w:t xml:space="preserve"> </w:t>
      </w:r>
      <w:r>
        <w:rPr>
          <w:sz w:val="20"/>
        </w:rPr>
        <w:t>evaluation</w:t>
      </w:r>
      <w:r>
        <w:rPr>
          <w:spacing w:val="-4"/>
          <w:sz w:val="20"/>
        </w:rPr>
        <w:t xml:space="preserve"> </w:t>
      </w:r>
      <w:r>
        <w:rPr>
          <w:sz w:val="20"/>
        </w:rPr>
        <w:t>of</w:t>
      </w:r>
      <w:r>
        <w:rPr>
          <w:spacing w:val="-4"/>
          <w:sz w:val="20"/>
        </w:rPr>
        <w:t xml:space="preserve"> </w:t>
      </w:r>
      <w:r>
        <w:rPr>
          <w:sz w:val="20"/>
        </w:rPr>
        <w:t>proposals</w:t>
      </w:r>
      <w:r>
        <w:rPr>
          <w:spacing w:val="-1"/>
          <w:sz w:val="20"/>
        </w:rPr>
        <w:t xml:space="preserve"> </w:t>
      </w:r>
      <w:r>
        <w:rPr>
          <w:sz w:val="20"/>
        </w:rPr>
        <w:t>described</w:t>
      </w:r>
      <w:r>
        <w:rPr>
          <w:spacing w:val="-2"/>
          <w:sz w:val="20"/>
        </w:rPr>
        <w:t xml:space="preserve"> </w:t>
      </w:r>
      <w:r>
        <w:rPr>
          <w:sz w:val="20"/>
        </w:rPr>
        <w:t>further</w:t>
      </w:r>
      <w:r>
        <w:rPr>
          <w:spacing w:val="-2"/>
          <w:sz w:val="20"/>
        </w:rPr>
        <w:t xml:space="preserve"> </w:t>
      </w:r>
      <w:r>
        <w:rPr>
          <w:sz w:val="20"/>
        </w:rPr>
        <w:t>in</w:t>
      </w:r>
      <w:r>
        <w:rPr>
          <w:spacing w:val="-2"/>
          <w:sz w:val="20"/>
        </w:rPr>
        <w:t xml:space="preserve"> </w:t>
      </w:r>
      <w:r>
        <w:rPr>
          <w:sz w:val="20"/>
        </w:rPr>
        <w:t>this</w:t>
      </w:r>
      <w:r>
        <w:rPr>
          <w:spacing w:val="-1"/>
          <w:sz w:val="20"/>
        </w:rPr>
        <w:t xml:space="preserve"> </w:t>
      </w:r>
      <w:r>
        <w:rPr>
          <w:sz w:val="20"/>
        </w:rPr>
        <w:t xml:space="preserve">RFP </w:t>
      </w:r>
      <w:r>
        <w:rPr>
          <w:spacing w:val="-2"/>
          <w:sz w:val="20"/>
        </w:rPr>
        <w:t>document.</w:t>
      </w:r>
    </w:p>
    <w:p w14:paraId="631A9711" w14:textId="00671D72" w:rsidR="009D6FD5" w:rsidRDefault="00013FC3">
      <w:pPr>
        <w:spacing w:before="105" w:line="249" w:lineRule="auto"/>
        <w:ind w:left="219" w:right="112"/>
        <w:rPr>
          <w:b/>
          <w:sz w:val="20"/>
        </w:rPr>
      </w:pPr>
      <w:r>
        <w:rPr>
          <w:b/>
          <w:sz w:val="20"/>
        </w:rPr>
        <w:t>One</w:t>
      </w:r>
      <w:r>
        <w:rPr>
          <w:b/>
          <w:spacing w:val="-4"/>
          <w:sz w:val="20"/>
        </w:rPr>
        <w:t xml:space="preserve"> </w:t>
      </w:r>
      <w:r>
        <w:rPr>
          <w:b/>
          <w:sz w:val="20"/>
        </w:rPr>
        <w:t>original</w:t>
      </w:r>
      <w:r>
        <w:rPr>
          <w:b/>
          <w:spacing w:val="-4"/>
          <w:sz w:val="20"/>
        </w:rPr>
        <w:t xml:space="preserve"> </w:t>
      </w:r>
      <w:r>
        <w:rPr>
          <w:b/>
          <w:sz w:val="20"/>
        </w:rPr>
        <w:t>and</w:t>
      </w:r>
      <w:r>
        <w:rPr>
          <w:b/>
          <w:spacing w:val="-4"/>
          <w:sz w:val="20"/>
        </w:rPr>
        <w:t xml:space="preserve"> </w:t>
      </w:r>
      <w:r>
        <w:rPr>
          <w:b/>
          <w:sz w:val="20"/>
        </w:rPr>
        <w:t>one</w:t>
      </w:r>
      <w:r>
        <w:rPr>
          <w:b/>
          <w:spacing w:val="-4"/>
          <w:sz w:val="20"/>
        </w:rPr>
        <w:t xml:space="preserve"> </w:t>
      </w:r>
      <w:r>
        <w:rPr>
          <w:b/>
          <w:sz w:val="20"/>
        </w:rPr>
        <w:t>copy</w:t>
      </w:r>
      <w:r>
        <w:rPr>
          <w:b/>
          <w:spacing w:val="-4"/>
          <w:sz w:val="20"/>
        </w:rPr>
        <w:t xml:space="preserve"> </w:t>
      </w:r>
      <w:r>
        <w:rPr>
          <w:b/>
          <w:sz w:val="20"/>
        </w:rPr>
        <w:t>of</w:t>
      </w:r>
      <w:r>
        <w:rPr>
          <w:b/>
          <w:spacing w:val="-5"/>
          <w:sz w:val="20"/>
        </w:rPr>
        <w:t xml:space="preserve"> </w:t>
      </w:r>
      <w:r>
        <w:rPr>
          <w:b/>
          <w:sz w:val="20"/>
        </w:rPr>
        <w:t>sealed</w:t>
      </w:r>
      <w:r>
        <w:rPr>
          <w:b/>
          <w:spacing w:val="-2"/>
          <w:sz w:val="20"/>
        </w:rPr>
        <w:t xml:space="preserve"> </w:t>
      </w:r>
      <w:r>
        <w:rPr>
          <w:b/>
          <w:sz w:val="20"/>
        </w:rPr>
        <w:t>proposals</w:t>
      </w:r>
      <w:r>
        <w:rPr>
          <w:b/>
          <w:spacing w:val="-2"/>
          <w:sz w:val="20"/>
        </w:rPr>
        <w:t xml:space="preserve"> </w:t>
      </w:r>
      <w:r>
        <w:rPr>
          <w:b/>
          <w:sz w:val="20"/>
        </w:rPr>
        <w:t>are</w:t>
      </w:r>
      <w:r>
        <w:rPr>
          <w:b/>
          <w:spacing w:val="-4"/>
          <w:sz w:val="20"/>
        </w:rPr>
        <w:t xml:space="preserve"> </w:t>
      </w:r>
      <w:r>
        <w:rPr>
          <w:b/>
          <w:sz w:val="20"/>
        </w:rPr>
        <w:t>to</w:t>
      </w:r>
      <w:r>
        <w:rPr>
          <w:b/>
          <w:spacing w:val="-3"/>
          <w:sz w:val="20"/>
        </w:rPr>
        <w:t xml:space="preserve"> </w:t>
      </w:r>
      <w:r>
        <w:rPr>
          <w:b/>
          <w:sz w:val="20"/>
        </w:rPr>
        <w:t>be</w:t>
      </w:r>
      <w:r>
        <w:rPr>
          <w:b/>
          <w:spacing w:val="-4"/>
          <w:sz w:val="20"/>
        </w:rPr>
        <w:t xml:space="preserve"> </w:t>
      </w:r>
      <w:r>
        <w:rPr>
          <w:b/>
          <w:sz w:val="20"/>
        </w:rPr>
        <w:t>prepared</w:t>
      </w:r>
      <w:r>
        <w:rPr>
          <w:b/>
          <w:spacing w:val="-4"/>
          <w:sz w:val="20"/>
        </w:rPr>
        <w:t xml:space="preserve"> </w:t>
      </w:r>
      <w:r>
        <w:rPr>
          <w:b/>
          <w:sz w:val="20"/>
        </w:rPr>
        <w:t>and</w:t>
      </w:r>
      <w:r>
        <w:rPr>
          <w:b/>
          <w:spacing w:val="-4"/>
          <w:sz w:val="20"/>
        </w:rPr>
        <w:t xml:space="preserve"> </w:t>
      </w:r>
      <w:r>
        <w:rPr>
          <w:b/>
          <w:sz w:val="20"/>
        </w:rPr>
        <w:t>delivered</w:t>
      </w:r>
      <w:r>
        <w:rPr>
          <w:b/>
          <w:spacing w:val="-2"/>
          <w:sz w:val="20"/>
        </w:rPr>
        <w:t xml:space="preserve"> </w:t>
      </w:r>
      <w:r>
        <w:rPr>
          <w:b/>
          <w:sz w:val="20"/>
        </w:rPr>
        <w:t>either</w:t>
      </w:r>
      <w:r>
        <w:rPr>
          <w:b/>
          <w:spacing w:val="-4"/>
          <w:sz w:val="20"/>
        </w:rPr>
        <w:t xml:space="preserve"> </w:t>
      </w:r>
      <w:r>
        <w:rPr>
          <w:b/>
          <w:sz w:val="20"/>
        </w:rPr>
        <w:t>in</w:t>
      </w:r>
      <w:r>
        <w:rPr>
          <w:b/>
          <w:spacing w:val="-4"/>
          <w:sz w:val="20"/>
        </w:rPr>
        <w:t xml:space="preserve"> </w:t>
      </w:r>
      <w:r>
        <w:rPr>
          <w:b/>
          <w:sz w:val="20"/>
        </w:rPr>
        <w:t>person</w:t>
      </w:r>
      <w:r>
        <w:rPr>
          <w:b/>
          <w:spacing w:val="-4"/>
          <w:sz w:val="20"/>
        </w:rPr>
        <w:t xml:space="preserve"> </w:t>
      </w:r>
      <w:r>
        <w:rPr>
          <w:b/>
          <w:sz w:val="20"/>
        </w:rPr>
        <w:t>or</w:t>
      </w:r>
      <w:r>
        <w:rPr>
          <w:b/>
          <w:spacing w:val="-4"/>
          <w:sz w:val="20"/>
        </w:rPr>
        <w:t xml:space="preserve"> </w:t>
      </w:r>
      <w:r>
        <w:rPr>
          <w:b/>
          <w:sz w:val="20"/>
        </w:rPr>
        <w:t>by</w:t>
      </w:r>
      <w:r>
        <w:rPr>
          <w:b/>
          <w:spacing w:val="-3"/>
          <w:sz w:val="20"/>
        </w:rPr>
        <w:t xml:space="preserve"> </w:t>
      </w:r>
      <w:r>
        <w:rPr>
          <w:b/>
          <w:sz w:val="20"/>
        </w:rPr>
        <w:t>mail</w:t>
      </w:r>
      <w:r>
        <w:rPr>
          <w:b/>
          <w:spacing w:val="-4"/>
          <w:sz w:val="20"/>
        </w:rPr>
        <w:t xml:space="preserve"> </w:t>
      </w:r>
      <w:r>
        <w:rPr>
          <w:b/>
          <w:sz w:val="20"/>
        </w:rPr>
        <w:t xml:space="preserve">to Fulton Public Schools, 2 Hornet Drive, Fulton, MO, 65251 on or before 2p local </w:t>
      </w:r>
      <w:r w:rsidRPr="005947BE">
        <w:rPr>
          <w:b/>
          <w:sz w:val="20"/>
        </w:rPr>
        <w:t>time 1</w:t>
      </w:r>
      <w:r w:rsidR="005947BE" w:rsidRPr="005947BE">
        <w:rPr>
          <w:b/>
          <w:sz w:val="20"/>
        </w:rPr>
        <w:t>0</w:t>
      </w:r>
      <w:r w:rsidRPr="005947BE">
        <w:rPr>
          <w:b/>
          <w:sz w:val="20"/>
        </w:rPr>
        <w:t>/</w:t>
      </w:r>
      <w:r w:rsidR="005947BE" w:rsidRPr="005947BE">
        <w:rPr>
          <w:b/>
          <w:sz w:val="20"/>
        </w:rPr>
        <w:t>23</w:t>
      </w:r>
      <w:r w:rsidRPr="005947BE">
        <w:rPr>
          <w:b/>
          <w:sz w:val="20"/>
        </w:rPr>
        <w:t>/20</w:t>
      </w:r>
      <w:r w:rsidR="000411D3" w:rsidRPr="005947BE">
        <w:rPr>
          <w:b/>
          <w:sz w:val="20"/>
        </w:rPr>
        <w:t>2</w:t>
      </w:r>
      <w:r w:rsidR="005947BE" w:rsidRPr="005947BE">
        <w:rPr>
          <w:b/>
          <w:sz w:val="20"/>
        </w:rPr>
        <w:t>6</w:t>
      </w:r>
      <w:r w:rsidRPr="000411D3">
        <w:rPr>
          <w:b/>
          <w:sz w:val="20"/>
        </w:rPr>
        <w:t>.</w:t>
      </w:r>
      <w:r>
        <w:rPr>
          <w:b/>
          <w:sz w:val="20"/>
        </w:rPr>
        <w:t xml:space="preserve"> Bids will be time and date stamped.</w:t>
      </w:r>
    </w:p>
    <w:p w14:paraId="0E224A4F" w14:textId="77777777" w:rsidR="009D6FD5" w:rsidRDefault="009D6FD5">
      <w:pPr>
        <w:pStyle w:val="BodyText"/>
        <w:spacing w:before="1"/>
        <w:rPr>
          <w:b/>
          <w:sz w:val="21"/>
        </w:rPr>
      </w:pPr>
    </w:p>
    <w:p w14:paraId="54897816" w14:textId="605B1B03" w:rsidR="009D6FD5" w:rsidRDefault="00013FC3">
      <w:pPr>
        <w:spacing w:line="249" w:lineRule="auto"/>
        <w:ind w:left="219" w:right="112"/>
        <w:rPr>
          <w:b/>
          <w:sz w:val="20"/>
        </w:rPr>
      </w:pPr>
      <w:r>
        <w:rPr>
          <w:b/>
          <w:sz w:val="20"/>
        </w:rPr>
        <w:t xml:space="preserve">Questions regarding the RFP must be submitted in writing to the attention of Dan Hedgpath via email at </w:t>
      </w:r>
      <w:hyperlink r:id="rId10">
        <w:r>
          <w:rPr>
            <w:b/>
            <w:color w:val="1054CC"/>
            <w:sz w:val="20"/>
            <w:u w:val="single" w:color="1054CC"/>
          </w:rPr>
          <w:t>dhedgpath@fulton58.org</w:t>
        </w:r>
      </w:hyperlink>
      <w:r>
        <w:rPr>
          <w:b/>
          <w:color w:val="1054CC"/>
          <w:spacing w:val="-3"/>
          <w:sz w:val="20"/>
        </w:rPr>
        <w:t xml:space="preserve"> </w:t>
      </w:r>
      <w:r>
        <w:rPr>
          <w:b/>
          <w:sz w:val="20"/>
        </w:rPr>
        <w:t>within</w:t>
      </w:r>
      <w:r>
        <w:rPr>
          <w:b/>
          <w:spacing w:val="-4"/>
          <w:sz w:val="20"/>
        </w:rPr>
        <w:t xml:space="preserve"> </w:t>
      </w:r>
      <w:r>
        <w:rPr>
          <w:b/>
          <w:sz w:val="20"/>
        </w:rPr>
        <w:t>the</w:t>
      </w:r>
      <w:r>
        <w:rPr>
          <w:b/>
          <w:spacing w:val="-4"/>
          <w:sz w:val="20"/>
        </w:rPr>
        <w:t xml:space="preserve"> </w:t>
      </w:r>
      <w:r>
        <w:rPr>
          <w:b/>
          <w:sz w:val="20"/>
        </w:rPr>
        <w:t>timeframe</w:t>
      </w:r>
      <w:r>
        <w:rPr>
          <w:b/>
          <w:spacing w:val="-4"/>
          <w:sz w:val="20"/>
        </w:rPr>
        <w:t xml:space="preserve"> </w:t>
      </w:r>
      <w:r>
        <w:rPr>
          <w:b/>
          <w:sz w:val="20"/>
        </w:rPr>
        <w:t>indicated</w:t>
      </w:r>
      <w:r>
        <w:rPr>
          <w:b/>
          <w:spacing w:val="-4"/>
          <w:sz w:val="20"/>
        </w:rPr>
        <w:t xml:space="preserve"> </w:t>
      </w:r>
      <w:r>
        <w:rPr>
          <w:b/>
          <w:sz w:val="20"/>
        </w:rPr>
        <w:t>in</w:t>
      </w:r>
      <w:r>
        <w:rPr>
          <w:b/>
          <w:spacing w:val="-2"/>
          <w:sz w:val="20"/>
        </w:rPr>
        <w:t xml:space="preserve"> </w:t>
      </w:r>
      <w:r>
        <w:rPr>
          <w:b/>
          <w:sz w:val="20"/>
        </w:rPr>
        <w:t>the</w:t>
      </w:r>
      <w:r>
        <w:rPr>
          <w:b/>
          <w:spacing w:val="-6"/>
          <w:sz w:val="20"/>
        </w:rPr>
        <w:t xml:space="preserve"> </w:t>
      </w:r>
      <w:r>
        <w:rPr>
          <w:b/>
          <w:sz w:val="20"/>
        </w:rPr>
        <w:t>submission</w:t>
      </w:r>
      <w:r>
        <w:rPr>
          <w:b/>
          <w:spacing w:val="-4"/>
          <w:sz w:val="20"/>
        </w:rPr>
        <w:t xml:space="preserve"> </w:t>
      </w:r>
      <w:r>
        <w:rPr>
          <w:b/>
          <w:sz w:val="20"/>
        </w:rPr>
        <w:t>timeline.</w:t>
      </w:r>
      <w:r>
        <w:rPr>
          <w:b/>
          <w:spacing w:val="-6"/>
          <w:sz w:val="20"/>
        </w:rPr>
        <w:t xml:space="preserve"> </w:t>
      </w:r>
      <w:r>
        <w:rPr>
          <w:b/>
          <w:sz w:val="20"/>
        </w:rPr>
        <w:t>Questions</w:t>
      </w:r>
      <w:r>
        <w:rPr>
          <w:b/>
          <w:spacing w:val="-5"/>
          <w:sz w:val="20"/>
        </w:rPr>
        <w:t xml:space="preserve"> </w:t>
      </w:r>
      <w:r>
        <w:rPr>
          <w:b/>
          <w:sz w:val="20"/>
        </w:rPr>
        <w:t>received</w:t>
      </w:r>
      <w:r>
        <w:rPr>
          <w:b/>
          <w:spacing w:val="-4"/>
          <w:sz w:val="20"/>
        </w:rPr>
        <w:t xml:space="preserve"> </w:t>
      </w:r>
      <w:r>
        <w:rPr>
          <w:b/>
          <w:sz w:val="20"/>
        </w:rPr>
        <w:t>after the</w:t>
      </w:r>
      <w:r>
        <w:rPr>
          <w:b/>
          <w:spacing w:val="-3"/>
          <w:sz w:val="20"/>
        </w:rPr>
        <w:t xml:space="preserve"> </w:t>
      </w:r>
      <w:r>
        <w:rPr>
          <w:b/>
          <w:sz w:val="20"/>
        </w:rPr>
        <w:t>deadline</w:t>
      </w:r>
      <w:r>
        <w:rPr>
          <w:b/>
          <w:spacing w:val="-3"/>
          <w:sz w:val="20"/>
        </w:rPr>
        <w:t xml:space="preserve"> </w:t>
      </w:r>
      <w:r>
        <w:rPr>
          <w:b/>
          <w:sz w:val="20"/>
        </w:rPr>
        <w:t>will</w:t>
      </w:r>
      <w:r>
        <w:rPr>
          <w:b/>
          <w:spacing w:val="-3"/>
          <w:sz w:val="20"/>
        </w:rPr>
        <w:t xml:space="preserve"> </w:t>
      </w:r>
      <w:r>
        <w:rPr>
          <w:b/>
          <w:sz w:val="20"/>
        </w:rPr>
        <w:t>not</w:t>
      </w:r>
      <w:r>
        <w:rPr>
          <w:b/>
          <w:spacing w:val="-2"/>
          <w:sz w:val="20"/>
        </w:rPr>
        <w:t xml:space="preserve"> </w:t>
      </w:r>
      <w:r>
        <w:rPr>
          <w:b/>
          <w:sz w:val="20"/>
        </w:rPr>
        <w:t>be</w:t>
      </w:r>
      <w:r>
        <w:rPr>
          <w:b/>
          <w:spacing w:val="-3"/>
          <w:sz w:val="20"/>
        </w:rPr>
        <w:t xml:space="preserve"> </w:t>
      </w:r>
      <w:r>
        <w:rPr>
          <w:b/>
          <w:sz w:val="20"/>
        </w:rPr>
        <w:t>responded</w:t>
      </w:r>
      <w:r>
        <w:rPr>
          <w:b/>
          <w:spacing w:val="-1"/>
          <w:sz w:val="20"/>
        </w:rPr>
        <w:t xml:space="preserve"> </w:t>
      </w:r>
      <w:r>
        <w:rPr>
          <w:b/>
          <w:sz w:val="20"/>
        </w:rPr>
        <w:t>to.</w:t>
      </w:r>
      <w:r>
        <w:rPr>
          <w:b/>
          <w:spacing w:val="40"/>
          <w:sz w:val="20"/>
        </w:rPr>
        <w:t xml:space="preserve"> </w:t>
      </w:r>
      <w:r>
        <w:rPr>
          <w:b/>
          <w:sz w:val="20"/>
        </w:rPr>
        <w:t>Questions</w:t>
      </w:r>
      <w:r>
        <w:rPr>
          <w:b/>
          <w:spacing w:val="-4"/>
          <w:sz w:val="20"/>
        </w:rPr>
        <w:t xml:space="preserve"> </w:t>
      </w:r>
      <w:r>
        <w:rPr>
          <w:b/>
          <w:sz w:val="20"/>
        </w:rPr>
        <w:t>and</w:t>
      </w:r>
      <w:r>
        <w:rPr>
          <w:b/>
          <w:spacing w:val="-3"/>
          <w:sz w:val="20"/>
        </w:rPr>
        <w:t xml:space="preserve"> </w:t>
      </w:r>
      <w:r>
        <w:rPr>
          <w:b/>
          <w:sz w:val="20"/>
        </w:rPr>
        <w:t>responses</w:t>
      </w:r>
      <w:r>
        <w:rPr>
          <w:b/>
          <w:spacing w:val="-4"/>
          <w:sz w:val="20"/>
        </w:rPr>
        <w:t xml:space="preserve"> </w:t>
      </w:r>
      <w:r>
        <w:rPr>
          <w:b/>
          <w:sz w:val="20"/>
        </w:rPr>
        <w:t>will</w:t>
      </w:r>
      <w:r>
        <w:rPr>
          <w:b/>
          <w:spacing w:val="-3"/>
          <w:sz w:val="20"/>
        </w:rPr>
        <w:t xml:space="preserve"> </w:t>
      </w:r>
      <w:r>
        <w:rPr>
          <w:b/>
          <w:sz w:val="20"/>
        </w:rPr>
        <w:t>be</w:t>
      </w:r>
      <w:r>
        <w:rPr>
          <w:b/>
          <w:spacing w:val="-3"/>
          <w:sz w:val="20"/>
        </w:rPr>
        <w:t xml:space="preserve"> </w:t>
      </w:r>
      <w:r>
        <w:rPr>
          <w:b/>
          <w:sz w:val="20"/>
        </w:rPr>
        <w:t>posted</w:t>
      </w:r>
      <w:r>
        <w:rPr>
          <w:b/>
          <w:spacing w:val="-3"/>
          <w:sz w:val="20"/>
        </w:rPr>
        <w:t xml:space="preserve"> </w:t>
      </w:r>
      <w:r>
        <w:rPr>
          <w:b/>
          <w:sz w:val="20"/>
        </w:rPr>
        <w:t>on</w:t>
      </w:r>
      <w:r>
        <w:rPr>
          <w:b/>
          <w:spacing w:val="-3"/>
          <w:sz w:val="20"/>
        </w:rPr>
        <w:t xml:space="preserve"> </w:t>
      </w:r>
      <w:r>
        <w:rPr>
          <w:b/>
          <w:sz w:val="20"/>
        </w:rPr>
        <w:t>the</w:t>
      </w:r>
      <w:r>
        <w:rPr>
          <w:b/>
          <w:spacing w:val="-3"/>
          <w:sz w:val="20"/>
        </w:rPr>
        <w:t xml:space="preserve"> </w:t>
      </w:r>
      <w:r>
        <w:rPr>
          <w:b/>
          <w:sz w:val="20"/>
        </w:rPr>
        <w:t>EPC</w:t>
      </w:r>
      <w:r>
        <w:rPr>
          <w:b/>
          <w:spacing w:val="-3"/>
          <w:sz w:val="20"/>
        </w:rPr>
        <w:t xml:space="preserve"> </w:t>
      </w:r>
      <w:r>
        <w:rPr>
          <w:b/>
          <w:sz w:val="20"/>
        </w:rPr>
        <w:t>portal</w:t>
      </w:r>
      <w:r>
        <w:rPr>
          <w:b/>
          <w:spacing w:val="-3"/>
          <w:sz w:val="20"/>
        </w:rPr>
        <w:t xml:space="preserve"> </w:t>
      </w:r>
      <w:r>
        <w:rPr>
          <w:b/>
          <w:sz w:val="20"/>
        </w:rPr>
        <w:t>site</w:t>
      </w:r>
      <w:r>
        <w:rPr>
          <w:b/>
          <w:spacing w:val="-3"/>
          <w:sz w:val="20"/>
        </w:rPr>
        <w:t xml:space="preserve"> </w:t>
      </w:r>
      <w:r>
        <w:rPr>
          <w:b/>
          <w:sz w:val="20"/>
        </w:rPr>
        <w:t>through an addendum.</w:t>
      </w:r>
    </w:p>
    <w:p w14:paraId="38D0D775" w14:textId="77777777" w:rsidR="009D6FD5" w:rsidRDefault="009D6FD5">
      <w:pPr>
        <w:spacing w:line="249" w:lineRule="auto"/>
        <w:rPr>
          <w:sz w:val="20"/>
        </w:rPr>
        <w:sectPr w:rsidR="009D6FD5">
          <w:pgSz w:w="12240" w:h="15840"/>
          <w:pgMar w:top="1380" w:right="1300" w:bottom="380" w:left="1220" w:header="746" w:footer="194" w:gutter="0"/>
          <w:cols w:space="720"/>
        </w:sectPr>
      </w:pPr>
    </w:p>
    <w:p w14:paraId="3EE679D2" w14:textId="77777777" w:rsidR="009D6FD5" w:rsidRDefault="009D6FD5">
      <w:pPr>
        <w:pStyle w:val="BodyText"/>
        <w:spacing w:before="2"/>
        <w:rPr>
          <w:b/>
          <w:sz w:val="17"/>
        </w:rPr>
      </w:pPr>
    </w:p>
    <w:p w14:paraId="2ADC50B8" w14:textId="77777777" w:rsidR="009D6FD5" w:rsidRDefault="00013FC3">
      <w:pPr>
        <w:pStyle w:val="Heading1"/>
        <w:spacing w:before="55"/>
      </w:pPr>
      <w:r>
        <w:rPr>
          <w:spacing w:val="-2"/>
        </w:rPr>
        <w:t>Purpose</w:t>
      </w:r>
    </w:p>
    <w:p w14:paraId="61117E1B" w14:textId="77777777" w:rsidR="009D6FD5" w:rsidRDefault="00013FC3">
      <w:pPr>
        <w:spacing w:before="63" w:line="249" w:lineRule="auto"/>
        <w:ind w:left="219" w:right="68"/>
        <w:rPr>
          <w:sz w:val="20"/>
        </w:rPr>
      </w:pPr>
      <w:r>
        <w:rPr>
          <w:sz w:val="20"/>
        </w:rPr>
        <w:t>The</w:t>
      </w:r>
      <w:r>
        <w:rPr>
          <w:spacing w:val="-1"/>
          <w:sz w:val="20"/>
        </w:rPr>
        <w:t xml:space="preserve"> </w:t>
      </w:r>
      <w:r>
        <w:rPr>
          <w:sz w:val="20"/>
        </w:rPr>
        <w:t>purpose of</w:t>
      </w:r>
      <w:r>
        <w:rPr>
          <w:spacing w:val="-1"/>
          <w:sz w:val="20"/>
        </w:rPr>
        <w:t xml:space="preserve"> </w:t>
      </w:r>
      <w:r>
        <w:rPr>
          <w:sz w:val="20"/>
        </w:rPr>
        <w:t>this RFP is to select a vendor with the</w:t>
      </w:r>
      <w:r>
        <w:rPr>
          <w:spacing w:val="-1"/>
          <w:sz w:val="20"/>
        </w:rPr>
        <w:t xml:space="preserve"> </w:t>
      </w:r>
      <w:r>
        <w:rPr>
          <w:sz w:val="20"/>
        </w:rPr>
        <w:t>competencies,</w:t>
      </w:r>
      <w:r>
        <w:rPr>
          <w:spacing w:val="-1"/>
          <w:sz w:val="20"/>
        </w:rPr>
        <w:t xml:space="preserve"> </w:t>
      </w:r>
      <w:r>
        <w:rPr>
          <w:sz w:val="20"/>
        </w:rPr>
        <w:t>expertise and resources necessary to assist the Fulton School District in continuing to effectively integrate technology throughout the district using the E-Rate program.</w:t>
      </w:r>
      <w:r>
        <w:rPr>
          <w:spacing w:val="-3"/>
          <w:sz w:val="20"/>
        </w:rPr>
        <w:t xml:space="preserve"> </w:t>
      </w:r>
      <w:r>
        <w:rPr>
          <w:sz w:val="20"/>
        </w:rPr>
        <w:t>The</w:t>
      </w:r>
      <w:r>
        <w:rPr>
          <w:spacing w:val="-4"/>
          <w:sz w:val="20"/>
        </w:rPr>
        <w:t xml:space="preserve"> </w:t>
      </w:r>
      <w:r>
        <w:rPr>
          <w:sz w:val="20"/>
        </w:rPr>
        <w:t>selected</w:t>
      </w:r>
      <w:r>
        <w:rPr>
          <w:spacing w:val="-5"/>
          <w:sz w:val="20"/>
        </w:rPr>
        <w:t xml:space="preserve"> </w:t>
      </w:r>
      <w:r>
        <w:rPr>
          <w:sz w:val="20"/>
        </w:rPr>
        <w:t>vendor</w:t>
      </w:r>
      <w:r>
        <w:rPr>
          <w:spacing w:val="-3"/>
          <w:sz w:val="20"/>
        </w:rPr>
        <w:t xml:space="preserve"> </w:t>
      </w:r>
      <w:r>
        <w:rPr>
          <w:sz w:val="20"/>
        </w:rPr>
        <w:t>will</w:t>
      </w:r>
      <w:r>
        <w:rPr>
          <w:spacing w:val="-4"/>
          <w:sz w:val="20"/>
        </w:rPr>
        <w:t xml:space="preserve"> </w:t>
      </w:r>
      <w:r>
        <w:rPr>
          <w:sz w:val="20"/>
        </w:rPr>
        <w:t>work</w:t>
      </w:r>
      <w:r>
        <w:rPr>
          <w:spacing w:val="-5"/>
          <w:sz w:val="20"/>
        </w:rPr>
        <w:t xml:space="preserve"> </w:t>
      </w:r>
      <w:r>
        <w:rPr>
          <w:sz w:val="20"/>
        </w:rPr>
        <w:t>under</w:t>
      </w:r>
      <w:r>
        <w:rPr>
          <w:spacing w:val="-3"/>
          <w:sz w:val="20"/>
        </w:rPr>
        <w:t xml:space="preserve"> </w:t>
      </w:r>
      <w:r>
        <w:rPr>
          <w:sz w:val="20"/>
        </w:rPr>
        <w:t>the</w:t>
      </w:r>
      <w:r>
        <w:rPr>
          <w:spacing w:val="-4"/>
          <w:sz w:val="20"/>
        </w:rPr>
        <w:t xml:space="preserve"> </w:t>
      </w:r>
      <w:r>
        <w:rPr>
          <w:sz w:val="20"/>
        </w:rPr>
        <w:t>direction</w:t>
      </w:r>
      <w:r>
        <w:rPr>
          <w:spacing w:val="-5"/>
          <w:sz w:val="20"/>
        </w:rPr>
        <w:t xml:space="preserve"> </w:t>
      </w:r>
      <w:r>
        <w:rPr>
          <w:sz w:val="20"/>
        </w:rPr>
        <w:t>and</w:t>
      </w:r>
      <w:r>
        <w:rPr>
          <w:spacing w:val="-5"/>
          <w:sz w:val="20"/>
        </w:rPr>
        <w:t xml:space="preserve"> </w:t>
      </w:r>
      <w:r>
        <w:rPr>
          <w:sz w:val="20"/>
        </w:rPr>
        <w:t>supervision</w:t>
      </w:r>
      <w:r>
        <w:rPr>
          <w:spacing w:val="-5"/>
          <w:sz w:val="20"/>
        </w:rPr>
        <w:t xml:space="preserve"> </w:t>
      </w:r>
      <w:r>
        <w:rPr>
          <w:sz w:val="20"/>
        </w:rPr>
        <w:t>of</w:t>
      </w:r>
      <w:r>
        <w:rPr>
          <w:spacing w:val="-6"/>
          <w:sz w:val="20"/>
        </w:rPr>
        <w:t xml:space="preserve"> </w:t>
      </w:r>
      <w:r>
        <w:rPr>
          <w:sz w:val="20"/>
        </w:rPr>
        <w:t>Dan</w:t>
      </w:r>
      <w:r>
        <w:rPr>
          <w:spacing w:val="-3"/>
          <w:sz w:val="20"/>
        </w:rPr>
        <w:t xml:space="preserve"> </w:t>
      </w:r>
      <w:r>
        <w:rPr>
          <w:sz w:val="20"/>
        </w:rPr>
        <w:t>Hedgpath,</w:t>
      </w:r>
      <w:r>
        <w:rPr>
          <w:spacing w:val="-3"/>
          <w:sz w:val="20"/>
        </w:rPr>
        <w:t xml:space="preserve"> </w:t>
      </w:r>
      <w:r>
        <w:rPr>
          <w:sz w:val="20"/>
        </w:rPr>
        <w:t>Technology</w:t>
      </w:r>
      <w:r>
        <w:rPr>
          <w:spacing w:val="-3"/>
          <w:sz w:val="20"/>
        </w:rPr>
        <w:t xml:space="preserve"> </w:t>
      </w:r>
      <w:r>
        <w:rPr>
          <w:sz w:val="20"/>
        </w:rPr>
        <w:t>Director for the district.</w:t>
      </w:r>
    </w:p>
    <w:p w14:paraId="771FB4C9" w14:textId="77777777" w:rsidR="009D6FD5" w:rsidRDefault="009D6FD5">
      <w:pPr>
        <w:pStyle w:val="BodyText"/>
        <w:spacing w:before="1"/>
        <w:rPr>
          <w:sz w:val="21"/>
        </w:rPr>
      </w:pPr>
    </w:p>
    <w:p w14:paraId="16678134" w14:textId="77777777" w:rsidR="009D6FD5" w:rsidRDefault="00013FC3">
      <w:pPr>
        <w:spacing w:line="249" w:lineRule="auto"/>
        <w:ind w:left="219" w:right="112"/>
        <w:rPr>
          <w:sz w:val="20"/>
        </w:rPr>
      </w:pPr>
      <w:r>
        <w:rPr>
          <w:sz w:val="20"/>
        </w:rPr>
        <w:t>Late</w:t>
      </w:r>
      <w:r>
        <w:rPr>
          <w:spacing w:val="-3"/>
          <w:sz w:val="20"/>
        </w:rPr>
        <w:t xml:space="preserve"> </w:t>
      </w:r>
      <w:r>
        <w:rPr>
          <w:sz w:val="20"/>
        </w:rPr>
        <w:t>Submission:</w:t>
      </w:r>
      <w:r>
        <w:rPr>
          <w:spacing w:val="-3"/>
          <w:sz w:val="20"/>
        </w:rPr>
        <w:t xml:space="preserve"> </w:t>
      </w:r>
      <w:r>
        <w:rPr>
          <w:sz w:val="20"/>
        </w:rPr>
        <w:t>Any</w:t>
      </w:r>
      <w:r>
        <w:rPr>
          <w:spacing w:val="-4"/>
          <w:sz w:val="20"/>
        </w:rPr>
        <w:t xml:space="preserve"> </w:t>
      </w:r>
      <w:r>
        <w:rPr>
          <w:sz w:val="20"/>
        </w:rPr>
        <w:t>REQUEST</w:t>
      </w:r>
      <w:r>
        <w:rPr>
          <w:spacing w:val="-2"/>
          <w:sz w:val="20"/>
        </w:rPr>
        <w:t xml:space="preserve"> </w:t>
      </w:r>
      <w:r>
        <w:rPr>
          <w:sz w:val="20"/>
        </w:rPr>
        <w:t>FOR</w:t>
      </w:r>
      <w:r>
        <w:rPr>
          <w:spacing w:val="-4"/>
          <w:sz w:val="20"/>
        </w:rPr>
        <w:t xml:space="preserve"> </w:t>
      </w:r>
      <w:r>
        <w:rPr>
          <w:sz w:val="20"/>
        </w:rPr>
        <w:t>PROPOSAL</w:t>
      </w:r>
      <w:r>
        <w:rPr>
          <w:spacing w:val="-2"/>
          <w:sz w:val="20"/>
        </w:rPr>
        <w:t xml:space="preserve"> </w:t>
      </w:r>
      <w:r>
        <w:rPr>
          <w:sz w:val="20"/>
        </w:rPr>
        <w:t>received</w:t>
      </w:r>
      <w:r>
        <w:rPr>
          <w:spacing w:val="-4"/>
          <w:sz w:val="20"/>
        </w:rPr>
        <w:t xml:space="preserve"> </w:t>
      </w:r>
      <w:r>
        <w:rPr>
          <w:sz w:val="20"/>
        </w:rPr>
        <w:t>after</w:t>
      </w:r>
      <w:r>
        <w:rPr>
          <w:spacing w:val="-5"/>
          <w:sz w:val="20"/>
        </w:rPr>
        <w:t xml:space="preserve"> </w:t>
      </w:r>
      <w:r>
        <w:rPr>
          <w:sz w:val="20"/>
        </w:rPr>
        <w:t>the</w:t>
      </w:r>
      <w:r>
        <w:rPr>
          <w:spacing w:val="-3"/>
          <w:sz w:val="20"/>
        </w:rPr>
        <w:t xml:space="preserve"> </w:t>
      </w:r>
      <w:r>
        <w:rPr>
          <w:sz w:val="20"/>
        </w:rPr>
        <w:t>scheduled</w:t>
      </w:r>
      <w:r>
        <w:rPr>
          <w:spacing w:val="-2"/>
          <w:sz w:val="20"/>
        </w:rPr>
        <w:t xml:space="preserve"> </w:t>
      </w:r>
      <w:r>
        <w:rPr>
          <w:sz w:val="20"/>
        </w:rPr>
        <w:t>closing</w:t>
      </w:r>
      <w:r>
        <w:rPr>
          <w:spacing w:val="-4"/>
          <w:sz w:val="20"/>
        </w:rPr>
        <w:t xml:space="preserve"> </w:t>
      </w:r>
      <w:r>
        <w:rPr>
          <w:sz w:val="20"/>
        </w:rPr>
        <w:t>time</w:t>
      </w:r>
      <w:r>
        <w:rPr>
          <w:spacing w:val="-3"/>
          <w:sz w:val="20"/>
        </w:rPr>
        <w:t xml:space="preserve"> </w:t>
      </w:r>
      <w:r>
        <w:rPr>
          <w:sz w:val="20"/>
        </w:rPr>
        <w:t>for</w:t>
      </w:r>
      <w:r>
        <w:rPr>
          <w:spacing w:val="-5"/>
          <w:sz w:val="20"/>
        </w:rPr>
        <w:t xml:space="preserve"> </w:t>
      </w:r>
      <w:r>
        <w:rPr>
          <w:sz w:val="20"/>
        </w:rPr>
        <w:t>receiving REQUEST FOR PROPOSAL will not be considered.</w:t>
      </w:r>
    </w:p>
    <w:p w14:paraId="1BD456E0" w14:textId="77777777" w:rsidR="009D6FD5" w:rsidRDefault="009D6FD5">
      <w:pPr>
        <w:pStyle w:val="BodyText"/>
        <w:spacing w:before="8"/>
        <w:rPr>
          <w:sz w:val="17"/>
        </w:rPr>
      </w:pPr>
    </w:p>
    <w:p w14:paraId="3C157E95" w14:textId="77777777" w:rsidR="009D6FD5" w:rsidRDefault="00013FC3">
      <w:pPr>
        <w:pStyle w:val="Heading1"/>
        <w:spacing w:before="0"/>
      </w:pPr>
      <w:r>
        <w:t>Statement</w:t>
      </w:r>
      <w:r>
        <w:rPr>
          <w:spacing w:val="-8"/>
        </w:rPr>
        <w:t xml:space="preserve"> </w:t>
      </w:r>
      <w:r>
        <w:t>of</w:t>
      </w:r>
      <w:r>
        <w:rPr>
          <w:spacing w:val="-7"/>
        </w:rPr>
        <w:t xml:space="preserve"> </w:t>
      </w:r>
      <w:r>
        <w:t>Qualifications</w:t>
      </w:r>
      <w:r>
        <w:rPr>
          <w:spacing w:val="-8"/>
        </w:rPr>
        <w:t xml:space="preserve"> </w:t>
      </w:r>
      <w:r>
        <w:rPr>
          <w:spacing w:val="-2"/>
        </w:rPr>
        <w:t>Format</w:t>
      </w:r>
    </w:p>
    <w:p w14:paraId="1FA5DE3E" w14:textId="77777777" w:rsidR="009D6FD5" w:rsidRDefault="00013FC3">
      <w:pPr>
        <w:spacing w:before="60" w:line="249" w:lineRule="auto"/>
        <w:ind w:left="219" w:right="112"/>
        <w:rPr>
          <w:sz w:val="20"/>
        </w:rPr>
      </w:pPr>
      <w:r>
        <w:rPr>
          <w:sz w:val="20"/>
        </w:rPr>
        <w:t>Please provide the following information in precisely the sequence and format prescribed by this questionnaire. Supplemental materials providing additional information may be attached, but the information requested below is to be</w:t>
      </w:r>
      <w:r>
        <w:rPr>
          <w:spacing w:val="-5"/>
          <w:sz w:val="20"/>
        </w:rPr>
        <w:t xml:space="preserve"> </w:t>
      </w:r>
      <w:r>
        <w:rPr>
          <w:sz w:val="20"/>
        </w:rPr>
        <w:t>provided</w:t>
      </w:r>
      <w:r>
        <w:rPr>
          <w:spacing w:val="-4"/>
          <w:sz w:val="20"/>
        </w:rPr>
        <w:t xml:space="preserve"> </w:t>
      </w:r>
      <w:r>
        <w:rPr>
          <w:sz w:val="20"/>
        </w:rPr>
        <w:t>in</w:t>
      </w:r>
      <w:r>
        <w:rPr>
          <w:spacing w:val="-4"/>
          <w:sz w:val="20"/>
        </w:rPr>
        <w:t xml:space="preserve"> </w:t>
      </w:r>
      <w:r>
        <w:rPr>
          <w:sz w:val="20"/>
        </w:rPr>
        <w:t>this</w:t>
      </w:r>
      <w:r>
        <w:rPr>
          <w:spacing w:val="-4"/>
          <w:sz w:val="20"/>
        </w:rPr>
        <w:t xml:space="preserve"> </w:t>
      </w:r>
      <w:r>
        <w:rPr>
          <w:sz w:val="20"/>
        </w:rPr>
        <w:t>format</w:t>
      </w:r>
      <w:r>
        <w:rPr>
          <w:spacing w:val="-3"/>
          <w:sz w:val="20"/>
        </w:rPr>
        <w:t xml:space="preserve"> </w:t>
      </w:r>
      <w:r>
        <w:rPr>
          <w:sz w:val="20"/>
        </w:rPr>
        <w:t>and</w:t>
      </w:r>
      <w:r>
        <w:rPr>
          <w:spacing w:val="-4"/>
          <w:sz w:val="20"/>
        </w:rPr>
        <w:t xml:space="preserve"> </w:t>
      </w:r>
      <w:r>
        <w:rPr>
          <w:sz w:val="20"/>
        </w:rPr>
        <w:t>sequence.</w:t>
      </w:r>
      <w:r>
        <w:rPr>
          <w:spacing w:val="-2"/>
          <w:sz w:val="20"/>
        </w:rPr>
        <w:t xml:space="preserve"> </w:t>
      </w:r>
      <w:r>
        <w:rPr>
          <w:sz w:val="20"/>
        </w:rPr>
        <w:t>Please</w:t>
      </w:r>
      <w:r>
        <w:rPr>
          <w:spacing w:val="-3"/>
          <w:sz w:val="20"/>
        </w:rPr>
        <w:t xml:space="preserve"> </w:t>
      </w:r>
      <w:r>
        <w:rPr>
          <w:sz w:val="20"/>
        </w:rPr>
        <w:t>provide</w:t>
      </w:r>
      <w:r>
        <w:rPr>
          <w:spacing w:val="-3"/>
          <w:sz w:val="20"/>
        </w:rPr>
        <w:t xml:space="preserve"> </w:t>
      </w:r>
      <w:r>
        <w:rPr>
          <w:sz w:val="20"/>
        </w:rPr>
        <w:t>succinct</w:t>
      </w:r>
      <w:r>
        <w:rPr>
          <w:spacing w:val="-3"/>
          <w:sz w:val="20"/>
        </w:rPr>
        <w:t xml:space="preserve"> </w:t>
      </w:r>
      <w:r>
        <w:rPr>
          <w:sz w:val="20"/>
        </w:rPr>
        <w:t>responses</w:t>
      </w:r>
      <w:r>
        <w:rPr>
          <w:spacing w:val="-1"/>
          <w:sz w:val="20"/>
        </w:rPr>
        <w:t xml:space="preserve"> </w:t>
      </w:r>
      <w:r>
        <w:rPr>
          <w:sz w:val="20"/>
        </w:rPr>
        <w:t>to</w:t>
      </w:r>
      <w:r>
        <w:rPr>
          <w:spacing w:val="-4"/>
          <w:sz w:val="20"/>
        </w:rPr>
        <w:t xml:space="preserve"> </w:t>
      </w:r>
      <w:r>
        <w:rPr>
          <w:sz w:val="20"/>
        </w:rPr>
        <w:t>the</w:t>
      </w:r>
      <w:r>
        <w:rPr>
          <w:spacing w:val="-3"/>
          <w:sz w:val="20"/>
        </w:rPr>
        <w:t xml:space="preserve"> </w:t>
      </w:r>
      <w:r>
        <w:rPr>
          <w:sz w:val="20"/>
        </w:rPr>
        <w:t>following</w:t>
      </w:r>
      <w:r>
        <w:rPr>
          <w:spacing w:val="-2"/>
          <w:sz w:val="20"/>
        </w:rPr>
        <w:t xml:space="preserve"> </w:t>
      </w:r>
      <w:r>
        <w:rPr>
          <w:sz w:val="20"/>
        </w:rPr>
        <w:t>questions</w:t>
      </w:r>
      <w:r>
        <w:rPr>
          <w:spacing w:val="-4"/>
          <w:sz w:val="20"/>
        </w:rPr>
        <w:t xml:space="preserve"> </w:t>
      </w:r>
      <w:r>
        <w:rPr>
          <w:sz w:val="20"/>
        </w:rPr>
        <w:t>and</w:t>
      </w:r>
      <w:r>
        <w:rPr>
          <w:spacing w:val="-4"/>
          <w:sz w:val="20"/>
        </w:rPr>
        <w:t xml:space="preserve"> </w:t>
      </w:r>
      <w:r>
        <w:rPr>
          <w:sz w:val="20"/>
        </w:rPr>
        <w:t>limit</w:t>
      </w:r>
      <w:r>
        <w:rPr>
          <w:spacing w:val="-3"/>
          <w:sz w:val="20"/>
        </w:rPr>
        <w:t xml:space="preserve"> </w:t>
      </w:r>
      <w:r>
        <w:rPr>
          <w:sz w:val="20"/>
        </w:rPr>
        <w:t>those responses to the page allowances set out in each item.</w:t>
      </w:r>
    </w:p>
    <w:p w14:paraId="394BA845" w14:textId="77777777" w:rsidR="009D6FD5" w:rsidRDefault="009D6FD5">
      <w:pPr>
        <w:pStyle w:val="BodyText"/>
        <w:rPr>
          <w:sz w:val="20"/>
        </w:rPr>
      </w:pPr>
    </w:p>
    <w:p w14:paraId="26833E4D" w14:textId="77777777" w:rsidR="009D6FD5" w:rsidRDefault="00013FC3">
      <w:pPr>
        <w:pStyle w:val="ListParagraph"/>
        <w:numPr>
          <w:ilvl w:val="0"/>
          <w:numId w:val="5"/>
        </w:numPr>
        <w:tabs>
          <w:tab w:val="left" w:pos="420"/>
        </w:tabs>
        <w:spacing w:before="174"/>
        <w:ind w:hanging="201"/>
        <w:rPr>
          <w:b/>
          <w:sz w:val="20"/>
        </w:rPr>
      </w:pPr>
      <w:r>
        <w:rPr>
          <w:b/>
          <w:sz w:val="20"/>
        </w:rPr>
        <w:t>FIRM</w:t>
      </w:r>
      <w:r>
        <w:rPr>
          <w:b/>
          <w:spacing w:val="-12"/>
          <w:sz w:val="20"/>
        </w:rPr>
        <w:t xml:space="preserve"> </w:t>
      </w:r>
      <w:r>
        <w:rPr>
          <w:b/>
          <w:sz w:val="20"/>
        </w:rPr>
        <w:t>INFORMATION:</w:t>
      </w:r>
      <w:r>
        <w:rPr>
          <w:b/>
          <w:spacing w:val="-13"/>
          <w:sz w:val="20"/>
        </w:rPr>
        <w:t xml:space="preserve"> </w:t>
      </w:r>
      <w:r>
        <w:rPr>
          <w:b/>
          <w:sz w:val="20"/>
        </w:rPr>
        <w:t>LIMIT</w:t>
      </w:r>
      <w:r>
        <w:rPr>
          <w:b/>
          <w:spacing w:val="-10"/>
          <w:sz w:val="20"/>
        </w:rPr>
        <w:t xml:space="preserve"> </w:t>
      </w:r>
      <w:r>
        <w:rPr>
          <w:b/>
          <w:sz w:val="20"/>
        </w:rPr>
        <w:t>1/2</w:t>
      </w:r>
      <w:r>
        <w:rPr>
          <w:b/>
          <w:spacing w:val="-10"/>
          <w:sz w:val="20"/>
        </w:rPr>
        <w:t xml:space="preserve"> </w:t>
      </w:r>
      <w:r>
        <w:rPr>
          <w:b/>
          <w:spacing w:val="-4"/>
          <w:sz w:val="20"/>
        </w:rPr>
        <w:t>PAGE</w:t>
      </w:r>
    </w:p>
    <w:p w14:paraId="13F9E4A5" w14:textId="77777777" w:rsidR="009D6FD5" w:rsidRDefault="00013FC3">
      <w:pPr>
        <w:spacing w:before="46"/>
        <w:ind w:left="219"/>
        <w:rPr>
          <w:sz w:val="20"/>
        </w:rPr>
      </w:pPr>
      <w:r>
        <w:rPr>
          <w:sz w:val="20"/>
        </w:rPr>
        <w:t>Name</w:t>
      </w:r>
      <w:r>
        <w:rPr>
          <w:spacing w:val="-4"/>
          <w:sz w:val="20"/>
        </w:rPr>
        <w:t xml:space="preserve"> </w:t>
      </w:r>
      <w:r>
        <w:rPr>
          <w:sz w:val="20"/>
        </w:rPr>
        <w:t>of</w:t>
      </w:r>
      <w:r>
        <w:rPr>
          <w:spacing w:val="-3"/>
          <w:sz w:val="20"/>
        </w:rPr>
        <w:t xml:space="preserve"> </w:t>
      </w:r>
      <w:r>
        <w:rPr>
          <w:spacing w:val="-2"/>
          <w:sz w:val="20"/>
        </w:rPr>
        <w:t>Firm:</w:t>
      </w:r>
    </w:p>
    <w:p w14:paraId="74C54B28" w14:textId="77777777" w:rsidR="009D6FD5" w:rsidRDefault="00013FC3">
      <w:pPr>
        <w:spacing w:before="10"/>
        <w:ind w:left="219"/>
        <w:rPr>
          <w:sz w:val="20"/>
        </w:rPr>
      </w:pPr>
      <w:r>
        <w:rPr>
          <w:sz w:val="20"/>
        </w:rPr>
        <w:t>Address</w:t>
      </w:r>
      <w:r>
        <w:rPr>
          <w:spacing w:val="-7"/>
          <w:sz w:val="20"/>
        </w:rPr>
        <w:t xml:space="preserve"> </w:t>
      </w:r>
      <w:r>
        <w:rPr>
          <w:sz w:val="20"/>
        </w:rPr>
        <w:t>of</w:t>
      </w:r>
      <w:r>
        <w:rPr>
          <w:spacing w:val="-6"/>
          <w:sz w:val="20"/>
        </w:rPr>
        <w:t xml:space="preserve"> </w:t>
      </w:r>
      <w:r>
        <w:rPr>
          <w:sz w:val="20"/>
        </w:rPr>
        <w:t>Home</w:t>
      </w:r>
      <w:r>
        <w:rPr>
          <w:spacing w:val="-6"/>
          <w:sz w:val="20"/>
        </w:rPr>
        <w:t xml:space="preserve"> </w:t>
      </w:r>
      <w:r>
        <w:rPr>
          <w:sz w:val="20"/>
        </w:rPr>
        <w:t>Office</w:t>
      </w:r>
      <w:r>
        <w:rPr>
          <w:spacing w:val="-5"/>
          <w:sz w:val="20"/>
        </w:rPr>
        <w:t xml:space="preserve"> </w:t>
      </w:r>
      <w:r>
        <w:rPr>
          <w:sz w:val="20"/>
        </w:rPr>
        <w:t>and</w:t>
      </w:r>
      <w:r>
        <w:rPr>
          <w:spacing w:val="-4"/>
          <w:sz w:val="20"/>
        </w:rPr>
        <w:t xml:space="preserve"> </w:t>
      </w:r>
      <w:r>
        <w:rPr>
          <w:sz w:val="20"/>
        </w:rPr>
        <w:t>Address</w:t>
      </w:r>
      <w:r>
        <w:rPr>
          <w:spacing w:val="-3"/>
          <w:sz w:val="20"/>
        </w:rPr>
        <w:t xml:space="preserve"> </w:t>
      </w:r>
      <w:r>
        <w:rPr>
          <w:sz w:val="20"/>
        </w:rPr>
        <w:t>of</w:t>
      </w:r>
      <w:r>
        <w:rPr>
          <w:spacing w:val="-5"/>
          <w:sz w:val="20"/>
        </w:rPr>
        <w:t xml:space="preserve"> </w:t>
      </w:r>
      <w:r>
        <w:rPr>
          <w:sz w:val="20"/>
        </w:rPr>
        <w:t>Branch</w:t>
      </w:r>
      <w:r>
        <w:rPr>
          <w:spacing w:val="-6"/>
          <w:sz w:val="20"/>
        </w:rPr>
        <w:t xml:space="preserve"> </w:t>
      </w:r>
      <w:r>
        <w:rPr>
          <w:sz w:val="20"/>
        </w:rPr>
        <w:t>Office</w:t>
      </w:r>
      <w:r>
        <w:rPr>
          <w:spacing w:val="-7"/>
          <w:sz w:val="20"/>
        </w:rPr>
        <w:t xml:space="preserve"> </w:t>
      </w:r>
      <w:r>
        <w:rPr>
          <w:sz w:val="20"/>
        </w:rPr>
        <w:t>if</w:t>
      </w:r>
      <w:r>
        <w:rPr>
          <w:spacing w:val="-4"/>
          <w:sz w:val="20"/>
        </w:rPr>
        <w:t xml:space="preserve"> </w:t>
      </w:r>
      <w:r>
        <w:rPr>
          <w:spacing w:val="-2"/>
          <w:sz w:val="20"/>
        </w:rPr>
        <w:t>Applicable:</w:t>
      </w:r>
    </w:p>
    <w:p w14:paraId="4FE126BB" w14:textId="77777777" w:rsidR="009D6FD5" w:rsidRDefault="00013FC3">
      <w:pPr>
        <w:spacing w:before="10"/>
        <w:ind w:left="219"/>
        <w:rPr>
          <w:sz w:val="20"/>
        </w:rPr>
      </w:pPr>
      <w:r>
        <w:rPr>
          <w:spacing w:val="-2"/>
          <w:sz w:val="20"/>
        </w:rPr>
        <w:t>Telephone</w:t>
      </w:r>
      <w:r>
        <w:rPr>
          <w:spacing w:val="-5"/>
          <w:sz w:val="20"/>
        </w:rPr>
        <w:t xml:space="preserve"> </w:t>
      </w:r>
      <w:r>
        <w:rPr>
          <w:spacing w:val="-2"/>
          <w:sz w:val="20"/>
        </w:rPr>
        <w:t>Number(s):</w:t>
      </w:r>
    </w:p>
    <w:p w14:paraId="0B97AEAD" w14:textId="77777777" w:rsidR="009D6FD5" w:rsidRDefault="00013FC3">
      <w:pPr>
        <w:spacing w:before="10"/>
        <w:ind w:left="219"/>
        <w:rPr>
          <w:sz w:val="20"/>
        </w:rPr>
      </w:pPr>
      <w:r>
        <w:rPr>
          <w:sz w:val="20"/>
        </w:rPr>
        <w:t>Fax</w:t>
      </w:r>
      <w:r>
        <w:rPr>
          <w:spacing w:val="-5"/>
          <w:sz w:val="20"/>
        </w:rPr>
        <w:t xml:space="preserve"> </w:t>
      </w:r>
      <w:r>
        <w:rPr>
          <w:spacing w:val="-2"/>
          <w:sz w:val="20"/>
        </w:rPr>
        <w:t>Number(s):</w:t>
      </w:r>
    </w:p>
    <w:p w14:paraId="5514D50C" w14:textId="77777777" w:rsidR="009D6FD5" w:rsidRDefault="00013FC3">
      <w:pPr>
        <w:spacing w:before="10" w:line="249" w:lineRule="auto"/>
        <w:ind w:left="219" w:right="1822"/>
        <w:rPr>
          <w:sz w:val="20"/>
        </w:rPr>
      </w:pPr>
      <w:r>
        <w:rPr>
          <w:sz w:val="20"/>
        </w:rPr>
        <w:t>Form</w:t>
      </w:r>
      <w:r>
        <w:rPr>
          <w:spacing w:val="-9"/>
          <w:sz w:val="20"/>
        </w:rPr>
        <w:t xml:space="preserve"> </w:t>
      </w:r>
      <w:r>
        <w:rPr>
          <w:sz w:val="20"/>
        </w:rPr>
        <w:t>of</w:t>
      </w:r>
      <w:r>
        <w:rPr>
          <w:spacing w:val="-8"/>
          <w:sz w:val="20"/>
        </w:rPr>
        <w:t xml:space="preserve"> </w:t>
      </w:r>
      <w:r>
        <w:rPr>
          <w:sz w:val="20"/>
        </w:rPr>
        <w:t>Business</w:t>
      </w:r>
      <w:r>
        <w:rPr>
          <w:spacing w:val="-7"/>
          <w:sz w:val="20"/>
        </w:rPr>
        <w:t xml:space="preserve"> </w:t>
      </w:r>
      <w:r>
        <w:rPr>
          <w:sz w:val="20"/>
        </w:rPr>
        <w:t>Organization</w:t>
      </w:r>
      <w:r>
        <w:rPr>
          <w:spacing w:val="-8"/>
          <w:sz w:val="20"/>
        </w:rPr>
        <w:t xml:space="preserve"> </w:t>
      </w:r>
      <w:r>
        <w:rPr>
          <w:sz w:val="20"/>
        </w:rPr>
        <w:t>(Corporation,</w:t>
      </w:r>
      <w:r>
        <w:rPr>
          <w:spacing w:val="-8"/>
          <w:sz w:val="20"/>
        </w:rPr>
        <w:t xml:space="preserve"> </w:t>
      </w:r>
      <w:r>
        <w:rPr>
          <w:sz w:val="20"/>
        </w:rPr>
        <w:t>Partnership,</w:t>
      </w:r>
      <w:r>
        <w:rPr>
          <w:spacing w:val="-8"/>
          <w:sz w:val="20"/>
        </w:rPr>
        <w:t xml:space="preserve"> </w:t>
      </w:r>
      <w:r>
        <w:rPr>
          <w:sz w:val="20"/>
        </w:rPr>
        <w:t>Individual,</w:t>
      </w:r>
      <w:r>
        <w:rPr>
          <w:spacing w:val="-8"/>
          <w:sz w:val="20"/>
        </w:rPr>
        <w:t xml:space="preserve"> </w:t>
      </w:r>
      <w:r>
        <w:rPr>
          <w:sz w:val="20"/>
        </w:rPr>
        <w:t>Joint</w:t>
      </w:r>
      <w:r>
        <w:rPr>
          <w:spacing w:val="-8"/>
          <w:sz w:val="20"/>
        </w:rPr>
        <w:t xml:space="preserve"> </w:t>
      </w:r>
      <w:r>
        <w:rPr>
          <w:sz w:val="20"/>
        </w:rPr>
        <w:t>Venture,</w:t>
      </w:r>
      <w:r>
        <w:rPr>
          <w:spacing w:val="-8"/>
          <w:sz w:val="20"/>
        </w:rPr>
        <w:t xml:space="preserve"> </w:t>
      </w:r>
      <w:r>
        <w:rPr>
          <w:sz w:val="20"/>
        </w:rPr>
        <w:t>Other): Year Founded:</w:t>
      </w:r>
    </w:p>
    <w:p w14:paraId="1B3E2206" w14:textId="77777777" w:rsidR="009D6FD5" w:rsidRDefault="00013FC3">
      <w:pPr>
        <w:spacing w:before="2"/>
        <w:ind w:left="219"/>
        <w:rPr>
          <w:sz w:val="20"/>
        </w:rPr>
      </w:pPr>
      <w:r>
        <w:rPr>
          <w:sz w:val="20"/>
        </w:rPr>
        <w:t>Primary</w:t>
      </w:r>
      <w:r>
        <w:rPr>
          <w:spacing w:val="-8"/>
          <w:sz w:val="20"/>
        </w:rPr>
        <w:t xml:space="preserve"> </w:t>
      </w:r>
      <w:r>
        <w:rPr>
          <w:sz w:val="20"/>
        </w:rPr>
        <w:t>individual</w:t>
      </w:r>
      <w:r>
        <w:rPr>
          <w:spacing w:val="-6"/>
          <w:sz w:val="20"/>
        </w:rPr>
        <w:t xml:space="preserve"> </w:t>
      </w:r>
      <w:r>
        <w:rPr>
          <w:sz w:val="20"/>
        </w:rPr>
        <w:t>to</w:t>
      </w:r>
      <w:r>
        <w:rPr>
          <w:spacing w:val="-8"/>
          <w:sz w:val="20"/>
        </w:rPr>
        <w:t xml:space="preserve"> </w:t>
      </w:r>
      <w:r>
        <w:rPr>
          <w:spacing w:val="-2"/>
          <w:sz w:val="20"/>
        </w:rPr>
        <w:t>contact:</w:t>
      </w:r>
    </w:p>
    <w:p w14:paraId="39AC12E7" w14:textId="77777777" w:rsidR="009D6FD5" w:rsidRDefault="00013FC3">
      <w:pPr>
        <w:spacing w:before="10"/>
        <w:ind w:left="219"/>
        <w:rPr>
          <w:sz w:val="20"/>
        </w:rPr>
      </w:pPr>
      <w:r>
        <w:rPr>
          <w:sz w:val="20"/>
        </w:rPr>
        <w:t>Erate</w:t>
      </w:r>
      <w:r>
        <w:rPr>
          <w:spacing w:val="-6"/>
          <w:sz w:val="20"/>
        </w:rPr>
        <w:t xml:space="preserve"> </w:t>
      </w:r>
      <w:r>
        <w:rPr>
          <w:sz w:val="20"/>
        </w:rPr>
        <w:t>SPIN</w:t>
      </w:r>
      <w:r>
        <w:rPr>
          <w:spacing w:val="-6"/>
          <w:sz w:val="20"/>
        </w:rPr>
        <w:t xml:space="preserve"> </w:t>
      </w:r>
      <w:r>
        <w:rPr>
          <w:spacing w:val="-2"/>
          <w:sz w:val="20"/>
        </w:rPr>
        <w:t>Number:</w:t>
      </w:r>
    </w:p>
    <w:p w14:paraId="195DEFC7" w14:textId="77777777" w:rsidR="009D6FD5" w:rsidRDefault="009D6FD5">
      <w:pPr>
        <w:pStyle w:val="BodyText"/>
        <w:rPr>
          <w:sz w:val="20"/>
        </w:rPr>
      </w:pPr>
    </w:p>
    <w:p w14:paraId="43C46030" w14:textId="77777777" w:rsidR="009D6FD5" w:rsidRDefault="00013FC3">
      <w:pPr>
        <w:pStyle w:val="ListParagraph"/>
        <w:numPr>
          <w:ilvl w:val="0"/>
          <w:numId w:val="5"/>
        </w:numPr>
        <w:tabs>
          <w:tab w:val="left" w:pos="420"/>
        </w:tabs>
        <w:spacing w:before="178"/>
        <w:ind w:hanging="201"/>
        <w:rPr>
          <w:b/>
          <w:sz w:val="20"/>
        </w:rPr>
      </w:pPr>
      <w:r>
        <w:rPr>
          <w:b/>
          <w:spacing w:val="-2"/>
          <w:sz w:val="20"/>
        </w:rPr>
        <w:t>ORGANIZATION: LIMIT</w:t>
      </w:r>
      <w:r>
        <w:rPr>
          <w:b/>
          <w:spacing w:val="2"/>
          <w:sz w:val="20"/>
        </w:rPr>
        <w:t xml:space="preserve"> </w:t>
      </w:r>
      <w:r>
        <w:rPr>
          <w:b/>
          <w:spacing w:val="-2"/>
          <w:sz w:val="20"/>
        </w:rPr>
        <w:t>1/2</w:t>
      </w:r>
      <w:r>
        <w:rPr>
          <w:b/>
          <w:spacing w:val="2"/>
          <w:sz w:val="20"/>
        </w:rPr>
        <w:t xml:space="preserve"> </w:t>
      </w:r>
      <w:r>
        <w:rPr>
          <w:b/>
          <w:spacing w:val="-4"/>
          <w:sz w:val="20"/>
        </w:rPr>
        <w:t>PAGE</w:t>
      </w:r>
    </w:p>
    <w:p w14:paraId="5FAAE26F" w14:textId="77777777" w:rsidR="009D6FD5" w:rsidRDefault="00013FC3">
      <w:pPr>
        <w:pStyle w:val="ListParagraph"/>
        <w:numPr>
          <w:ilvl w:val="1"/>
          <w:numId w:val="5"/>
        </w:numPr>
        <w:tabs>
          <w:tab w:val="left" w:pos="520"/>
        </w:tabs>
        <w:spacing w:before="46"/>
        <w:ind w:hanging="301"/>
        <w:rPr>
          <w:sz w:val="20"/>
        </w:rPr>
      </w:pPr>
      <w:r>
        <w:rPr>
          <w:sz w:val="20"/>
        </w:rPr>
        <w:t>How</w:t>
      </w:r>
      <w:r>
        <w:rPr>
          <w:spacing w:val="-6"/>
          <w:sz w:val="20"/>
        </w:rPr>
        <w:t xml:space="preserve"> </w:t>
      </w:r>
      <w:r>
        <w:rPr>
          <w:sz w:val="20"/>
        </w:rPr>
        <w:t>many</w:t>
      </w:r>
      <w:r>
        <w:rPr>
          <w:spacing w:val="-4"/>
          <w:sz w:val="20"/>
        </w:rPr>
        <w:t xml:space="preserve"> </w:t>
      </w:r>
      <w:r>
        <w:rPr>
          <w:sz w:val="20"/>
        </w:rPr>
        <w:t>years</w:t>
      </w:r>
      <w:r>
        <w:rPr>
          <w:spacing w:val="-7"/>
          <w:sz w:val="20"/>
        </w:rPr>
        <w:t xml:space="preserve"> </w:t>
      </w:r>
      <w:r>
        <w:rPr>
          <w:sz w:val="20"/>
        </w:rPr>
        <w:t>has</w:t>
      </w:r>
      <w:r>
        <w:rPr>
          <w:spacing w:val="-6"/>
          <w:sz w:val="20"/>
        </w:rPr>
        <w:t xml:space="preserve"> </w:t>
      </w:r>
      <w:r>
        <w:rPr>
          <w:sz w:val="20"/>
        </w:rPr>
        <w:t>your</w:t>
      </w:r>
      <w:r>
        <w:rPr>
          <w:spacing w:val="-5"/>
          <w:sz w:val="20"/>
        </w:rPr>
        <w:t xml:space="preserve"> </w:t>
      </w:r>
      <w:r>
        <w:rPr>
          <w:sz w:val="20"/>
        </w:rPr>
        <w:t>organization</w:t>
      </w:r>
      <w:r>
        <w:rPr>
          <w:spacing w:val="-4"/>
          <w:sz w:val="20"/>
        </w:rPr>
        <w:t xml:space="preserve"> </w:t>
      </w:r>
      <w:r>
        <w:rPr>
          <w:sz w:val="20"/>
        </w:rPr>
        <w:t>been</w:t>
      </w:r>
      <w:r>
        <w:rPr>
          <w:spacing w:val="-5"/>
          <w:sz w:val="20"/>
        </w:rPr>
        <w:t xml:space="preserve"> </w:t>
      </w:r>
      <w:r>
        <w:rPr>
          <w:sz w:val="20"/>
        </w:rPr>
        <w:t>in</w:t>
      </w:r>
      <w:r>
        <w:rPr>
          <w:spacing w:val="-6"/>
          <w:sz w:val="20"/>
        </w:rPr>
        <w:t xml:space="preserve"> </w:t>
      </w:r>
      <w:r>
        <w:rPr>
          <w:sz w:val="20"/>
        </w:rPr>
        <w:t>business</w:t>
      </w:r>
      <w:r>
        <w:rPr>
          <w:spacing w:val="-6"/>
          <w:sz w:val="20"/>
        </w:rPr>
        <w:t xml:space="preserve"> </w:t>
      </w:r>
      <w:r>
        <w:rPr>
          <w:sz w:val="20"/>
        </w:rPr>
        <w:t>in</w:t>
      </w:r>
      <w:r>
        <w:rPr>
          <w:spacing w:val="-7"/>
          <w:sz w:val="20"/>
        </w:rPr>
        <w:t xml:space="preserve"> </w:t>
      </w:r>
      <w:r>
        <w:rPr>
          <w:sz w:val="20"/>
        </w:rPr>
        <w:t>its</w:t>
      </w:r>
      <w:r>
        <w:rPr>
          <w:spacing w:val="-3"/>
          <w:sz w:val="20"/>
        </w:rPr>
        <w:t xml:space="preserve"> </w:t>
      </w:r>
      <w:r>
        <w:rPr>
          <w:sz w:val="20"/>
        </w:rPr>
        <w:t>current</w:t>
      </w:r>
      <w:r>
        <w:rPr>
          <w:spacing w:val="-6"/>
          <w:sz w:val="20"/>
        </w:rPr>
        <w:t xml:space="preserve"> </w:t>
      </w:r>
      <w:r>
        <w:rPr>
          <w:spacing w:val="-2"/>
          <w:sz w:val="20"/>
        </w:rPr>
        <w:t>capacity?</w:t>
      </w:r>
    </w:p>
    <w:p w14:paraId="39BDA3BA" w14:textId="77777777" w:rsidR="009D6FD5" w:rsidRDefault="009D6FD5">
      <w:pPr>
        <w:pStyle w:val="BodyText"/>
        <w:spacing w:before="8"/>
        <w:rPr>
          <w:sz w:val="21"/>
        </w:rPr>
      </w:pPr>
    </w:p>
    <w:p w14:paraId="3B3EE386" w14:textId="77777777" w:rsidR="009D6FD5" w:rsidRDefault="00013FC3">
      <w:pPr>
        <w:pStyle w:val="ListParagraph"/>
        <w:numPr>
          <w:ilvl w:val="1"/>
          <w:numId w:val="5"/>
        </w:numPr>
        <w:tabs>
          <w:tab w:val="left" w:pos="520"/>
        </w:tabs>
        <w:spacing w:before="1" w:line="249" w:lineRule="auto"/>
        <w:ind w:left="219" w:right="501" w:firstLine="0"/>
        <w:rPr>
          <w:sz w:val="20"/>
        </w:rPr>
      </w:pPr>
      <w:r>
        <w:rPr>
          <w:sz w:val="20"/>
        </w:rPr>
        <w:t>How</w:t>
      </w:r>
      <w:r>
        <w:rPr>
          <w:spacing w:val="-3"/>
          <w:sz w:val="20"/>
        </w:rPr>
        <w:t xml:space="preserve"> </w:t>
      </w:r>
      <w:r>
        <w:rPr>
          <w:sz w:val="20"/>
        </w:rPr>
        <w:t>many</w:t>
      </w:r>
      <w:r>
        <w:rPr>
          <w:spacing w:val="-2"/>
          <w:sz w:val="20"/>
        </w:rPr>
        <w:t xml:space="preserve"> </w:t>
      </w:r>
      <w:r>
        <w:rPr>
          <w:sz w:val="20"/>
        </w:rPr>
        <w:t>years</w:t>
      </w:r>
      <w:r>
        <w:rPr>
          <w:spacing w:val="-4"/>
          <w:sz w:val="20"/>
        </w:rPr>
        <w:t xml:space="preserve"> </w:t>
      </w:r>
      <w:r>
        <w:rPr>
          <w:sz w:val="20"/>
        </w:rPr>
        <w:t>has</w:t>
      </w:r>
      <w:r>
        <w:rPr>
          <w:spacing w:val="-4"/>
          <w:sz w:val="20"/>
        </w:rPr>
        <w:t xml:space="preserve"> </w:t>
      </w:r>
      <w:r>
        <w:rPr>
          <w:sz w:val="20"/>
        </w:rPr>
        <w:t>your</w:t>
      </w:r>
      <w:r>
        <w:rPr>
          <w:spacing w:val="-2"/>
          <w:sz w:val="20"/>
        </w:rPr>
        <w:t xml:space="preserve"> </w:t>
      </w:r>
      <w:r>
        <w:rPr>
          <w:sz w:val="20"/>
        </w:rPr>
        <w:t>organization</w:t>
      </w:r>
      <w:r>
        <w:rPr>
          <w:spacing w:val="-2"/>
          <w:sz w:val="20"/>
        </w:rPr>
        <w:t xml:space="preserve"> </w:t>
      </w:r>
      <w:r>
        <w:rPr>
          <w:sz w:val="20"/>
        </w:rPr>
        <w:t>been</w:t>
      </w:r>
      <w:r>
        <w:rPr>
          <w:spacing w:val="-2"/>
          <w:sz w:val="20"/>
        </w:rPr>
        <w:t xml:space="preserve"> </w:t>
      </w:r>
      <w:r>
        <w:rPr>
          <w:sz w:val="20"/>
        </w:rPr>
        <w:t>in</w:t>
      </w:r>
      <w:r>
        <w:rPr>
          <w:spacing w:val="-4"/>
          <w:sz w:val="20"/>
        </w:rPr>
        <w:t xml:space="preserve"> </w:t>
      </w:r>
      <w:r>
        <w:rPr>
          <w:sz w:val="20"/>
        </w:rPr>
        <w:t>business</w:t>
      </w:r>
      <w:r>
        <w:rPr>
          <w:spacing w:val="-4"/>
          <w:sz w:val="20"/>
        </w:rPr>
        <w:t xml:space="preserve"> </w:t>
      </w:r>
      <w:r>
        <w:rPr>
          <w:sz w:val="20"/>
        </w:rPr>
        <w:t>under</w:t>
      </w:r>
      <w:r>
        <w:rPr>
          <w:spacing w:val="-2"/>
          <w:sz w:val="20"/>
        </w:rPr>
        <w:t xml:space="preserve"> </w:t>
      </w:r>
      <w:r>
        <w:rPr>
          <w:sz w:val="20"/>
        </w:rPr>
        <w:t>its</w:t>
      </w:r>
      <w:r>
        <w:rPr>
          <w:spacing w:val="-4"/>
          <w:sz w:val="20"/>
        </w:rPr>
        <w:t xml:space="preserve"> </w:t>
      </w:r>
      <w:r>
        <w:rPr>
          <w:sz w:val="20"/>
        </w:rPr>
        <w:t>present</w:t>
      </w:r>
      <w:r>
        <w:rPr>
          <w:spacing w:val="-3"/>
          <w:sz w:val="20"/>
        </w:rPr>
        <w:t xml:space="preserve"> </w:t>
      </w:r>
      <w:r>
        <w:rPr>
          <w:sz w:val="20"/>
        </w:rPr>
        <w:t>name?</w:t>
      </w:r>
      <w:r>
        <w:rPr>
          <w:spacing w:val="-3"/>
          <w:sz w:val="20"/>
        </w:rPr>
        <w:t xml:space="preserve"> </w:t>
      </w:r>
      <w:r>
        <w:rPr>
          <w:sz w:val="20"/>
        </w:rPr>
        <w:t>Under</w:t>
      </w:r>
      <w:r>
        <w:rPr>
          <w:spacing w:val="-5"/>
          <w:sz w:val="20"/>
        </w:rPr>
        <w:t xml:space="preserve"> </w:t>
      </w:r>
      <w:r>
        <w:rPr>
          <w:sz w:val="20"/>
        </w:rPr>
        <w:t>what</w:t>
      </w:r>
      <w:r>
        <w:rPr>
          <w:spacing w:val="-3"/>
          <w:sz w:val="20"/>
        </w:rPr>
        <w:t xml:space="preserve"> </w:t>
      </w:r>
      <w:r>
        <w:rPr>
          <w:sz w:val="20"/>
        </w:rPr>
        <w:t>other</w:t>
      </w:r>
      <w:r>
        <w:rPr>
          <w:spacing w:val="-2"/>
          <w:sz w:val="20"/>
        </w:rPr>
        <w:t xml:space="preserve"> </w:t>
      </w:r>
      <w:r>
        <w:rPr>
          <w:sz w:val="20"/>
        </w:rPr>
        <w:t>or</w:t>
      </w:r>
      <w:r>
        <w:rPr>
          <w:spacing w:val="-5"/>
          <w:sz w:val="20"/>
        </w:rPr>
        <w:t xml:space="preserve"> </w:t>
      </w:r>
      <w:r>
        <w:rPr>
          <w:sz w:val="20"/>
        </w:rPr>
        <w:t>former names has your organization operated?</w:t>
      </w:r>
    </w:p>
    <w:p w14:paraId="76AB540F" w14:textId="77777777" w:rsidR="009D6FD5" w:rsidRDefault="009D6FD5">
      <w:pPr>
        <w:pStyle w:val="BodyText"/>
        <w:rPr>
          <w:sz w:val="21"/>
        </w:rPr>
      </w:pPr>
    </w:p>
    <w:p w14:paraId="25C4AF20" w14:textId="77777777" w:rsidR="009D6FD5" w:rsidRDefault="00013FC3">
      <w:pPr>
        <w:pStyle w:val="ListParagraph"/>
        <w:numPr>
          <w:ilvl w:val="1"/>
          <w:numId w:val="5"/>
        </w:numPr>
        <w:tabs>
          <w:tab w:val="left" w:pos="520"/>
        </w:tabs>
        <w:spacing w:line="249" w:lineRule="auto"/>
        <w:ind w:left="219" w:right="801" w:firstLine="0"/>
        <w:rPr>
          <w:sz w:val="20"/>
        </w:rPr>
      </w:pPr>
      <w:r>
        <w:rPr>
          <w:sz w:val="20"/>
        </w:rPr>
        <w:t>If</w:t>
      </w:r>
      <w:r>
        <w:rPr>
          <w:spacing w:val="-5"/>
          <w:sz w:val="20"/>
        </w:rPr>
        <w:t xml:space="preserve"> </w:t>
      </w:r>
      <w:r>
        <w:rPr>
          <w:sz w:val="20"/>
        </w:rPr>
        <w:t>your</w:t>
      </w:r>
      <w:r>
        <w:rPr>
          <w:spacing w:val="-2"/>
          <w:sz w:val="20"/>
        </w:rPr>
        <w:t xml:space="preserve"> </w:t>
      </w:r>
      <w:r>
        <w:rPr>
          <w:sz w:val="20"/>
        </w:rPr>
        <w:t>organization</w:t>
      </w:r>
      <w:r>
        <w:rPr>
          <w:spacing w:val="-2"/>
          <w:sz w:val="20"/>
        </w:rPr>
        <w:t xml:space="preserve"> </w:t>
      </w:r>
      <w:r>
        <w:rPr>
          <w:sz w:val="20"/>
        </w:rPr>
        <w:t>is</w:t>
      </w:r>
      <w:r>
        <w:rPr>
          <w:spacing w:val="-4"/>
          <w:sz w:val="20"/>
        </w:rPr>
        <w:t xml:space="preserve"> </w:t>
      </w:r>
      <w:r>
        <w:rPr>
          <w:sz w:val="20"/>
        </w:rPr>
        <w:t>a</w:t>
      </w:r>
      <w:r>
        <w:rPr>
          <w:spacing w:val="-3"/>
          <w:sz w:val="20"/>
        </w:rPr>
        <w:t xml:space="preserve"> </w:t>
      </w:r>
      <w:r>
        <w:rPr>
          <w:sz w:val="20"/>
        </w:rPr>
        <w:t>corporation,</w:t>
      </w:r>
      <w:r>
        <w:rPr>
          <w:spacing w:val="-5"/>
          <w:sz w:val="20"/>
        </w:rPr>
        <w:t xml:space="preserve"> </w:t>
      </w:r>
      <w:r>
        <w:rPr>
          <w:sz w:val="20"/>
        </w:rPr>
        <w:t>answer</w:t>
      </w:r>
      <w:r>
        <w:rPr>
          <w:spacing w:val="-5"/>
          <w:sz w:val="20"/>
        </w:rPr>
        <w:t xml:space="preserve"> </w:t>
      </w:r>
      <w:r>
        <w:rPr>
          <w:sz w:val="20"/>
        </w:rPr>
        <w:t>the</w:t>
      </w:r>
      <w:r>
        <w:rPr>
          <w:spacing w:val="-3"/>
          <w:sz w:val="20"/>
        </w:rPr>
        <w:t xml:space="preserve"> </w:t>
      </w:r>
      <w:r>
        <w:rPr>
          <w:sz w:val="20"/>
        </w:rPr>
        <w:t>following:</w:t>
      </w:r>
      <w:r>
        <w:rPr>
          <w:spacing w:val="-3"/>
          <w:sz w:val="20"/>
        </w:rPr>
        <w:t xml:space="preserve"> </w:t>
      </w:r>
      <w:r>
        <w:rPr>
          <w:sz w:val="20"/>
        </w:rPr>
        <w:t>Date</w:t>
      </w:r>
      <w:r>
        <w:rPr>
          <w:spacing w:val="-3"/>
          <w:sz w:val="20"/>
        </w:rPr>
        <w:t xml:space="preserve"> </w:t>
      </w:r>
      <w:r>
        <w:rPr>
          <w:sz w:val="20"/>
        </w:rPr>
        <w:t>of</w:t>
      </w:r>
      <w:r>
        <w:rPr>
          <w:spacing w:val="-2"/>
          <w:sz w:val="20"/>
        </w:rPr>
        <w:t xml:space="preserve"> </w:t>
      </w:r>
      <w:r>
        <w:rPr>
          <w:sz w:val="20"/>
        </w:rPr>
        <w:t>incorporation,</w:t>
      </w:r>
      <w:r>
        <w:rPr>
          <w:spacing w:val="-5"/>
          <w:sz w:val="20"/>
        </w:rPr>
        <w:t xml:space="preserve"> </w:t>
      </w:r>
      <w:r>
        <w:rPr>
          <w:sz w:val="20"/>
        </w:rPr>
        <w:t>State</w:t>
      </w:r>
      <w:r>
        <w:rPr>
          <w:spacing w:val="-3"/>
          <w:sz w:val="20"/>
        </w:rPr>
        <w:t xml:space="preserve"> </w:t>
      </w:r>
      <w:r>
        <w:rPr>
          <w:sz w:val="20"/>
        </w:rPr>
        <w:t>of</w:t>
      </w:r>
      <w:r>
        <w:rPr>
          <w:spacing w:val="-2"/>
          <w:sz w:val="20"/>
        </w:rPr>
        <w:t xml:space="preserve"> </w:t>
      </w:r>
      <w:r>
        <w:rPr>
          <w:sz w:val="20"/>
        </w:rPr>
        <w:t>incorporation, President's name, Vice-President's name(s), Secretary's name, and Treasurer's name.</w:t>
      </w:r>
    </w:p>
    <w:p w14:paraId="057F12DB" w14:textId="77777777" w:rsidR="009D6FD5" w:rsidRDefault="009D6FD5">
      <w:pPr>
        <w:pStyle w:val="BodyText"/>
        <w:rPr>
          <w:sz w:val="21"/>
        </w:rPr>
      </w:pPr>
    </w:p>
    <w:p w14:paraId="7702FFD2" w14:textId="77777777" w:rsidR="009D6FD5" w:rsidRDefault="00013FC3">
      <w:pPr>
        <w:pStyle w:val="ListParagraph"/>
        <w:numPr>
          <w:ilvl w:val="1"/>
          <w:numId w:val="5"/>
        </w:numPr>
        <w:tabs>
          <w:tab w:val="left" w:pos="520"/>
        </w:tabs>
        <w:spacing w:line="249" w:lineRule="auto"/>
        <w:ind w:left="219" w:right="966" w:firstLine="0"/>
        <w:rPr>
          <w:sz w:val="20"/>
        </w:rPr>
      </w:pPr>
      <w:r>
        <w:rPr>
          <w:sz w:val="20"/>
        </w:rPr>
        <w:t>If</w:t>
      </w:r>
      <w:r>
        <w:rPr>
          <w:spacing w:val="-5"/>
          <w:sz w:val="20"/>
        </w:rPr>
        <w:t xml:space="preserve"> </w:t>
      </w:r>
      <w:r>
        <w:rPr>
          <w:sz w:val="20"/>
        </w:rPr>
        <w:t>your</w:t>
      </w:r>
      <w:r>
        <w:rPr>
          <w:spacing w:val="-3"/>
          <w:sz w:val="20"/>
        </w:rPr>
        <w:t xml:space="preserve"> </w:t>
      </w:r>
      <w:r>
        <w:rPr>
          <w:sz w:val="20"/>
        </w:rPr>
        <w:t>organization</w:t>
      </w:r>
      <w:r>
        <w:rPr>
          <w:spacing w:val="-3"/>
          <w:sz w:val="20"/>
        </w:rPr>
        <w:t xml:space="preserve"> </w:t>
      </w:r>
      <w:r>
        <w:rPr>
          <w:sz w:val="20"/>
        </w:rPr>
        <w:t>is</w:t>
      </w:r>
      <w:r>
        <w:rPr>
          <w:spacing w:val="-4"/>
          <w:sz w:val="20"/>
        </w:rPr>
        <w:t xml:space="preserve"> </w:t>
      </w:r>
      <w:r>
        <w:rPr>
          <w:sz w:val="20"/>
        </w:rPr>
        <w:t>a</w:t>
      </w:r>
      <w:r>
        <w:rPr>
          <w:spacing w:val="-3"/>
          <w:sz w:val="20"/>
        </w:rPr>
        <w:t xml:space="preserve"> </w:t>
      </w:r>
      <w:r>
        <w:rPr>
          <w:sz w:val="20"/>
        </w:rPr>
        <w:t>partnership,</w:t>
      </w:r>
      <w:r>
        <w:rPr>
          <w:spacing w:val="-3"/>
          <w:sz w:val="20"/>
        </w:rPr>
        <w:t xml:space="preserve"> </w:t>
      </w:r>
      <w:r>
        <w:rPr>
          <w:sz w:val="20"/>
        </w:rPr>
        <w:t>answer</w:t>
      </w:r>
      <w:r>
        <w:rPr>
          <w:spacing w:val="-3"/>
          <w:sz w:val="20"/>
        </w:rPr>
        <w:t xml:space="preserve"> </w:t>
      </w:r>
      <w:r>
        <w:rPr>
          <w:sz w:val="20"/>
        </w:rPr>
        <w:t>the</w:t>
      </w:r>
      <w:r>
        <w:rPr>
          <w:spacing w:val="-5"/>
          <w:sz w:val="20"/>
        </w:rPr>
        <w:t xml:space="preserve"> </w:t>
      </w:r>
      <w:r>
        <w:rPr>
          <w:sz w:val="20"/>
        </w:rPr>
        <w:t>following:</w:t>
      </w:r>
      <w:r>
        <w:rPr>
          <w:spacing w:val="-3"/>
          <w:sz w:val="20"/>
        </w:rPr>
        <w:t xml:space="preserve"> </w:t>
      </w:r>
      <w:r>
        <w:rPr>
          <w:sz w:val="20"/>
        </w:rPr>
        <w:t>Date</w:t>
      </w:r>
      <w:r>
        <w:rPr>
          <w:spacing w:val="-5"/>
          <w:sz w:val="20"/>
        </w:rPr>
        <w:t xml:space="preserve"> </w:t>
      </w:r>
      <w:r>
        <w:rPr>
          <w:sz w:val="20"/>
        </w:rPr>
        <w:t>of</w:t>
      </w:r>
      <w:r>
        <w:rPr>
          <w:spacing w:val="-3"/>
          <w:sz w:val="20"/>
        </w:rPr>
        <w:t xml:space="preserve"> </w:t>
      </w:r>
      <w:r>
        <w:rPr>
          <w:sz w:val="20"/>
        </w:rPr>
        <w:t>organization,</w:t>
      </w:r>
      <w:r>
        <w:rPr>
          <w:spacing w:val="-5"/>
          <w:sz w:val="20"/>
        </w:rPr>
        <w:t xml:space="preserve"> </w:t>
      </w:r>
      <w:r>
        <w:rPr>
          <w:sz w:val="20"/>
        </w:rPr>
        <w:t>type</w:t>
      </w:r>
      <w:r>
        <w:rPr>
          <w:spacing w:val="-5"/>
          <w:sz w:val="20"/>
        </w:rPr>
        <w:t xml:space="preserve"> </w:t>
      </w:r>
      <w:r>
        <w:rPr>
          <w:sz w:val="20"/>
        </w:rPr>
        <w:t>of</w:t>
      </w:r>
      <w:r>
        <w:rPr>
          <w:spacing w:val="-3"/>
          <w:sz w:val="20"/>
        </w:rPr>
        <w:t xml:space="preserve"> </w:t>
      </w:r>
      <w:r>
        <w:rPr>
          <w:sz w:val="20"/>
        </w:rPr>
        <w:t>partnership,</w:t>
      </w:r>
      <w:r>
        <w:rPr>
          <w:spacing w:val="-3"/>
          <w:sz w:val="20"/>
        </w:rPr>
        <w:t xml:space="preserve"> </w:t>
      </w:r>
      <w:r>
        <w:rPr>
          <w:sz w:val="20"/>
        </w:rPr>
        <w:t>if applicable, names of general partner(s).</w:t>
      </w:r>
    </w:p>
    <w:p w14:paraId="491D1832" w14:textId="77777777" w:rsidR="009D6FD5" w:rsidRDefault="009D6FD5">
      <w:pPr>
        <w:pStyle w:val="BodyText"/>
        <w:rPr>
          <w:sz w:val="21"/>
        </w:rPr>
      </w:pPr>
    </w:p>
    <w:p w14:paraId="7C360835" w14:textId="77777777" w:rsidR="009D6FD5" w:rsidRDefault="00013FC3">
      <w:pPr>
        <w:pStyle w:val="ListParagraph"/>
        <w:numPr>
          <w:ilvl w:val="1"/>
          <w:numId w:val="5"/>
        </w:numPr>
        <w:tabs>
          <w:tab w:val="left" w:pos="520"/>
        </w:tabs>
        <w:ind w:hanging="301"/>
        <w:rPr>
          <w:sz w:val="20"/>
        </w:rPr>
      </w:pPr>
      <w:r>
        <w:rPr>
          <w:sz w:val="20"/>
        </w:rPr>
        <w:t>If</w:t>
      </w:r>
      <w:r>
        <w:rPr>
          <w:spacing w:val="-9"/>
          <w:sz w:val="20"/>
        </w:rPr>
        <w:t xml:space="preserve"> </w:t>
      </w:r>
      <w:r>
        <w:rPr>
          <w:sz w:val="20"/>
        </w:rPr>
        <w:t>your</w:t>
      </w:r>
      <w:r>
        <w:rPr>
          <w:spacing w:val="-6"/>
          <w:sz w:val="20"/>
        </w:rPr>
        <w:t xml:space="preserve"> </w:t>
      </w:r>
      <w:r>
        <w:rPr>
          <w:sz w:val="20"/>
        </w:rPr>
        <w:t>organization</w:t>
      </w:r>
      <w:r>
        <w:rPr>
          <w:spacing w:val="-5"/>
          <w:sz w:val="20"/>
        </w:rPr>
        <w:t xml:space="preserve"> </w:t>
      </w:r>
      <w:r>
        <w:rPr>
          <w:sz w:val="20"/>
        </w:rPr>
        <w:t>is</w:t>
      </w:r>
      <w:r>
        <w:rPr>
          <w:spacing w:val="-8"/>
          <w:sz w:val="20"/>
        </w:rPr>
        <w:t xml:space="preserve"> </w:t>
      </w:r>
      <w:r>
        <w:rPr>
          <w:sz w:val="20"/>
        </w:rPr>
        <w:t>individually</w:t>
      </w:r>
      <w:r>
        <w:rPr>
          <w:spacing w:val="-7"/>
          <w:sz w:val="20"/>
        </w:rPr>
        <w:t xml:space="preserve"> </w:t>
      </w:r>
      <w:r>
        <w:rPr>
          <w:sz w:val="20"/>
        </w:rPr>
        <w:t>owned,</w:t>
      </w:r>
      <w:r>
        <w:rPr>
          <w:spacing w:val="-6"/>
          <w:sz w:val="20"/>
        </w:rPr>
        <w:t xml:space="preserve"> </w:t>
      </w:r>
      <w:r>
        <w:rPr>
          <w:sz w:val="20"/>
        </w:rPr>
        <w:t>answer</w:t>
      </w:r>
      <w:r>
        <w:rPr>
          <w:spacing w:val="-6"/>
          <w:sz w:val="20"/>
        </w:rPr>
        <w:t xml:space="preserve"> </w:t>
      </w:r>
      <w:r>
        <w:rPr>
          <w:sz w:val="20"/>
        </w:rPr>
        <w:t>the</w:t>
      </w:r>
      <w:r>
        <w:rPr>
          <w:spacing w:val="-6"/>
          <w:sz w:val="20"/>
        </w:rPr>
        <w:t xml:space="preserve"> </w:t>
      </w:r>
      <w:r>
        <w:rPr>
          <w:sz w:val="20"/>
        </w:rPr>
        <w:t>following:</w:t>
      </w:r>
      <w:r>
        <w:rPr>
          <w:spacing w:val="-7"/>
          <w:sz w:val="20"/>
        </w:rPr>
        <w:t xml:space="preserve"> </w:t>
      </w:r>
      <w:r>
        <w:rPr>
          <w:sz w:val="20"/>
        </w:rPr>
        <w:t>Date</w:t>
      </w:r>
      <w:r>
        <w:rPr>
          <w:spacing w:val="-6"/>
          <w:sz w:val="20"/>
        </w:rPr>
        <w:t xml:space="preserve"> </w:t>
      </w:r>
      <w:r>
        <w:rPr>
          <w:sz w:val="20"/>
        </w:rPr>
        <w:t>of</w:t>
      </w:r>
      <w:r>
        <w:rPr>
          <w:spacing w:val="-6"/>
          <w:sz w:val="20"/>
        </w:rPr>
        <w:t xml:space="preserve"> </w:t>
      </w:r>
      <w:r>
        <w:rPr>
          <w:sz w:val="20"/>
        </w:rPr>
        <w:t>organization,</w:t>
      </w:r>
      <w:r>
        <w:rPr>
          <w:spacing w:val="-8"/>
          <w:sz w:val="20"/>
        </w:rPr>
        <w:t xml:space="preserve"> </w:t>
      </w:r>
      <w:r>
        <w:rPr>
          <w:sz w:val="20"/>
        </w:rPr>
        <w:t>name</w:t>
      </w:r>
      <w:r>
        <w:rPr>
          <w:spacing w:val="-7"/>
          <w:sz w:val="20"/>
        </w:rPr>
        <w:t xml:space="preserve"> </w:t>
      </w:r>
      <w:r>
        <w:rPr>
          <w:sz w:val="20"/>
        </w:rPr>
        <w:t>of</w:t>
      </w:r>
      <w:r>
        <w:rPr>
          <w:spacing w:val="-6"/>
          <w:sz w:val="20"/>
        </w:rPr>
        <w:t xml:space="preserve"> </w:t>
      </w:r>
      <w:r>
        <w:rPr>
          <w:spacing w:val="-2"/>
          <w:sz w:val="20"/>
        </w:rPr>
        <w:t>owner.</w:t>
      </w:r>
    </w:p>
    <w:p w14:paraId="3FE5D57C" w14:textId="77777777" w:rsidR="009D6FD5" w:rsidRDefault="009D6FD5">
      <w:pPr>
        <w:pStyle w:val="BodyText"/>
        <w:spacing w:before="8"/>
        <w:rPr>
          <w:sz w:val="21"/>
        </w:rPr>
      </w:pPr>
    </w:p>
    <w:p w14:paraId="6F3BD62D" w14:textId="77777777" w:rsidR="009D6FD5" w:rsidRDefault="00013FC3">
      <w:pPr>
        <w:pStyle w:val="ListParagraph"/>
        <w:numPr>
          <w:ilvl w:val="1"/>
          <w:numId w:val="5"/>
        </w:numPr>
        <w:tabs>
          <w:tab w:val="left" w:pos="520"/>
        </w:tabs>
        <w:spacing w:before="1"/>
        <w:ind w:hanging="301"/>
        <w:rPr>
          <w:sz w:val="20"/>
        </w:rPr>
      </w:pPr>
      <w:r>
        <w:rPr>
          <w:sz w:val="20"/>
        </w:rPr>
        <w:t>If</w:t>
      </w:r>
      <w:r>
        <w:rPr>
          <w:spacing w:val="-7"/>
          <w:sz w:val="20"/>
        </w:rPr>
        <w:t xml:space="preserve"> </w:t>
      </w:r>
      <w:r>
        <w:rPr>
          <w:sz w:val="20"/>
        </w:rPr>
        <w:t>the</w:t>
      </w:r>
      <w:r>
        <w:rPr>
          <w:spacing w:val="-5"/>
          <w:sz w:val="20"/>
        </w:rPr>
        <w:t xml:space="preserve"> </w:t>
      </w:r>
      <w:r>
        <w:rPr>
          <w:sz w:val="20"/>
        </w:rPr>
        <w:t>form</w:t>
      </w:r>
      <w:r>
        <w:rPr>
          <w:spacing w:val="-3"/>
          <w:sz w:val="20"/>
        </w:rPr>
        <w:t xml:space="preserve"> </w:t>
      </w:r>
      <w:r>
        <w:rPr>
          <w:sz w:val="20"/>
        </w:rPr>
        <w:t>of</w:t>
      </w:r>
      <w:r>
        <w:rPr>
          <w:spacing w:val="-4"/>
          <w:sz w:val="20"/>
        </w:rPr>
        <w:t xml:space="preserve"> </w:t>
      </w:r>
      <w:r>
        <w:rPr>
          <w:sz w:val="20"/>
        </w:rPr>
        <w:t>your</w:t>
      </w:r>
      <w:r>
        <w:rPr>
          <w:spacing w:val="-6"/>
          <w:sz w:val="20"/>
        </w:rPr>
        <w:t xml:space="preserve"> </w:t>
      </w:r>
      <w:r>
        <w:rPr>
          <w:sz w:val="20"/>
        </w:rPr>
        <w:t>organization</w:t>
      </w:r>
      <w:r>
        <w:rPr>
          <w:spacing w:val="-6"/>
          <w:sz w:val="20"/>
        </w:rPr>
        <w:t xml:space="preserve"> </w:t>
      </w:r>
      <w:r>
        <w:rPr>
          <w:sz w:val="20"/>
        </w:rPr>
        <w:t>is</w:t>
      </w:r>
      <w:r>
        <w:rPr>
          <w:spacing w:val="-5"/>
          <w:sz w:val="20"/>
        </w:rPr>
        <w:t xml:space="preserve"> </w:t>
      </w:r>
      <w:r>
        <w:rPr>
          <w:sz w:val="20"/>
        </w:rPr>
        <w:t>other</w:t>
      </w:r>
      <w:r>
        <w:rPr>
          <w:spacing w:val="-7"/>
          <w:sz w:val="20"/>
        </w:rPr>
        <w:t xml:space="preserve"> </w:t>
      </w:r>
      <w:r>
        <w:rPr>
          <w:sz w:val="20"/>
        </w:rPr>
        <w:t>than</w:t>
      </w:r>
      <w:r>
        <w:rPr>
          <w:spacing w:val="-4"/>
          <w:sz w:val="20"/>
        </w:rPr>
        <w:t xml:space="preserve"> </w:t>
      </w:r>
      <w:r>
        <w:rPr>
          <w:sz w:val="20"/>
        </w:rPr>
        <w:t>those</w:t>
      </w:r>
      <w:r>
        <w:rPr>
          <w:spacing w:val="-4"/>
          <w:sz w:val="20"/>
        </w:rPr>
        <w:t xml:space="preserve"> </w:t>
      </w:r>
      <w:r>
        <w:rPr>
          <w:sz w:val="20"/>
        </w:rPr>
        <w:t>listed</w:t>
      </w:r>
      <w:r>
        <w:rPr>
          <w:spacing w:val="-4"/>
          <w:sz w:val="20"/>
        </w:rPr>
        <w:t xml:space="preserve"> </w:t>
      </w:r>
      <w:r>
        <w:rPr>
          <w:sz w:val="20"/>
        </w:rPr>
        <w:t>above,</w:t>
      </w:r>
      <w:r>
        <w:rPr>
          <w:spacing w:val="-6"/>
          <w:sz w:val="20"/>
        </w:rPr>
        <w:t xml:space="preserve"> </w:t>
      </w:r>
      <w:r>
        <w:rPr>
          <w:sz w:val="20"/>
        </w:rPr>
        <w:t>describe</w:t>
      </w:r>
      <w:r>
        <w:rPr>
          <w:spacing w:val="-5"/>
          <w:sz w:val="20"/>
        </w:rPr>
        <w:t xml:space="preserve"> </w:t>
      </w:r>
      <w:r>
        <w:rPr>
          <w:sz w:val="20"/>
        </w:rPr>
        <w:t>it</w:t>
      </w:r>
      <w:r>
        <w:rPr>
          <w:spacing w:val="-5"/>
          <w:sz w:val="20"/>
        </w:rPr>
        <w:t xml:space="preserve"> </w:t>
      </w:r>
      <w:r>
        <w:rPr>
          <w:sz w:val="20"/>
        </w:rPr>
        <w:t>and</w:t>
      </w:r>
      <w:r>
        <w:rPr>
          <w:spacing w:val="-3"/>
          <w:sz w:val="20"/>
        </w:rPr>
        <w:t xml:space="preserve"> </w:t>
      </w:r>
      <w:r>
        <w:rPr>
          <w:sz w:val="20"/>
        </w:rPr>
        <w:t>name</w:t>
      </w:r>
      <w:r>
        <w:rPr>
          <w:spacing w:val="-5"/>
          <w:sz w:val="20"/>
        </w:rPr>
        <w:t xml:space="preserve"> </w:t>
      </w:r>
      <w:r>
        <w:rPr>
          <w:sz w:val="20"/>
        </w:rPr>
        <w:t>the</w:t>
      </w:r>
      <w:r>
        <w:rPr>
          <w:spacing w:val="-5"/>
          <w:sz w:val="20"/>
        </w:rPr>
        <w:t xml:space="preserve"> </w:t>
      </w:r>
      <w:r>
        <w:rPr>
          <w:spacing w:val="-2"/>
          <w:sz w:val="20"/>
        </w:rPr>
        <w:t>principals.</w:t>
      </w:r>
    </w:p>
    <w:p w14:paraId="65947E45" w14:textId="77777777" w:rsidR="009D6FD5" w:rsidRDefault="009D6FD5">
      <w:pPr>
        <w:pStyle w:val="BodyText"/>
        <w:rPr>
          <w:sz w:val="20"/>
        </w:rPr>
      </w:pPr>
    </w:p>
    <w:p w14:paraId="0CBD1C13" w14:textId="77777777" w:rsidR="009D6FD5" w:rsidRDefault="009D6FD5">
      <w:pPr>
        <w:pStyle w:val="BodyText"/>
        <w:spacing w:before="8"/>
        <w:rPr>
          <w:sz w:val="15"/>
        </w:rPr>
      </w:pPr>
    </w:p>
    <w:p w14:paraId="4DEAB3CF" w14:textId="77777777" w:rsidR="009D6FD5" w:rsidRDefault="00013FC3">
      <w:pPr>
        <w:pStyle w:val="ListParagraph"/>
        <w:numPr>
          <w:ilvl w:val="0"/>
          <w:numId w:val="5"/>
        </w:numPr>
        <w:tabs>
          <w:tab w:val="left" w:pos="420"/>
        </w:tabs>
        <w:ind w:hanging="201"/>
        <w:rPr>
          <w:b/>
          <w:sz w:val="20"/>
        </w:rPr>
      </w:pPr>
      <w:r>
        <w:rPr>
          <w:b/>
          <w:sz w:val="20"/>
        </w:rPr>
        <w:t>LICENSING:</w:t>
      </w:r>
      <w:r>
        <w:rPr>
          <w:b/>
          <w:spacing w:val="-6"/>
          <w:sz w:val="20"/>
        </w:rPr>
        <w:t xml:space="preserve"> </w:t>
      </w:r>
      <w:r>
        <w:rPr>
          <w:b/>
          <w:sz w:val="20"/>
        </w:rPr>
        <w:t>LIMIT</w:t>
      </w:r>
      <w:r>
        <w:rPr>
          <w:b/>
          <w:spacing w:val="-6"/>
          <w:sz w:val="20"/>
        </w:rPr>
        <w:t xml:space="preserve"> </w:t>
      </w:r>
      <w:r>
        <w:rPr>
          <w:b/>
          <w:sz w:val="20"/>
        </w:rPr>
        <w:t>1/2</w:t>
      </w:r>
      <w:r>
        <w:rPr>
          <w:b/>
          <w:spacing w:val="-7"/>
          <w:sz w:val="20"/>
        </w:rPr>
        <w:t xml:space="preserve"> </w:t>
      </w:r>
      <w:r>
        <w:rPr>
          <w:b/>
          <w:spacing w:val="-4"/>
          <w:sz w:val="20"/>
        </w:rPr>
        <w:t>PAGE</w:t>
      </w:r>
    </w:p>
    <w:p w14:paraId="4000DACD" w14:textId="77777777" w:rsidR="009D6FD5" w:rsidRDefault="00013FC3">
      <w:pPr>
        <w:pStyle w:val="ListParagraph"/>
        <w:numPr>
          <w:ilvl w:val="1"/>
          <w:numId w:val="5"/>
        </w:numPr>
        <w:tabs>
          <w:tab w:val="left" w:pos="520"/>
        </w:tabs>
        <w:spacing w:before="44" w:line="249" w:lineRule="auto"/>
        <w:ind w:left="219" w:right="119" w:firstLine="0"/>
        <w:rPr>
          <w:sz w:val="20"/>
        </w:rPr>
      </w:pPr>
      <w:r>
        <w:rPr>
          <w:sz w:val="20"/>
        </w:rPr>
        <w:t>List</w:t>
      </w:r>
      <w:r>
        <w:rPr>
          <w:spacing w:val="-3"/>
          <w:sz w:val="20"/>
        </w:rPr>
        <w:t xml:space="preserve"> </w:t>
      </w:r>
      <w:r>
        <w:rPr>
          <w:sz w:val="20"/>
        </w:rPr>
        <w:t>jurisdictions</w:t>
      </w:r>
      <w:r>
        <w:rPr>
          <w:spacing w:val="-4"/>
          <w:sz w:val="20"/>
        </w:rPr>
        <w:t xml:space="preserve"> </w:t>
      </w:r>
      <w:r>
        <w:rPr>
          <w:sz w:val="20"/>
        </w:rPr>
        <w:t>in</w:t>
      </w:r>
      <w:r>
        <w:rPr>
          <w:spacing w:val="-2"/>
          <w:sz w:val="20"/>
        </w:rPr>
        <w:t xml:space="preserve"> </w:t>
      </w:r>
      <w:r>
        <w:rPr>
          <w:sz w:val="20"/>
        </w:rPr>
        <w:t>which</w:t>
      </w:r>
      <w:r>
        <w:rPr>
          <w:spacing w:val="-4"/>
          <w:sz w:val="20"/>
        </w:rPr>
        <w:t xml:space="preserve"> </w:t>
      </w:r>
      <w:r>
        <w:rPr>
          <w:sz w:val="20"/>
        </w:rPr>
        <w:t>your</w:t>
      </w:r>
      <w:r>
        <w:rPr>
          <w:spacing w:val="-2"/>
          <w:sz w:val="20"/>
        </w:rPr>
        <w:t xml:space="preserve"> </w:t>
      </w:r>
      <w:r>
        <w:rPr>
          <w:sz w:val="20"/>
        </w:rPr>
        <w:t>organization</w:t>
      </w:r>
      <w:r>
        <w:rPr>
          <w:spacing w:val="-4"/>
          <w:sz w:val="20"/>
        </w:rPr>
        <w:t xml:space="preserve"> </w:t>
      </w:r>
      <w:r>
        <w:rPr>
          <w:sz w:val="20"/>
        </w:rPr>
        <w:t>is</w:t>
      </w:r>
      <w:r>
        <w:rPr>
          <w:spacing w:val="-4"/>
          <w:sz w:val="20"/>
        </w:rPr>
        <w:t xml:space="preserve"> </w:t>
      </w:r>
      <w:r>
        <w:rPr>
          <w:sz w:val="20"/>
        </w:rPr>
        <w:t>legally</w:t>
      </w:r>
      <w:r>
        <w:rPr>
          <w:spacing w:val="-4"/>
          <w:sz w:val="20"/>
        </w:rPr>
        <w:t xml:space="preserve"> </w:t>
      </w:r>
      <w:r>
        <w:rPr>
          <w:sz w:val="20"/>
        </w:rPr>
        <w:t>qualified</w:t>
      </w:r>
      <w:r>
        <w:rPr>
          <w:spacing w:val="-4"/>
          <w:sz w:val="20"/>
        </w:rPr>
        <w:t xml:space="preserve"> </w:t>
      </w:r>
      <w:r>
        <w:rPr>
          <w:sz w:val="20"/>
        </w:rPr>
        <w:t>to</w:t>
      </w:r>
      <w:r>
        <w:rPr>
          <w:spacing w:val="-2"/>
          <w:sz w:val="20"/>
        </w:rPr>
        <w:t xml:space="preserve"> </w:t>
      </w:r>
      <w:r>
        <w:rPr>
          <w:sz w:val="20"/>
        </w:rPr>
        <w:t>do</w:t>
      </w:r>
      <w:r>
        <w:rPr>
          <w:spacing w:val="-2"/>
          <w:sz w:val="20"/>
        </w:rPr>
        <w:t xml:space="preserve"> </w:t>
      </w:r>
      <w:r>
        <w:rPr>
          <w:sz w:val="20"/>
        </w:rPr>
        <w:t>business</w:t>
      </w:r>
      <w:r>
        <w:rPr>
          <w:spacing w:val="-4"/>
          <w:sz w:val="20"/>
        </w:rPr>
        <w:t xml:space="preserve"> </w:t>
      </w:r>
      <w:r>
        <w:rPr>
          <w:sz w:val="20"/>
        </w:rPr>
        <w:t>and</w:t>
      </w:r>
      <w:r>
        <w:rPr>
          <w:spacing w:val="-4"/>
          <w:sz w:val="20"/>
        </w:rPr>
        <w:t xml:space="preserve"> </w:t>
      </w:r>
      <w:r>
        <w:rPr>
          <w:sz w:val="20"/>
        </w:rPr>
        <w:t>indicate</w:t>
      </w:r>
      <w:r>
        <w:rPr>
          <w:spacing w:val="-3"/>
          <w:sz w:val="20"/>
        </w:rPr>
        <w:t xml:space="preserve"> </w:t>
      </w:r>
      <w:r>
        <w:rPr>
          <w:sz w:val="20"/>
        </w:rPr>
        <w:t>registration</w:t>
      </w:r>
      <w:r>
        <w:rPr>
          <w:spacing w:val="-2"/>
          <w:sz w:val="20"/>
        </w:rPr>
        <w:t xml:space="preserve"> </w:t>
      </w:r>
      <w:r>
        <w:rPr>
          <w:sz w:val="20"/>
        </w:rPr>
        <w:t>or</w:t>
      </w:r>
      <w:r>
        <w:rPr>
          <w:spacing w:val="-2"/>
          <w:sz w:val="20"/>
        </w:rPr>
        <w:t xml:space="preserve"> </w:t>
      </w:r>
      <w:r>
        <w:rPr>
          <w:sz w:val="20"/>
        </w:rPr>
        <w:t>license numbers, if applicable.</w:t>
      </w:r>
    </w:p>
    <w:p w14:paraId="7BD6B2B3" w14:textId="77777777" w:rsidR="009D6FD5" w:rsidRDefault="009D6FD5">
      <w:pPr>
        <w:pStyle w:val="BodyText"/>
        <w:rPr>
          <w:sz w:val="21"/>
        </w:rPr>
      </w:pPr>
    </w:p>
    <w:p w14:paraId="7692811F" w14:textId="77777777" w:rsidR="009D6FD5" w:rsidRDefault="00013FC3">
      <w:pPr>
        <w:pStyle w:val="ListParagraph"/>
        <w:numPr>
          <w:ilvl w:val="1"/>
          <w:numId w:val="5"/>
        </w:numPr>
        <w:tabs>
          <w:tab w:val="left" w:pos="520"/>
        </w:tabs>
        <w:ind w:hanging="301"/>
        <w:rPr>
          <w:sz w:val="20"/>
        </w:rPr>
      </w:pPr>
      <w:r>
        <w:rPr>
          <w:sz w:val="20"/>
        </w:rPr>
        <w:t>List</w:t>
      </w:r>
      <w:r>
        <w:rPr>
          <w:spacing w:val="-7"/>
          <w:sz w:val="20"/>
        </w:rPr>
        <w:t xml:space="preserve"> </w:t>
      </w:r>
      <w:r>
        <w:rPr>
          <w:sz w:val="20"/>
        </w:rPr>
        <w:t>jurisdictions</w:t>
      </w:r>
      <w:r>
        <w:rPr>
          <w:spacing w:val="-7"/>
          <w:sz w:val="20"/>
        </w:rPr>
        <w:t xml:space="preserve"> </w:t>
      </w:r>
      <w:r>
        <w:rPr>
          <w:sz w:val="20"/>
        </w:rPr>
        <w:t>in</w:t>
      </w:r>
      <w:r>
        <w:rPr>
          <w:spacing w:val="-6"/>
          <w:sz w:val="20"/>
        </w:rPr>
        <w:t xml:space="preserve"> </w:t>
      </w:r>
      <w:r>
        <w:rPr>
          <w:sz w:val="20"/>
        </w:rPr>
        <w:t>which</w:t>
      </w:r>
      <w:r>
        <w:rPr>
          <w:spacing w:val="-7"/>
          <w:sz w:val="20"/>
        </w:rPr>
        <w:t xml:space="preserve"> </w:t>
      </w:r>
      <w:r>
        <w:rPr>
          <w:sz w:val="20"/>
        </w:rPr>
        <w:t>your</w:t>
      </w:r>
      <w:r>
        <w:rPr>
          <w:spacing w:val="-6"/>
          <w:sz w:val="20"/>
        </w:rPr>
        <w:t xml:space="preserve"> </w:t>
      </w:r>
      <w:r>
        <w:rPr>
          <w:sz w:val="20"/>
        </w:rPr>
        <w:t>organization's</w:t>
      </w:r>
      <w:r>
        <w:rPr>
          <w:spacing w:val="-8"/>
          <w:sz w:val="20"/>
        </w:rPr>
        <w:t xml:space="preserve"> </w:t>
      </w:r>
      <w:r>
        <w:rPr>
          <w:sz w:val="20"/>
        </w:rPr>
        <w:t>partnership</w:t>
      </w:r>
      <w:r>
        <w:rPr>
          <w:spacing w:val="-7"/>
          <w:sz w:val="20"/>
        </w:rPr>
        <w:t xml:space="preserve"> </w:t>
      </w:r>
      <w:r>
        <w:rPr>
          <w:sz w:val="20"/>
        </w:rPr>
        <w:t>or</w:t>
      </w:r>
      <w:r>
        <w:rPr>
          <w:spacing w:val="-6"/>
          <w:sz w:val="20"/>
        </w:rPr>
        <w:t xml:space="preserve"> </w:t>
      </w:r>
      <w:r>
        <w:rPr>
          <w:sz w:val="20"/>
        </w:rPr>
        <w:t>trade</w:t>
      </w:r>
      <w:r>
        <w:rPr>
          <w:spacing w:val="-6"/>
          <w:sz w:val="20"/>
        </w:rPr>
        <w:t xml:space="preserve"> </w:t>
      </w:r>
      <w:r>
        <w:rPr>
          <w:sz w:val="20"/>
        </w:rPr>
        <w:t>name</w:t>
      </w:r>
      <w:r>
        <w:rPr>
          <w:spacing w:val="-7"/>
          <w:sz w:val="20"/>
        </w:rPr>
        <w:t xml:space="preserve"> </w:t>
      </w:r>
      <w:r>
        <w:rPr>
          <w:sz w:val="20"/>
        </w:rPr>
        <w:t>is</w:t>
      </w:r>
      <w:r>
        <w:rPr>
          <w:spacing w:val="-7"/>
          <w:sz w:val="20"/>
        </w:rPr>
        <w:t xml:space="preserve"> </w:t>
      </w:r>
      <w:r>
        <w:rPr>
          <w:spacing w:val="-2"/>
          <w:sz w:val="20"/>
        </w:rPr>
        <w:t>filed.</w:t>
      </w:r>
    </w:p>
    <w:p w14:paraId="6D708B74" w14:textId="77777777" w:rsidR="009D6FD5" w:rsidRDefault="009D6FD5">
      <w:pPr>
        <w:rPr>
          <w:sz w:val="20"/>
        </w:rPr>
        <w:sectPr w:rsidR="009D6FD5">
          <w:pgSz w:w="12240" w:h="15840"/>
          <w:pgMar w:top="1380" w:right="1300" w:bottom="380" w:left="1220" w:header="746" w:footer="194" w:gutter="0"/>
          <w:cols w:space="720"/>
        </w:sectPr>
      </w:pPr>
    </w:p>
    <w:p w14:paraId="11A2D176" w14:textId="77777777" w:rsidR="009D6FD5" w:rsidRDefault="009D6FD5">
      <w:pPr>
        <w:pStyle w:val="BodyText"/>
        <w:spacing w:before="7"/>
        <w:rPr>
          <w:sz w:val="12"/>
        </w:rPr>
      </w:pPr>
    </w:p>
    <w:p w14:paraId="2E4A5A22" w14:textId="77777777" w:rsidR="009D6FD5" w:rsidRDefault="00013FC3">
      <w:pPr>
        <w:pStyle w:val="ListParagraph"/>
        <w:numPr>
          <w:ilvl w:val="0"/>
          <w:numId w:val="5"/>
        </w:numPr>
        <w:tabs>
          <w:tab w:val="left" w:pos="420"/>
        </w:tabs>
        <w:spacing w:before="67"/>
        <w:ind w:hanging="201"/>
        <w:rPr>
          <w:b/>
          <w:sz w:val="20"/>
        </w:rPr>
      </w:pPr>
      <w:r>
        <w:rPr>
          <w:b/>
          <w:sz w:val="20"/>
        </w:rPr>
        <w:t>EXPERIENCE:</w:t>
      </w:r>
      <w:r>
        <w:rPr>
          <w:b/>
          <w:spacing w:val="-7"/>
          <w:sz w:val="20"/>
        </w:rPr>
        <w:t xml:space="preserve"> </w:t>
      </w:r>
      <w:r>
        <w:rPr>
          <w:b/>
          <w:sz w:val="20"/>
        </w:rPr>
        <w:t>LIMIT</w:t>
      </w:r>
      <w:r>
        <w:rPr>
          <w:b/>
          <w:spacing w:val="-9"/>
          <w:sz w:val="20"/>
        </w:rPr>
        <w:t xml:space="preserve"> </w:t>
      </w:r>
      <w:r>
        <w:rPr>
          <w:b/>
          <w:sz w:val="20"/>
        </w:rPr>
        <w:t>2</w:t>
      </w:r>
      <w:r>
        <w:rPr>
          <w:b/>
          <w:spacing w:val="-6"/>
          <w:sz w:val="20"/>
        </w:rPr>
        <w:t xml:space="preserve"> </w:t>
      </w:r>
      <w:r>
        <w:rPr>
          <w:b/>
          <w:sz w:val="20"/>
        </w:rPr>
        <w:t>PAGEs</w:t>
      </w:r>
      <w:r>
        <w:rPr>
          <w:b/>
          <w:spacing w:val="-9"/>
          <w:sz w:val="20"/>
        </w:rPr>
        <w:t xml:space="preserve"> </w:t>
      </w:r>
      <w:r>
        <w:rPr>
          <w:b/>
          <w:sz w:val="20"/>
        </w:rPr>
        <w:t>(4.1</w:t>
      </w:r>
      <w:r>
        <w:rPr>
          <w:b/>
          <w:spacing w:val="-6"/>
          <w:sz w:val="20"/>
        </w:rPr>
        <w:t xml:space="preserve"> </w:t>
      </w:r>
      <w:r>
        <w:rPr>
          <w:b/>
          <w:sz w:val="20"/>
        </w:rPr>
        <w:t>-</w:t>
      </w:r>
      <w:r>
        <w:rPr>
          <w:b/>
          <w:spacing w:val="-10"/>
          <w:sz w:val="20"/>
        </w:rPr>
        <w:t xml:space="preserve"> </w:t>
      </w:r>
      <w:r>
        <w:rPr>
          <w:b/>
          <w:spacing w:val="-4"/>
          <w:sz w:val="20"/>
        </w:rPr>
        <w:t>4.2)</w:t>
      </w:r>
    </w:p>
    <w:p w14:paraId="7570A204" w14:textId="77777777" w:rsidR="009D6FD5" w:rsidRDefault="00013FC3">
      <w:pPr>
        <w:pStyle w:val="ListParagraph"/>
        <w:numPr>
          <w:ilvl w:val="1"/>
          <w:numId w:val="5"/>
        </w:numPr>
        <w:tabs>
          <w:tab w:val="left" w:pos="520"/>
        </w:tabs>
        <w:spacing w:before="44" w:line="249" w:lineRule="auto"/>
        <w:ind w:left="219" w:right="328" w:firstLine="0"/>
        <w:rPr>
          <w:sz w:val="20"/>
        </w:rPr>
      </w:pPr>
      <w:r>
        <w:rPr>
          <w:sz w:val="20"/>
        </w:rPr>
        <w:t>Describe</w:t>
      </w:r>
      <w:r>
        <w:rPr>
          <w:spacing w:val="-3"/>
          <w:sz w:val="20"/>
        </w:rPr>
        <w:t xml:space="preserve"> </w:t>
      </w:r>
      <w:r>
        <w:rPr>
          <w:sz w:val="20"/>
        </w:rPr>
        <w:t>your</w:t>
      </w:r>
      <w:r>
        <w:rPr>
          <w:spacing w:val="-5"/>
          <w:sz w:val="20"/>
        </w:rPr>
        <w:t xml:space="preserve"> </w:t>
      </w:r>
      <w:r>
        <w:rPr>
          <w:sz w:val="20"/>
        </w:rPr>
        <w:t>firm's</w:t>
      </w:r>
      <w:r>
        <w:rPr>
          <w:spacing w:val="-4"/>
          <w:sz w:val="20"/>
        </w:rPr>
        <w:t xml:space="preserve"> </w:t>
      </w:r>
      <w:r>
        <w:rPr>
          <w:sz w:val="20"/>
        </w:rPr>
        <w:t>experience</w:t>
      </w:r>
      <w:r>
        <w:rPr>
          <w:spacing w:val="-3"/>
          <w:sz w:val="20"/>
        </w:rPr>
        <w:t xml:space="preserve"> </w:t>
      </w:r>
      <w:r>
        <w:rPr>
          <w:sz w:val="20"/>
        </w:rPr>
        <w:t>with</w:t>
      </w:r>
      <w:r>
        <w:rPr>
          <w:spacing w:val="-4"/>
          <w:sz w:val="20"/>
        </w:rPr>
        <w:t xml:space="preserve"> </w:t>
      </w:r>
      <w:r>
        <w:rPr>
          <w:sz w:val="20"/>
        </w:rPr>
        <w:t>completing</w:t>
      </w:r>
      <w:r>
        <w:rPr>
          <w:spacing w:val="-4"/>
          <w:sz w:val="20"/>
        </w:rPr>
        <w:t xml:space="preserve"> </w:t>
      </w:r>
      <w:r>
        <w:rPr>
          <w:sz w:val="20"/>
        </w:rPr>
        <w:t>this</w:t>
      </w:r>
      <w:r>
        <w:rPr>
          <w:spacing w:val="-4"/>
          <w:sz w:val="20"/>
        </w:rPr>
        <w:t xml:space="preserve"> </w:t>
      </w:r>
      <w:r>
        <w:rPr>
          <w:sz w:val="20"/>
        </w:rPr>
        <w:t>scope</w:t>
      </w:r>
      <w:r>
        <w:rPr>
          <w:spacing w:val="-3"/>
          <w:sz w:val="20"/>
        </w:rPr>
        <w:t xml:space="preserve"> </w:t>
      </w:r>
      <w:r>
        <w:rPr>
          <w:sz w:val="20"/>
        </w:rPr>
        <w:t>of</w:t>
      </w:r>
      <w:r>
        <w:rPr>
          <w:spacing w:val="-2"/>
          <w:sz w:val="20"/>
        </w:rPr>
        <w:t xml:space="preserve"> </w:t>
      </w:r>
      <w:r>
        <w:rPr>
          <w:sz w:val="20"/>
        </w:rPr>
        <w:t>work</w:t>
      </w:r>
      <w:r>
        <w:rPr>
          <w:spacing w:val="-4"/>
          <w:sz w:val="20"/>
        </w:rPr>
        <w:t xml:space="preserve"> </w:t>
      </w:r>
      <w:r>
        <w:rPr>
          <w:sz w:val="20"/>
        </w:rPr>
        <w:t>for</w:t>
      </w:r>
      <w:r>
        <w:rPr>
          <w:spacing w:val="-2"/>
          <w:sz w:val="20"/>
        </w:rPr>
        <w:t xml:space="preserve"> </w:t>
      </w:r>
      <w:r>
        <w:rPr>
          <w:sz w:val="20"/>
        </w:rPr>
        <w:t>public</w:t>
      </w:r>
      <w:r>
        <w:rPr>
          <w:spacing w:val="-3"/>
          <w:sz w:val="20"/>
        </w:rPr>
        <w:t xml:space="preserve"> </w:t>
      </w:r>
      <w:r>
        <w:rPr>
          <w:sz w:val="20"/>
        </w:rPr>
        <w:t>entities</w:t>
      </w:r>
      <w:r>
        <w:rPr>
          <w:spacing w:val="-4"/>
          <w:sz w:val="20"/>
        </w:rPr>
        <w:t xml:space="preserve"> </w:t>
      </w:r>
      <w:r>
        <w:rPr>
          <w:sz w:val="20"/>
        </w:rPr>
        <w:t>using</w:t>
      </w:r>
      <w:r>
        <w:rPr>
          <w:spacing w:val="-2"/>
          <w:sz w:val="20"/>
        </w:rPr>
        <w:t xml:space="preserve"> </w:t>
      </w:r>
      <w:r>
        <w:rPr>
          <w:sz w:val="20"/>
        </w:rPr>
        <w:t>E-Rate</w:t>
      </w:r>
      <w:r>
        <w:rPr>
          <w:spacing w:val="-3"/>
          <w:sz w:val="20"/>
        </w:rPr>
        <w:t xml:space="preserve"> </w:t>
      </w:r>
      <w:r>
        <w:rPr>
          <w:sz w:val="20"/>
        </w:rPr>
        <w:t>funding,</w:t>
      </w:r>
      <w:r>
        <w:rPr>
          <w:spacing w:val="-2"/>
          <w:sz w:val="20"/>
        </w:rPr>
        <w:t xml:space="preserve"> </w:t>
      </w:r>
      <w:r>
        <w:rPr>
          <w:sz w:val="20"/>
        </w:rPr>
        <w:t xml:space="preserve">if </w:t>
      </w:r>
      <w:r>
        <w:rPr>
          <w:spacing w:val="-4"/>
          <w:sz w:val="20"/>
        </w:rPr>
        <w:t>any.</w:t>
      </w:r>
    </w:p>
    <w:p w14:paraId="7D046138" w14:textId="77777777" w:rsidR="009D6FD5" w:rsidRDefault="009D6FD5">
      <w:pPr>
        <w:pStyle w:val="BodyText"/>
        <w:rPr>
          <w:sz w:val="21"/>
        </w:rPr>
      </w:pPr>
    </w:p>
    <w:p w14:paraId="2C12A598" w14:textId="77777777" w:rsidR="009D6FD5" w:rsidRDefault="00013FC3">
      <w:pPr>
        <w:pStyle w:val="ListParagraph"/>
        <w:numPr>
          <w:ilvl w:val="1"/>
          <w:numId w:val="5"/>
        </w:numPr>
        <w:tabs>
          <w:tab w:val="left" w:pos="520"/>
        </w:tabs>
        <w:ind w:hanging="301"/>
        <w:rPr>
          <w:sz w:val="20"/>
        </w:rPr>
      </w:pPr>
      <w:r>
        <w:rPr>
          <w:sz w:val="20"/>
        </w:rPr>
        <w:t>Provide</w:t>
      </w:r>
      <w:r>
        <w:rPr>
          <w:spacing w:val="-5"/>
          <w:sz w:val="20"/>
        </w:rPr>
        <w:t xml:space="preserve"> </w:t>
      </w:r>
      <w:r>
        <w:rPr>
          <w:sz w:val="20"/>
        </w:rPr>
        <w:t>a</w:t>
      </w:r>
      <w:r>
        <w:rPr>
          <w:spacing w:val="-5"/>
          <w:sz w:val="20"/>
        </w:rPr>
        <w:t xml:space="preserve"> </w:t>
      </w:r>
      <w:r>
        <w:rPr>
          <w:sz w:val="20"/>
        </w:rPr>
        <w:t>list</w:t>
      </w:r>
      <w:r>
        <w:rPr>
          <w:spacing w:val="-5"/>
          <w:sz w:val="20"/>
        </w:rPr>
        <w:t xml:space="preserve"> </w:t>
      </w:r>
      <w:r>
        <w:rPr>
          <w:sz w:val="20"/>
        </w:rPr>
        <w:t>of</w:t>
      </w:r>
      <w:r>
        <w:rPr>
          <w:spacing w:val="-4"/>
          <w:sz w:val="20"/>
        </w:rPr>
        <w:t xml:space="preserve"> </w:t>
      </w:r>
      <w:r>
        <w:rPr>
          <w:sz w:val="20"/>
        </w:rPr>
        <w:t>all</w:t>
      </w:r>
      <w:r>
        <w:rPr>
          <w:spacing w:val="-4"/>
          <w:sz w:val="20"/>
        </w:rPr>
        <w:t xml:space="preserve"> </w:t>
      </w:r>
      <w:r>
        <w:rPr>
          <w:sz w:val="20"/>
        </w:rPr>
        <w:t>certifications</w:t>
      </w:r>
      <w:r>
        <w:rPr>
          <w:spacing w:val="-6"/>
          <w:sz w:val="20"/>
        </w:rPr>
        <w:t xml:space="preserve"> </w:t>
      </w:r>
      <w:r>
        <w:rPr>
          <w:sz w:val="20"/>
        </w:rPr>
        <w:t>that</w:t>
      </w:r>
      <w:r>
        <w:rPr>
          <w:spacing w:val="-5"/>
          <w:sz w:val="20"/>
        </w:rPr>
        <w:t xml:space="preserve"> </w:t>
      </w:r>
      <w:r>
        <w:rPr>
          <w:sz w:val="20"/>
        </w:rPr>
        <w:t>your</w:t>
      </w:r>
      <w:r>
        <w:rPr>
          <w:spacing w:val="-7"/>
          <w:sz w:val="20"/>
        </w:rPr>
        <w:t xml:space="preserve"> </w:t>
      </w:r>
      <w:r>
        <w:rPr>
          <w:sz w:val="20"/>
        </w:rPr>
        <w:t>company</w:t>
      </w:r>
      <w:r>
        <w:rPr>
          <w:spacing w:val="-3"/>
          <w:sz w:val="20"/>
        </w:rPr>
        <w:t xml:space="preserve"> </w:t>
      </w:r>
      <w:r>
        <w:rPr>
          <w:sz w:val="20"/>
        </w:rPr>
        <w:t>holds</w:t>
      </w:r>
      <w:r>
        <w:rPr>
          <w:spacing w:val="-6"/>
          <w:sz w:val="20"/>
        </w:rPr>
        <w:t xml:space="preserve"> </w:t>
      </w:r>
      <w:r>
        <w:rPr>
          <w:sz w:val="20"/>
        </w:rPr>
        <w:t>that</w:t>
      </w:r>
      <w:r>
        <w:rPr>
          <w:spacing w:val="-5"/>
          <w:sz w:val="20"/>
        </w:rPr>
        <w:t xml:space="preserve"> </w:t>
      </w:r>
      <w:r>
        <w:rPr>
          <w:sz w:val="20"/>
        </w:rPr>
        <w:t>apply</w:t>
      </w:r>
      <w:r>
        <w:rPr>
          <w:spacing w:val="-4"/>
          <w:sz w:val="20"/>
        </w:rPr>
        <w:t xml:space="preserve"> </w:t>
      </w:r>
      <w:r>
        <w:rPr>
          <w:sz w:val="20"/>
        </w:rPr>
        <w:t>to</w:t>
      </w:r>
      <w:r>
        <w:rPr>
          <w:spacing w:val="-5"/>
          <w:sz w:val="20"/>
        </w:rPr>
        <w:t xml:space="preserve"> </w:t>
      </w:r>
      <w:r>
        <w:rPr>
          <w:sz w:val="20"/>
        </w:rPr>
        <w:t>this</w:t>
      </w:r>
      <w:r>
        <w:rPr>
          <w:spacing w:val="-3"/>
          <w:sz w:val="20"/>
        </w:rPr>
        <w:t xml:space="preserve"> </w:t>
      </w:r>
      <w:r>
        <w:rPr>
          <w:spacing w:val="-2"/>
          <w:sz w:val="20"/>
        </w:rPr>
        <w:t>application</w:t>
      </w:r>
    </w:p>
    <w:p w14:paraId="6267829F" w14:textId="77777777" w:rsidR="009D6FD5" w:rsidRDefault="009D6FD5">
      <w:pPr>
        <w:pStyle w:val="BodyText"/>
        <w:rPr>
          <w:sz w:val="20"/>
        </w:rPr>
      </w:pPr>
    </w:p>
    <w:p w14:paraId="380AF5C3" w14:textId="77777777" w:rsidR="009D6FD5" w:rsidRDefault="009D6FD5">
      <w:pPr>
        <w:pStyle w:val="BodyText"/>
        <w:spacing w:before="8"/>
        <w:rPr>
          <w:sz w:val="15"/>
        </w:rPr>
      </w:pPr>
    </w:p>
    <w:p w14:paraId="1783182D" w14:textId="77777777" w:rsidR="009D6FD5" w:rsidRDefault="00013FC3">
      <w:pPr>
        <w:pStyle w:val="ListParagraph"/>
        <w:numPr>
          <w:ilvl w:val="0"/>
          <w:numId w:val="5"/>
        </w:numPr>
        <w:tabs>
          <w:tab w:val="left" w:pos="420"/>
        </w:tabs>
        <w:ind w:hanging="201"/>
        <w:rPr>
          <w:b/>
          <w:sz w:val="20"/>
        </w:rPr>
      </w:pPr>
      <w:r>
        <w:rPr>
          <w:b/>
          <w:spacing w:val="-2"/>
          <w:sz w:val="20"/>
        </w:rPr>
        <w:t>FEES:</w:t>
      </w:r>
    </w:p>
    <w:p w14:paraId="1B434420" w14:textId="77777777" w:rsidR="009D6FD5" w:rsidRDefault="00013FC3">
      <w:pPr>
        <w:pStyle w:val="ListParagraph"/>
        <w:numPr>
          <w:ilvl w:val="1"/>
          <w:numId w:val="5"/>
        </w:numPr>
        <w:tabs>
          <w:tab w:val="left" w:pos="520"/>
        </w:tabs>
        <w:spacing w:before="44" w:line="249" w:lineRule="auto"/>
        <w:ind w:left="219" w:right="192" w:firstLine="0"/>
        <w:rPr>
          <w:sz w:val="20"/>
        </w:rPr>
      </w:pPr>
      <w:r>
        <w:rPr>
          <w:sz w:val="20"/>
        </w:rPr>
        <w:t>Based</w:t>
      </w:r>
      <w:r>
        <w:rPr>
          <w:spacing w:val="-4"/>
          <w:sz w:val="20"/>
        </w:rPr>
        <w:t xml:space="preserve"> </w:t>
      </w:r>
      <w:r>
        <w:rPr>
          <w:sz w:val="20"/>
        </w:rPr>
        <w:t>on</w:t>
      </w:r>
      <w:r>
        <w:rPr>
          <w:spacing w:val="-2"/>
          <w:sz w:val="20"/>
        </w:rPr>
        <w:t xml:space="preserve"> </w:t>
      </w:r>
      <w:r>
        <w:rPr>
          <w:sz w:val="20"/>
        </w:rPr>
        <w:t>the</w:t>
      </w:r>
      <w:r>
        <w:rPr>
          <w:spacing w:val="-3"/>
          <w:sz w:val="20"/>
        </w:rPr>
        <w:t xml:space="preserve"> </w:t>
      </w:r>
      <w:r>
        <w:rPr>
          <w:sz w:val="20"/>
        </w:rPr>
        <w:t>scope</w:t>
      </w:r>
      <w:r>
        <w:rPr>
          <w:spacing w:val="-3"/>
          <w:sz w:val="20"/>
        </w:rPr>
        <w:t xml:space="preserve"> </w:t>
      </w:r>
      <w:r>
        <w:rPr>
          <w:sz w:val="20"/>
        </w:rPr>
        <w:t>of</w:t>
      </w:r>
      <w:r>
        <w:rPr>
          <w:spacing w:val="-2"/>
          <w:sz w:val="20"/>
        </w:rPr>
        <w:t xml:space="preserve"> </w:t>
      </w:r>
      <w:r>
        <w:rPr>
          <w:sz w:val="20"/>
        </w:rPr>
        <w:t>work</w:t>
      </w:r>
      <w:r>
        <w:rPr>
          <w:spacing w:val="-4"/>
          <w:sz w:val="20"/>
        </w:rPr>
        <w:t xml:space="preserve"> </w:t>
      </w:r>
      <w:r>
        <w:rPr>
          <w:sz w:val="20"/>
        </w:rPr>
        <w:t>outlined</w:t>
      </w:r>
      <w:r>
        <w:rPr>
          <w:spacing w:val="-2"/>
          <w:sz w:val="20"/>
        </w:rPr>
        <w:t xml:space="preserve"> </w:t>
      </w:r>
      <w:r>
        <w:rPr>
          <w:sz w:val="20"/>
        </w:rPr>
        <w:t>herein</w:t>
      </w:r>
      <w:r>
        <w:rPr>
          <w:spacing w:val="-2"/>
          <w:sz w:val="20"/>
        </w:rPr>
        <w:t xml:space="preserve"> </w:t>
      </w:r>
      <w:r>
        <w:rPr>
          <w:sz w:val="20"/>
        </w:rPr>
        <w:t>please</w:t>
      </w:r>
      <w:r>
        <w:rPr>
          <w:spacing w:val="-3"/>
          <w:sz w:val="20"/>
        </w:rPr>
        <w:t xml:space="preserve"> </w:t>
      </w:r>
      <w:r>
        <w:rPr>
          <w:sz w:val="20"/>
        </w:rPr>
        <w:t>describe</w:t>
      </w:r>
      <w:r>
        <w:rPr>
          <w:spacing w:val="-3"/>
          <w:sz w:val="20"/>
        </w:rPr>
        <w:t xml:space="preserve"> </w:t>
      </w:r>
      <w:r>
        <w:rPr>
          <w:sz w:val="20"/>
        </w:rPr>
        <w:t>your</w:t>
      </w:r>
      <w:r>
        <w:rPr>
          <w:spacing w:val="-2"/>
          <w:sz w:val="20"/>
        </w:rPr>
        <w:t xml:space="preserve"> </w:t>
      </w:r>
      <w:r>
        <w:rPr>
          <w:sz w:val="20"/>
        </w:rPr>
        <w:t>full</w:t>
      </w:r>
      <w:r>
        <w:rPr>
          <w:spacing w:val="-3"/>
          <w:sz w:val="20"/>
        </w:rPr>
        <w:t xml:space="preserve"> </w:t>
      </w:r>
      <w:r>
        <w:rPr>
          <w:sz w:val="20"/>
        </w:rPr>
        <w:t>price</w:t>
      </w:r>
      <w:r>
        <w:rPr>
          <w:spacing w:val="-5"/>
          <w:sz w:val="20"/>
        </w:rPr>
        <w:t xml:space="preserve"> </w:t>
      </w:r>
      <w:r>
        <w:rPr>
          <w:sz w:val="20"/>
        </w:rPr>
        <w:t>associated</w:t>
      </w:r>
      <w:r>
        <w:rPr>
          <w:spacing w:val="-2"/>
          <w:sz w:val="20"/>
        </w:rPr>
        <w:t xml:space="preserve"> </w:t>
      </w:r>
      <w:r>
        <w:rPr>
          <w:sz w:val="20"/>
        </w:rPr>
        <w:t>with</w:t>
      </w:r>
      <w:r>
        <w:rPr>
          <w:spacing w:val="-2"/>
          <w:sz w:val="20"/>
        </w:rPr>
        <w:t xml:space="preserve"> </w:t>
      </w:r>
      <w:r>
        <w:rPr>
          <w:sz w:val="20"/>
        </w:rPr>
        <w:t>the</w:t>
      </w:r>
      <w:r>
        <w:rPr>
          <w:spacing w:val="-3"/>
          <w:sz w:val="20"/>
        </w:rPr>
        <w:t xml:space="preserve"> </w:t>
      </w:r>
      <w:r>
        <w:rPr>
          <w:sz w:val="20"/>
        </w:rPr>
        <w:t>completion</w:t>
      </w:r>
      <w:r>
        <w:rPr>
          <w:spacing w:val="-2"/>
          <w:sz w:val="20"/>
        </w:rPr>
        <w:t xml:space="preserve"> </w:t>
      </w:r>
      <w:r>
        <w:rPr>
          <w:sz w:val="20"/>
        </w:rPr>
        <w:t>of</w:t>
      </w:r>
      <w:r>
        <w:rPr>
          <w:spacing w:val="-2"/>
          <w:sz w:val="20"/>
        </w:rPr>
        <w:t xml:space="preserve"> </w:t>
      </w:r>
      <w:r>
        <w:rPr>
          <w:sz w:val="20"/>
        </w:rPr>
        <w:t xml:space="preserve">this project: Include </w:t>
      </w:r>
      <w:r>
        <w:rPr>
          <w:i/>
          <w:sz w:val="20"/>
        </w:rPr>
        <w:t>delivery, install and configuration of the equipment and software and other related equipment or components as proposed for a fully functional network once this project is completed</w:t>
      </w:r>
      <w:r>
        <w:rPr>
          <w:sz w:val="20"/>
        </w:rPr>
        <w:t>. Include removal of cabling and other equipment in each wiring closet. Include any miscellaneous needs to complete this project.</w:t>
      </w:r>
    </w:p>
    <w:p w14:paraId="7E9947ED" w14:textId="77777777" w:rsidR="009D6FD5" w:rsidRDefault="009D6FD5">
      <w:pPr>
        <w:pStyle w:val="BodyText"/>
        <w:spacing w:before="2"/>
        <w:rPr>
          <w:sz w:val="21"/>
        </w:rPr>
      </w:pPr>
    </w:p>
    <w:p w14:paraId="59695A2A" w14:textId="77777777" w:rsidR="009D6FD5" w:rsidRDefault="00013FC3">
      <w:pPr>
        <w:pStyle w:val="ListParagraph"/>
        <w:numPr>
          <w:ilvl w:val="1"/>
          <w:numId w:val="5"/>
        </w:numPr>
        <w:tabs>
          <w:tab w:val="left" w:pos="520"/>
        </w:tabs>
        <w:spacing w:line="249" w:lineRule="auto"/>
        <w:ind w:left="219" w:right="470" w:firstLine="0"/>
        <w:rPr>
          <w:sz w:val="20"/>
        </w:rPr>
      </w:pPr>
      <w:r>
        <w:rPr>
          <w:sz w:val="20"/>
        </w:rPr>
        <w:t>The</w:t>
      </w:r>
      <w:r>
        <w:rPr>
          <w:spacing w:val="-4"/>
          <w:sz w:val="20"/>
        </w:rPr>
        <w:t xml:space="preserve"> </w:t>
      </w:r>
      <w:r>
        <w:rPr>
          <w:sz w:val="20"/>
        </w:rPr>
        <w:t>Contractor</w:t>
      </w:r>
      <w:r>
        <w:rPr>
          <w:spacing w:val="-4"/>
          <w:sz w:val="20"/>
        </w:rPr>
        <w:t xml:space="preserve"> </w:t>
      </w:r>
      <w:r>
        <w:rPr>
          <w:sz w:val="20"/>
        </w:rPr>
        <w:t>shall</w:t>
      </w:r>
      <w:r>
        <w:rPr>
          <w:spacing w:val="-2"/>
          <w:sz w:val="20"/>
        </w:rPr>
        <w:t xml:space="preserve"> </w:t>
      </w:r>
      <w:r>
        <w:rPr>
          <w:sz w:val="20"/>
        </w:rPr>
        <w:t>be</w:t>
      </w:r>
      <w:r>
        <w:rPr>
          <w:spacing w:val="-3"/>
          <w:sz w:val="20"/>
        </w:rPr>
        <w:t xml:space="preserve"> </w:t>
      </w:r>
      <w:r>
        <w:rPr>
          <w:sz w:val="20"/>
        </w:rPr>
        <w:t>responsible</w:t>
      </w:r>
      <w:r>
        <w:rPr>
          <w:spacing w:val="-2"/>
          <w:sz w:val="20"/>
        </w:rPr>
        <w:t xml:space="preserve"> </w:t>
      </w:r>
      <w:r>
        <w:rPr>
          <w:sz w:val="20"/>
        </w:rPr>
        <w:t>for</w:t>
      </w:r>
      <w:r>
        <w:rPr>
          <w:spacing w:val="-4"/>
          <w:sz w:val="20"/>
        </w:rPr>
        <w:t xml:space="preserve"> </w:t>
      </w:r>
      <w:r>
        <w:rPr>
          <w:sz w:val="20"/>
        </w:rPr>
        <w:t>securing</w:t>
      </w:r>
      <w:r>
        <w:rPr>
          <w:spacing w:val="-3"/>
          <w:sz w:val="20"/>
        </w:rPr>
        <w:t xml:space="preserve"> </w:t>
      </w:r>
      <w:r>
        <w:rPr>
          <w:sz w:val="20"/>
        </w:rPr>
        <w:t>all</w:t>
      </w:r>
      <w:r>
        <w:rPr>
          <w:spacing w:val="-2"/>
          <w:sz w:val="20"/>
        </w:rPr>
        <w:t xml:space="preserve"> </w:t>
      </w:r>
      <w:r>
        <w:rPr>
          <w:sz w:val="20"/>
        </w:rPr>
        <w:t>permits</w:t>
      </w:r>
      <w:r>
        <w:rPr>
          <w:spacing w:val="-3"/>
          <w:sz w:val="20"/>
        </w:rPr>
        <w:t xml:space="preserve"> </w:t>
      </w:r>
      <w:r>
        <w:rPr>
          <w:sz w:val="20"/>
        </w:rPr>
        <w:t>and</w:t>
      </w:r>
      <w:r>
        <w:rPr>
          <w:spacing w:val="-3"/>
          <w:sz w:val="20"/>
        </w:rPr>
        <w:t xml:space="preserve"> </w:t>
      </w:r>
      <w:r>
        <w:rPr>
          <w:sz w:val="20"/>
        </w:rPr>
        <w:t>approvals</w:t>
      </w:r>
      <w:r>
        <w:rPr>
          <w:spacing w:val="-3"/>
          <w:sz w:val="20"/>
        </w:rPr>
        <w:t xml:space="preserve"> </w:t>
      </w:r>
      <w:r>
        <w:rPr>
          <w:sz w:val="20"/>
        </w:rPr>
        <w:t>necessary</w:t>
      </w:r>
      <w:r>
        <w:rPr>
          <w:spacing w:val="-3"/>
          <w:sz w:val="20"/>
        </w:rPr>
        <w:t xml:space="preserve"> </w:t>
      </w:r>
      <w:r>
        <w:rPr>
          <w:sz w:val="20"/>
        </w:rPr>
        <w:t>to</w:t>
      </w:r>
      <w:r>
        <w:rPr>
          <w:spacing w:val="-2"/>
          <w:sz w:val="20"/>
        </w:rPr>
        <w:t xml:space="preserve"> </w:t>
      </w:r>
      <w:r>
        <w:rPr>
          <w:sz w:val="20"/>
        </w:rPr>
        <w:t>complete</w:t>
      </w:r>
      <w:r>
        <w:rPr>
          <w:spacing w:val="-2"/>
          <w:sz w:val="20"/>
        </w:rPr>
        <w:t xml:space="preserve"> </w:t>
      </w:r>
      <w:r>
        <w:rPr>
          <w:sz w:val="20"/>
        </w:rPr>
        <w:t>the</w:t>
      </w:r>
      <w:r>
        <w:rPr>
          <w:spacing w:val="-3"/>
          <w:sz w:val="20"/>
        </w:rPr>
        <w:t xml:space="preserve"> </w:t>
      </w:r>
      <w:r>
        <w:rPr>
          <w:sz w:val="20"/>
        </w:rPr>
        <w:t>work</w:t>
      </w:r>
      <w:r>
        <w:rPr>
          <w:spacing w:val="-2"/>
          <w:sz w:val="20"/>
        </w:rPr>
        <w:t xml:space="preserve"> </w:t>
      </w:r>
      <w:r>
        <w:rPr>
          <w:sz w:val="20"/>
        </w:rPr>
        <w:t xml:space="preserve">(if </w:t>
      </w:r>
      <w:r>
        <w:rPr>
          <w:spacing w:val="-2"/>
          <w:sz w:val="20"/>
        </w:rPr>
        <w:t>required).</w:t>
      </w:r>
    </w:p>
    <w:p w14:paraId="39B4DBE5" w14:textId="77777777" w:rsidR="009D6FD5" w:rsidRDefault="009D6FD5">
      <w:pPr>
        <w:pStyle w:val="BodyText"/>
        <w:rPr>
          <w:sz w:val="20"/>
        </w:rPr>
      </w:pPr>
    </w:p>
    <w:p w14:paraId="6A64A37A" w14:textId="77777777" w:rsidR="009D6FD5" w:rsidRDefault="009D6FD5">
      <w:pPr>
        <w:pStyle w:val="BodyText"/>
        <w:rPr>
          <w:sz w:val="20"/>
        </w:rPr>
      </w:pPr>
    </w:p>
    <w:p w14:paraId="31E05D82" w14:textId="77777777" w:rsidR="009D6FD5" w:rsidRDefault="009D6FD5">
      <w:pPr>
        <w:pStyle w:val="BodyText"/>
        <w:rPr>
          <w:sz w:val="20"/>
        </w:rPr>
      </w:pPr>
    </w:p>
    <w:p w14:paraId="07700412" w14:textId="77777777" w:rsidR="009D6FD5" w:rsidRDefault="00013FC3">
      <w:pPr>
        <w:pStyle w:val="Heading1"/>
        <w:spacing w:before="125"/>
        <w:ind w:left="270"/>
        <w:jc w:val="both"/>
      </w:pPr>
      <w:r>
        <w:t>E-Rate</w:t>
      </w:r>
      <w:r>
        <w:rPr>
          <w:spacing w:val="-6"/>
        </w:rPr>
        <w:t xml:space="preserve"> </w:t>
      </w:r>
      <w:r>
        <w:rPr>
          <w:spacing w:val="-2"/>
        </w:rPr>
        <w:t>Requirements</w:t>
      </w:r>
    </w:p>
    <w:p w14:paraId="6F58D0B9" w14:textId="77777777" w:rsidR="009D6FD5" w:rsidRDefault="009D6FD5">
      <w:pPr>
        <w:pStyle w:val="BodyText"/>
        <w:spacing w:before="3"/>
        <w:rPr>
          <w:b/>
          <w:sz w:val="25"/>
        </w:rPr>
      </w:pPr>
    </w:p>
    <w:p w14:paraId="3D4C2D29" w14:textId="77777777" w:rsidR="009D6FD5" w:rsidRDefault="00013FC3">
      <w:pPr>
        <w:pStyle w:val="BodyText"/>
        <w:spacing w:line="285" w:lineRule="auto"/>
        <w:ind w:left="219" w:right="116"/>
        <w:jc w:val="both"/>
      </w:pPr>
      <w:r>
        <w:t>The Telecommunications Act of 1996 established a fund by which Schools and Libraries across the Country could access discounts on eligible telecommunications products and services.</w:t>
      </w:r>
      <w:r>
        <w:rPr>
          <w:spacing w:val="40"/>
        </w:rPr>
        <w:t xml:space="preserve"> </w:t>
      </w:r>
      <w:r>
        <w:t>The program is commonly known as the E-rate Program.</w:t>
      </w:r>
      <w:r>
        <w:rPr>
          <w:spacing w:val="40"/>
        </w:rPr>
        <w:t xml:space="preserve"> </w:t>
      </w:r>
      <w:r>
        <w:t>The eligibility for discounts on internet access, telecommunications products and services, internal connection products, services and maintenance is determined by the Federal Communications Commission (FCC). Funding is made available upon application approval</w:t>
      </w:r>
      <w:r>
        <w:rPr>
          <w:spacing w:val="-5"/>
        </w:rPr>
        <w:t xml:space="preserve"> </w:t>
      </w:r>
      <w:r>
        <w:t>by</w:t>
      </w:r>
      <w:r>
        <w:rPr>
          <w:spacing w:val="-3"/>
        </w:rPr>
        <w:t xml:space="preserve"> </w:t>
      </w:r>
      <w:r>
        <w:t>the</w:t>
      </w:r>
      <w:r>
        <w:rPr>
          <w:spacing w:val="-5"/>
        </w:rPr>
        <w:t xml:space="preserve"> </w:t>
      </w:r>
      <w:r>
        <w:t>Schools</w:t>
      </w:r>
      <w:r>
        <w:rPr>
          <w:spacing w:val="-3"/>
        </w:rPr>
        <w:t xml:space="preserve"> </w:t>
      </w:r>
      <w:r>
        <w:t>and</w:t>
      </w:r>
      <w:r>
        <w:rPr>
          <w:spacing w:val="-3"/>
        </w:rPr>
        <w:t xml:space="preserve"> </w:t>
      </w:r>
      <w:r>
        <w:t>Libraries</w:t>
      </w:r>
      <w:r>
        <w:rPr>
          <w:spacing w:val="-3"/>
        </w:rPr>
        <w:t xml:space="preserve"> </w:t>
      </w:r>
      <w:r>
        <w:t>Division</w:t>
      </w:r>
      <w:r>
        <w:rPr>
          <w:spacing w:val="-3"/>
        </w:rPr>
        <w:t xml:space="preserve"> </w:t>
      </w:r>
      <w:r>
        <w:t>(SLD)</w:t>
      </w:r>
      <w:r>
        <w:rPr>
          <w:spacing w:val="-5"/>
        </w:rPr>
        <w:t xml:space="preserve"> </w:t>
      </w:r>
      <w:r>
        <w:t>of</w:t>
      </w:r>
      <w:r>
        <w:rPr>
          <w:spacing w:val="-2"/>
        </w:rPr>
        <w:t xml:space="preserve"> </w:t>
      </w:r>
      <w:r>
        <w:t>the</w:t>
      </w:r>
      <w:r>
        <w:rPr>
          <w:spacing w:val="-3"/>
        </w:rPr>
        <w:t xml:space="preserve"> </w:t>
      </w:r>
      <w:r>
        <w:t>Universal</w:t>
      </w:r>
      <w:r>
        <w:rPr>
          <w:spacing w:val="-2"/>
        </w:rPr>
        <w:t xml:space="preserve"> </w:t>
      </w:r>
      <w:r>
        <w:t>Service</w:t>
      </w:r>
      <w:r>
        <w:rPr>
          <w:spacing w:val="-3"/>
        </w:rPr>
        <w:t xml:space="preserve"> </w:t>
      </w:r>
      <w:r>
        <w:t>Administrative Company (USAC), which was established</w:t>
      </w:r>
      <w:r>
        <w:rPr>
          <w:spacing w:val="-4"/>
        </w:rPr>
        <w:t xml:space="preserve"> </w:t>
      </w:r>
      <w:r>
        <w:t>by</w:t>
      </w:r>
      <w:r>
        <w:rPr>
          <w:spacing w:val="-1"/>
        </w:rPr>
        <w:t xml:space="preserve"> </w:t>
      </w:r>
      <w:r>
        <w:t>the</w:t>
      </w:r>
      <w:r>
        <w:rPr>
          <w:spacing w:val="-1"/>
        </w:rPr>
        <w:t xml:space="preserve"> </w:t>
      </w:r>
      <w:r>
        <w:t>Act.</w:t>
      </w:r>
      <w:r>
        <w:rPr>
          <w:spacing w:val="-1"/>
        </w:rPr>
        <w:t xml:space="preserve"> </w:t>
      </w:r>
      <w:r>
        <w:t>The</w:t>
      </w:r>
      <w:r>
        <w:rPr>
          <w:spacing w:val="-1"/>
        </w:rPr>
        <w:t xml:space="preserve"> </w:t>
      </w:r>
      <w:r>
        <w:t>amount</w:t>
      </w:r>
      <w:r>
        <w:rPr>
          <w:spacing w:val="-3"/>
        </w:rPr>
        <w:t xml:space="preserve"> </w:t>
      </w:r>
      <w:r>
        <w:t>of discount</w:t>
      </w:r>
      <w:r>
        <w:rPr>
          <w:spacing w:val="-3"/>
        </w:rPr>
        <w:t xml:space="preserve"> </w:t>
      </w:r>
      <w:r>
        <w:t>is</w:t>
      </w:r>
      <w:r>
        <w:rPr>
          <w:spacing w:val="-3"/>
        </w:rPr>
        <w:t xml:space="preserve"> </w:t>
      </w:r>
      <w:r>
        <w:t>based</w:t>
      </w:r>
      <w:r>
        <w:rPr>
          <w:spacing w:val="-1"/>
        </w:rPr>
        <w:t xml:space="preserve"> </w:t>
      </w:r>
      <w:r>
        <w:t>on</w:t>
      </w:r>
      <w:r>
        <w:rPr>
          <w:spacing w:val="-4"/>
        </w:rPr>
        <w:t xml:space="preserve"> </w:t>
      </w:r>
      <w:r>
        <w:t>the</w:t>
      </w:r>
      <w:r>
        <w:rPr>
          <w:spacing w:val="-3"/>
        </w:rPr>
        <w:t xml:space="preserve"> </w:t>
      </w:r>
      <w:r>
        <w:t>numbers</w:t>
      </w:r>
      <w:r>
        <w:rPr>
          <w:spacing w:val="-1"/>
        </w:rPr>
        <w:t xml:space="preserve"> </w:t>
      </w:r>
      <w:r>
        <w:t>of students receiving free and reduced price meals.</w:t>
      </w:r>
    </w:p>
    <w:p w14:paraId="2E6D63B9" w14:textId="77777777" w:rsidR="009D6FD5" w:rsidRDefault="009D6FD5">
      <w:pPr>
        <w:pStyle w:val="BodyText"/>
        <w:spacing w:before="4"/>
        <w:rPr>
          <w:sz w:val="25"/>
        </w:rPr>
      </w:pPr>
    </w:p>
    <w:p w14:paraId="35978447" w14:textId="77777777" w:rsidR="009D6FD5" w:rsidRDefault="00013FC3">
      <w:pPr>
        <w:pStyle w:val="Heading2"/>
        <w:numPr>
          <w:ilvl w:val="0"/>
          <w:numId w:val="4"/>
        </w:numPr>
        <w:tabs>
          <w:tab w:val="left" w:pos="939"/>
          <w:tab w:val="left" w:pos="940"/>
        </w:tabs>
        <w:ind w:hanging="721"/>
        <w:rPr>
          <w:u w:val="none"/>
        </w:rPr>
      </w:pPr>
      <w:r>
        <w:rPr>
          <w:spacing w:val="-2"/>
        </w:rPr>
        <w:t>E-RATE</w:t>
      </w:r>
      <w:r>
        <w:rPr>
          <w:spacing w:val="-11"/>
        </w:rPr>
        <w:t xml:space="preserve"> </w:t>
      </w:r>
      <w:r>
        <w:rPr>
          <w:spacing w:val="-2"/>
        </w:rPr>
        <w:t>CONTINGENCY</w:t>
      </w:r>
    </w:p>
    <w:p w14:paraId="10BA69FE" w14:textId="77777777" w:rsidR="009D6FD5" w:rsidRDefault="00013FC3">
      <w:pPr>
        <w:pStyle w:val="BodyText"/>
        <w:spacing w:before="47" w:line="271" w:lineRule="auto"/>
        <w:ind w:left="219" w:right="124"/>
        <w:jc w:val="both"/>
      </w:pPr>
      <w:r>
        <w:t>The project herein may be contingent upon the approval of funding from the Universal Service Fund’s Schools and Libraries Program, otherwise known as E</w:t>
      </w:r>
      <w:r>
        <w:rPr>
          <w:rFonts w:ascii="Gadugi" w:hAnsi="Gadugi"/>
        </w:rPr>
        <w:t>-</w:t>
      </w:r>
      <w:r>
        <w:t>rate.</w:t>
      </w:r>
      <w:r>
        <w:rPr>
          <w:spacing w:val="-4"/>
        </w:rPr>
        <w:t xml:space="preserve"> </w:t>
      </w:r>
      <w:r>
        <w:t>Even</w:t>
      </w:r>
      <w:r>
        <w:rPr>
          <w:spacing w:val="-1"/>
        </w:rPr>
        <w:t xml:space="preserve"> </w:t>
      </w:r>
      <w:r>
        <w:t>after award</w:t>
      </w:r>
      <w:r>
        <w:rPr>
          <w:spacing w:val="-1"/>
        </w:rPr>
        <w:t xml:space="preserve"> </w:t>
      </w:r>
      <w:r>
        <w:t>of contract(s) and/or E-rate funding approval is obtained, the District may or may not proceed with the project, in whole or in part. Execution of the project, in whole or in part, is solely at the discretion of the District.</w:t>
      </w:r>
    </w:p>
    <w:p w14:paraId="5A80F2B7" w14:textId="77777777" w:rsidR="009D6FD5" w:rsidRDefault="009D6FD5">
      <w:pPr>
        <w:pStyle w:val="BodyText"/>
        <w:spacing w:before="1"/>
        <w:rPr>
          <w:sz w:val="27"/>
        </w:rPr>
      </w:pPr>
    </w:p>
    <w:p w14:paraId="1FEC2E39" w14:textId="77777777" w:rsidR="009D6FD5" w:rsidRDefault="00013FC3">
      <w:pPr>
        <w:pStyle w:val="Heading2"/>
        <w:numPr>
          <w:ilvl w:val="0"/>
          <w:numId w:val="4"/>
        </w:numPr>
        <w:tabs>
          <w:tab w:val="left" w:pos="939"/>
          <w:tab w:val="left" w:pos="940"/>
        </w:tabs>
        <w:spacing w:before="1"/>
        <w:ind w:hanging="721"/>
        <w:rPr>
          <w:u w:val="none"/>
        </w:rPr>
      </w:pPr>
      <w:r>
        <w:t>SERVICE</w:t>
      </w:r>
      <w:r>
        <w:rPr>
          <w:spacing w:val="-12"/>
        </w:rPr>
        <w:t xml:space="preserve"> </w:t>
      </w:r>
      <w:r>
        <w:t>PROVIDER</w:t>
      </w:r>
      <w:r>
        <w:rPr>
          <w:spacing w:val="-12"/>
        </w:rPr>
        <w:t xml:space="preserve"> </w:t>
      </w:r>
      <w:r>
        <w:rPr>
          <w:spacing w:val="-2"/>
        </w:rPr>
        <w:t>REQUIREMENTS</w:t>
      </w:r>
    </w:p>
    <w:p w14:paraId="42B60F15" w14:textId="77777777" w:rsidR="009D6FD5" w:rsidRDefault="00013FC3">
      <w:pPr>
        <w:pStyle w:val="BodyText"/>
        <w:spacing w:before="47" w:line="285" w:lineRule="auto"/>
        <w:ind w:left="219" w:right="126"/>
        <w:jc w:val="both"/>
      </w:pPr>
      <w:r>
        <w:t>The District expects Service Providers to make themselves thoroughly familiar with any rules or regulations regarding the E-rate program.</w:t>
      </w:r>
    </w:p>
    <w:p w14:paraId="5D6D7251" w14:textId="77777777" w:rsidR="009D6FD5" w:rsidRDefault="009D6FD5">
      <w:pPr>
        <w:pStyle w:val="BodyText"/>
        <w:spacing w:before="10"/>
        <w:rPr>
          <w:sz w:val="25"/>
        </w:rPr>
      </w:pPr>
    </w:p>
    <w:p w14:paraId="4AC77786" w14:textId="77777777" w:rsidR="009D6FD5" w:rsidRDefault="00013FC3">
      <w:pPr>
        <w:pStyle w:val="ListParagraph"/>
        <w:numPr>
          <w:ilvl w:val="1"/>
          <w:numId w:val="4"/>
        </w:numPr>
        <w:tabs>
          <w:tab w:val="left" w:pos="968"/>
          <w:tab w:val="left" w:pos="969"/>
        </w:tabs>
        <w:spacing w:line="285" w:lineRule="auto"/>
        <w:ind w:left="219" w:right="140" w:firstLine="0"/>
        <w:jc w:val="both"/>
      </w:pPr>
      <w:r>
        <w:t>Service Providers are required to be in full compliance with all current requirements and future requirements issued by the SLD throughout the contractual period</w:t>
      </w:r>
      <w:r>
        <w:rPr>
          <w:spacing w:val="-1"/>
        </w:rPr>
        <w:t xml:space="preserve"> </w:t>
      </w:r>
      <w:r>
        <w:t>of</w:t>
      </w:r>
      <w:r>
        <w:rPr>
          <w:spacing w:val="-3"/>
        </w:rPr>
        <w:t xml:space="preserve"> </w:t>
      </w:r>
      <w:r>
        <w:t>any</w:t>
      </w:r>
      <w:r>
        <w:rPr>
          <w:spacing w:val="-1"/>
        </w:rPr>
        <w:t xml:space="preserve"> </w:t>
      </w:r>
      <w:r>
        <w:t>contract</w:t>
      </w:r>
      <w:r>
        <w:rPr>
          <w:spacing w:val="-3"/>
        </w:rPr>
        <w:t xml:space="preserve"> </w:t>
      </w:r>
      <w:r>
        <w:t>entered</w:t>
      </w:r>
      <w:r>
        <w:rPr>
          <w:spacing w:val="-1"/>
        </w:rPr>
        <w:t xml:space="preserve"> </w:t>
      </w:r>
      <w:r>
        <w:t>into</w:t>
      </w:r>
      <w:r>
        <w:rPr>
          <w:spacing w:val="-1"/>
        </w:rPr>
        <w:t xml:space="preserve"> </w:t>
      </w:r>
      <w:r>
        <w:t>as</w:t>
      </w:r>
      <w:r>
        <w:rPr>
          <w:spacing w:val="-3"/>
        </w:rPr>
        <w:t xml:space="preserve"> </w:t>
      </w:r>
      <w:r>
        <w:t>a</w:t>
      </w:r>
      <w:r>
        <w:rPr>
          <w:spacing w:val="-1"/>
        </w:rPr>
        <w:t xml:space="preserve"> </w:t>
      </w:r>
      <w:r>
        <w:t>result of this RFQ.</w:t>
      </w:r>
    </w:p>
    <w:p w14:paraId="6141314F" w14:textId="77777777" w:rsidR="009D6FD5" w:rsidRDefault="009D6FD5">
      <w:pPr>
        <w:spacing w:line="285" w:lineRule="auto"/>
        <w:jc w:val="both"/>
        <w:sectPr w:rsidR="009D6FD5">
          <w:pgSz w:w="12240" w:h="15840"/>
          <w:pgMar w:top="1380" w:right="1300" w:bottom="380" w:left="1220" w:header="746" w:footer="194" w:gutter="0"/>
          <w:cols w:space="720"/>
        </w:sectPr>
      </w:pPr>
    </w:p>
    <w:p w14:paraId="1D0D978A" w14:textId="77777777" w:rsidR="009D6FD5" w:rsidRDefault="00013FC3">
      <w:pPr>
        <w:pStyle w:val="ListParagraph"/>
        <w:numPr>
          <w:ilvl w:val="1"/>
          <w:numId w:val="4"/>
        </w:numPr>
        <w:tabs>
          <w:tab w:val="left" w:pos="985"/>
          <w:tab w:val="left" w:pos="986"/>
        </w:tabs>
        <w:spacing w:before="52" w:line="285" w:lineRule="auto"/>
        <w:ind w:left="219" w:right="102" w:firstLine="0"/>
        <w:jc w:val="both"/>
      </w:pPr>
      <w:r>
        <w:lastRenderedPageBreak/>
        <w:t xml:space="preserve">Service Providers are responsible for providing a valid SPIN (Service Provider Identification Number). More information about obtaining a SPIN may be found at this website: </w:t>
      </w:r>
      <w:hyperlink r:id="rId11">
        <w:r>
          <w:rPr>
            <w:color w:val="1054CC"/>
            <w:spacing w:val="-2"/>
            <w:u w:val="single" w:color="1054CC"/>
          </w:rPr>
          <w:t>http://www.usac.org/sl/service-providers/step01/default.aspx</w:t>
        </w:r>
      </w:hyperlink>
    </w:p>
    <w:p w14:paraId="2D7B5BEE" w14:textId="77777777" w:rsidR="009D6FD5" w:rsidRDefault="009D6FD5">
      <w:pPr>
        <w:pStyle w:val="BodyText"/>
        <w:spacing w:before="9"/>
        <w:rPr>
          <w:sz w:val="25"/>
        </w:rPr>
      </w:pPr>
    </w:p>
    <w:p w14:paraId="70828848" w14:textId="77777777" w:rsidR="009D6FD5" w:rsidRDefault="00013FC3">
      <w:pPr>
        <w:pStyle w:val="ListParagraph"/>
        <w:numPr>
          <w:ilvl w:val="1"/>
          <w:numId w:val="4"/>
        </w:numPr>
        <w:tabs>
          <w:tab w:val="left" w:pos="1043"/>
          <w:tab w:val="left" w:pos="1044"/>
        </w:tabs>
        <w:spacing w:line="285" w:lineRule="auto"/>
        <w:ind w:left="219" w:right="128" w:firstLine="0"/>
        <w:jc w:val="both"/>
      </w:pPr>
      <w:r>
        <w:t>Service Providers are responsible for providing a valid Federal Communications Commission (FCC) Registration Number (FRN) at the time the bid</w:t>
      </w:r>
      <w:r>
        <w:rPr>
          <w:spacing w:val="-1"/>
        </w:rPr>
        <w:t xml:space="preserve"> </w:t>
      </w:r>
      <w:r>
        <w:t>is</w:t>
      </w:r>
      <w:r>
        <w:rPr>
          <w:spacing w:val="-3"/>
        </w:rPr>
        <w:t xml:space="preserve"> </w:t>
      </w:r>
      <w:r>
        <w:t>submitted.</w:t>
      </w:r>
      <w:r>
        <w:rPr>
          <w:spacing w:val="-4"/>
        </w:rPr>
        <w:t xml:space="preserve"> </w:t>
      </w:r>
      <w:r>
        <w:t>More</w:t>
      </w:r>
      <w:r>
        <w:rPr>
          <w:spacing w:val="-1"/>
        </w:rPr>
        <w:t xml:space="preserve"> </w:t>
      </w:r>
      <w:r>
        <w:t>information</w:t>
      </w:r>
      <w:r>
        <w:rPr>
          <w:spacing w:val="-4"/>
        </w:rPr>
        <w:t xml:space="preserve"> </w:t>
      </w:r>
      <w:r>
        <w:t>about</w:t>
      </w:r>
      <w:r>
        <w:rPr>
          <w:spacing w:val="-3"/>
        </w:rPr>
        <w:t xml:space="preserve"> </w:t>
      </w:r>
      <w:r>
        <w:t>obtaining</w:t>
      </w:r>
      <w:r>
        <w:rPr>
          <w:spacing w:val="-1"/>
        </w:rPr>
        <w:t xml:space="preserve"> </w:t>
      </w:r>
      <w:r>
        <w:t>an FRN may be found at this website:</w:t>
      </w:r>
      <w:r>
        <w:rPr>
          <w:spacing w:val="56"/>
        </w:rPr>
        <w:t xml:space="preserve"> </w:t>
      </w:r>
      <w:r>
        <w:rPr>
          <w:color w:val="1054CC"/>
          <w:u w:val="single" w:color="1054CC"/>
        </w:rPr>
        <w:t>https://fjallfoss.fcc.gov/coresWeb/publicHome.do</w:t>
      </w:r>
    </w:p>
    <w:p w14:paraId="5AB335A7" w14:textId="77777777" w:rsidR="009D6FD5" w:rsidRDefault="009D6FD5">
      <w:pPr>
        <w:pStyle w:val="BodyText"/>
        <w:spacing w:before="10"/>
        <w:rPr>
          <w:sz w:val="25"/>
        </w:rPr>
      </w:pPr>
    </w:p>
    <w:p w14:paraId="281E3F7B" w14:textId="77777777" w:rsidR="009D6FD5" w:rsidRDefault="00013FC3">
      <w:pPr>
        <w:pStyle w:val="ListParagraph"/>
        <w:numPr>
          <w:ilvl w:val="1"/>
          <w:numId w:val="4"/>
        </w:numPr>
        <w:tabs>
          <w:tab w:val="left" w:pos="806"/>
        </w:tabs>
        <w:spacing w:line="285" w:lineRule="auto"/>
        <w:ind w:left="219" w:right="119" w:firstLine="0"/>
        <w:jc w:val="both"/>
      </w:pPr>
      <w:r>
        <w:t>Service Providers are responsible</w:t>
      </w:r>
      <w:r>
        <w:rPr>
          <w:spacing w:val="-1"/>
        </w:rPr>
        <w:t xml:space="preserve"> </w:t>
      </w:r>
      <w:r>
        <w:t>for</w:t>
      </w:r>
      <w:r>
        <w:rPr>
          <w:spacing w:val="-3"/>
        </w:rPr>
        <w:t xml:space="preserve"> </w:t>
      </w:r>
      <w:r>
        <w:t>providing</w:t>
      </w:r>
      <w:r>
        <w:rPr>
          <w:spacing w:val="-1"/>
        </w:rPr>
        <w:t xml:space="preserve"> </w:t>
      </w:r>
      <w:r>
        <w:t>evidence</w:t>
      </w:r>
      <w:r>
        <w:rPr>
          <w:spacing w:val="-3"/>
        </w:rPr>
        <w:t xml:space="preserve"> </w:t>
      </w:r>
      <w:r>
        <w:t>of FCC</w:t>
      </w:r>
      <w:r>
        <w:rPr>
          <w:spacing w:val="-2"/>
        </w:rPr>
        <w:t xml:space="preserve"> </w:t>
      </w:r>
      <w:r>
        <w:t>Green</w:t>
      </w:r>
      <w:r>
        <w:rPr>
          <w:spacing w:val="-1"/>
        </w:rPr>
        <w:t xml:space="preserve"> </w:t>
      </w:r>
      <w:r>
        <w:t>Light</w:t>
      </w:r>
      <w:r>
        <w:rPr>
          <w:spacing w:val="-3"/>
        </w:rPr>
        <w:t xml:space="preserve"> </w:t>
      </w:r>
      <w:r>
        <w:t>Status</w:t>
      </w:r>
      <w:r>
        <w:rPr>
          <w:spacing w:val="-3"/>
        </w:rPr>
        <w:t xml:space="preserve"> </w:t>
      </w:r>
      <w:r>
        <w:t>at</w:t>
      </w:r>
      <w:r>
        <w:rPr>
          <w:spacing w:val="-3"/>
        </w:rPr>
        <w:t xml:space="preserve"> </w:t>
      </w:r>
      <w:r>
        <w:t>the</w:t>
      </w:r>
      <w:r>
        <w:rPr>
          <w:spacing w:val="-3"/>
        </w:rPr>
        <w:t xml:space="preserve"> </w:t>
      </w:r>
      <w:r>
        <w:t>time</w:t>
      </w:r>
      <w:r>
        <w:rPr>
          <w:spacing w:val="-1"/>
        </w:rPr>
        <w:t xml:space="preserve"> </w:t>
      </w:r>
      <w:r>
        <w:t>the bid is submitted. Any potential bidder found to be in Red Light Status will be disqualified from participation in the bidding process</w:t>
      </w:r>
      <w:r>
        <w:rPr>
          <w:spacing w:val="-1"/>
        </w:rPr>
        <w:t xml:space="preserve"> </w:t>
      </w:r>
      <w:r>
        <w:t>and</w:t>
      </w:r>
      <w:r>
        <w:rPr>
          <w:spacing w:val="-1"/>
        </w:rPr>
        <w:t xml:space="preserve"> </w:t>
      </w:r>
      <w:r>
        <w:t>will be</w:t>
      </w:r>
      <w:r>
        <w:rPr>
          <w:spacing w:val="-1"/>
        </w:rPr>
        <w:t xml:space="preserve"> </w:t>
      </w:r>
      <w:r>
        <w:t>considered</w:t>
      </w:r>
      <w:r>
        <w:rPr>
          <w:spacing w:val="-1"/>
        </w:rPr>
        <w:t xml:space="preserve"> </w:t>
      </w:r>
      <w:r>
        <w:t>non-responsive.</w:t>
      </w:r>
      <w:r>
        <w:rPr>
          <w:spacing w:val="40"/>
        </w:rPr>
        <w:t xml:space="preserve"> </w:t>
      </w:r>
      <w:r>
        <w:t>More</w:t>
      </w:r>
      <w:r>
        <w:rPr>
          <w:spacing w:val="-3"/>
        </w:rPr>
        <w:t xml:space="preserve"> </w:t>
      </w:r>
      <w:r>
        <w:t>information</w:t>
      </w:r>
      <w:r>
        <w:rPr>
          <w:spacing w:val="-1"/>
        </w:rPr>
        <w:t xml:space="preserve"> </w:t>
      </w:r>
      <w:r>
        <w:t>about</w:t>
      </w:r>
      <w:r>
        <w:rPr>
          <w:spacing w:val="-3"/>
        </w:rPr>
        <w:t xml:space="preserve"> </w:t>
      </w:r>
      <w:r>
        <w:t xml:space="preserve">FCC Red and Green Light Status may be found at this website: </w:t>
      </w:r>
      <w:hyperlink r:id="rId12">
        <w:r>
          <w:rPr>
            <w:color w:val="1054CC"/>
            <w:spacing w:val="-2"/>
            <w:u w:val="single" w:color="1054CC"/>
          </w:rPr>
          <w:t>http://www.fcc.gov/debt_collection/welcome.html</w:t>
        </w:r>
      </w:hyperlink>
    </w:p>
    <w:p w14:paraId="2B76162B" w14:textId="77777777" w:rsidR="009D6FD5" w:rsidRDefault="009D6FD5">
      <w:pPr>
        <w:pStyle w:val="BodyText"/>
        <w:spacing w:before="7"/>
        <w:rPr>
          <w:sz w:val="25"/>
        </w:rPr>
      </w:pPr>
    </w:p>
    <w:p w14:paraId="6C3D4A35" w14:textId="1E4632DA" w:rsidR="009D6FD5" w:rsidRDefault="00013FC3">
      <w:pPr>
        <w:pStyle w:val="ListParagraph"/>
        <w:numPr>
          <w:ilvl w:val="1"/>
          <w:numId w:val="4"/>
        </w:numPr>
        <w:tabs>
          <w:tab w:val="left" w:pos="864"/>
        </w:tabs>
        <w:spacing w:line="285" w:lineRule="auto"/>
        <w:ind w:left="219" w:right="138" w:firstLine="0"/>
        <w:jc w:val="both"/>
      </w:pPr>
      <w:r>
        <w:t>Products</w:t>
      </w:r>
      <w:r>
        <w:rPr>
          <w:spacing w:val="-4"/>
        </w:rPr>
        <w:t xml:space="preserve"> </w:t>
      </w:r>
      <w:r>
        <w:t>and</w:t>
      </w:r>
      <w:r>
        <w:rPr>
          <w:spacing w:val="-2"/>
        </w:rPr>
        <w:t xml:space="preserve"> </w:t>
      </w:r>
      <w:r>
        <w:t>services</w:t>
      </w:r>
      <w:r>
        <w:rPr>
          <w:spacing w:val="-2"/>
        </w:rPr>
        <w:t xml:space="preserve"> </w:t>
      </w:r>
      <w:r>
        <w:t>must</w:t>
      </w:r>
      <w:r>
        <w:rPr>
          <w:spacing w:val="-4"/>
        </w:rPr>
        <w:t xml:space="preserve"> </w:t>
      </w:r>
      <w:r>
        <w:t>be</w:t>
      </w:r>
      <w:r>
        <w:rPr>
          <w:spacing w:val="-4"/>
        </w:rPr>
        <w:t xml:space="preserve"> </w:t>
      </w:r>
      <w:r>
        <w:t>delivered</w:t>
      </w:r>
      <w:r>
        <w:rPr>
          <w:spacing w:val="-5"/>
        </w:rPr>
        <w:t xml:space="preserve"> </w:t>
      </w:r>
      <w:r>
        <w:t>before</w:t>
      </w:r>
      <w:r>
        <w:rPr>
          <w:spacing w:val="-4"/>
        </w:rPr>
        <w:t xml:space="preserve"> </w:t>
      </w:r>
      <w:r>
        <w:t>billing</w:t>
      </w:r>
      <w:r>
        <w:rPr>
          <w:spacing w:val="-2"/>
        </w:rPr>
        <w:t xml:space="preserve"> </w:t>
      </w:r>
      <w:r>
        <w:t>can</w:t>
      </w:r>
      <w:r>
        <w:rPr>
          <w:spacing w:val="-2"/>
        </w:rPr>
        <w:t xml:space="preserve"> </w:t>
      </w:r>
      <w:r>
        <w:t>commence.</w:t>
      </w:r>
      <w:r>
        <w:rPr>
          <w:spacing w:val="40"/>
        </w:rPr>
        <w:t xml:space="preserve"> </w:t>
      </w:r>
      <w:r>
        <w:t>At</w:t>
      </w:r>
      <w:r>
        <w:rPr>
          <w:spacing w:val="-4"/>
        </w:rPr>
        <w:t xml:space="preserve"> </w:t>
      </w:r>
      <w:r>
        <w:t>no</w:t>
      </w:r>
      <w:r>
        <w:rPr>
          <w:spacing w:val="-2"/>
        </w:rPr>
        <w:t xml:space="preserve"> </w:t>
      </w:r>
      <w:r>
        <w:t>time</w:t>
      </w:r>
      <w:r>
        <w:rPr>
          <w:spacing w:val="-4"/>
        </w:rPr>
        <w:t xml:space="preserve"> </w:t>
      </w:r>
      <w:r>
        <w:t>may</w:t>
      </w:r>
      <w:r>
        <w:rPr>
          <w:spacing w:val="-2"/>
        </w:rPr>
        <w:t xml:space="preserve"> </w:t>
      </w:r>
      <w:r>
        <w:t>the</w:t>
      </w:r>
      <w:r>
        <w:rPr>
          <w:spacing w:val="-2"/>
        </w:rPr>
        <w:t xml:space="preserve"> </w:t>
      </w:r>
      <w:r>
        <w:t>Service Provider invoice before July 1, 20</w:t>
      </w:r>
      <w:r w:rsidR="00F40653">
        <w:t>2</w:t>
      </w:r>
      <w:r w:rsidR="0065130F">
        <w:t>7</w:t>
      </w:r>
      <w:r>
        <w:t>.</w:t>
      </w:r>
    </w:p>
    <w:p w14:paraId="0654C440" w14:textId="77777777" w:rsidR="009D6FD5" w:rsidRDefault="009D6FD5">
      <w:pPr>
        <w:pStyle w:val="BodyText"/>
        <w:spacing w:before="10"/>
        <w:rPr>
          <w:sz w:val="25"/>
        </w:rPr>
      </w:pPr>
    </w:p>
    <w:p w14:paraId="7CF97B6D" w14:textId="77777777" w:rsidR="009D6FD5" w:rsidRDefault="00013FC3">
      <w:pPr>
        <w:pStyle w:val="ListParagraph"/>
        <w:numPr>
          <w:ilvl w:val="1"/>
          <w:numId w:val="4"/>
        </w:numPr>
        <w:tabs>
          <w:tab w:val="left" w:pos="840"/>
        </w:tabs>
        <w:spacing w:line="285" w:lineRule="auto"/>
        <w:ind w:left="219" w:right="128" w:firstLine="0"/>
        <w:jc w:val="both"/>
      </w:pPr>
      <w:r>
        <w:t>Prices must be held firm for the duration</w:t>
      </w:r>
      <w:r>
        <w:rPr>
          <w:spacing w:val="-3"/>
        </w:rPr>
        <w:t xml:space="preserve"> </w:t>
      </w:r>
      <w:r>
        <w:t>of</w:t>
      </w:r>
      <w:r>
        <w:rPr>
          <w:spacing w:val="-5"/>
        </w:rPr>
        <w:t xml:space="preserve"> </w:t>
      </w:r>
      <w:r>
        <w:t>the</w:t>
      </w:r>
      <w:r>
        <w:rPr>
          <w:spacing w:val="-5"/>
        </w:rPr>
        <w:t xml:space="preserve"> </w:t>
      </w:r>
      <w:r>
        <w:t>associated</w:t>
      </w:r>
      <w:r>
        <w:rPr>
          <w:spacing w:val="-3"/>
        </w:rPr>
        <w:t xml:space="preserve"> </w:t>
      </w:r>
      <w:r>
        <w:t>E-rate</w:t>
      </w:r>
      <w:r>
        <w:rPr>
          <w:spacing w:val="-3"/>
        </w:rPr>
        <w:t xml:space="preserve"> </w:t>
      </w:r>
      <w:r>
        <w:t>Funding</w:t>
      </w:r>
      <w:r>
        <w:rPr>
          <w:spacing w:val="-3"/>
        </w:rPr>
        <w:t xml:space="preserve"> </w:t>
      </w:r>
      <w:r>
        <w:t>Year(s)</w:t>
      </w:r>
      <w:r>
        <w:rPr>
          <w:spacing w:val="-2"/>
        </w:rPr>
        <w:t xml:space="preserve"> </w:t>
      </w:r>
      <w:r>
        <w:t>or</w:t>
      </w:r>
      <w:r>
        <w:rPr>
          <w:spacing w:val="-5"/>
        </w:rPr>
        <w:t xml:space="preserve"> </w:t>
      </w:r>
      <w:r>
        <w:t>until</w:t>
      </w:r>
      <w:r>
        <w:rPr>
          <w:spacing w:val="-2"/>
        </w:rPr>
        <w:t xml:space="preserve"> </w:t>
      </w:r>
      <w:r>
        <w:t>all</w:t>
      </w:r>
      <w:r>
        <w:rPr>
          <w:spacing w:val="-5"/>
        </w:rPr>
        <w:t xml:space="preserve"> </w:t>
      </w:r>
      <w:r>
        <w:t>work associated with the project is complete (including any contract and USAC approved extensions).</w:t>
      </w:r>
    </w:p>
    <w:p w14:paraId="0A00FCF0" w14:textId="77777777" w:rsidR="009D6FD5" w:rsidRDefault="009D6FD5">
      <w:pPr>
        <w:pStyle w:val="BodyText"/>
        <w:spacing w:before="11"/>
        <w:rPr>
          <w:sz w:val="25"/>
        </w:rPr>
      </w:pPr>
    </w:p>
    <w:p w14:paraId="62F42BDF" w14:textId="77777777" w:rsidR="009D6FD5" w:rsidRDefault="00013FC3">
      <w:pPr>
        <w:pStyle w:val="ListParagraph"/>
        <w:numPr>
          <w:ilvl w:val="1"/>
          <w:numId w:val="4"/>
        </w:numPr>
        <w:tabs>
          <w:tab w:val="left" w:pos="890"/>
        </w:tabs>
        <w:spacing w:line="285" w:lineRule="auto"/>
        <w:ind w:left="219" w:right="138" w:firstLine="0"/>
        <w:jc w:val="both"/>
      </w:pPr>
      <w:r>
        <w:t>Goods and services provided shall be clearly designated as “E-rate Eligible”. Non-eligible goods and services shall be clearly called out as 100% non-eligible or shall be “cost allocated” to show the percentage of eligible costs per SLD guidelines.</w:t>
      </w:r>
    </w:p>
    <w:p w14:paraId="4C43FC0D" w14:textId="77777777" w:rsidR="009D6FD5" w:rsidRDefault="009D6FD5">
      <w:pPr>
        <w:pStyle w:val="BodyText"/>
        <w:spacing w:before="9"/>
        <w:rPr>
          <w:sz w:val="25"/>
        </w:rPr>
      </w:pPr>
    </w:p>
    <w:p w14:paraId="67296A18" w14:textId="77777777" w:rsidR="009D6FD5" w:rsidRDefault="00013FC3">
      <w:pPr>
        <w:pStyle w:val="Heading3"/>
        <w:numPr>
          <w:ilvl w:val="1"/>
          <w:numId w:val="4"/>
        </w:numPr>
        <w:tabs>
          <w:tab w:val="left" w:pos="940"/>
        </w:tabs>
        <w:spacing w:line="285" w:lineRule="auto"/>
        <w:ind w:left="219" w:right="120" w:firstLine="0"/>
        <w:jc w:val="both"/>
      </w:pPr>
      <w:r>
        <w:t>Within one (1) week</w:t>
      </w:r>
      <w:r>
        <w:rPr>
          <w:spacing w:val="-4"/>
        </w:rPr>
        <w:t xml:space="preserve"> </w:t>
      </w:r>
      <w:r>
        <w:t>of award,</w:t>
      </w:r>
      <w:r>
        <w:rPr>
          <w:spacing w:val="-1"/>
        </w:rPr>
        <w:t xml:space="preserve"> </w:t>
      </w:r>
      <w:r>
        <w:t>the</w:t>
      </w:r>
      <w:r>
        <w:rPr>
          <w:spacing w:val="-3"/>
        </w:rPr>
        <w:t xml:space="preserve"> </w:t>
      </w:r>
      <w:r>
        <w:t>awarded</w:t>
      </w:r>
      <w:r>
        <w:rPr>
          <w:spacing w:val="-4"/>
        </w:rPr>
        <w:t xml:space="preserve"> </w:t>
      </w:r>
      <w:r>
        <w:t>Service</w:t>
      </w:r>
      <w:r>
        <w:rPr>
          <w:spacing w:val="-3"/>
        </w:rPr>
        <w:t xml:space="preserve"> </w:t>
      </w:r>
      <w:r>
        <w:t>Provider</w:t>
      </w:r>
      <w:r>
        <w:rPr>
          <w:spacing w:val="-1"/>
        </w:rPr>
        <w:t xml:space="preserve"> </w:t>
      </w:r>
      <w:r>
        <w:t>must</w:t>
      </w:r>
      <w:r>
        <w:rPr>
          <w:spacing w:val="-3"/>
        </w:rPr>
        <w:t xml:space="preserve"> </w:t>
      </w:r>
      <w:r>
        <w:t>provide</w:t>
      </w:r>
      <w:r>
        <w:rPr>
          <w:spacing w:val="-1"/>
        </w:rPr>
        <w:t xml:space="preserve"> </w:t>
      </w:r>
      <w:r>
        <w:t>the</w:t>
      </w:r>
      <w:r>
        <w:rPr>
          <w:spacing w:val="-1"/>
        </w:rPr>
        <w:t xml:space="preserve"> </w:t>
      </w:r>
      <w:r>
        <w:t>District</w:t>
      </w:r>
      <w:r>
        <w:rPr>
          <w:spacing w:val="-3"/>
        </w:rPr>
        <w:t xml:space="preserve"> </w:t>
      </w:r>
      <w:r>
        <w:t>a</w:t>
      </w:r>
      <w:r>
        <w:rPr>
          <w:spacing w:val="-1"/>
        </w:rPr>
        <w:t xml:space="preserve"> </w:t>
      </w:r>
      <w:r>
        <w:t>bill of materials using a completed USAC “Item 21 Template”.</w:t>
      </w:r>
      <w:r>
        <w:rPr>
          <w:spacing w:val="40"/>
        </w:rPr>
        <w:t xml:space="preserve"> </w:t>
      </w:r>
      <w:r>
        <w:t>Subsequent schedules of values and invoices for each site must match Item 21 Attachment or subsequent service substitutions. A summary sheet must also be provided to provide the cumulative amount for all sites.</w:t>
      </w:r>
    </w:p>
    <w:p w14:paraId="3AD7FFB9" w14:textId="77777777" w:rsidR="009D6FD5" w:rsidRDefault="009D6FD5">
      <w:pPr>
        <w:pStyle w:val="BodyText"/>
        <w:spacing w:before="8"/>
        <w:rPr>
          <w:b/>
          <w:sz w:val="25"/>
        </w:rPr>
      </w:pPr>
    </w:p>
    <w:p w14:paraId="0B7A305B" w14:textId="77777777" w:rsidR="009D6FD5" w:rsidRDefault="00013FC3">
      <w:pPr>
        <w:pStyle w:val="ListParagraph"/>
        <w:numPr>
          <w:ilvl w:val="1"/>
          <w:numId w:val="4"/>
        </w:numPr>
        <w:tabs>
          <w:tab w:val="left" w:pos="866"/>
        </w:tabs>
        <w:spacing w:before="1" w:line="285" w:lineRule="auto"/>
        <w:ind w:left="219" w:right="112" w:firstLine="0"/>
        <w:jc w:val="both"/>
      </w:pPr>
      <w:r>
        <w:t>In</w:t>
      </w:r>
      <w:r>
        <w:rPr>
          <w:spacing w:val="-6"/>
        </w:rPr>
        <w:t xml:space="preserve"> </w:t>
      </w:r>
      <w:r>
        <w:t>the</w:t>
      </w:r>
      <w:r>
        <w:rPr>
          <w:spacing w:val="-6"/>
        </w:rPr>
        <w:t xml:space="preserve"> </w:t>
      </w:r>
      <w:r>
        <w:t>event</w:t>
      </w:r>
      <w:r>
        <w:rPr>
          <w:spacing w:val="-3"/>
        </w:rPr>
        <w:t xml:space="preserve"> </w:t>
      </w:r>
      <w:r>
        <w:t>of</w:t>
      </w:r>
      <w:r>
        <w:rPr>
          <w:spacing w:val="-6"/>
        </w:rPr>
        <w:t xml:space="preserve"> </w:t>
      </w:r>
      <w:r>
        <w:t>questions</w:t>
      </w:r>
      <w:r>
        <w:rPr>
          <w:spacing w:val="-6"/>
        </w:rPr>
        <w:t xml:space="preserve"> </w:t>
      </w:r>
      <w:r>
        <w:t>during</w:t>
      </w:r>
      <w:r>
        <w:rPr>
          <w:spacing w:val="-6"/>
        </w:rPr>
        <w:t xml:space="preserve"> </w:t>
      </w:r>
      <w:r>
        <w:t>an</w:t>
      </w:r>
      <w:r>
        <w:rPr>
          <w:spacing w:val="-4"/>
        </w:rPr>
        <w:t xml:space="preserve"> </w:t>
      </w:r>
      <w:r>
        <w:t>E-rate</w:t>
      </w:r>
      <w:r>
        <w:rPr>
          <w:spacing w:val="-4"/>
        </w:rPr>
        <w:t xml:space="preserve"> </w:t>
      </w:r>
      <w:r>
        <w:t>pre-commitment</w:t>
      </w:r>
      <w:r>
        <w:rPr>
          <w:spacing w:val="-6"/>
        </w:rPr>
        <w:t xml:space="preserve"> </w:t>
      </w:r>
      <w:r>
        <w:t>review,</w:t>
      </w:r>
      <w:r>
        <w:rPr>
          <w:spacing w:val="-4"/>
        </w:rPr>
        <w:t xml:space="preserve"> </w:t>
      </w:r>
      <w:r>
        <w:t>post-commitment</w:t>
      </w:r>
      <w:r>
        <w:rPr>
          <w:spacing w:val="-6"/>
        </w:rPr>
        <w:t xml:space="preserve"> </w:t>
      </w:r>
      <w:r>
        <w:t>review</w:t>
      </w:r>
      <w:r>
        <w:rPr>
          <w:spacing w:val="-5"/>
        </w:rPr>
        <w:t xml:space="preserve"> </w:t>
      </w:r>
      <w:r>
        <w:t>and/or audit inquiry, the awarded Service Provider is expected to reply within three (3) days to questions associated with its proposal.</w:t>
      </w:r>
    </w:p>
    <w:p w14:paraId="699DC5DC" w14:textId="77777777" w:rsidR="009D6FD5" w:rsidRDefault="009D6FD5">
      <w:pPr>
        <w:pStyle w:val="BodyText"/>
        <w:spacing w:before="9"/>
        <w:rPr>
          <w:sz w:val="25"/>
        </w:rPr>
      </w:pPr>
    </w:p>
    <w:p w14:paraId="64BC689A" w14:textId="77777777" w:rsidR="009D6FD5" w:rsidRDefault="00013FC3">
      <w:pPr>
        <w:pStyle w:val="ListParagraph"/>
        <w:numPr>
          <w:ilvl w:val="1"/>
          <w:numId w:val="4"/>
        </w:numPr>
        <w:tabs>
          <w:tab w:val="left" w:pos="897"/>
        </w:tabs>
        <w:spacing w:line="285" w:lineRule="auto"/>
        <w:ind w:left="219" w:right="113" w:firstLine="0"/>
        <w:jc w:val="both"/>
      </w:pPr>
      <w:r>
        <w:t>The awarded Service Provider is required to send copies of all forms and invoices to the</w:t>
      </w:r>
      <w:r>
        <w:rPr>
          <w:spacing w:val="-3"/>
        </w:rPr>
        <w:t xml:space="preserve"> </w:t>
      </w:r>
      <w:r>
        <w:t xml:space="preserve">District prior to invoicing USAC for pre-approval. Failure to comply with this requirement may result in the District placing the vendor on an “Invoice Check” with the USAC </w:t>
      </w:r>
      <w:hyperlink r:id="rId13">
        <w:r>
          <w:rPr>
            <w:color w:val="1054CC"/>
            <w:spacing w:val="-2"/>
            <w:u w:val="single" w:color="1054CC"/>
          </w:rPr>
          <w:t>http://www.usac.org/sl/applicants/step06/invoice-check.aspx</w:t>
        </w:r>
      </w:hyperlink>
    </w:p>
    <w:p w14:paraId="2B05DA6D" w14:textId="77777777" w:rsidR="009D6FD5" w:rsidRDefault="009D6FD5">
      <w:pPr>
        <w:pStyle w:val="BodyText"/>
        <w:spacing w:before="8"/>
        <w:rPr>
          <w:sz w:val="25"/>
        </w:rPr>
      </w:pPr>
    </w:p>
    <w:p w14:paraId="1A995274" w14:textId="77777777" w:rsidR="009D6FD5" w:rsidRDefault="00013FC3">
      <w:pPr>
        <w:pStyle w:val="ListParagraph"/>
        <w:numPr>
          <w:ilvl w:val="1"/>
          <w:numId w:val="4"/>
        </w:numPr>
        <w:tabs>
          <w:tab w:val="left" w:pos="940"/>
        </w:tabs>
        <w:spacing w:line="285" w:lineRule="auto"/>
        <w:ind w:left="219" w:right="142" w:firstLine="0"/>
        <w:jc w:val="both"/>
      </w:pPr>
      <w:r>
        <w:t>Services providers must comply with the FCC rules for Lowest Corresponding Price ("LCP"). Further</w:t>
      </w:r>
      <w:r>
        <w:rPr>
          <w:spacing w:val="80"/>
        </w:rPr>
        <w:t xml:space="preserve">  </w:t>
      </w:r>
      <w:r>
        <w:t>details</w:t>
      </w:r>
      <w:r>
        <w:rPr>
          <w:spacing w:val="80"/>
        </w:rPr>
        <w:t xml:space="preserve">  </w:t>
      </w:r>
      <w:r>
        <w:t>on</w:t>
      </w:r>
      <w:r>
        <w:rPr>
          <w:spacing w:val="80"/>
        </w:rPr>
        <w:t xml:space="preserve">  </w:t>
      </w:r>
      <w:r>
        <w:t>LCP</w:t>
      </w:r>
      <w:r>
        <w:rPr>
          <w:spacing w:val="80"/>
        </w:rPr>
        <w:t xml:space="preserve">  </w:t>
      </w:r>
      <w:r>
        <w:t>may</w:t>
      </w:r>
      <w:r>
        <w:rPr>
          <w:spacing w:val="80"/>
        </w:rPr>
        <w:t xml:space="preserve">  </w:t>
      </w:r>
      <w:r>
        <w:t>be</w:t>
      </w:r>
      <w:r>
        <w:rPr>
          <w:spacing w:val="80"/>
        </w:rPr>
        <w:t xml:space="preserve">  </w:t>
      </w:r>
      <w:r>
        <w:t>obtained</w:t>
      </w:r>
      <w:r>
        <w:rPr>
          <w:spacing w:val="80"/>
        </w:rPr>
        <w:t xml:space="preserve">  </w:t>
      </w:r>
      <w:r>
        <w:t>at</w:t>
      </w:r>
      <w:r>
        <w:rPr>
          <w:spacing w:val="80"/>
        </w:rPr>
        <w:t xml:space="preserve">  </w:t>
      </w:r>
      <w:r>
        <w:t>USAC's</w:t>
      </w:r>
      <w:r>
        <w:rPr>
          <w:spacing w:val="80"/>
        </w:rPr>
        <w:t xml:space="preserve">  </w:t>
      </w:r>
      <w:r>
        <w:t xml:space="preserve">website: </w:t>
      </w:r>
      <w:hyperlink r:id="rId14">
        <w:r>
          <w:rPr>
            <w:color w:val="1054CC"/>
            <w:spacing w:val="-2"/>
            <w:u w:val="single" w:color="1054CC"/>
          </w:rPr>
          <w:t>http://www.usac.org/sl/service-providers/step02/lowest-corresponding-price.aspx</w:t>
        </w:r>
      </w:hyperlink>
    </w:p>
    <w:p w14:paraId="06FCF13A" w14:textId="77777777" w:rsidR="009D6FD5" w:rsidRDefault="009D6FD5">
      <w:pPr>
        <w:pStyle w:val="BodyText"/>
        <w:spacing w:before="10"/>
        <w:rPr>
          <w:sz w:val="25"/>
        </w:rPr>
      </w:pPr>
    </w:p>
    <w:p w14:paraId="30BF03AE" w14:textId="77777777" w:rsidR="009D6FD5" w:rsidRDefault="00013FC3">
      <w:pPr>
        <w:pStyle w:val="Heading2"/>
        <w:numPr>
          <w:ilvl w:val="0"/>
          <w:numId w:val="4"/>
        </w:numPr>
        <w:tabs>
          <w:tab w:val="left" w:pos="940"/>
        </w:tabs>
        <w:ind w:hanging="721"/>
        <w:jc w:val="both"/>
        <w:rPr>
          <w:u w:val="none"/>
        </w:rPr>
      </w:pPr>
      <w:r>
        <w:t>SERVICE</w:t>
      </w:r>
      <w:r>
        <w:rPr>
          <w:spacing w:val="-12"/>
        </w:rPr>
        <w:t xml:space="preserve"> </w:t>
      </w:r>
      <w:r>
        <w:t>PROVIDER</w:t>
      </w:r>
      <w:r>
        <w:rPr>
          <w:spacing w:val="-12"/>
        </w:rPr>
        <w:t xml:space="preserve"> </w:t>
      </w:r>
      <w:r>
        <w:rPr>
          <w:spacing w:val="-2"/>
        </w:rPr>
        <w:t>ACKNOWLEDGEMENTS</w:t>
      </w:r>
    </w:p>
    <w:p w14:paraId="2AFCFA3C" w14:textId="77777777" w:rsidR="009D6FD5" w:rsidRDefault="009D6FD5">
      <w:pPr>
        <w:jc w:val="both"/>
        <w:sectPr w:rsidR="009D6FD5">
          <w:pgSz w:w="12240" w:h="15840"/>
          <w:pgMar w:top="1380" w:right="1300" w:bottom="380" w:left="1220" w:header="746" w:footer="194" w:gutter="0"/>
          <w:cols w:space="720"/>
        </w:sectPr>
      </w:pPr>
    </w:p>
    <w:p w14:paraId="4618A956" w14:textId="77777777" w:rsidR="009D6FD5" w:rsidRDefault="009D6FD5">
      <w:pPr>
        <w:pStyle w:val="BodyText"/>
        <w:spacing w:before="2"/>
        <w:rPr>
          <w:b/>
          <w:sz w:val="25"/>
        </w:rPr>
      </w:pPr>
    </w:p>
    <w:p w14:paraId="3B252468" w14:textId="77777777" w:rsidR="009D6FD5" w:rsidRDefault="00013FC3">
      <w:pPr>
        <w:pStyle w:val="ListParagraph"/>
        <w:numPr>
          <w:ilvl w:val="1"/>
          <w:numId w:val="4"/>
        </w:numPr>
        <w:tabs>
          <w:tab w:val="left" w:pos="864"/>
        </w:tabs>
        <w:spacing w:before="63" w:line="285" w:lineRule="auto"/>
        <w:ind w:left="219" w:right="123" w:firstLine="0"/>
        <w:jc w:val="both"/>
      </w:pPr>
      <w:r>
        <w:t>The Service Provider</w:t>
      </w:r>
      <w:r>
        <w:rPr>
          <w:spacing w:val="-4"/>
        </w:rPr>
        <w:t xml:space="preserve"> </w:t>
      </w:r>
      <w:r>
        <w:t>acknowledges</w:t>
      </w:r>
      <w:r>
        <w:rPr>
          <w:spacing w:val="-4"/>
        </w:rPr>
        <w:t xml:space="preserve"> </w:t>
      </w:r>
      <w:r>
        <w:t>that</w:t>
      </w:r>
      <w:r>
        <w:rPr>
          <w:spacing w:val="-2"/>
        </w:rPr>
        <w:t xml:space="preserve"> </w:t>
      </w:r>
      <w:r>
        <w:t>no</w:t>
      </w:r>
      <w:r>
        <w:rPr>
          <w:spacing w:val="-5"/>
        </w:rPr>
        <w:t xml:space="preserve"> </w:t>
      </w:r>
      <w:r>
        <w:t>change</w:t>
      </w:r>
      <w:r>
        <w:rPr>
          <w:spacing w:val="-3"/>
        </w:rPr>
        <w:t xml:space="preserve"> </w:t>
      </w:r>
      <w:r>
        <w:t>in</w:t>
      </w:r>
      <w:r>
        <w:rPr>
          <w:spacing w:val="-3"/>
        </w:rPr>
        <w:t xml:space="preserve"> </w:t>
      </w:r>
      <w:r>
        <w:t>the</w:t>
      </w:r>
      <w:r>
        <w:rPr>
          <w:spacing w:val="-3"/>
        </w:rPr>
        <w:t xml:space="preserve"> </w:t>
      </w:r>
      <w:r>
        <w:t>products</w:t>
      </w:r>
      <w:r>
        <w:rPr>
          <w:spacing w:val="-3"/>
        </w:rPr>
        <w:t xml:space="preserve"> </w:t>
      </w:r>
      <w:r>
        <w:t>and/or</w:t>
      </w:r>
      <w:r>
        <w:rPr>
          <w:spacing w:val="-2"/>
        </w:rPr>
        <w:t xml:space="preserve"> </w:t>
      </w:r>
      <w:r>
        <w:t>services</w:t>
      </w:r>
      <w:r>
        <w:rPr>
          <w:spacing w:val="-3"/>
        </w:rPr>
        <w:t xml:space="preserve"> </w:t>
      </w:r>
      <w:r>
        <w:t>specified</w:t>
      </w:r>
      <w:r>
        <w:rPr>
          <w:spacing w:val="-3"/>
        </w:rPr>
        <w:t xml:space="preserve"> </w:t>
      </w:r>
      <w:r>
        <w:t>in</w:t>
      </w:r>
      <w:r>
        <w:rPr>
          <w:spacing w:val="-3"/>
        </w:rPr>
        <w:t xml:space="preserve"> </w:t>
      </w:r>
      <w:r>
        <w:t>this document</w:t>
      </w:r>
      <w:r>
        <w:rPr>
          <w:spacing w:val="40"/>
        </w:rPr>
        <w:t xml:space="preserve"> </w:t>
      </w:r>
      <w:r>
        <w:t>will be allowed without prior written approval from the district and a USAC service substitution approval with the exception of a Global Service Substitutions.</w:t>
      </w:r>
    </w:p>
    <w:p w14:paraId="1AF26D4B" w14:textId="77777777" w:rsidR="009D6FD5" w:rsidRDefault="009D6FD5">
      <w:pPr>
        <w:pStyle w:val="BodyText"/>
        <w:spacing w:before="9"/>
        <w:rPr>
          <w:sz w:val="25"/>
        </w:rPr>
      </w:pPr>
    </w:p>
    <w:p w14:paraId="6157A2F9" w14:textId="77777777" w:rsidR="009D6FD5" w:rsidRDefault="00013FC3">
      <w:pPr>
        <w:pStyle w:val="ListParagraph"/>
        <w:numPr>
          <w:ilvl w:val="1"/>
          <w:numId w:val="4"/>
        </w:numPr>
        <w:tabs>
          <w:tab w:val="left" w:pos="806"/>
        </w:tabs>
        <w:spacing w:line="285" w:lineRule="auto"/>
        <w:ind w:left="219" w:right="131" w:firstLine="0"/>
        <w:jc w:val="both"/>
      </w:pPr>
      <w:r>
        <w:t>The Service Provider acknowledges</w:t>
      </w:r>
      <w:r>
        <w:rPr>
          <w:spacing w:val="-2"/>
        </w:rPr>
        <w:t xml:space="preserve"> </w:t>
      </w:r>
      <w:r>
        <w:t>that</w:t>
      </w:r>
      <w:r>
        <w:rPr>
          <w:spacing w:val="-4"/>
        </w:rPr>
        <w:t xml:space="preserve"> </w:t>
      </w:r>
      <w:r>
        <w:t>all</w:t>
      </w:r>
      <w:r>
        <w:rPr>
          <w:spacing w:val="-4"/>
        </w:rPr>
        <w:t xml:space="preserve"> </w:t>
      </w:r>
      <w:r>
        <w:t>pricing</w:t>
      </w:r>
      <w:r>
        <w:rPr>
          <w:spacing w:val="-2"/>
        </w:rPr>
        <w:t xml:space="preserve"> </w:t>
      </w:r>
      <w:r>
        <w:t>and</w:t>
      </w:r>
      <w:r>
        <w:rPr>
          <w:spacing w:val="-5"/>
        </w:rPr>
        <w:t xml:space="preserve"> </w:t>
      </w:r>
      <w:r>
        <w:t>technology</w:t>
      </w:r>
      <w:r>
        <w:rPr>
          <w:spacing w:val="-5"/>
        </w:rPr>
        <w:t xml:space="preserve"> </w:t>
      </w:r>
      <w:r>
        <w:t>infrastructure</w:t>
      </w:r>
      <w:r>
        <w:rPr>
          <w:spacing w:val="-2"/>
        </w:rPr>
        <w:t xml:space="preserve"> </w:t>
      </w:r>
      <w:r>
        <w:t>information</w:t>
      </w:r>
      <w:r>
        <w:rPr>
          <w:spacing w:val="-2"/>
        </w:rPr>
        <w:t xml:space="preserve"> </w:t>
      </w:r>
      <w:r>
        <w:t>in</w:t>
      </w:r>
      <w:r>
        <w:rPr>
          <w:spacing w:val="-2"/>
        </w:rPr>
        <w:t xml:space="preserve"> </w:t>
      </w:r>
      <w:r>
        <w:t>its bid shall be considered as public and non-confidential pursuant to §54.504 (2)(i)(ii).</w:t>
      </w:r>
    </w:p>
    <w:p w14:paraId="7A14044B" w14:textId="77777777" w:rsidR="009D6FD5" w:rsidRDefault="009D6FD5">
      <w:pPr>
        <w:pStyle w:val="BodyText"/>
        <w:spacing w:before="10"/>
        <w:rPr>
          <w:sz w:val="25"/>
        </w:rPr>
      </w:pPr>
    </w:p>
    <w:p w14:paraId="6CF5A947" w14:textId="77777777" w:rsidR="009D6FD5" w:rsidRDefault="00013FC3">
      <w:pPr>
        <w:pStyle w:val="ListParagraph"/>
        <w:numPr>
          <w:ilvl w:val="1"/>
          <w:numId w:val="4"/>
        </w:numPr>
        <w:tabs>
          <w:tab w:val="left" w:pos="832"/>
        </w:tabs>
        <w:spacing w:line="285" w:lineRule="auto"/>
        <w:ind w:left="219" w:right="128" w:firstLine="0"/>
        <w:jc w:val="both"/>
      </w:pPr>
      <w:r>
        <w:t>The</w:t>
      </w:r>
      <w:r>
        <w:rPr>
          <w:spacing w:val="-3"/>
        </w:rPr>
        <w:t xml:space="preserve"> </w:t>
      </w:r>
      <w:r>
        <w:t>Service</w:t>
      </w:r>
      <w:r>
        <w:rPr>
          <w:spacing w:val="-3"/>
        </w:rPr>
        <w:t xml:space="preserve"> </w:t>
      </w:r>
      <w:r>
        <w:t>Provider</w:t>
      </w:r>
      <w:r>
        <w:rPr>
          <w:spacing w:val="-5"/>
        </w:rPr>
        <w:t xml:space="preserve"> </w:t>
      </w:r>
      <w:r>
        <w:t>acknowledges</w:t>
      </w:r>
      <w:r>
        <w:rPr>
          <w:spacing w:val="-5"/>
        </w:rPr>
        <w:t xml:space="preserve"> </w:t>
      </w:r>
      <w:r>
        <w:t>that</w:t>
      </w:r>
      <w:r>
        <w:rPr>
          <w:spacing w:val="-2"/>
        </w:rPr>
        <w:t xml:space="preserve"> </w:t>
      </w:r>
      <w:r>
        <w:t>its</w:t>
      </w:r>
      <w:r>
        <w:rPr>
          <w:spacing w:val="-5"/>
        </w:rPr>
        <w:t xml:space="preserve"> </w:t>
      </w:r>
      <w:r>
        <w:t>offer</w:t>
      </w:r>
      <w:r>
        <w:rPr>
          <w:spacing w:val="-2"/>
        </w:rPr>
        <w:t xml:space="preserve"> </w:t>
      </w:r>
      <w:r>
        <w:t>is</w:t>
      </w:r>
      <w:r>
        <w:rPr>
          <w:spacing w:val="-5"/>
        </w:rPr>
        <w:t xml:space="preserve"> </w:t>
      </w:r>
      <w:r>
        <w:t>considered</w:t>
      </w:r>
      <w:r>
        <w:rPr>
          <w:spacing w:val="-6"/>
        </w:rPr>
        <w:t xml:space="preserve"> </w:t>
      </w:r>
      <w:r>
        <w:t>to</w:t>
      </w:r>
      <w:r>
        <w:rPr>
          <w:spacing w:val="-3"/>
        </w:rPr>
        <w:t xml:space="preserve"> </w:t>
      </w:r>
      <w:r>
        <w:t>be</w:t>
      </w:r>
      <w:r>
        <w:rPr>
          <w:spacing w:val="-3"/>
        </w:rPr>
        <w:t xml:space="preserve"> </w:t>
      </w:r>
      <w:r>
        <w:t>the</w:t>
      </w:r>
      <w:r>
        <w:rPr>
          <w:spacing w:val="-3"/>
        </w:rPr>
        <w:t xml:space="preserve"> </w:t>
      </w:r>
      <w:r>
        <w:t>lowest</w:t>
      </w:r>
      <w:r>
        <w:rPr>
          <w:spacing w:val="-5"/>
        </w:rPr>
        <w:t xml:space="preserve"> </w:t>
      </w:r>
      <w:r>
        <w:t>corresponding</w:t>
      </w:r>
      <w:r>
        <w:rPr>
          <w:spacing w:val="-3"/>
        </w:rPr>
        <w:t xml:space="preserve"> </w:t>
      </w:r>
      <w:r>
        <w:t>price pursuant to § 54.511(b). Should it not be the lowest corresponding price, the service provider must disclose the conditions leading to the applicant being charged in excess of lowest corresponding price.</w:t>
      </w:r>
    </w:p>
    <w:p w14:paraId="276C08B3" w14:textId="77777777" w:rsidR="009D6FD5" w:rsidRDefault="009D6FD5">
      <w:pPr>
        <w:pStyle w:val="BodyText"/>
        <w:spacing w:before="10"/>
        <w:rPr>
          <w:sz w:val="25"/>
        </w:rPr>
      </w:pPr>
    </w:p>
    <w:p w14:paraId="769670E6" w14:textId="77777777" w:rsidR="009D6FD5" w:rsidRDefault="00013FC3">
      <w:pPr>
        <w:pStyle w:val="ListParagraph"/>
        <w:numPr>
          <w:ilvl w:val="1"/>
          <w:numId w:val="4"/>
        </w:numPr>
        <w:tabs>
          <w:tab w:val="left" w:pos="1794"/>
          <w:tab w:val="left" w:pos="1795"/>
        </w:tabs>
        <w:spacing w:line="285" w:lineRule="auto"/>
        <w:ind w:left="219" w:right="114" w:firstLine="0"/>
        <w:jc w:val="both"/>
      </w:pPr>
      <w:r>
        <w:t xml:space="preserve">This offer is in full compliance with USAC’s Free Services Advisory </w:t>
      </w:r>
      <w:hyperlink r:id="rId15">
        <w:r>
          <w:rPr>
            <w:color w:val="1054CC"/>
            <w:u w:val="single" w:color="1054CC"/>
          </w:rPr>
          <w:t>http://hurricanerelief.usac.org/sl/applicants/step01/free-services-advisory.aspx</w:t>
        </w:r>
      </w:hyperlink>
      <w:r>
        <w:rPr>
          <w:color w:val="1054CC"/>
        </w:rPr>
        <w:t xml:space="preserve"> </w:t>
      </w:r>
      <w:r>
        <w:t>. There are no</w:t>
      </w:r>
      <w:r>
        <w:rPr>
          <w:spacing w:val="-7"/>
        </w:rPr>
        <w:t xml:space="preserve"> </w:t>
      </w:r>
      <w:r>
        <w:t>free</w:t>
      </w:r>
      <w:r>
        <w:rPr>
          <w:spacing w:val="-4"/>
        </w:rPr>
        <w:t xml:space="preserve"> </w:t>
      </w:r>
      <w:r>
        <w:t>services offered that would</w:t>
      </w:r>
      <w:r>
        <w:rPr>
          <w:spacing w:val="-3"/>
        </w:rPr>
        <w:t xml:space="preserve"> </w:t>
      </w:r>
      <w:r>
        <w:t>predicate</w:t>
      </w:r>
      <w:r>
        <w:rPr>
          <w:spacing w:val="-3"/>
        </w:rPr>
        <w:t xml:space="preserve"> </w:t>
      </w:r>
      <w:r>
        <w:t>an</w:t>
      </w:r>
      <w:r>
        <w:rPr>
          <w:spacing w:val="-3"/>
        </w:rPr>
        <w:t xml:space="preserve"> </w:t>
      </w:r>
      <w:r>
        <w:t>artificial</w:t>
      </w:r>
      <w:r>
        <w:rPr>
          <w:spacing w:val="-5"/>
        </w:rPr>
        <w:t xml:space="preserve"> </w:t>
      </w:r>
      <w:r>
        <w:t>discount</w:t>
      </w:r>
      <w:r>
        <w:rPr>
          <w:spacing w:val="-5"/>
        </w:rPr>
        <w:t xml:space="preserve"> </w:t>
      </w:r>
      <w:r>
        <w:t>and</w:t>
      </w:r>
      <w:r>
        <w:rPr>
          <w:spacing w:val="-3"/>
        </w:rPr>
        <w:t xml:space="preserve"> </w:t>
      </w:r>
      <w:r>
        <w:t>preclude</w:t>
      </w:r>
      <w:r>
        <w:rPr>
          <w:spacing w:val="-3"/>
        </w:rPr>
        <w:t xml:space="preserve"> </w:t>
      </w:r>
      <w:r>
        <w:t>the</w:t>
      </w:r>
      <w:r>
        <w:rPr>
          <w:spacing w:val="-3"/>
        </w:rPr>
        <w:t xml:space="preserve"> </w:t>
      </w:r>
      <w:r>
        <w:t>applicant</w:t>
      </w:r>
      <w:r>
        <w:rPr>
          <w:spacing w:val="-5"/>
        </w:rPr>
        <w:t xml:space="preserve"> </w:t>
      </w:r>
      <w:r>
        <w:t>from</w:t>
      </w:r>
      <w:r>
        <w:rPr>
          <w:spacing w:val="-5"/>
        </w:rPr>
        <w:t xml:space="preserve"> </w:t>
      </w:r>
      <w:r>
        <w:t>paying</w:t>
      </w:r>
      <w:r>
        <w:rPr>
          <w:spacing w:val="-3"/>
        </w:rPr>
        <w:t xml:space="preserve"> </w:t>
      </w:r>
      <w:r>
        <w:t>its</w:t>
      </w:r>
      <w:r>
        <w:rPr>
          <w:spacing w:val="-5"/>
        </w:rPr>
        <w:t xml:space="preserve"> </w:t>
      </w:r>
      <w:r>
        <w:t>proportionate non-discounted share of costs. The service provider agrees to provide substantiating documentation to support this assertion should the applicant, USAC, or the FCC request it.</w:t>
      </w:r>
    </w:p>
    <w:p w14:paraId="04761867" w14:textId="77777777" w:rsidR="009D6FD5" w:rsidRDefault="009D6FD5">
      <w:pPr>
        <w:pStyle w:val="BodyText"/>
        <w:spacing w:before="7"/>
        <w:rPr>
          <w:sz w:val="25"/>
        </w:rPr>
      </w:pPr>
    </w:p>
    <w:p w14:paraId="4192C9CF" w14:textId="77777777" w:rsidR="009D6FD5" w:rsidRDefault="00013FC3">
      <w:pPr>
        <w:pStyle w:val="Heading2"/>
        <w:numPr>
          <w:ilvl w:val="0"/>
          <w:numId w:val="4"/>
        </w:numPr>
        <w:tabs>
          <w:tab w:val="left" w:pos="940"/>
        </w:tabs>
        <w:ind w:hanging="721"/>
        <w:jc w:val="both"/>
        <w:rPr>
          <w:u w:val="none"/>
        </w:rPr>
      </w:pPr>
      <w:r>
        <w:rPr>
          <w:spacing w:val="-4"/>
        </w:rPr>
        <w:t>STARTING</w:t>
      </w:r>
      <w:r>
        <w:rPr>
          <w:spacing w:val="4"/>
        </w:rPr>
        <w:t xml:space="preserve"> </w:t>
      </w:r>
      <w:r>
        <w:rPr>
          <w:spacing w:val="-4"/>
        </w:rPr>
        <w:t>SERVICES/ADVANCE</w:t>
      </w:r>
      <w:r>
        <w:rPr>
          <w:spacing w:val="7"/>
        </w:rPr>
        <w:t xml:space="preserve"> </w:t>
      </w:r>
      <w:r>
        <w:rPr>
          <w:spacing w:val="-4"/>
        </w:rPr>
        <w:t>INSTALLATION</w:t>
      </w:r>
    </w:p>
    <w:p w14:paraId="3754F25A" w14:textId="77777777" w:rsidR="009D6FD5" w:rsidRDefault="009D6FD5">
      <w:pPr>
        <w:pStyle w:val="BodyText"/>
        <w:spacing w:before="2"/>
        <w:rPr>
          <w:b/>
          <w:sz w:val="30"/>
        </w:rPr>
      </w:pPr>
    </w:p>
    <w:p w14:paraId="50E22C9A" w14:textId="64CF822F" w:rsidR="009D6FD5" w:rsidRDefault="00013FC3">
      <w:pPr>
        <w:pStyle w:val="BodyText"/>
        <w:spacing w:line="285" w:lineRule="auto"/>
        <w:ind w:left="219" w:right="114"/>
        <w:jc w:val="both"/>
      </w:pPr>
      <w:r>
        <w:t>The annual E-rate Funding Year begins on July 1 and expires on June 30 of each calendar year.</w:t>
      </w:r>
      <w:r>
        <w:rPr>
          <w:spacing w:val="40"/>
        </w:rPr>
        <w:t xml:space="preserve"> </w:t>
      </w:r>
      <w:r>
        <w:t>Regardless of the contract “effective date”, E-rate eligible goods and/or services requested in this RFQ shall be delivered no earlier than the start of the 20</w:t>
      </w:r>
      <w:r w:rsidR="00DE5287">
        <w:t>2</w:t>
      </w:r>
      <w:r w:rsidR="0065130F">
        <w:t>7</w:t>
      </w:r>
      <w:r>
        <w:t xml:space="preserve"> funding year</w:t>
      </w:r>
      <w:r>
        <w:rPr>
          <w:spacing w:val="-3"/>
        </w:rPr>
        <w:t xml:space="preserve"> </w:t>
      </w:r>
      <w:r>
        <w:t>(July</w:t>
      </w:r>
      <w:r>
        <w:rPr>
          <w:spacing w:val="-4"/>
        </w:rPr>
        <w:t xml:space="preserve"> </w:t>
      </w:r>
      <w:r>
        <w:t>1,</w:t>
      </w:r>
      <w:r>
        <w:rPr>
          <w:spacing w:val="-1"/>
        </w:rPr>
        <w:t xml:space="preserve"> </w:t>
      </w:r>
      <w:r>
        <w:t>20</w:t>
      </w:r>
      <w:r w:rsidR="00DE5287">
        <w:t>2</w:t>
      </w:r>
      <w:r w:rsidR="0065130F">
        <w:t>7</w:t>
      </w:r>
      <w:r>
        <w:t>).</w:t>
      </w:r>
      <w:r>
        <w:rPr>
          <w:spacing w:val="-1"/>
        </w:rPr>
        <w:t xml:space="preserve"> </w:t>
      </w:r>
      <w:r>
        <w:t>If Category</w:t>
      </w:r>
      <w:r>
        <w:rPr>
          <w:spacing w:val="-1"/>
        </w:rPr>
        <w:t xml:space="preserve"> </w:t>
      </w:r>
      <w:r>
        <w:t>1</w:t>
      </w:r>
      <w:r>
        <w:rPr>
          <w:spacing w:val="-1"/>
        </w:rPr>
        <w:t xml:space="preserve"> </w:t>
      </w:r>
      <w:r>
        <w:t>services (Telecommunication Services and Internet access) will begin on or shortly after July</w:t>
      </w:r>
      <w:r>
        <w:rPr>
          <w:spacing w:val="-4"/>
        </w:rPr>
        <w:t xml:space="preserve"> </w:t>
      </w:r>
      <w:r>
        <w:t>1</w:t>
      </w:r>
      <w:r>
        <w:rPr>
          <w:spacing w:val="-1"/>
        </w:rPr>
        <w:t xml:space="preserve"> </w:t>
      </w:r>
      <w:r>
        <w:t>of</w:t>
      </w:r>
      <w:r>
        <w:rPr>
          <w:spacing w:val="-3"/>
        </w:rPr>
        <w:t xml:space="preserve"> </w:t>
      </w:r>
      <w:r>
        <w:t>a</w:t>
      </w:r>
      <w:r>
        <w:rPr>
          <w:spacing w:val="-1"/>
        </w:rPr>
        <w:t xml:space="preserve"> </w:t>
      </w:r>
      <w:r>
        <w:t>funding</w:t>
      </w:r>
      <w:r>
        <w:rPr>
          <w:spacing w:val="-1"/>
        </w:rPr>
        <w:t xml:space="preserve"> </w:t>
      </w:r>
      <w:r>
        <w:t>year, the service provider, in some cases, may need to undertake</w:t>
      </w:r>
      <w:r>
        <w:rPr>
          <w:spacing w:val="-3"/>
        </w:rPr>
        <w:t xml:space="preserve"> </w:t>
      </w:r>
      <w:r>
        <w:t>some</w:t>
      </w:r>
      <w:r>
        <w:rPr>
          <w:spacing w:val="-1"/>
        </w:rPr>
        <w:t xml:space="preserve"> </w:t>
      </w:r>
      <w:r>
        <w:t>construction</w:t>
      </w:r>
      <w:r>
        <w:rPr>
          <w:spacing w:val="-1"/>
        </w:rPr>
        <w:t xml:space="preserve"> </w:t>
      </w:r>
      <w:r>
        <w:t>and</w:t>
      </w:r>
      <w:r>
        <w:rPr>
          <w:spacing w:val="-1"/>
        </w:rPr>
        <w:t xml:space="preserve"> </w:t>
      </w:r>
      <w:r>
        <w:t>installation</w:t>
      </w:r>
      <w:r>
        <w:rPr>
          <w:spacing w:val="-1"/>
        </w:rPr>
        <w:t xml:space="preserve"> </w:t>
      </w:r>
      <w:r>
        <w:t>work</w:t>
      </w:r>
      <w:r>
        <w:rPr>
          <w:spacing w:val="-4"/>
        </w:rPr>
        <w:t xml:space="preserve"> </w:t>
      </w:r>
      <w:r>
        <w:t>prior to the beginning of that funding year. Within the limitations indicated below,</w:t>
      </w:r>
      <w:r>
        <w:rPr>
          <w:spacing w:val="-5"/>
        </w:rPr>
        <w:t xml:space="preserve"> </w:t>
      </w:r>
      <w:r>
        <w:t>the</w:t>
      </w:r>
      <w:r>
        <w:rPr>
          <w:spacing w:val="-4"/>
        </w:rPr>
        <w:t xml:space="preserve"> </w:t>
      </w:r>
      <w:r>
        <w:t>infrastructure</w:t>
      </w:r>
      <w:r>
        <w:rPr>
          <w:spacing w:val="-2"/>
        </w:rPr>
        <w:t xml:space="preserve"> </w:t>
      </w:r>
      <w:r>
        <w:t>costs</w:t>
      </w:r>
      <w:r>
        <w:rPr>
          <w:spacing w:val="-2"/>
        </w:rPr>
        <w:t xml:space="preserve"> </w:t>
      </w:r>
      <w:r>
        <w:t>of</w:t>
      </w:r>
      <w:r>
        <w:rPr>
          <w:spacing w:val="-4"/>
        </w:rPr>
        <w:t xml:space="preserve"> </w:t>
      </w:r>
      <w:r>
        <w:t>a service provider can be deemed to be delivered at the same time that the associated Category 1 services begin.</w:t>
      </w:r>
      <w:r>
        <w:rPr>
          <w:spacing w:val="-4"/>
        </w:rPr>
        <w:t xml:space="preserve"> </w:t>
      </w:r>
      <w:r>
        <w:t>That</w:t>
      </w:r>
      <w:r>
        <w:rPr>
          <w:spacing w:val="-4"/>
        </w:rPr>
        <w:t xml:space="preserve"> </w:t>
      </w:r>
      <w:r>
        <w:t>is,</w:t>
      </w:r>
      <w:r>
        <w:rPr>
          <w:spacing w:val="-2"/>
        </w:rPr>
        <w:t xml:space="preserve"> </w:t>
      </w:r>
      <w:r>
        <w:t>if</w:t>
      </w:r>
      <w:r>
        <w:rPr>
          <w:spacing w:val="-4"/>
        </w:rPr>
        <w:t xml:space="preserve"> </w:t>
      </w:r>
      <w:r>
        <w:t>services</w:t>
      </w:r>
      <w:r>
        <w:rPr>
          <w:spacing w:val="-4"/>
        </w:rPr>
        <w:t xml:space="preserve"> </w:t>
      </w:r>
      <w:r>
        <w:t>begin</w:t>
      </w:r>
      <w:r>
        <w:rPr>
          <w:spacing w:val="-2"/>
        </w:rPr>
        <w:t xml:space="preserve"> </w:t>
      </w:r>
      <w:r>
        <w:t>on</w:t>
      </w:r>
      <w:r>
        <w:rPr>
          <w:spacing w:val="-4"/>
        </w:rPr>
        <w:t xml:space="preserve"> </w:t>
      </w:r>
      <w:r>
        <w:t>July</w:t>
      </w:r>
      <w:r>
        <w:rPr>
          <w:spacing w:val="-2"/>
        </w:rPr>
        <w:t xml:space="preserve"> </w:t>
      </w:r>
      <w:r>
        <w:t>1,</w:t>
      </w:r>
      <w:r>
        <w:rPr>
          <w:spacing w:val="-2"/>
        </w:rPr>
        <w:t xml:space="preserve"> </w:t>
      </w:r>
      <w:r>
        <w:t>then</w:t>
      </w:r>
      <w:r>
        <w:rPr>
          <w:spacing w:val="-4"/>
        </w:rPr>
        <w:t xml:space="preserve"> </w:t>
      </w:r>
      <w:r>
        <w:t>the</w:t>
      </w:r>
      <w:r>
        <w:rPr>
          <w:spacing w:val="-4"/>
        </w:rPr>
        <w:t xml:space="preserve"> </w:t>
      </w:r>
      <w:r>
        <w:t>delivery</w:t>
      </w:r>
      <w:r>
        <w:rPr>
          <w:spacing w:val="-2"/>
        </w:rPr>
        <w:t xml:space="preserve"> </w:t>
      </w:r>
      <w:r>
        <w:t>of</w:t>
      </w:r>
      <w:r>
        <w:rPr>
          <w:spacing w:val="-1"/>
        </w:rPr>
        <w:t xml:space="preserve"> </w:t>
      </w:r>
      <w:r>
        <w:t>service</w:t>
      </w:r>
      <w:r>
        <w:rPr>
          <w:spacing w:val="-4"/>
        </w:rPr>
        <w:t xml:space="preserve"> </w:t>
      </w:r>
      <w:r>
        <w:t>provider</w:t>
      </w:r>
      <w:r>
        <w:rPr>
          <w:spacing w:val="-1"/>
        </w:rPr>
        <w:t xml:space="preserve"> </w:t>
      </w:r>
      <w:r>
        <w:t>infrastructure</w:t>
      </w:r>
      <w:r>
        <w:rPr>
          <w:spacing w:val="-4"/>
        </w:rPr>
        <w:t xml:space="preserve"> </w:t>
      </w:r>
      <w:r>
        <w:t>necessary</w:t>
      </w:r>
      <w:r>
        <w:rPr>
          <w:spacing w:val="-2"/>
        </w:rPr>
        <w:t xml:space="preserve"> </w:t>
      </w:r>
      <w:r>
        <w:t>for those services can be considered as also delivered on July 1.</w:t>
      </w:r>
    </w:p>
    <w:p w14:paraId="0FD5FBD8" w14:textId="77777777" w:rsidR="009D6FD5" w:rsidRDefault="009D6FD5">
      <w:pPr>
        <w:pStyle w:val="BodyText"/>
        <w:spacing w:before="7"/>
        <w:rPr>
          <w:sz w:val="19"/>
        </w:rPr>
      </w:pPr>
    </w:p>
    <w:p w14:paraId="1F2B5687" w14:textId="77777777" w:rsidR="009D6FD5" w:rsidRDefault="00013FC3">
      <w:pPr>
        <w:pStyle w:val="Heading2"/>
        <w:spacing w:before="65"/>
        <w:ind w:left="219" w:firstLine="0"/>
        <w:jc w:val="left"/>
        <w:rPr>
          <w:u w:val="none"/>
        </w:rPr>
      </w:pPr>
      <w:r>
        <w:rPr>
          <w:spacing w:val="-2"/>
        </w:rPr>
        <w:t>EARLY</w:t>
      </w:r>
      <w:r>
        <w:rPr>
          <w:spacing w:val="-5"/>
        </w:rPr>
        <w:t xml:space="preserve"> </w:t>
      </w:r>
      <w:r>
        <w:rPr>
          <w:spacing w:val="-2"/>
        </w:rPr>
        <w:t>FUNDING</w:t>
      </w:r>
      <w:r>
        <w:rPr>
          <w:spacing w:val="-6"/>
        </w:rPr>
        <w:t xml:space="preserve"> </w:t>
      </w:r>
      <w:r>
        <w:rPr>
          <w:spacing w:val="-2"/>
        </w:rPr>
        <w:t>CONDITIONS</w:t>
      </w:r>
    </w:p>
    <w:p w14:paraId="5CA33057" w14:textId="77777777" w:rsidR="009D6FD5" w:rsidRDefault="009D6FD5">
      <w:pPr>
        <w:pStyle w:val="BodyText"/>
        <w:spacing w:before="2"/>
        <w:rPr>
          <w:b/>
          <w:sz w:val="30"/>
        </w:rPr>
      </w:pPr>
    </w:p>
    <w:p w14:paraId="7B825564" w14:textId="77777777" w:rsidR="009D6FD5" w:rsidRDefault="00013FC3">
      <w:pPr>
        <w:pStyle w:val="Heading3"/>
      </w:pPr>
      <w:r>
        <w:t>Category</w:t>
      </w:r>
      <w:r>
        <w:rPr>
          <w:spacing w:val="-8"/>
        </w:rPr>
        <w:t xml:space="preserve"> </w:t>
      </w:r>
      <w:r>
        <w:rPr>
          <w:spacing w:val="-10"/>
        </w:rPr>
        <w:t>1</w:t>
      </w:r>
    </w:p>
    <w:p w14:paraId="5212CAB9" w14:textId="77777777" w:rsidR="009D6FD5" w:rsidRDefault="00013FC3">
      <w:pPr>
        <w:pStyle w:val="BodyText"/>
        <w:spacing w:before="47" w:line="285" w:lineRule="auto"/>
        <w:ind w:left="219" w:right="68"/>
      </w:pPr>
      <w:r>
        <w:t>There</w:t>
      </w:r>
      <w:r>
        <w:rPr>
          <w:spacing w:val="27"/>
        </w:rPr>
        <w:t xml:space="preserve"> </w:t>
      </w:r>
      <w:r>
        <w:t>are</w:t>
      </w:r>
      <w:r>
        <w:rPr>
          <w:spacing w:val="27"/>
        </w:rPr>
        <w:t xml:space="preserve"> </w:t>
      </w:r>
      <w:r>
        <w:t>four</w:t>
      </w:r>
      <w:r>
        <w:rPr>
          <w:spacing w:val="27"/>
        </w:rPr>
        <w:t xml:space="preserve"> </w:t>
      </w:r>
      <w:r>
        <w:t>conditions</w:t>
      </w:r>
      <w:r>
        <w:rPr>
          <w:spacing w:val="27"/>
        </w:rPr>
        <w:t xml:space="preserve"> </w:t>
      </w:r>
      <w:r>
        <w:t>that</w:t>
      </w:r>
      <w:r>
        <w:rPr>
          <w:spacing w:val="28"/>
        </w:rPr>
        <w:t xml:space="preserve"> </w:t>
      </w:r>
      <w:r>
        <w:t>must</w:t>
      </w:r>
      <w:r>
        <w:rPr>
          <w:spacing w:val="28"/>
        </w:rPr>
        <w:t xml:space="preserve"> </w:t>
      </w:r>
      <w:r>
        <w:t>be</w:t>
      </w:r>
      <w:r>
        <w:rPr>
          <w:spacing w:val="27"/>
        </w:rPr>
        <w:t xml:space="preserve"> </w:t>
      </w:r>
      <w:r>
        <w:t>met in order for USAC to provide support in a funding year for Category 1 infrastructure costs incurred prior to that funding year.</w:t>
      </w:r>
    </w:p>
    <w:p w14:paraId="35F7FC8A" w14:textId="77777777" w:rsidR="009D6FD5" w:rsidRDefault="009D6FD5">
      <w:pPr>
        <w:pStyle w:val="BodyText"/>
        <w:spacing w:before="11"/>
        <w:rPr>
          <w:sz w:val="25"/>
        </w:rPr>
      </w:pPr>
    </w:p>
    <w:p w14:paraId="05A0121A" w14:textId="77777777" w:rsidR="009D6FD5" w:rsidRDefault="00013FC3">
      <w:pPr>
        <w:pStyle w:val="ListParagraph"/>
        <w:numPr>
          <w:ilvl w:val="0"/>
          <w:numId w:val="3"/>
        </w:numPr>
        <w:tabs>
          <w:tab w:val="left" w:pos="940"/>
        </w:tabs>
        <w:spacing w:line="285" w:lineRule="auto"/>
        <w:ind w:right="109"/>
        <w:jc w:val="both"/>
        <w:rPr>
          <w:i/>
        </w:rPr>
      </w:pPr>
      <w:r>
        <w:rPr>
          <w:i/>
        </w:rPr>
        <w:t xml:space="preserve">Initiation of installation cannot take place before selection of the service provider pursuant to a posted Form 470 and in any event no earlier than six (6) months prior to July 1 of the funding </w:t>
      </w:r>
      <w:r>
        <w:rPr>
          <w:i/>
          <w:spacing w:val="-2"/>
        </w:rPr>
        <w:t>year.</w:t>
      </w:r>
    </w:p>
    <w:p w14:paraId="68E32C5C" w14:textId="77777777" w:rsidR="009D6FD5" w:rsidRDefault="00013FC3">
      <w:pPr>
        <w:pStyle w:val="ListParagraph"/>
        <w:numPr>
          <w:ilvl w:val="0"/>
          <w:numId w:val="3"/>
        </w:numPr>
        <w:tabs>
          <w:tab w:val="left" w:pos="940"/>
        </w:tabs>
        <w:spacing w:line="250" w:lineRule="exact"/>
        <w:ind w:hanging="361"/>
        <w:jc w:val="both"/>
        <w:rPr>
          <w:i/>
        </w:rPr>
      </w:pPr>
      <w:r>
        <w:rPr>
          <w:i/>
        </w:rPr>
        <w:t>The</w:t>
      </w:r>
      <w:r>
        <w:rPr>
          <w:i/>
          <w:spacing w:val="-5"/>
        </w:rPr>
        <w:t xml:space="preserve"> </w:t>
      </w:r>
      <w:r>
        <w:rPr>
          <w:i/>
        </w:rPr>
        <w:t>Category</w:t>
      </w:r>
      <w:r>
        <w:rPr>
          <w:i/>
          <w:spacing w:val="-2"/>
        </w:rPr>
        <w:t xml:space="preserve"> </w:t>
      </w:r>
      <w:r>
        <w:rPr>
          <w:i/>
        </w:rPr>
        <w:t>1</w:t>
      </w:r>
      <w:r>
        <w:rPr>
          <w:i/>
          <w:spacing w:val="-2"/>
        </w:rPr>
        <w:t xml:space="preserve"> </w:t>
      </w:r>
      <w:r>
        <w:rPr>
          <w:i/>
        </w:rPr>
        <w:t>service</w:t>
      </w:r>
      <w:r>
        <w:rPr>
          <w:i/>
          <w:spacing w:val="-2"/>
        </w:rPr>
        <w:t xml:space="preserve"> </w:t>
      </w:r>
      <w:r>
        <w:rPr>
          <w:i/>
        </w:rPr>
        <w:t>must</w:t>
      </w:r>
      <w:r>
        <w:rPr>
          <w:i/>
          <w:spacing w:val="-4"/>
        </w:rPr>
        <w:t xml:space="preserve"> </w:t>
      </w:r>
      <w:r>
        <w:rPr>
          <w:i/>
        </w:rPr>
        <w:t>depend</w:t>
      </w:r>
      <w:r>
        <w:rPr>
          <w:i/>
          <w:spacing w:val="-3"/>
        </w:rPr>
        <w:t xml:space="preserve"> </w:t>
      </w:r>
      <w:r>
        <w:rPr>
          <w:i/>
        </w:rPr>
        <w:t>on</w:t>
      </w:r>
      <w:r>
        <w:rPr>
          <w:i/>
          <w:spacing w:val="-5"/>
        </w:rPr>
        <w:t xml:space="preserve"> </w:t>
      </w:r>
      <w:r>
        <w:rPr>
          <w:i/>
        </w:rPr>
        <w:t>the</w:t>
      </w:r>
      <w:r>
        <w:rPr>
          <w:i/>
          <w:spacing w:val="-4"/>
        </w:rPr>
        <w:t xml:space="preserve"> </w:t>
      </w:r>
      <w:r>
        <w:rPr>
          <w:i/>
        </w:rPr>
        <w:t>installation</w:t>
      </w:r>
      <w:r>
        <w:rPr>
          <w:i/>
          <w:spacing w:val="-5"/>
        </w:rPr>
        <w:t xml:space="preserve"> </w:t>
      </w:r>
      <w:r>
        <w:rPr>
          <w:i/>
        </w:rPr>
        <w:t>of</w:t>
      </w:r>
      <w:r>
        <w:rPr>
          <w:i/>
          <w:spacing w:val="-1"/>
        </w:rPr>
        <w:t xml:space="preserve"> </w:t>
      </w:r>
      <w:r>
        <w:rPr>
          <w:i/>
        </w:rPr>
        <w:t>the</w:t>
      </w:r>
      <w:r>
        <w:rPr>
          <w:i/>
          <w:spacing w:val="-2"/>
        </w:rPr>
        <w:t xml:space="preserve"> infrastructure.</w:t>
      </w:r>
    </w:p>
    <w:p w14:paraId="6E29B91C" w14:textId="77777777" w:rsidR="009D6FD5" w:rsidRDefault="00013FC3">
      <w:pPr>
        <w:pStyle w:val="ListParagraph"/>
        <w:numPr>
          <w:ilvl w:val="0"/>
          <w:numId w:val="3"/>
        </w:numPr>
        <w:tabs>
          <w:tab w:val="left" w:pos="940"/>
        </w:tabs>
        <w:spacing w:before="47" w:line="285" w:lineRule="auto"/>
        <w:ind w:right="130"/>
        <w:jc w:val="both"/>
        <w:rPr>
          <w:i/>
        </w:rPr>
      </w:pPr>
      <w:r>
        <w:rPr>
          <w:i/>
        </w:rPr>
        <w:t>The underlying Category 1 service cannot have a service start</w:t>
      </w:r>
      <w:r>
        <w:rPr>
          <w:i/>
          <w:spacing w:val="-1"/>
        </w:rPr>
        <w:t xml:space="preserve"> </w:t>
      </w:r>
      <w:r>
        <w:rPr>
          <w:i/>
        </w:rPr>
        <w:t>date</w:t>
      </w:r>
      <w:r>
        <w:rPr>
          <w:i/>
          <w:spacing w:val="-2"/>
        </w:rPr>
        <w:t xml:space="preserve"> </w:t>
      </w:r>
      <w:r>
        <w:rPr>
          <w:i/>
        </w:rPr>
        <w:t>prior</w:t>
      </w:r>
      <w:r>
        <w:rPr>
          <w:i/>
          <w:spacing w:val="-2"/>
        </w:rPr>
        <w:t xml:space="preserve"> </w:t>
      </w:r>
      <w:r>
        <w:rPr>
          <w:i/>
        </w:rPr>
        <w:t>to</w:t>
      </w:r>
      <w:r>
        <w:rPr>
          <w:i/>
          <w:spacing w:val="-2"/>
        </w:rPr>
        <w:t xml:space="preserve"> </w:t>
      </w:r>
      <w:r>
        <w:rPr>
          <w:i/>
        </w:rPr>
        <w:t>July</w:t>
      </w:r>
      <w:r>
        <w:rPr>
          <w:i/>
          <w:spacing w:val="-2"/>
        </w:rPr>
        <w:t xml:space="preserve"> </w:t>
      </w:r>
      <w:r>
        <w:rPr>
          <w:i/>
        </w:rPr>
        <w:t>1</w:t>
      </w:r>
      <w:r>
        <w:rPr>
          <w:i/>
          <w:spacing w:val="-5"/>
        </w:rPr>
        <w:t xml:space="preserve"> </w:t>
      </w:r>
      <w:r>
        <w:rPr>
          <w:i/>
        </w:rPr>
        <w:t>of</w:t>
      </w:r>
      <w:r>
        <w:rPr>
          <w:i/>
          <w:spacing w:val="-4"/>
        </w:rPr>
        <w:t xml:space="preserve"> </w:t>
      </w:r>
      <w:r>
        <w:rPr>
          <w:i/>
        </w:rPr>
        <w:t>the</w:t>
      </w:r>
      <w:r>
        <w:rPr>
          <w:i/>
          <w:spacing w:val="-4"/>
        </w:rPr>
        <w:t xml:space="preserve"> </w:t>
      </w:r>
      <w:r>
        <w:rPr>
          <w:i/>
        </w:rPr>
        <w:t xml:space="preserve">funding </w:t>
      </w:r>
      <w:r>
        <w:rPr>
          <w:i/>
          <w:spacing w:val="-2"/>
        </w:rPr>
        <w:t>year.</w:t>
      </w:r>
    </w:p>
    <w:p w14:paraId="51AF5265" w14:textId="77777777" w:rsidR="009D6FD5" w:rsidRDefault="00013FC3">
      <w:pPr>
        <w:pStyle w:val="ListParagraph"/>
        <w:numPr>
          <w:ilvl w:val="0"/>
          <w:numId w:val="3"/>
        </w:numPr>
        <w:tabs>
          <w:tab w:val="left" w:pos="940"/>
        </w:tabs>
        <w:spacing w:line="251" w:lineRule="exact"/>
        <w:ind w:hanging="361"/>
        <w:jc w:val="both"/>
        <w:rPr>
          <w:i/>
        </w:rPr>
      </w:pPr>
      <w:r>
        <w:rPr>
          <w:i/>
        </w:rPr>
        <w:t>No</w:t>
      </w:r>
      <w:r>
        <w:rPr>
          <w:i/>
          <w:spacing w:val="-5"/>
        </w:rPr>
        <w:t xml:space="preserve"> </w:t>
      </w:r>
      <w:r>
        <w:rPr>
          <w:i/>
        </w:rPr>
        <w:t>invoices</w:t>
      </w:r>
      <w:r>
        <w:rPr>
          <w:i/>
          <w:spacing w:val="-5"/>
        </w:rPr>
        <w:t xml:space="preserve"> </w:t>
      </w:r>
      <w:r>
        <w:rPr>
          <w:i/>
        </w:rPr>
        <w:t>can</w:t>
      </w:r>
      <w:r>
        <w:rPr>
          <w:i/>
          <w:spacing w:val="-2"/>
        </w:rPr>
        <w:t xml:space="preserve"> </w:t>
      </w:r>
      <w:r>
        <w:rPr>
          <w:i/>
        </w:rPr>
        <w:t>be</w:t>
      </w:r>
      <w:r>
        <w:rPr>
          <w:i/>
          <w:spacing w:val="-5"/>
        </w:rPr>
        <w:t xml:space="preserve"> </w:t>
      </w:r>
      <w:r>
        <w:rPr>
          <w:i/>
        </w:rPr>
        <w:t>submitted</w:t>
      </w:r>
      <w:r>
        <w:rPr>
          <w:i/>
          <w:spacing w:val="-5"/>
        </w:rPr>
        <w:t xml:space="preserve"> </w:t>
      </w:r>
      <w:r>
        <w:rPr>
          <w:i/>
        </w:rPr>
        <w:t>to</w:t>
      </w:r>
      <w:r>
        <w:rPr>
          <w:i/>
          <w:spacing w:val="-3"/>
        </w:rPr>
        <w:t xml:space="preserve"> </w:t>
      </w:r>
      <w:r>
        <w:rPr>
          <w:i/>
        </w:rPr>
        <w:t>USAC</w:t>
      </w:r>
      <w:r>
        <w:rPr>
          <w:i/>
          <w:spacing w:val="-3"/>
        </w:rPr>
        <w:t xml:space="preserve"> </w:t>
      </w:r>
      <w:r>
        <w:rPr>
          <w:i/>
        </w:rPr>
        <w:t>for</w:t>
      </w:r>
      <w:r>
        <w:rPr>
          <w:i/>
          <w:spacing w:val="-3"/>
        </w:rPr>
        <w:t xml:space="preserve"> </w:t>
      </w:r>
      <w:r>
        <w:rPr>
          <w:i/>
        </w:rPr>
        <w:t>reimbursement</w:t>
      </w:r>
      <w:r>
        <w:rPr>
          <w:i/>
          <w:spacing w:val="-5"/>
        </w:rPr>
        <w:t xml:space="preserve"> </w:t>
      </w:r>
      <w:r>
        <w:rPr>
          <w:i/>
        </w:rPr>
        <w:t>prior</w:t>
      </w:r>
      <w:r>
        <w:rPr>
          <w:i/>
          <w:spacing w:val="-4"/>
        </w:rPr>
        <w:t xml:space="preserve"> </w:t>
      </w:r>
      <w:r>
        <w:rPr>
          <w:i/>
        </w:rPr>
        <w:t>to</w:t>
      </w:r>
      <w:r>
        <w:rPr>
          <w:i/>
          <w:spacing w:val="-3"/>
        </w:rPr>
        <w:t xml:space="preserve"> </w:t>
      </w:r>
      <w:r>
        <w:rPr>
          <w:i/>
        </w:rPr>
        <w:t>July</w:t>
      </w:r>
      <w:r>
        <w:rPr>
          <w:i/>
          <w:spacing w:val="-4"/>
        </w:rPr>
        <w:t xml:space="preserve"> </w:t>
      </w:r>
      <w:r>
        <w:rPr>
          <w:i/>
        </w:rPr>
        <w:t>1</w:t>
      </w:r>
      <w:r>
        <w:rPr>
          <w:i/>
          <w:spacing w:val="-3"/>
        </w:rPr>
        <w:t xml:space="preserve"> </w:t>
      </w:r>
      <w:r>
        <w:rPr>
          <w:i/>
        </w:rPr>
        <w:t>of</w:t>
      </w:r>
      <w:r>
        <w:rPr>
          <w:i/>
          <w:spacing w:val="-4"/>
        </w:rPr>
        <w:t xml:space="preserve"> </w:t>
      </w:r>
      <w:r>
        <w:rPr>
          <w:i/>
        </w:rPr>
        <w:t>the</w:t>
      </w:r>
      <w:r>
        <w:rPr>
          <w:i/>
          <w:spacing w:val="-3"/>
        </w:rPr>
        <w:t xml:space="preserve"> </w:t>
      </w:r>
      <w:r>
        <w:rPr>
          <w:i/>
        </w:rPr>
        <w:t>funding</w:t>
      </w:r>
      <w:r>
        <w:rPr>
          <w:i/>
          <w:spacing w:val="-2"/>
        </w:rPr>
        <w:t xml:space="preserve"> year.</w:t>
      </w:r>
    </w:p>
    <w:p w14:paraId="4DF8C3D5" w14:textId="77777777" w:rsidR="009D6FD5" w:rsidRDefault="009D6FD5">
      <w:pPr>
        <w:spacing w:line="251" w:lineRule="exact"/>
        <w:jc w:val="both"/>
        <w:sectPr w:rsidR="009D6FD5">
          <w:pgSz w:w="12240" w:h="15840"/>
          <w:pgMar w:top="1380" w:right="1300" w:bottom="380" w:left="1220" w:header="746" w:footer="194" w:gutter="0"/>
          <w:cols w:space="720"/>
        </w:sectPr>
      </w:pPr>
    </w:p>
    <w:p w14:paraId="5B7DA5BC" w14:textId="77777777" w:rsidR="009D6FD5" w:rsidRDefault="009D6FD5">
      <w:pPr>
        <w:pStyle w:val="BodyText"/>
        <w:spacing w:before="2"/>
        <w:rPr>
          <w:i/>
          <w:sz w:val="25"/>
        </w:rPr>
      </w:pPr>
    </w:p>
    <w:p w14:paraId="7E4BF196" w14:textId="77777777" w:rsidR="009D6FD5" w:rsidRDefault="00013FC3">
      <w:pPr>
        <w:pStyle w:val="BodyText"/>
        <w:spacing w:before="63" w:line="285" w:lineRule="auto"/>
        <w:ind w:left="219" w:right="116"/>
        <w:jc w:val="both"/>
      </w:pPr>
      <w:r>
        <w:t>For more information, please refer to the FCC Order involving the Nassau County</w:t>
      </w:r>
      <w:r>
        <w:rPr>
          <w:spacing w:val="-5"/>
        </w:rPr>
        <w:t xml:space="preserve"> </w:t>
      </w:r>
      <w:r>
        <w:t>Board</w:t>
      </w:r>
      <w:r>
        <w:rPr>
          <w:spacing w:val="-5"/>
        </w:rPr>
        <w:t xml:space="preserve"> </w:t>
      </w:r>
      <w:r>
        <w:t>of</w:t>
      </w:r>
      <w:r>
        <w:rPr>
          <w:spacing w:val="-1"/>
        </w:rPr>
        <w:t xml:space="preserve"> </w:t>
      </w:r>
      <w:r>
        <w:t>Cooperative Educational Services (</w:t>
      </w:r>
      <w:r>
        <w:rPr>
          <w:color w:val="1054CC"/>
          <w:u w:val="single" w:color="1054CC"/>
        </w:rPr>
        <w:t>DA</w:t>
      </w:r>
      <w:r>
        <w:rPr>
          <w:color w:val="1054CC"/>
        </w:rPr>
        <w:t xml:space="preserve"> </w:t>
      </w:r>
      <w:r>
        <w:rPr>
          <w:color w:val="1054CC"/>
          <w:u w:val="single" w:color="1054CC"/>
        </w:rPr>
        <w:t>02-3365</w:t>
      </w:r>
      <w:r>
        <w:rPr>
          <w:color w:val="1054CC"/>
        </w:rPr>
        <w:t xml:space="preserve"> </w:t>
      </w:r>
      <w:r>
        <w:t>, released December 6, 2002). This FCC decision only applies to Priority 1 services (telecommunications services and Internet access).</w:t>
      </w:r>
    </w:p>
    <w:p w14:paraId="428014F5" w14:textId="77777777" w:rsidR="009D6FD5" w:rsidRDefault="009D6FD5">
      <w:pPr>
        <w:pStyle w:val="BodyText"/>
        <w:spacing w:before="9"/>
        <w:rPr>
          <w:sz w:val="25"/>
        </w:rPr>
      </w:pPr>
    </w:p>
    <w:p w14:paraId="46B0D272" w14:textId="77777777" w:rsidR="009D6FD5" w:rsidRDefault="00013FC3">
      <w:pPr>
        <w:pStyle w:val="BodyText"/>
        <w:spacing w:line="285" w:lineRule="auto"/>
        <w:ind w:left="219"/>
      </w:pPr>
      <w:r>
        <w:t xml:space="preserve">The complete text can be found at the following URL: </w:t>
      </w:r>
      <w:hyperlink r:id="rId16">
        <w:r>
          <w:rPr>
            <w:spacing w:val="-2"/>
            <w:u w:val="single"/>
          </w:rPr>
          <w:t>http://www.usac.org/sl/applicants/step05/installation.aspx</w:t>
        </w:r>
      </w:hyperlink>
    </w:p>
    <w:p w14:paraId="08863848" w14:textId="77777777" w:rsidR="009D6FD5" w:rsidRDefault="009D6FD5">
      <w:pPr>
        <w:pStyle w:val="BodyText"/>
        <w:spacing w:before="10"/>
        <w:rPr>
          <w:sz w:val="25"/>
        </w:rPr>
      </w:pPr>
    </w:p>
    <w:p w14:paraId="2029E5F8" w14:textId="77777777" w:rsidR="009D6FD5" w:rsidRDefault="00013FC3">
      <w:pPr>
        <w:pStyle w:val="Heading3"/>
      </w:pPr>
      <w:r>
        <w:t>Category</w:t>
      </w:r>
      <w:r>
        <w:rPr>
          <w:spacing w:val="-8"/>
        </w:rPr>
        <w:t xml:space="preserve"> </w:t>
      </w:r>
      <w:r>
        <w:rPr>
          <w:spacing w:val="-10"/>
        </w:rPr>
        <w:t>2</w:t>
      </w:r>
    </w:p>
    <w:p w14:paraId="02681D56" w14:textId="77777777" w:rsidR="009D6FD5" w:rsidRDefault="00013FC3">
      <w:pPr>
        <w:pStyle w:val="BodyText"/>
        <w:spacing w:before="47" w:line="285" w:lineRule="auto"/>
        <w:ind w:left="219"/>
      </w:pPr>
      <w:r>
        <w:t>There is one condition that allows USAC to provide support in</w:t>
      </w:r>
      <w:r>
        <w:rPr>
          <w:spacing w:val="-2"/>
        </w:rPr>
        <w:t xml:space="preserve"> </w:t>
      </w:r>
      <w:r>
        <w:t>a</w:t>
      </w:r>
      <w:r>
        <w:rPr>
          <w:spacing w:val="-3"/>
        </w:rPr>
        <w:t xml:space="preserve"> </w:t>
      </w:r>
      <w:r>
        <w:t>funding</w:t>
      </w:r>
      <w:r>
        <w:rPr>
          <w:spacing w:val="-4"/>
        </w:rPr>
        <w:t xml:space="preserve"> </w:t>
      </w:r>
      <w:r>
        <w:t>year</w:t>
      </w:r>
      <w:r>
        <w:rPr>
          <w:spacing w:val="-3"/>
        </w:rPr>
        <w:t xml:space="preserve"> </w:t>
      </w:r>
      <w:r>
        <w:t>for</w:t>
      </w:r>
      <w:r>
        <w:rPr>
          <w:spacing w:val="-1"/>
        </w:rPr>
        <w:t xml:space="preserve"> </w:t>
      </w:r>
      <w:r>
        <w:t>Category</w:t>
      </w:r>
      <w:r>
        <w:rPr>
          <w:spacing w:val="-2"/>
        </w:rPr>
        <w:t xml:space="preserve"> </w:t>
      </w:r>
      <w:r>
        <w:t>2</w:t>
      </w:r>
      <w:r>
        <w:rPr>
          <w:spacing w:val="-2"/>
        </w:rPr>
        <w:t xml:space="preserve"> </w:t>
      </w:r>
      <w:r>
        <w:t>installation costs incurred prior to that funding year.</w:t>
      </w:r>
    </w:p>
    <w:p w14:paraId="6F3A0F3B" w14:textId="77777777" w:rsidR="009D6FD5" w:rsidRDefault="009D6FD5">
      <w:pPr>
        <w:pStyle w:val="BodyText"/>
        <w:spacing w:before="11"/>
        <w:rPr>
          <w:sz w:val="25"/>
        </w:rPr>
      </w:pPr>
    </w:p>
    <w:p w14:paraId="216743F9" w14:textId="77777777" w:rsidR="009D6FD5" w:rsidRDefault="00013FC3">
      <w:pPr>
        <w:pStyle w:val="ListParagraph"/>
        <w:numPr>
          <w:ilvl w:val="0"/>
          <w:numId w:val="3"/>
        </w:numPr>
        <w:tabs>
          <w:tab w:val="left" w:pos="940"/>
        </w:tabs>
        <w:ind w:hanging="361"/>
        <w:jc w:val="both"/>
        <w:rPr>
          <w:i/>
        </w:rPr>
      </w:pPr>
      <w:r>
        <w:rPr>
          <w:i/>
        </w:rPr>
        <w:t>We</w:t>
      </w:r>
      <w:r>
        <w:rPr>
          <w:i/>
          <w:spacing w:val="-8"/>
        </w:rPr>
        <w:t xml:space="preserve"> </w:t>
      </w:r>
      <w:r>
        <w:rPr>
          <w:i/>
        </w:rPr>
        <w:t>also</w:t>
      </w:r>
      <w:r>
        <w:rPr>
          <w:i/>
          <w:spacing w:val="-9"/>
        </w:rPr>
        <w:t xml:space="preserve"> </w:t>
      </w:r>
      <w:r>
        <w:rPr>
          <w:i/>
        </w:rPr>
        <w:t>amend</w:t>
      </w:r>
      <w:r>
        <w:rPr>
          <w:i/>
          <w:spacing w:val="-5"/>
        </w:rPr>
        <w:t xml:space="preserve"> </w:t>
      </w:r>
      <w:r>
        <w:rPr>
          <w:i/>
        </w:rPr>
        <w:t>our</w:t>
      </w:r>
      <w:r>
        <w:rPr>
          <w:i/>
          <w:spacing w:val="-8"/>
        </w:rPr>
        <w:t xml:space="preserve"> </w:t>
      </w:r>
      <w:r>
        <w:rPr>
          <w:i/>
        </w:rPr>
        <w:t>rules</w:t>
      </w:r>
      <w:r>
        <w:rPr>
          <w:i/>
          <w:spacing w:val="-7"/>
        </w:rPr>
        <w:t xml:space="preserve"> </w:t>
      </w:r>
      <w:r>
        <w:rPr>
          <w:i/>
        </w:rPr>
        <w:t>for</w:t>
      </w:r>
      <w:r>
        <w:rPr>
          <w:i/>
          <w:spacing w:val="-6"/>
        </w:rPr>
        <w:t xml:space="preserve"> </w:t>
      </w:r>
      <w:r>
        <w:rPr>
          <w:i/>
        </w:rPr>
        <w:t>category</w:t>
      </w:r>
      <w:r>
        <w:rPr>
          <w:i/>
          <w:spacing w:val="-6"/>
        </w:rPr>
        <w:t xml:space="preserve"> </w:t>
      </w:r>
      <w:r>
        <w:rPr>
          <w:i/>
        </w:rPr>
        <w:t>two</w:t>
      </w:r>
      <w:r>
        <w:rPr>
          <w:i/>
          <w:spacing w:val="-5"/>
        </w:rPr>
        <w:t xml:space="preserve"> </w:t>
      </w:r>
      <w:r>
        <w:rPr>
          <w:i/>
        </w:rPr>
        <w:t>non-recurring</w:t>
      </w:r>
      <w:r>
        <w:rPr>
          <w:i/>
          <w:spacing w:val="-6"/>
        </w:rPr>
        <w:t xml:space="preserve"> </w:t>
      </w:r>
      <w:r>
        <w:rPr>
          <w:i/>
        </w:rPr>
        <w:t>services</w:t>
      </w:r>
      <w:r>
        <w:rPr>
          <w:i/>
          <w:spacing w:val="-6"/>
        </w:rPr>
        <w:t xml:space="preserve"> </w:t>
      </w:r>
      <w:r>
        <w:rPr>
          <w:i/>
        </w:rPr>
        <w:t>to</w:t>
      </w:r>
      <w:r>
        <w:rPr>
          <w:i/>
          <w:spacing w:val="-5"/>
        </w:rPr>
        <w:t xml:space="preserve"> </w:t>
      </w:r>
      <w:r>
        <w:rPr>
          <w:i/>
          <w:spacing w:val="-2"/>
        </w:rPr>
        <w:t>permit</w:t>
      </w:r>
    </w:p>
    <w:p w14:paraId="11A7637A" w14:textId="77777777" w:rsidR="009D6FD5" w:rsidRDefault="00013FC3">
      <w:pPr>
        <w:spacing w:before="47" w:line="285" w:lineRule="auto"/>
        <w:ind w:left="219" w:right="119"/>
        <w:jc w:val="both"/>
        <w:rPr>
          <w:i/>
        </w:rPr>
      </w:pPr>
      <w:r>
        <w:rPr>
          <w:i/>
        </w:rPr>
        <w:t>applicants to seek support for category two eligible services purchased on or after April</w:t>
      </w:r>
      <w:r>
        <w:rPr>
          <w:i/>
          <w:spacing w:val="-3"/>
        </w:rPr>
        <w:t xml:space="preserve"> </w:t>
      </w:r>
      <w:r>
        <w:rPr>
          <w:i/>
        </w:rPr>
        <w:t>1,</w:t>
      </w:r>
      <w:r>
        <w:rPr>
          <w:i/>
          <w:spacing w:val="-1"/>
        </w:rPr>
        <w:t xml:space="preserve"> </w:t>
      </w:r>
      <w:r>
        <w:rPr>
          <w:i/>
        </w:rPr>
        <w:t>three</w:t>
      </w:r>
      <w:r>
        <w:rPr>
          <w:i/>
          <w:spacing w:val="-1"/>
        </w:rPr>
        <w:t xml:space="preserve"> </w:t>
      </w:r>
      <w:r>
        <w:rPr>
          <w:i/>
        </w:rPr>
        <w:t>months prior to the start of funding year on July 1. This will provide schools with the flexibility to purchase equipment in preparation for the summer recess and provide the maximum amount of time during the summer to install these critical networks.</w:t>
      </w:r>
    </w:p>
    <w:p w14:paraId="5DA005C0" w14:textId="77777777" w:rsidR="009D6FD5" w:rsidRDefault="009D6FD5">
      <w:pPr>
        <w:pStyle w:val="BodyText"/>
        <w:spacing w:before="8"/>
        <w:rPr>
          <w:i/>
          <w:sz w:val="25"/>
        </w:rPr>
      </w:pPr>
    </w:p>
    <w:p w14:paraId="5F098D0F" w14:textId="77777777" w:rsidR="009D6FD5" w:rsidRDefault="00013FC3">
      <w:pPr>
        <w:pStyle w:val="BodyText"/>
        <w:spacing w:line="285" w:lineRule="auto"/>
        <w:ind w:left="219" w:right="145"/>
        <w:jc w:val="both"/>
      </w:pPr>
      <w:r>
        <w:t>For more information, please refer to the FCC Report and Order and Further Notice of Proposed Rulemaking (</w:t>
      </w:r>
      <w:r>
        <w:rPr>
          <w:color w:val="1054CC"/>
          <w:u w:val="single" w:color="1054CC"/>
        </w:rPr>
        <w:t>FCC</w:t>
      </w:r>
      <w:r>
        <w:rPr>
          <w:color w:val="1054CC"/>
        </w:rPr>
        <w:t xml:space="preserve"> </w:t>
      </w:r>
      <w:r>
        <w:rPr>
          <w:color w:val="1054CC"/>
          <w:u w:val="single" w:color="1054CC"/>
        </w:rPr>
        <w:t>14-99</w:t>
      </w:r>
      <w:r>
        <w:rPr>
          <w:color w:val="1054CC"/>
        </w:rPr>
        <w:t xml:space="preserve"> </w:t>
      </w:r>
      <w:r>
        <w:t>, released</w:t>
      </w:r>
      <w:r>
        <w:rPr>
          <w:spacing w:val="-5"/>
        </w:rPr>
        <w:t xml:space="preserve"> </w:t>
      </w:r>
      <w:r>
        <w:t>July</w:t>
      </w:r>
      <w:r>
        <w:rPr>
          <w:spacing w:val="-2"/>
        </w:rPr>
        <w:t xml:space="preserve"> </w:t>
      </w:r>
      <w:r>
        <w:t>23,</w:t>
      </w:r>
      <w:r>
        <w:rPr>
          <w:spacing w:val="-2"/>
        </w:rPr>
        <w:t xml:space="preserve"> </w:t>
      </w:r>
      <w:r>
        <w:t>2014).</w:t>
      </w:r>
      <w:r>
        <w:rPr>
          <w:spacing w:val="-2"/>
        </w:rPr>
        <w:t xml:space="preserve"> </w:t>
      </w:r>
      <w:r>
        <w:t>This</w:t>
      </w:r>
      <w:r>
        <w:rPr>
          <w:spacing w:val="-4"/>
        </w:rPr>
        <w:t xml:space="preserve"> </w:t>
      </w:r>
      <w:r>
        <w:t>FCC</w:t>
      </w:r>
      <w:r>
        <w:rPr>
          <w:spacing w:val="-3"/>
        </w:rPr>
        <w:t xml:space="preserve"> </w:t>
      </w:r>
      <w:r>
        <w:t>decision</w:t>
      </w:r>
      <w:r>
        <w:rPr>
          <w:spacing w:val="-2"/>
        </w:rPr>
        <w:t xml:space="preserve"> </w:t>
      </w:r>
      <w:r>
        <w:t>only</w:t>
      </w:r>
      <w:r>
        <w:rPr>
          <w:spacing w:val="-5"/>
        </w:rPr>
        <w:t xml:space="preserve"> </w:t>
      </w:r>
      <w:r>
        <w:t>applies</w:t>
      </w:r>
      <w:r>
        <w:rPr>
          <w:spacing w:val="-2"/>
        </w:rPr>
        <w:t xml:space="preserve"> </w:t>
      </w:r>
      <w:r>
        <w:t>to</w:t>
      </w:r>
      <w:r>
        <w:rPr>
          <w:spacing w:val="-2"/>
        </w:rPr>
        <w:t xml:space="preserve"> </w:t>
      </w:r>
      <w:r>
        <w:t>Category</w:t>
      </w:r>
      <w:r>
        <w:rPr>
          <w:spacing w:val="-2"/>
        </w:rPr>
        <w:t xml:space="preserve"> </w:t>
      </w:r>
      <w:r>
        <w:t>2</w:t>
      </w:r>
      <w:r>
        <w:rPr>
          <w:spacing w:val="-2"/>
        </w:rPr>
        <w:t xml:space="preserve"> </w:t>
      </w:r>
      <w:r>
        <w:t>services (Internal Connections).</w:t>
      </w:r>
    </w:p>
    <w:p w14:paraId="0C757163" w14:textId="77777777" w:rsidR="009D6FD5" w:rsidRDefault="009D6FD5">
      <w:pPr>
        <w:pStyle w:val="BodyText"/>
        <w:spacing w:before="9"/>
        <w:rPr>
          <w:sz w:val="25"/>
        </w:rPr>
      </w:pPr>
    </w:p>
    <w:p w14:paraId="108B9CE3" w14:textId="77777777" w:rsidR="009D6FD5" w:rsidRDefault="00013FC3">
      <w:pPr>
        <w:pStyle w:val="Heading2"/>
        <w:numPr>
          <w:ilvl w:val="0"/>
          <w:numId w:val="4"/>
        </w:numPr>
        <w:tabs>
          <w:tab w:val="left" w:pos="940"/>
        </w:tabs>
        <w:spacing w:before="1"/>
        <w:ind w:hanging="721"/>
        <w:jc w:val="both"/>
        <w:rPr>
          <w:u w:val="none"/>
        </w:rPr>
      </w:pPr>
      <w:r>
        <w:rPr>
          <w:spacing w:val="-2"/>
        </w:rPr>
        <w:t>INVOICING</w:t>
      </w:r>
    </w:p>
    <w:p w14:paraId="570E7399" w14:textId="77777777" w:rsidR="009D6FD5" w:rsidRDefault="009D6FD5">
      <w:pPr>
        <w:pStyle w:val="BodyText"/>
        <w:spacing w:before="1"/>
        <w:rPr>
          <w:b/>
          <w:sz w:val="27"/>
        </w:rPr>
      </w:pPr>
    </w:p>
    <w:p w14:paraId="6075AB31" w14:textId="77777777" w:rsidR="009D6FD5" w:rsidRDefault="00013FC3">
      <w:pPr>
        <w:pStyle w:val="ListParagraph"/>
        <w:numPr>
          <w:ilvl w:val="1"/>
          <w:numId w:val="4"/>
        </w:numPr>
        <w:tabs>
          <w:tab w:val="left" w:pos="818"/>
        </w:tabs>
        <w:spacing w:line="300" w:lineRule="exact"/>
        <w:ind w:left="219" w:right="110" w:firstLine="0"/>
        <w:jc w:val="both"/>
      </w:pPr>
      <w:r>
        <w:t>The</w:t>
      </w:r>
      <w:r>
        <w:rPr>
          <w:spacing w:val="-1"/>
        </w:rPr>
        <w:t xml:space="preserve"> </w:t>
      </w:r>
      <w:r>
        <w:t>Service</w:t>
      </w:r>
      <w:r>
        <w:rPr>
          <w:spacing w:val="-3"/>
        </w:rPr>
        <w:t xml:space="preserve"> </w:t>
      </w:r>
      <w:r>
        <w:t>Provider agrees</w:t>
      </w:r>
      <w:r>
        <w:rPr>
          <w:spacing w:val="-1"/>
        </w:rPr>
        <w:t xml:space="preserve"> </w:t>
      </w:r>
      <w:r>
        <w:t>to</w:t>
      </w:r>
      <w:r>
        <w:rPr>
          <w:spacing w:val="-1"/>
        </w:rPr>
        <w:t xml:space="preserve"> </w:t>
      </w:r>
      <w:r>
        <w:t>bill</w:t>
      </w:r>
      <w:r>
        <w:rPr>
          <w:spacing w:val="-3"/>
        </w:rPr>
        <w:t xml:space="preserve"> </w:t>
      </w:r>
      <w:r>
        <w:t>and</w:t>
      </w:r>
      <w:r>
        <w:rPr>
          <w:spacing w:val="-4"/>
        </w:rPr>
        <w:t xml:space="preserve"> </w:t>
      </w:r>
      <w:r>
        <w:t>receive</w:t>
      </w:r>
      <w:r>
        <w:rPr>
          <w:spacing w:val="-1"/>
        </w:rPr>
        <w:t xml:space="preserve"> </w:t>
      </w:r>
      <w:r>
        <w:t>a</w:t>
      </w:r>
      <w:r>
        <w:rPr>
          <w:spacing w:val="-1"/>
        </w:rPr>
        <w:t xml:space="preserve"> </w:t>
      </w:r>
      <w:r>
        <w:t>portion</w:t>
      </w:r>
      <w:r>
        <w:rPr>
          <w:spacing w:val="-4"/>
        </w:rPr>
        <w:t xml:space="preserve"> </w:t>
      </w:r>
      <w:r>
        <w:t>of the</w:t>
      </w:r>
      <w:r>
        <w:rPr>
          <w:spacing w:val="-1"/>
        </w:rPr>
        <w:t xml:space="preserve"> </w:t>
      </w:r>
      <w:r>
        <w:t>payment</w:t>
      </w:r>
      <w:r>
        <w:rPr>
          <w:spacing w:val="-3"/>
        </w:rPr>
        <w:t xml:space="preserve"> </w:t>
      </w:r>
      <w:r>
        <w:t>for the</w:t>
      </w:r>
      <w:r>
        <w:rPr>
          <w:spacing w:val="-1"/>
        </w:rPr>
        <w:t xml:space="preserve"> </w:t>
      </w:r>
      <w:r>
        <w:t>provisions</w:t>
      </w:r>
      <w:r>
        <w:rPr>
          <w:spacing w:val="-3"/>
        </w:rPr>
        <w:t xml:space="preserve"> </w:t>
      </w:r>
      <w:r>
        <w:t>of goods and services described herein directly from USAC via the Form 474 Service</w:t>
      </w:r>
      <w:r>
        <w:rPr>
          <w:spacing w:val="-3"/>
        </w:rPr>
        <w:t xml:space="preserve"> </w:t>
      </w:r>
      <w:r>
        <w:t>Provider</w:t>
      </w:r>
      <w:r>
        <w:rPr>
          <w:spacing w:val="-1"/>
        </w:rPr>
        <w:t xml:space="preserve"> </w:t>
      </w:r>
      <w:r>
        <w:t>Invoice</w:t>
      </w:r>
      <w:r>
        <w:rPr>
          <w:spacing w:val="-2"/>
        </w:rPr>
        <w:t xml:space="preserve"> </w:t>
      </w:r>
      <w:r>
        <w:t>(SPI).</w:t>
      </w:r>
      <w:r>
        <w:rPr>
          <w:spacing w:val="-2"/>
        </w:rPr>
        <w:t xml:space="preserve"> </w:t>
      </w:r>
      <w:r>
        <w:t>The District</w:t>
      </w:r>
      <w:r>
        <w:rPr>
          <w:spacing w:val="31"/>
        </w:rPr>
        <w:t xml:space="preserve"> </w:t>
      </w:r>
      <w:r>
        <w:t>will only be responsible for paying its non</w:t>
      </w:r>
      <w:r>
        <w:rPr>
          <w:rFonts w:ascii="Gadugi"/>
        </w:rPr>
        <w:t>-</w:t>
      </w:r>
      <w:r>
        <w:t>discounted share of costs and does not intend to use</w:t>
      </w:r>
      <w:r>
        <w:rPr>
          <w:spacing w:val="40"/>
        </w:rPr>
        <w:t xml:space="preserve"> </w:t>
      </w:r>
      <w:r>
        <w:t>the</w:t>
      </w:r>
      <w:r>
        <w:rPr>
          <w:spacing w:val="74"/>
        </w:rPr>
        <w:t xml:space="preserve"> </w:t>
      </w:r>
      <w:r>
        <w:t>BEAR</w:t>
      </w:r>
      <w:r>
        <w:rPr>
          <w:spacing w:val="73"/>
        </w:rPr>
        <w:t xml:space="preserve"> </w:t>
      </w:r>
      <w:r>
        <w:t>process</w:t>
      </w:r>
      <w:r>
        <w:rPr>
          <w:spacing w:val="75"/>
        </w:rPr>
        <w:t xml:space="preserve"> </w:t>
      </w:r>
      <w:r>
        <w:t>(Form</w:t>
      </w:r>
      <w:r>
        <w:rPr>
          <w:spacing w:val="73"/>
        </w:rPr>
        <w:t xml:space="preserve"> </w:t>
      </w:r>
      <w:r>
        <w:t>472).</w:t>
      </w:r>
      <w:r>
        <w:rPr>
          <w:spacing w:val="75"/>
        </w:rPr>
        <w:t xml:space="preserve">  </w:t>
      </w:r>
      <w:r>
        <w:t>The</w:t>
      </w:r>
      <w:r>
        <w:rPr>
          <w:spacing w:val="74"/>
        </w:rPr>
        <w:t xml:space="preserve"> </w:t>
      </w:r>
      <w:r>
        <w:t>maximum</w:t>
      </w:r>
      <w:r>
        <w:rPr>
          <w:spacing w:val="73"/>
        </w:rPr>
        <w:t xml:space="preserve"> </w:t>
      </w:r>
      <w:r>
        <w:t>percentage</w:t>
      </w:r>
      <w:r>
        <w:rPr>
          <w:spacing w:val="74"/>
        </w:rPr>
        <w:t xml:space="preserve"> </w:t>
      </w:r>
      <w:r>
        <w:t>the</w:t>
      </w:r>
      <w:r>
        <w:rPr>
          <w:spacing w:val="74"/>
        </w:rPr>
        <w:t xml:space="preserve"> </w:t>
      </w:r>
      <w:r>
        <w:t>District</w:t>
      </w:r>
      <w:r>
        <w:rPr>
          <w:spacing w:val="73"/>
        </w:rPr>
        <w:t xml:space="preserve"> </w:t>
      </w:r>
      <w:r>
        <w:t>will</w:t>
      </w:r>
      <w:r>
        <w:rPr>
          <w:spacing w:val="40"/>
        </w:rPr>
        <w:t xml:space="preserve"> </w:t>
      </w:r>
      <w:r>
        <w:t>be</w:t>
      </w:r>
      <w:r>
        <w:rPr>
          <w:spacing w:val="40"/>
        </w:rPr>
        <w:t xml:space="preserve"> </w:t>
      </w:r>
      <w:r>
        <w:t>liable</w:t>
      </w:r>
      <w:r>
        <w:rPr>
          <w:spacing w:val="40"/>
        </w:rPr>
        <w:t xml:space="preserve"> </w:t>
      </w:r>
      <w:r>
        <w:t>for</w:t>
      </w:r>
      <w:r>
        <w:rPr>
          <w:spacing w:val="40"/>
        </w:rPr>
        <w:t xml:space="preserve"> </w:t>
      </w:r>
      <w:r>
        <w:t>is</w:t>
      </w:r>
      <w:r>
        <w:rPr>
          <w:spacing w:val="40"/>
        </w:rPr>
        <w:t xml:space="preserve"> </w:t>
      </w:r>
      <w:r>
        <w:t>the pre-discount amount minus</w:t>
      </w:r>
      <w:r>
        <w:rPr>
          <w:spacing w:val="-3"/>
        </w:rPr>
        <w:t xml:space="preserve"> </w:t>
      </w:r>
      <w:r>
        <w:t>the</w:t>
      </w:r>
      <w:r>
        <w:rPr>
          <w:spacing w:val="-1"/>
        </w:rPr>
        <w:t xml:space="preserve"> </w:t>
      </w:r>
      <w:r>
        <w:t>funded</w:t>
      </w:r>
      <w:r>
        <w:rPr>
          <w:spacing w:val="-1"/>
        </w:rPr>
        <w:t xml:space="preserve"> </w:t>
      </w:r>
      <w:r>
        <w:t>amount</w:t>
      </w:r>
      <w:r>
        <w:rPr>
          <w:spacing w:val="-3"/>
        </w:rPr>
        <w:t xml:space="preserve"> </w:t>
      </w:r>
      <w:r>
        <w:t>as</w:t>
      </w:r>
      <w:r>
        <w:rPr>
          <w:spacing w:val="-1"/>
        </w:rPr>
        <w:t xml:space="preserve"> </w:t>
      </w:r>
      <w:r>
        <w:t>shown</w:t>
      </w:r>
      <w:r>
        <w:rPr>
          <w:spacing w:val="-1"/>
        </w:rPr>
        <w:t xml:space="preserve"> </w:t>
      </w:r>
      <w:r>
        <w:t>on</w:t>
      </w:r>
      <w:r>
        <w:rPr>
          <w:spacing w:val="-1"/>
        </w:rPr>
        <w:t xml:space="preserve"> </w:t>
      </w:r>
      <w:r>
        <w:t>the</w:t>
      </w:r>
      <w:r>
        <w:rPr>
          <w:spacing w:val="-3"/>
        </w:rPr>
        <w:t xml:space="preserve"> </w:t>
      </w:r>
      <w:r>
        <w:t>FCC</w:t>
      </w:r>
      <w:r>
        <w:rPr>
          <w:spacing w:val="-2"/>
        </w:rPr>
        <w:t xml:space="preserve"> </w:t>
      </w:r>
      <w:r>
        <w:t>Form</w:t>
      </w:r>
      <w:r>
        <w:rPr>
          <w:spacing w:val="-3"/>
        </w:rPr>
        <w:t xml:space="preserve"> </w:t>
      </w:r>
      <w:r>
        <w:t>471</w:t>
      </w:r>
      <w:r>
        <w:rPr>
          <w:spacing w:val="-4"/>
        </w:rPr>
        <w:t xml:space="preserve"> </w:t>
      </w:r>
      <w:r>
        <w:t>Block</w:t>
      </w:r>
      <w:r>
        <w:rPr>
          <w:spacing w:val="-4"/>
        </w:rPr>
        <w:t xml:space="preserve"> </w:t>
      </w:r>
      <w:r>
        <w:t>5</w:t>
      </w:r>
      <w:r>
        <w:rPr>
          <w:spacing w:val="-1"/>
        </w:rPr>
        <w:t xml:space="preserve"> </w:t>
      </w:r>
      <w:r>
        <w:t>and</w:t>
      </w:r>
      <w:r>
        <w:rPr>
          <w:spacing w:val="-4"/>
        </w:rPr>
        <w:t xml:space="preserve"> </w:t>
      </w:r>
      <w:r>
        <w:t>any</w:t>
      </w:r>
      <w:r>
        <w:rPr>
          <w:spacing w:val="-1"/>
        </w:rPr>
        <w:t xml:space="preserve"> </w:t>
      </w:r>
      <w:r>
        <w:t>identified ineligible</w:t>
      </w:r>
      <w:r>
        <w:rPr>
          <w:spacing w:val="29"/>
        </w:rPr>
        <w:t xml:space="preserve"> </w:t>
      </w:r>
      <w:r>
        <w:t>costs.</w:t>
      </w:r>
      <w:r>
        <w:rPr>
          <w:spacing w:val="29"/>
        </w:rPr>
        <w:t xml:space="preserve"> </w:t>
      </w:r>
      <w:r>
        <w:t>Upon</w:t>
      </w:r>
      <w:r>
        <w:rPr>
          <w:spacing w:val="29"/>
        </w:rPr>
        <w:t xml:space="preserve"> </w:t>
      </w:r>
      <w:r>
        <w:t>the successful receipt or posting of a Funding Commitment Decision Letter from the SLD and submission and certification of Form 486, the District</w:t>
      </w:r>
      <w:r>
        <w:rPr>
          <w:spacing w:val="-2"/>
        </w:rPr>
        <w:t xml:space="preserve"> </w:t>
      </w:r>
      <w:r>
        <w:t>shall</w:t>
      </w:r>
      <w:r>
        <w:rPr>
          <w:spacing w:val="-2"/>
        </w:rPr>
        <w:t xml:space="preserve"> </w:t>
      </w:r>
      <w:r>
        <w:t>pay only</w:t>
      </w:r>
      <w:r>
        <w:rPr>
          <w:spacing w:val="-3"/>
        </w:rPr>
        <w:t xml:space="preserve"> </w:t>
      </w:r>
      <w:r>
        <w:t>the</w:t>
      </w:r>
      <w:r>
        <w:rPr>
          <w:spacing w:val="-2"/>
        </w:rPr>
        <w:t xml:space="preserve"> </w:t>
      </w:r>
      <w:r>
        <w:t>discounted</w:t>
      </w:r>
      <w:r>
        <w:rPr>
          <w:spacing w:val="-3"/>
        </w:rPr>
        <w:t xml:space="preserve"> </w:t>
      </w:r>
      <w:r>
        <w:t>amount beginning with the billing cycle immediately following said approval. Alternatively, should the District decide that it is in the best interest of the District to file a Form 472, the District will</w:t>
      </w:r>
      <w:r>
        <w:rPr>
          <w:spacing w:val="-2"/>
        </w:rPr>
        <w:t xml:space="preserve"> </w:t>
      </w:r>
      <w:r>
        <w:t>inform</w:t>
      </w:r>
      <w:r>
        <w:rPr>
          <w:spacing w:val="-2"/>
        </w:rPr>
        <w:t xml:space="preserve"> </w:t>
      </w:r>
      <w:r>
        <w:t>the</w:t>
      </w:r>
      <w:r>
        <w:rPr>
          <w:spacing w:val="-2"/>
        </w:rPr>
        <w:t xml:space="preserve"> </w:t>
      </w:r>
      <w:r>
        <w:t>Service Provider of its intent.</w:t>
      </w:r>
    </w:p>
    <w:p w14:paraId="1D35653F" w14:textId="77777777" w:rsidR="009D6FD5" w:rsidRDefault="009D6FD5">
      <w:pPr>
        <w:pStyle w:val="BodyText"/>
        <w:spacing w:before="1"/>
        <w:rPr>
          <w:sz w:val="29"/>
        </w:rPr>
      </w:pPr>
    </w:p>
    <w:p w14:paraId="2479F1B0" w14:textId="77777777" w:rsidR="009D6FD5" w:rsidRDefault="00013FC3">
      <w:pPr>
        <w:pStyle w:val="ListParagraph"/>
        <w:numPr>
          <w:ilvl w:val="1"/>
          <w:numId w:val="4"/>
        </w:numPr>
        <w:tabs>
          <w:tab w:val="left" w:pos="876"/>
        </w:tabs>
        <w:spacing w:before="1" w:line="285" w:lineRule="auto"/>
        <w:ind w:left="219" w:right="117" w:firstLine="0"/>
        <w:jc w:val="both"/>
      </w:pPr>
      <w:r>
        <w:t>All Service Provider invoicing to USAC must be completed within 120 days from the last</w:t>
      </w:r>
      <w:r>
        <w:rPr>
          <w:spacing w:val="-4"/>
        </w:rPr>
        <w:t xml:space="preserve"> </w:t>
      </w:r>
      <w:r>
        <w:t>day</w:t>
      </w:r>
      <w:r>
        <w:rPr>
          <w:spacing w:val="-2"/>
        </w:rPr>
        <w:t xml:space="preserve"> </w:t>
      </w:r>
      <w:r>
        <w:t>of service. Should the Service Provider fail to invoice USAC in a timely manner, the District will only be responsible for paying its non-discounted share.</w:t>
      </w:r>
    </w:p>
    <w:p w14:paraId="7539B192" w14:textId="77777777" w:rsidR="009D6FD5" w:rsidRDefault="009D6FD5">
      <w:pPr>
        <w:pStyle w:val="BodyText"/>
        <w:spacing w:before="9"/>
        <w:rPr>
          <w:sz w:val="25"/>
        </w:rPr>
      </w:pPr>
    </w:p>
    <w:p w14:paraId="415E1690" w14:textId="77777777" w:rsidR="009D6FD5" w:rsidRDefault="00013FC3">
      <w:pPr>
        <w:pStyle w:val="Heading2"/>
        <w:numPr>
          <w:ilvl w:val="0"/>
          <w:numId w:val="4"/>
        </w:numPr>
        <w:tabs>
          <w:tab w:val="left" w:pos="940"/>
        </w:tabs>
        <w:ind w:hanging="721"/>
        <w:jc w:val="both"/>
        <w:rPr>
          <w:u w:val="none"/>
        </w:rPr>
      </w:pPr>
      <w:r>
        <w:t>FCC/SLD</w:t>
      </w:r>
      <w:r>
        <w:rPr>
          <w:spacing w:val="-7"/>
        </w:rPr>
        <w:t xml:space="preserve"> </w:t>
      </w:r>
      <w:r>
        <w:rPr>
          <w:spacing w:val="-2"/>
        </w:rPr>
        <w:t>AUDITABILITY</w:t>
      </w:r>
    </w:p>
    <w:p w14:paraId="51947B23" w14:textId="77777777" w:rsidR="009D6FD5" w:rsidRDefault="00013FC3">
      <w:pPr>
        <w:pStyle w:val="BodyText"/>
        <w:spacing w:before="47" w:line="285" w:lineRule="auto"/>
        <w:ind w:left="219" w:right="124"/>
        <w:jc w:val="both"/>
      </w:pPr>
      <w:r>
        <w:t>The E-rate program requires that all records be retained for at least ten (10) years from the last date of service provided on a particular funding request. Respondent hereby agrees to retain all books, records, and</w:t>
      </w:r>
      <w:r>
        <w:rPr>
          <w:spacing w:val="38"/>
        </w:rPr>
        <w:t xml:space="preserve"> </w:t>
      </w:r>
      <w:r>
        <w:t>other</w:t>
      </w:r>
      <w:r>
        <w:rPr>
          <w:spacing w:val="41"/>
        </w:rPr>
        <w:t xml:space="preserve"> </w:t>
      </w:r>
      <w:r>
        <w:t>documents</w:t>
      </w:r>
      <w:r>
        <w:rPr>
          <w:spacing w:val="40"/>
        </w:rPr>
        <w:t xml:space="preserve"> </w:t>
      </w:r>
      <w:r>
        <w:t>relative</w:t>
      </w:r>
      <w:r>
        <w:rPr>
          <w:spacing w:val="41"/>
        </w:rPr>
        <w:t xml:space="preserve"> </w:t>
      </w:r>
      <w:r>
        <w:t>to</w:t>
      </w:r>
      <w:r>
        <w:rPr>
          <w:spacing w:val="27"/>
        </w:rPr>
        <w:t xml:space="preserve"> </w:t>
      </w:r>
      <w:r>
        <w:t>any</w:t>
      </w:r>
      <w:r>
        <w:rPr>
          <w:spacing w:val="28"/>
        </w:rPr>
        <w:t xml:space="preserve"> </w:t>
      </w:r>
      <w:r>
        <w:t>Agreement</w:t>
      </w:r>
      <w:r>
        <w:rPr>
          <w:spacing w:val="25"/>
        </w:rPr>
        <w:t xml:space="preserve"> </w:t>
      </w:r>
      <w:r>
        <w:t>resulting</w:t>
      </w:r>
      <w:r>
        <w:rPr>
          <w:spacing w:val="27"/>
        </w:rPr>
        <w:t xml:space="preserve"> </w:t>
      </w:r>
      <w:r>
        <w:t>from</w:t>
      </w:r>
      <w:r>
        <w:rPr>
          <w:spacing w:val="27"/>
        </w:rPr>
        <w:t xml:space="preserve"> </w:t>
      </w:r>
      <w:r>
        <w:t>this</w:t>
      </w:r>
      <w:r>
        <w:rPr>
          <w:spacing w:val="27"/>
        </w:rPr>
        <w:t xml:space="preserve"> </w:t>
      </w:r>
      <w:r>
        <w:t>RFQ</w:t>
      </w:r>
      <w:r>
        <w:rPr>
          <w:spacing w:val="25"/>
        </w:rPr>
        <w:t xml:space="preserve"> </w:t>
      </w:r>
      <w:r>
        <w:t>for</w:t>
      </w:r>
      <w:r>
        <w:rPr>
          <w:spacing w:val="27"/>
        </w:rPr>
        <w:t xml:space="preserve"> </w:t>
      </w:r>
      <w:r>
        <w:t>ten</w:t>
      </w:r>
      <w:r>
        <w:rPr>
          <w:spacing w:val="26"/>
        </w:rPr>
        <w:t xml:space="preserve"> </w:t>
      </w:r>
      <w:r>
        <w:t>(10)</w:t>
      </w:r>
      <w:r>
        <w:rPr>
          <w:spacing w:val="27"/>
        </w:rPr>
        <w:t xml:space="preserve"> </w:t>
      </w:r>
      <w:r>
        <w:t>years</w:t>
      </w:r>
      <w:r>
        <w:rPr>
          <w:spacing w:val="27"/>
        </w:rPr>
        <w:t xml:space="preserve"> </w:t>
      </w:r>
      <w:r>
        <w:t>after</w:t>
      </w:r>
      <w:r>
        <w:rPr>
          <w:spacing w:val="25"/>
        </w:rPr>
        <w:t xml:space="preserve"> </w:t>
      </w:r>
      <w:r>
        <w:rPr>
          <w:spacing w:val="-2"/>
        </w:rPr>
        <w:t>final</w:t>
      </w:r>
    </w:p>
    <w:p w14:paraId="4844CBF9" w14:textId="77777777" w:rsidR="009D6FD5" w:rsidRDefault="009D6FD5">
      <w:pPr>
        <w:spacing w:line="285" w:lineRule="auto"/>
        <w:jc w:val="both"/>
        <w:sectPr w:rsidR="009D6FD5">
          <w:pgSz w:w="12240" w:h="15840"/>
          <w:pgMar w:top="1380" w:right="1300" w:bottom="380" w:left="1220" w:header="746" w:footer="194" w:gutter="0"/>
          <w:cols w:space="720"/>
        </w:sectPr>
      </w:pPr>
    </w:p>
    <w:p w14:paraId="1251FCA1" w14:textId="77777777" w:rsidR="009D6FD5" w:rsidRDefault="00013FC3">
      <w:pPr>
        <w:pStyle w:val="BodyText"/>
        <w:spacing w:before="52" w:line="285" w:lineRule="auto"/>
        <w:ind w:left="219" w:right="140"/>
        <w:jc w:val="both"/>
      </w:pPr>
      <w:r>
        <w:lastRenderedPageBreak/>
        <w:t>payment. The District, its authorized agents, and/or auditors reserves the right to perform or have performed</w:t>
      </w:r>
      <w:r>
        <w:rPr>
          <w:spacing w:val="-1"/>
        </w:rPr>
        <w:t xml:space="preserve"> </w:t>
      </w:r>
      <w:r>
        <w:t>an</w:t>
      </w:r>
      <w:r>
        <w:rPr>
          <w:spacing w:val="-1"/>
        </w:rPr>
        <w:t xml:space="preserve"> </w:t>
      </w:r>
      <w:r>
        <w:t>audit</w:t>
      </w:r>
      <w:r>
        <w:rPr>
          <w:spacing w:val="-3"/>
        </w:rPr>
        <w:t xml:space="preserve"> </w:t>
      </w:r>
      <w:r>
        <w:t>of the</w:t>
      </w:r>
      <w:r>
        <w:rPr>
          <w:spacing w:val="-3"/>
        </w:rPr>
        <w:t xml:space="preserve"> </w:t>
      </w:r>
      <w:r>
        <w:t>records</w:t>
      </w:r>
      <w:r>
        <w:rPr>
          <w:spacing w:val="-3"/>
        </w:rPr>
        <w:t xml:space="preserve"> </w:t>
      </w:r>
      <w:r>
        <w:t>of</w:t>
      </w:r>
      <w:r>
        <w:rPr>
          <w:spacing w:val="-3"/>
        </w:rPr>
        <w:t xml:space="preserve"> </w:t>
      </w:r>
      <w:r>
        <w:t>the</w:t>
      </w:r>
      <w:r>
        <w:rPr>
          <w:spacing w:val="-3"/>
        </w:rPr>
        <w:t xml:space="preserve"> </w:t>
      </w:r>
      <w:r>
        <w:t>Respondent</w:t>
      </w:r>
      <w:r>
        <w:rPr>
          <w:spacing w:val="-3"/>
        </w:rPr>
        <w:t xml:space="preserve"> </w:t>
      </w:r>
      <w:r>
        <w:t>and</w:t>
      </w:r>
      <w:r>
        <w:rPr>
          <w:spacing w:val="-4"/>
        </w:rPr>
        <w:t xml:space="preserve"> </w:t>
      </w:r>
      <w:r>
        <w:t>therefore</w:t>
      </w:r>
      <w:r>
        <w:rPr>
          <w:spacing w:val="-1"/>
        </w:rPr>
        <w:t xml:space="preserve"> </w:t>
      </w:r>
      <w:r>
        <w:t>shall</w:t>
      </w:r>
      <w:r>
        <w:rPr>
          <w:spacing w:val="-3"/>
        </w:rPr>
        <w:t xml:space="preserve"> </w:t>
      </w:r>
      <w:r>
        <w:t>have</w:t>
      </w:r>
      <w:r>
        <w:rPr>
          <w:spacing w:val="-1"/>
        </w:rPr>
        <w:t xml:space="preserve"> </w:t>
      </w:r>
      <w:r>
        <w:t>full</w:t>
      </w:r>
      <w:r>
        <w:rPr>
          <w:spacing w:val="-3"/>
        </w:rPr>
        <w:t xml:space="preserve"> </w:t>
      </w:r>
      <w:r>
        <w:t>access</w:t>
      </w:r>
      <w:r>
        <w:rPr>
          <w:spacing w:val="-3"/>
        </w:rPr>
        <w:t xml:space="preserve"> </w:t>
      </w:r>
      <w:r>
        <w:t>to</w:t>
      </w:r>
      <w:r>
        <w:rPr>
          <w:spacing w:val="-4"/>
        </w:rPr>
        <w:t xml:space="preserve"> </w:t>
      </w:r>
      <w:r>
        <w:t>and</w:t>
      </w:r>
      <w:r>
        <w:rPr>
          <w:spacing w:val="-1"/>
        </w:rPr>
        <w:t xml:space="preserve"> </w:t>
      </w:r>
      <w:r>
        <w:t>the</w:t>
      </w:r>
      <w:r>
        <w:rPr>
          <w:spacing w:val="-1"/>
        </w:rPr>
        <w:t xml:space="preserve"> </w:t>
      </w:r>
      <w:r>
        <w:t>right to examine any of said materials within a reasonable period of time during said period.</w:t>
      </w:r>
    </w:p>
    <w:p w14:paraId="6E5578EA" w14:textId="77777777" w:rsidR="009D6FD5" w:rsidRDefault="009D6FD5">
      <w:pPr>
        <w:pStyle w:val="BodyText"/>
        <w:spacing w:before="3"/>
        <w:rPr>
          <w:sz w:val="23"/>
        </w:rPr>
      </w:pPr>
    </w:p>
    <w:p w14:paraId="600C8D56" w14:textId="77777777" w:rsidR="009D6FD5" w:rsidRDefault="00013FC3">
      <w:pPr>
        <w:pStyle w:val="Heading3"/>
        <w:numPr>
          <w:ilvl w:val="0"/>
          <w:numId w:val="4"/>
        </w:numPr>
        <w:tabs>
          <w:tab w:val="left" w:pos="733"/>
          <w:tab w:val="left" w:pos="734"/>
        </w:tabs>
        <w:spacing w:before="1"/>
        <w:ind w:left="733" w:hanging="515"/>
      </w:pPr>
      <w:r>
        <w:rPr>
          <w:u w:val="single"/>
        </w:rPr>
        <w:t>Procurement</w:t>
      </w:r>
      <w:r>
        <w:rPr>
          <w:spacing w:val="-10"/>
          <w:u w:val="single"/>
        </w:rPr>
        <w:t xml:space="preserve"> </w:t>
      </w:r>
      <w:r>
        <w:rPr>
          <w:u w:val="single"/>
        </w:rPr>
        <w:t>of</w:t>
      </w:r>
      <w:r>
        <w:rPr>
          <w:spacing w:val="-10"/>
          <w:u w:val="single"/>
        </w:rPr>
        <w:t xml:space="preserve"> </w:t>
      </w:r>
      <w:r>
        <w:rPr>
          <w:u w:val="single"/>
        </w:rPr>
        <w:t>additional</w:t>
      </w:r>
      <w:r>
        <w:rPr>
          <w:spacing w:val="-11"/>
          <w:u w:val="single"/>
        </w:rPr>
        <w:t xml:space="preserve"> </w:t>
      </w:r>
      <w:r>
        <w:rPr>
          <w:u w:val="single"/>
        </w:rPr>
        <w:t>goods</w:t>
      </w:r>
      <w:r>
        <w:rPr>
          <w:spacing w:val="-8"/>
          <w:u w:val="single"/>
        </w:rPr>
        <w:t xml:space="preserve"> </w:t>
      </w:r>
      <w:r>
        <w:rPr>
          <w:u w:val="single"/>
        </w:rPr>
        <w:t>and/or</w:t>
      </w:r>
      <w:r>
        <w:rPr>
          <w:spacing w:val="-9"/>
          <w:u w:val="single"/>
        </w:rPr>
        <w:t xml:space="preserve"> </w:t>
      </w:r>
      <w:r>
        <w:rPr>
          <w:u w:val="single"/>
        </w:rPr>
        <w:t>services/coterminous</w:t>
      </w:r>
      <w:r>
        <w:rPr>
          <w:spacing w:val="-8"/>
          <w:u w:val="single"/>
        </w:rPr>
        <w:t xml:space="preserve"> </w:t>
      </w:r>
      <w:r>
        <w:rPr>
          <w:spacing w:val="-2"/>
          <w:u w:val="single"/>
        </w:rPr>
        <w:t>expiration</w:t>
      </w:r>
    </w:p>
    <w:p w14:paraId="5C96FE79" w14:textId="77777777" w:rsidR="009D6FD5" w:rsidRDefault="00013FC3">
      <w:pPr>
        <w:pStyle w:val="BodyText"/>
        <w:spacing w:before="47" w:line="285" w:lineRule="auto"/>
        <w:ind w:left="219" w:right="112"/>
      </w:pPr>
      <w:r>
        <w:t>During</w:t>
      </w:r>
      <w:r>
        <w:rPr>
          <w:spacing w:val="-3"/>
        </w:rPr>
        <w:t xml:space="preserve"> </w:t>
      </w:r>
      <w:r>
        <w:t>the</w:t>
      </w:r>
      <w:r>
        <w:rPr>
          <w:spacing w:val="-5"/>
        </w:rPr>
        <w:t xml:space="preserve"> </w:t>
      </w:r>
      <w:r>
        <w:t>term</w:t>
      </w:r>
      <w:r>
        <w:rPr>
          <w:spacing w:val="-5"/>
        </w:rPr>
        <w:t xml:space="preserve"> </w:t>
      </w:r>
      <w:r>
        <w:t>of</w:t>
      </w:r>
      <w:r>
        <w:rPr>
          <w:spacing w:val="-3"/>
        </w:rPr>
        <w:t xml:space="preserve"> </w:t>
      </w:r>
      <w:r>
        <w:t>any</w:t>
      </w:r>
      <w:r>
        <w:rPr>
          <w:spacing w:val="-3"/>
        </w:rPr>
        <w:t xml:space="preserve"> </w:t>
      </w:r>
      <w:r>
        <w:t>Agreement</w:t>
      </w:r>
      <w:r>
        <w:rPr>
          <w:spacing w:val="-5"/>
        </w:rPr>
        <w:t xml:space="preserve"> </w:t>
      </w:r>
      <w:r>
        <w:t>resulting</w:t>
      </w:r>
      <w:r>
        <w:rPr>
          <w:spacing w:val="-3"/>
        </w:rPr>
        <w:t xml:space="preserve"> </w:t>
      </w:r>
      <w:r>
        <w:t>from</w:t>
      </w:r>
      <w:r>
        <w:rPr>
          <w:spacing w:val="-5"/>
        </w:rPr>
        <w:t xml:space="preserve"> </w:t>
      </w:r>
      <w:r>
        <w:t>this</w:t>
      </w:r>
      <w:r>
        <w:rPr>
          <w:spacing w:val="-3"/>
        </w:rPr>
        <w:t xml:space="preserve"> </w:t>
      </w:r>
      <w:r>
        <w:t>RFP,</w:t>
      </w:r>
      <w:r>
        <w:rPr>
          <w:spacing w:val="-3"/>
        </w:rPr>
        <w:t xml:space="preserve"> </w:t>
      </w:r>
      <w:r>
        <w:t>the</w:t>
      </w:r>
      <w:r>
        <w:rPr>
          <w:spacing w:val="-3"/>
        </w:rPr>
        <w:t xml:space="preserve"> </w:t>
      </w:r>
      <w:r>
        <w:t>District</w:t>
      </w:r>
      <w:r>
        <w:rPr>
          <w:spacing w:val="-5"/>
        </w:rPr>
        <w:t xml:space="preserve"> </w:t>
      </w:r>
      <w:r>
        <w:t>may</w:t>
      </w:r>
      <w:r>
        <w:rPr>
          <w:spacing w:val="-3"/>
        </w:rPr>
        <w:t xml:space="preserve"> </w:t>
      </w:r>
      <w:r>
        <w:t>elect</w:t>
      </w:r>
      <w:r>
        <w:rPr>
          <w:spacing w:val="-5"/>
        </w:rPr>
        <w:t xml:space="preserve"> </w:t>
      </w:r>
      <w:r>
        <w:t>to</w:t>
      </w:r>
      <w:r>
        <w:rPr>
          <w:spacing w:val="-3"/>
        </w:rPr>
        <w:t xml:space="preserve"> </w:t>
      </w:r>
      <w:r>
        <w:t>procure</w:t>
      </w:r>
      <w:r>
        <w:rPr>
          <w:spacing w:val="-3"/>
        </w:rPr>
        <w:t xml:space="preserve"> </w:t>
      </w:r>
      <w:r>
        <w:t>additional</w:t>
      </w:r>
      <w:r>
        <w:rPr>
          <w:spacing w:val="-5"/>
        </w:rPr>
        <w:t xml:space="preserve"> </w:t>
      </w:r>
      <w:r>
        <w:t>or like goods and/or services offered by the Respondent. Such services shall be negotiated and obtained via an official amendment to this Agreement and approval by the District’s Governing Board. All terms, conditions, warranties, obligations, maintenance and support of said goods or services shall have a coterminous expiration date with the original date of this Agreement. The District shall not enter into a separate Agreement for said goods or services. Respondents must state in their proposal that they acknowledge, accept and are in agreement with coterminous expiration conditions.</w:t>
      </w:r>
    </w:p>
    <w:p w14:paraId="27AD46D1" w14:textId="77777777" w:rsidR="009D6FD5" w:rsidRDefault="00013FC3">
      <w:pPr>
        <w:pStyle w:val="Heading1"/>
        <w:spacing w:before="193"/>
      </w:pPr>
      <w:r>
        <w:rPr>
          <w:spacing w:val="-2"/>
        </w:rPr>
        <w:t>Conditions</w:t>
      </w:r>
    </w:p>
    <w:p w14:paraId="3D82981E" w14:textId="77777777" w:rsidR="009D6FD5" w:rsidRDefault="009D6FD5">
      <w:pPr>
        <w:pStyle w:val="BodyText"/>
        <w:spacing w:before="8"/>
        <w:rPr>
          <w:b/>
        </w:rPr>
      </w:pPr>
    </w:p>
    <w:p w14:paraId="561288B8" w14:textId="77777777" w:rsidR="009D6FD5" w:rsidRDefault="00013FC3">
      <w:pPr>
        <w:spacing w:before="1"/>
        <w:ind w:left="219"/>
        <w:rPr>
          <w:b/>
          <w:sz w:val="20"/>
        </w:rPr>
      </w:pPr>
      <w:r>
        <w:rPr>
          <w:b/>
          <w:sz w:val="20"/>
        </w:rPr>
        <w:t>Erate</w:t>
      </w:r>
      <w:r>
        <w:rPr>
          <w:b/>
          <w:spacing w:val="-6"/>
          <w:sz w:val="20"/>
        </w:rPr>
        <w:t xml:space="preserve"> </w:t>
      </w:r>
      <w:r>
        <w:rPr>
          <w:b/>
          <w:spacing w:val="-2"/>
          <w:sz w:val="20"/>
        </w:rPr>
        <w:t>Funding</w:t>
      </w:r>
    </w:p>
    <w:p w14:paraId="2013E22C" w14:textId="4078C287" w:rsidR="009D6FD5" w:rsidRDefault="00013FC3">
      <w:pPr>
        <w:spacing w:before="48"/>
        <w:ind w:left="219"/>
        <w:rPr>
          <w:sz w:val="20"/>
        </w:rPr>
      </w:pPr>
      <w:r>
        <w:rPr>
          <w:sz w:val="20"/>
        </w:rPr>
        <w:t>All</w:t>
      </w:r>
      <w:r>
        <w:rPr>
          <w:spacing w:val="-5"/>
          <w:sz w:val="20"/>
        </w:rPr>
        <w:t xml:space="preserve"> </w:t>
      </w:r>
      <w:r>
        <w:rPr>
          <w:sz w:val="20"/>
        </w:rPr>
        <w:t>work</w:t>
      </w:r>
      <w:r>
        <w:rPr>
          <w:spacing w:val="-5"/>
          <w:sz w:val="20"/>
        </w:rPr>
        <w:t xml:space="preserve"> </w:t>
      </w:r>
      <w:r>
        <w:rPr>
          <w:sz w:val="20"/>
        </w:rPr>
        <w:t>to</w:t>
      </w:r>
      <w:r>
        <w:rPr>
          <w:spacing w:val="-3"/>
          <w:sz w:val="20"/>
        </w:rPr>
        <w:t xml:space="preserve"> </w:t>
      </w:r>
      <w:r>
        <w:rPr>
          <w:sz w:val="20"/>
        </w:rPr>
        <w:t>be</w:t>
      </w:r>
      <w:r>
        <w:rPr>
          <w:spacing w:val="-6"/>
          <w:sz w:val="20"/>
        </w:rPr>
        <w:t xml:space="preserve"> </w:t>
      </w:r>
      <w:r>
        <w:rPr>
          <w:sz w:val="20"/>
        </w:rPr>
        <w:t>performed</w:t>
      </w:r>
      <w:r>
        <w:rPr>
          <w:spacing w:val="-5"/>
          <w:sz w:val="20"/>
        </w:rPr>
        <w:t xml:space="preserve"> </w:t>
      </w:r>
      <w:r>
        <w:rPr>
          <w:sz w:val="20"/>
        </w:rPr>
        <w:t>under</w:t>
      </w:r>
      <w:r>
        <w:rPr>
          <w:spacing w:val="-4"/>
          <w:sz w:val="20"/>
        </w:rPr>
        <w:t xml:space="preserve"> </w:t>
      </w:r>
      <w:r>
        <w:rPr>
          <w:sz w:val="20"/>
        </w:rPr>
        <w:t>this</w:t>
      </w:r>
      <w:r>
        <w:rPr>
          <w:spacing w:val="-5"/>
          <w:sz w:val="20"/>
        </w:rPr>
        <w:t xml:space="preserve"> </w:t>
      </w:r>
      <w:r>
        <w:rPr>
          <w:sz w:val="20"/>
        </w:rPr>
        <w:t>RFP</w:t>
      </w:r>
      <w:r>
        <w:rPr>
          <w:spacing w:val="-4"/>
          <w:sz w:val="20"/>
        </w:rPr>
        <w:t xml:space="preserve"> </w:t>
      </w:r>
      <w:r>
        <w:rPr>
          <w:sz w:val="20"/>
        </w:rPr>
        <w:t>is</w:t>
      </w:r>
      <w:r>
        <w:rPr>
          <w:spacing w:val="-5"/>
          <w:sz w:val="20"/>
        </w:rPr>
        <w:t xml:space="preserve"> </w:t>
      </w:r>
      <w:r>
        <w:rPr>
          <w:sz w:val="20"/>
        </w:rPr>
        <w:t>contingent</w:t>
      </w:r>
      <w:r>
        <w:rPr>
          <w:spacing w:val="-4"/>
          <w:sz w:val="20"/>
        </w:rPr>
        <w:t xml:space="preserve"> </w:t>
      </w:r>
      <w:r>
        <w:rPr>
          <w:sz w:val="20"/>
        </w:rPr>
        <w:t>upon</w:t>
      </w:r>
      <w:r>
        <w:rPr>
          <w:spacing w:val="-5"/>
          <w:sz w:val="20"/>
        </w:rPr>
        <w:t xml:space="preserve"> </w:t>
      </w:r>
      <w:r>
        <w:rPr>
          <w:sz w:val="20"/>
        </w:rPr>
        <w:t>receipt</w:t>
      </w:r>
      <w:r>
        <w:rPr>
          <w:spacing w:val="-5"/>
          <w:sz w:val="20"/>
        </w:rPr>
        <w:t xml:space="preserve"> </w:t>
      </w:r>
      <w:r>
        <w:rPr>
          <w:sz w:val="20"/>
        </w:rPr>
        <w:t>of</w:t>
      </w:r>
      <w:r>
        <w:rPr>
          <w:spacing w:val="-3"/>
          <w:sz w:val="20"/>
        </w:rPr>
        <w:t xml:space="preserve"> </w:t>
      </w:r>
      <w:r>
        <w:rPr>
          <w:sz w:val="20"/>
        </w:rPr>
        <w:t>year</w:t>
      </w:r>
      <w:r>
        <w:rPr>
          <w:spacing w:val="-6"/>
          <w:sz w:val="20"/>
        </w:rPr>
        <w:t xml:space="preserve"> </w:t>
      </w:r>
      <w:r>
        <w:rPr>
          <w:sz w:val="20"/>
        </w:rPr>
        <w:t>20</w:t>
      </w:r>
      <w:r w:rsidR="00DE5287">
        <w:rPr>
          <w:sz w:val="20"/>
        </w:rPr>
        <w:t>2</w:t>
      </w:r>
      <w:r w:rsidR="0065130F">
        <w:rPr>
          <w:sz w:val="20"/>
        </w:rPr>
        <w:t>7</w:t>
      </w:r>
      <w:r>
        <w:rPr>
          <w:spacing w:val="-3"/>
          <w:sz w:val="20"/>
        </w:rPr>
        <w:t xml:space="preserve"> </w:t>
      </w:r>
      <w:r>
        <w:rPr>
          <w:sz w:val="20"/>
        </w:rPr>
        <w:t>Erate</w:t>
      </w:r>
      <w:r>
        <w:rPr>
          <w:spacing w:val="-4"/>
          <w:sz w:val="20"/>
        </w:rPr>
        <w:t xml:space="preserve"> </w:t>
      </w:r>
      <w:r>
        <w:rPr>
          <w:spacing w:val="-2"/>
          <w:sz w:val="20"/>
        </w:rPr>
        <w:t>funding.</w:t>
      </w:r>
    </w:p>
    <w:p w14:paraId="35D877F8" w14:textId="77777777" w:rsidR="009D6FD5" w:rsidRDefault="009D6FD5">
      <w:pPr>
        <w:pStyle w:val="BodyText"/>
        <w:rPr>
          <w:sz w:val="20"/>
        </w:rPr>
      </w:pPr>
    </w:p>
    <w:p w14:paraId="4C7F3198" w14:textId="77777777" w:rsidR="009D6FD5" w:rsidRDefault="00013FC3">
      <w:pPr>
        <w:spacing w:before="140"/>
        <w:ind w:left="219"/>
        <w:rPr>
          <w:b/>
          <w:sz w:val="20"/>
        </w:rPr>
      </w:pPr>
      <w:r>
        <w:rPr>
          <w:b/>
          <w:sz w:val="20"/>
        </w:rPr>
        <w:t>Right</w:t>
      </w:r>
      <w:r>
        <w:rPr>
          <w:b/>
          <w:spacing w:val="-3"/>
          <w:sz w:val="20"/>
        </w:rPr>
        <w:t xml:space="preserve"> </w:t>
      </w:r>
      <w:r>
        <w:rPr>
          <w:b/>
          <w:sz w:val="20"/>
        </w:rPr>
        <w:t>of</w:t>
      </w:r>
      <w:r>
        <w:rPr>
          <w:b/>
          <w:spacing w:val="-5"/>
          <w:sz w:val="20"/>
        </w:rPr>
        <w:t xml:space="preserve"> </w:t>
      </w:r>
      <w:r>
        <w:rPr>
          <w:b/>
          <w:spacing w:val="-2"/>
          <w:sz w:val="20"/>
        </w:rPr>
        <w:t>Rejection</w:t>
      </w:r>
    </w:p>
    <w:p w14:paraId="469E7F84" w14:textId="77777777" w:rsidR="009D6FD5" w:rsidRDefault="00013FC3">
      <w:pPr>
        <w:spacing w:before="41"/>
        <w:ind w:left="219"/>
        <w:rPr>
          <w:sz w:val="20"/>
        </w:rPr>
      </w:pPr>
      <w:r>
        <w:rPr>
          <w:sz w:val="20"/>
        </w:rPr>
        <w:t>The</w:t>
      </w:r>
      <w:r>
        <w:rPr>
          <w:spacing w:val="-7"/>
          <w:sz w:val="20"/>
        </w:rPr>
        <w:t xml:space="preserve"> </w:t>
      </w:r>
      <w:r>
        <w:rPr>
          <w:sz w:val="20"/>
        </w:rPr>
        <w:t>Fulton</w:t>
      </w:r>
      <w:r>
        <w:rPr>
          <w:spacing w:val="-4"/>
          <w:sz w:val="20"/>
        </w:rPr>
        <w:t xml:space="preserve"> </w:t>
      </w:r>
      <w:r>
        <w:rPr>
          <w:sz w:val="20"/>
        </w:rPr>
        <w:t>Public</w:t>
      </w:r>
      <w:r>
        <w:rPr>
          <w:spacing w:val="-5"/>
          <w:sz w:val="20"/>
        </w:rPr>
        <w:t xml:space="preserve"> </w:t>
      </w:r>
      <w:r>
        <w:rPr>
          <w:sz w:val="20"/>
        </w:rPr>
        <w:t>School</w:t>
      </w:r>
      <w:r>
        <w:rPr>
          <w:spacing w:val="-4"/>
          <w:sz w:val="20"/>
        </w:rPr>
        <w:t xml:space="preserve"> </w:t>
      </w:r>
      <w:r>
        <w:rPr>
          <w:sz w:val="20"/>
        </w:rPr>
        <w:t>District</w:t>
      </w:r>
      <w:r>
        <w:rPr>
          <w:spacing w:val="-5"/>
          <w:sz w:val="20"/>
        </w:rPr>
        <w:t xml:space="preserve"> </w:t>
      </w:r>
      <w:r>
        <w:rPr>
          <w:sz w:val="20"/>
        </w:rPr>
        <w:t>reserves</w:t>
      </w:r>
      <w:r>
        <w:rPr>
          <w:spacing w:val="-6"/>
          <w:sz w:val="20"/>
        </w:rPr>
        <w:t xml:space="preserve"> </w:t>
      </w:r>
      <w:r>
        <w:rPr>
          <w:sz w:val="20"/>
        </w:rPr>
        <w:t>the</w:t>
      </w:r>
      <w:r>
        <w:rPr>
          <w:spacing w:val="-5"/>
          <w:sz w:val="20"/>
        </w:rPr>
        <w:t xml:space="preserve"> </w:t>
      </w:r>
      <w:r>
        <w:rPr>
          <w:sz w:val="20"/>
        </w:rPr>
        <w:t>right</w:t>
      </w:r>
      <w:r>
        <w:rPr>
          <w:spacing w:val="-4"/>
          <w:sz w:val="20"/>
        </w:rPr>
        <w:t xml:space="preserve"> </w:t>
      </w:r>
      <w:r>
        <w:rPr>
          <w:sz w:val="20"/>
        </w:rPr>
        <w:t>to</w:t>
      </w:r>
      <w:r>
        <w:rPr>
          <w:spacing w:val="-4"/>
          <w:sz w:val="20"/>
        </w:rPr>
        <w:t xml:space="preserve"> </w:t>
      </w:r>
      <w:r>
        <w:rPr>
          <w:sz w:val="20"/>
        </w:rPr>
        <w:t>waive</w:t>
      </w:r>
      <w:r>
        <w:rPr>
          <w:spacing w:val="-5"/>
          <w:sz w:val="20"/>
        </w:rPr>
        <w:t xml:space="preserve"> </w:t>
      </w:r>
      <w:r>
        <w:rPr>
          <w:sz w:val="20"/>
        </w:rPr>
        <w:t>any</w:t>
      </w:r>
      <w:r>
        <w:rPr>
          <w:spacing w:val="-6"/>
          <w:sz w:val="20"/>
        </w:rPr>
        <w:t xml:space="preserve"> </w:t>
      </w:r>
      <w:r>
        <w:rPr>
          <w:sz w:val="20"/>
        </w:rPr>
        <w:t>informality</w:t>
      </w:r>
      <w:r>
        <w:rPr>
          <w:spacing w:val="-3"/>
          <w:sz w:val="20"/>
        </w:rPr>
        <w:t xml:space="preserve"> </w:t>
      </w:r>
      <w:r>
        <w:rPr>
          <w:sz w:val="20"/>
        </w:rPr>
        <w:t>and</w:t>
      </w:r>
      <w:r>
        <w:rPr>
          <w:spacing w:val="-6"/>
          <w:sz w:val="20"/>
        </w:rPr>
        <w:t xml:space="preserve"> </w:t>
      </w:r>
      <w:r>
        <w:rPr>
          <w:sz w:val="20"/>
        </w:rPr>
        <w:t>to</w:t>
      </w:r>
      <w:r>
        <w:rPr>
          <w:spacing w:val="-4"/>
          <w:sz w:val="20"/>
        </w:rPr>
        <w:t xml:space="preserve"> </w:t>
      </w:r>
      <w:r>
        <w:rPr>
          <w:sz w:val="20"/>
        </w:rPr>
        <w:t>reject</w:t>
      </w:r>
      <w:r>
        <w:rPr>
          <w:spacing w:val="-7"/>
          <w:sz w:val="20"/>
        </w:rPr>
        <w:t xml:space="preserve"> </w:t>
      </w:r>
      <w:r>
        <w:rPr>
          <w:sz w:val="20"/>
        </w:rPr>
        <w:t>any</w:t>
      </w:r>
      <w:r>
        <w:rPr>
          <w:spacing w:val="-4"/>
          <w:sz w:val="20"/>
        </w:rPr>
        <w:t xml:space="preserve"> </w:t>
      </w:r>
      <w:r>
        <w:rPr>
          <w:sz w:val="20"/>
        </w:rPr>
        <w:t>or</w:t>
      </w:r>
      <w:r>
        <w:rPr>
          <w:spacing w:val="-4"/>
          <w:sz w:val="20"/>
        </w:rPr>
        <w:t xml:space="preserve"> </w:t>
      </w:r>
      <w:r>
        <w:rPr>
          <w:sz w:val="20"/>
        </w:rPr>
        <w:t>all</w:t>
      </w:r>
      <w:r>
        <w:rPr>
          <w:spacing w:val="-5"/>
          <w:sz w:val="20"/>
        </w:rPr>
        <w:t xml:space="preserve"> </w:t>
      </w:r>
      <w:r>
        <w:rPr>
          <w:spacing w:val="-2"/>
          <w:sz w:val="20"/>
        </w:rPr>
        <w:t>proposals.</w:t>
      </w:r>
    </w:p>
    <w:p w14:paraId="498EC8FD" w14:textId="77777777" w:rsidR="009D6FD5" w:rsidRDefault="009D6FD5">
      <w:pPr>
        <w:pStyle w:val="BodyText"/>
        <w:rPr>
          <w:sz w:val="20"/>
        </w:rPr>
      </w:pPr>
    </w:p>
    <w:p w14:paraId="05C16A2E" w14:textId="77777777" w:rsidR="009D6FD5" w:rsidRDefault="00013FC3">
      <w:pPr>
        <w:spacing w:before="140"/>
        <w:ind w:left="219"/>
        <w:rPr>
          <w:b/>
          <w:sz w:val="20"/>
        </w:rPr>
      </w:pPr>
      <w:r>
        <w:rPr>
          <w:b/>
          <w:spacing w:val="-2"/>
          <w:sz w:val="20"/>
        </w:rPr>
        <w:t>Lobbying</w:t>
      </w:r>
    </w:p>
    <w:p w14:paraId="68131923" w14:textId="77777777" w:rsidR="009D6FD5" w:rsidRDefault="00013FC3">
      <w:pPr>
        <w:spacing w:before="39" w:line="249" w:lineRule="auto"/>
        <w:ind w:left="219"/>
        <w:rPr>
          <w:sz w:val="20"/>
        </w:rPr>
      </w:pPr>
      <w:r>
        <w:rPr>
          <w:sz w:val="20"/>
        </w:rPr>
        <w:t>Proposers are prohibited from contacting or lobbying members of the School Board, school district administrators, superintendent,</w:t>
      </w:r>
      <w:r>
        <w:rPr>
          <w:spacing w:val="-1"/>
          <w:sz w:val="20"/>
        </w:rPr>
        <w:t xml:space="preserve"> </w:t>
      </w:r>
      <w:r>
        <w:rPr>
          <w:sz w:val="20"/>
        </w:rPr>
        <w:t>school</w:t>
      </w:r>
      <w:r>
        <w:rPr>
          <w:spacing w:val="-2"/>
          <w:sz w:val="20"/>
        </w:rPr>
        <w:t xml:space="preserve"> </w:t>
      </w:r>
      <w:r>
        <w:rPr>
          <w:sz w:val="20"/>
        </w:rPr>
        <w:t>district</w:t>
      </w:r>
      <w:r>
        <w:rPr>
          <w:spacing w:val="-5"/>
          <w:sz w:val="20"/>
        </w:rPr>
        <w:t xml:space="preserve"> </w:t>
      </w:r>
      <w:r>
        <w:rPr>
          <w:sz w:val="20"/>
        </w:rPr>
        <w:t>employees,</w:t>
      </w:r>
      <w:r>
        <w:rPr>
          <w:spacing w:val="-4"/>
          <w:sz w:val="20"/>
        </w:rPr>
        <w:t xml:space="preserve"> </w:t>
      </w:r>
      <w:r>
        <w:rPr>
          <w:sz w:val="20"/>
        </w:rPr>
        <w:t>or</w:t>
      </w:r>
      <w:r>
        <w:rPr>
          <w:spacing w:val="-1"/>
          <w:sz w:val="20"/>
        </w:rPr>
        <w:t xml:space="preserve"> </w:t>
      </w:r>
      <w:r>
        <w:rPr>
          <w:sz w:val="20"/>
        </w:rPr>
        <w:t>school</w:t>
      </w:r>
      <w:r>
        <w:rPr>
          <w:spacing w:val="-2"/>
          <w:sz w:val="20"/>
        </w:rPr>
        <w:t xml:space="preserve"> </w:t>
      </w:r>
      <w:r>
        <w:rPr>
          <w:sz w:val="20"/>
        </w:rPr>
        <w:t>technicians.</w:t>
      </w:r>
      <w:r>
        <w:rPr>
          <w:spacing w:val="-4"/>
          <w:sz w:val="20"/>
        </w:rPr>
        <w:t xml:space="preserve"> </w:t>
      </w:r>
      <w:r>
        <w:rPr>
          <w:sz w:val="20"/>
        </w:rPr>
        <w:t>All</w:t>
      </w:r>
      <w:r>
        <w:rPr>
          <w:spacing w:val="-2"/>
          <w:sz w:val="20"/>
        </w:rPr>
        <w:t xml:space="preserve"> </w:t>
      </w:r>
      <w:r>
        <w:rPr>
          <w:sz w:val="20"/>
        </w:rPr>
        <w:t>contact</w:t>
      </w:r>
      <w:r>
        <w:rPr>
          <w:spacing w:val="-2"/>
          <w:sz w:val="20"/>
        </w:rPr>
        <w:t xml:space="preserve"> </w:t>
      </w:r>
      <w:r>
        <w:rPr>
          <w:sz w:val="20"/>
        </w:rPr>
        <w:t>in</w:t>
      </w:r>
      <w:r>
        <w:rPr>
          <w:spacing w:val="-1"/>
          <w:sz w:val="20"/>
        </w:rPr>
        <w:t xml:space="preserve"> </w:t>
      </w:r>
      <w:r>
        <w:rPr>
          <w:sz w:val="20"/>
        </w:rPr>
        <w:t>reference</w:t>
      </w:r>
      <w:r>
        <w:rPr>
          <w:spacing w:val="-2"/>
          <w:sz w:val="20"/>
        </w:rPr>
        <w:t xml:space="preserve"> </w:t>
      </w:r>
      <w:r>
        <w:rPr>
          <w:sz w:val="20"/>
        </w:rPr>
        <w:t>to</w:t>
      </w:r>
      <w:r>
        <w:rPr>
          <w:spacing w:val="-1"/>
          <w:sz w:val="20"/>
        </w:rPr>
        <w:t xml:space="preserve"> </w:t>
      </w:r>
      <w:r>
        <w:rPr>
          <w:sz w:val="20"/>
        </w:rPr>
        <w:t>this</w:t>
      </w:r>
      <w:r>
        <w:rPr>
          <w:spacing w:val="-3"/>
          <w:sz w:val="20"/>
        </w:rPr>
        <w:t xml:space="preserve"> </w:t>
      </w:r>
      <w:r>
        <w:rPr>
          <w:sz w:val="20"/>
        </w:rPr>
        <w:t>RFP</w:t>
      </w:r>
      <w:r>
        <w:rPr>
          <w:spacing w:val="-2"/>
          <w:sz w:val="20"/>
        </w:rPr>
        <w:t xml:space="preserve"> </w:t>
      </w:r>
      <w:r>
        <w:rPr>
          <w:sz w:val="20"/>
        </w:rPr>
        <w:t>is</w:t>
      </w:r>
      <w:r>
        <w:rPr>
          <w:spacing w:val="-3"/>
          <w:sz w:val="20"/>
        </w:rPr>
        <w:t xml:space="preserve"> </w:t>
      </w:r>
      <w:r>
        <w:rPr>
          <w:sz w:val="20"/>
        </w:rPr>
        <w:t>to</w:t>
      </w:r>
      <w:r>
        <w:rPr>
          <w:spacing w:val="-3"/>
          <w:sz w:val="20"/>
        </w:rPr>
        <w:t xml:space="preserve"> </w:t>
      </w:r>
      <w:r>
        <w:rPr>
          <w:sz w:val="20"/>
        </w:rPr>
        <w:t>be</w:t>
      </w:r>
      <w:r>
        <w:rPr>
          <w:spacing w:val="-4"/>
          <w:sz w:val="20"/>
        </w:rPr>
        <w:t xml:space="preserve"> </w:t>
      </w:r>
      <w:r>
        <w:rPr>
          <w:sz w:val="20"/>
        </w:rPr>
        <w:t xml:space="preserve">through Dan Hedgpath at </w:t>
      </w:r>
      <w:hyperlink r:id="rId17">
        <w:r>
          <w:rPr>
            <w:color w:val="1054CC"/>
            <w:sz w:val="20"/>
            <w:u w:val="single" w:color="1054CC"/>
          </w:rPr>
          <w:t>dhedgpath@fulton58.org</w:t>
        </w:r>
        <w:r>
          <w:rPr>
            <w:sz w:val="20"/>
          </w:rPr>
          <w:t>.</w:t>
        </w:r>
      </w:hyperlink>
    </w:p>
    <w:p w14:paraId="3FB836EC" w14:textId="77777777" w:rsidR="009D6FD5" w:rsidRDefault="009D6FD5">
      <w:pPr>
        <w:pStyle w:val="BodyText"/>
        <w:rPr>
          <w:sz w:val="20"/>
        </w:rPr>
      </w:pPr>
    </w:p>
    <w:p w14:paraId="191FC218" w14:textId="77777777" w:rsidR="009D6FD5" w:rsidRDefault="00013FC3">
      <w:pPr>
        <w:spacing w:before="133"/>
        <w:ind w:left="219"/>
        <w:rPr>
          <w:b/>
          <w:sz w:val="20"/>
        </w:rPr>
      </w:pPr>
      <w:r>
        <w:rPr>
          <w:b/>
          <w:spacing w:val="-2"/>
          <w:sz w:val="20"/>
        </w:rPr>
        <w:t>Warranty</w:t>
      </w:r>
    </w:p>
    <w:p w14:paraId="7265DBB2" w14:textId="77777777" w:rsidR="009D6FD5" w:rsidRDefault="00013FC3">
      <w:pPr>
        <w:spacing w:before="41" w:line="249" w:lineRule="auto"/>
        <w:ind w:left="219" w:right="476"/>
        <w:jc w:val="both"/>
        <w:rPr>
          <w:sz w:val="20"/>
        </w:rPr>
      </w:pPr>
      <w:r>
        <w:rPr>
          <w:sz w:val="20"/>
        </w:rPr>
        <w:t>The</w:t>
      </w:r>
      <w:r>
        <w:rPr>
          <w:spacing w:val="-3"/>
          <w:sz w:val="20"/>
        </w:rPr>
        <w:t xml:space="preserve"> </w:t>
      </w:r>
      <w:r>
        <w:rPr>
          <w:sz w:val="20"/>
        </w:rPr>
        <w:t>successful</w:t>
      </w:r>
      <w:r>
        <w:rPr>
          <w:spacing w:val="-1"/>
          <w:sz w:val="20"/>
        </w:rPr>
        <w:t xml:space="preserve"> </w:t>
      </w:r>
      <w:r>
        <w:rPr>
          <w:sz w:val="20"/>
        </w:rPr>
        <w:t>proposer must</w:t>
      </w:r>
      <w:r>
        <w:rPr>
          <w:spacing w:val="-1"/>
          <w:sz w:val="20"/>
        </w:rPr>
        <w:t xml:space="preserve"> </w:t>
      </w:r>
      <w:r>
        <w:rPr>
          <w:sz w:val="20"/>
        </w:rPr>
        <w:t>warrant</w:t>
      </w:r>
      <w:r>
        <w:rPr>
          <w:spacing w:val="-1"/>
          <w:sz w:val="20"/>
        </w:rPr>
        <w:t xml:space="preserve"> </w:t>
      </w:r>
      <w:r>
        <w:rPr>
          <w:sz w:val="20"/>
        </w:rPr>
        <w:t>its</w:t>
      </w:r>
      <w:r>
        <w:rPr>
          <w:spacing w:val="-2"/>
          <w:sz w:val="20"/>
        </w:rPr>
        <w:t xml:space="preserve"> </w:t>
      </w:r>
      <w:r>
        <w:rPr>
          <w:sz w:val="20"/>
        </w:rPr>
        <w:t>material</w:t>
      </w:r>
      <w:r>
        <w:rPr>
          <w:spacing w:val="-1"/>
          <w:sz w:val="20"/>
        </w:rPr>
        <w:t xml:space="preserve"> </w:t>
      </w:r>
      <w:r>
        <w:rPr>
          <w:sz w:val="20"/>
        </w:rPr>
        <w:t>and</w:t>
      </w:r>
      <w:r>
        <w:rPr>
          <w:spacing w:val="-2"/>
          <w:sz w:val="20"/>
        </w:rPr>
        <w:t xml:space="preserve"> </w:t>
      </w:r>
      <w:r>
        <w:rPr>
          <w:sz w:val="20"/>
        </w:rPr>
        <w:t>workmanship</w:t>
      </w:r>
      <w:r>
        <w:rPr>
          <w:spacing w:val="-2"/>
          <w:sz w:val="20"/>
        </w:rPr>
        <w:t xml:space="preserve"> </w:t>
      </w:r>
      <w:r>
        <w:rPr>
          <w:sz w:val="20"/>
        </w:rPr>
        <w:t>for</w:t>
      </w:r>
      <w:r>
        <w:rPr>
          <w:spacing w:val="-3"/>
          <w:sz w:val="20"/>
        </w:rPr>
        <w:t xml:space="preserve"> </w:t>
      </w:r>
      <w:r>
        <w:rPr>
          <w:sz w:val="20"/>
        </w:rPr>
        <w:t>a</w:t>
      </w:r>
      <w:r>
        <w:rPr>
          <w:spacing w:val="-1"/>
          <w:sz w:val="20"/>
        </w:rPr>
        <w:t xml:space="preserve"> </w:t>
      </w:r>
      <w:r>
        <w:rPr>
          <w:sz w:val="20"/>
        </w:rPr>
        <w:t>period of</w:t>
      </w:r>
      <w:r>
        <w:rPr>
          <w:spacing w:val="-3"/>
          <w:sz w:val="20"/>
        </w:rPr>
        <w:t xml:space="preserve"> </w:t>
      </w:r>
      <w:r>
        <w:rPr>
          <w:sz w:val="20"/>
        </w:rPr>
        <w:t>one</w:t>
      </w:r>
      <w:r>
        <w:rPr>
          <w:spacing w:val="-1"/>
          <w:sz w:val="20"/>
        </w:rPr>
        <w:t xml:space="preserve"> </w:t>
      </w:r>
      <w:r>
        <w:rPr>
          <w:sz w:val="20"/>
        </w:rPr>
        <w:t>year</w:t>
      </w:r>
      <w:r>
        <w:rPr>
          <w:spacing w:val="-3"/>
          <w:sz w:val="20"/>
        </w:rPr>
        <w:t xml:space="preserve"> </w:t>
      </w:r>
      <w:r>
        <w:rPr>
          <w:sz w:val="20"/>
        </w:rPr>
        <w:t>(for items</w:t>
      </w:r>
      <w:r>
        <w:rPr>
          <w:spacing w:val="-2"/>
          <w:sz w:val="20"/>
        </w:rPr>
        <w:t xml:space="preserve"> </w:t>
      </w:r>
      <w:r>
        <w:rPr>
          <w:sz w:val="20"/>
        </w:rPr>
        <w:t>requiring installation).</w:t>
      </w:r>
      <w:r>
        <w:rPr>
          <w:spacing w:val="-5"/>
          <w:sz w:val="20"/>
        </w:rPr>
        <w:t xml:space="preserve"> </w:t>
      </w:r>
      <w:r>
        <w:rPr>
          <w:sz w:val="20"/>
        </w:rPr>
        <w:t>Their</w:t>
      </w:r>
      <w:r>
        <w:rPr>
          <w:spacing w:val="-2"/>
          <w:sz w:val="20"/>
        </w:rPr>
        <w:t xml:space="preserve"> </w:t>
      </w:r>
      <w:r>
        <w:rPr>
          <w:sz w:val="20"/>
        </w:rPr>
        <w:t>respective</w:t>
      </w:r>
      <w:r>
        <w:rPr>
          <w:spacing w:val="-3"/>
          <w:sz w:val="20"/>
        </w:rPr>
        <w:t xml:space="preserve"> </w:t>
      </w:r>
      <w:r>
        <w:rPr>
          <w:sz w:val="20"/>
        </w:rPr>
        <w:t>manufacturer</w:t>
      </w:r>
      <w:r>
        <w:rPr>
          <w:spacing w:val="-2"/>
          <w:sz w:val="20"/>
        </w:rPr>
        <w:t xml:space="preserve"> </w:t>
      </w:r>
      <w:r>
        <w:rPr>
          <w:sz w:val="20"/>
        </w:rPr>
        <w:t>warrants</w:t>
      </w:r>
      <w:r>
        <w:rPr>
          <w:spacing w:val="-1"/>
          <w:sz w:val="20"/>
        </w:rPr>
        <w:t xml:space="preserve"> </w:t>
      </w:r>
      <w:r>
        <w:rPr>
          <w:sz w:val="20"/>
        </w:rPr>
        <w:t>all</w:t>
      </w:r>
      <w:r>
        <w:rPr>
          <w:spacing w:val="-3"/>
          <w:sz w:val="20"/>
        </w:rPr>
        <w:t xml:space="preserve"> </w:t>
      </w:r>
      <w:r>
        <w:rPr>
          <w:sz w:val="20"/>
        </w:rPr>
        <w:t>other</w:t>
      </w:r>
      <w:r>
        <w:rPr>
          <w:spacing w:val="-2"/>
          <w:sz w:val="20"/>
        </w:rPr>
        <w:t xml:space="preserve"> </w:t>
      </w:r>
      <w:r>
        <w:rPr>
          <w:sz w:val="20"/>
        </w:rPr>
        <w:t>products</w:t>
      </w:r>
      <w:r>
        <w:rPr>
          <w:spacing w:val="-4"/>
          <w:sz w:val="20"/>
        </w:rPr>
        <w:t xml:space="preserve"> </w:t>
      </w:r>
      <w:r>
        <w:rPr>
          <w:sz w:val="20"/>
        </w:rPr>
        <w:t>and</w:t>
      </w:r>
      <w:r>
        <w:rPr>
          <w:spacing w:val="-4"/>
          <w:sz w:val="20"/>
        </w:rPr>
        <w:t xml:space="preserve"> </w:t>
      </w:r>
      <w:r>
        <w:rPr>
          <w:sz w:val="20"/>
        </w:rPr>
        <w:t>material</w:t>
      </w:r>
      <w:r>
        <w:rPr>
          <w:spacing w:val="-3"/>
          <w:sz w:val="20"/>
        </w:rPr>
        <w:t xml:space="preserve"> </w:t>
      </w:r>
      <w:r>
        <w:rPr>
          <w:sz w:val="20"/>
        </w:rPr>
        <w:t>under</w:t>
      </w:r>
      <w:r>
        <w:rPr>
          <w:spacing w:val="-2"/>
          <w:sz w:val="20"/>
        </w:rPr>
        <w:t xml:space="preserve"> </w:t>
      </w:r>
      <w:r>
        <w:rPr>
          <w:sz w:val="20"/>
        </w:rPr>
        <w:t>separate</w:t>
      </w:r>
      <w:r>
        <w:rPr>
          <w:spacing w:val="-3"/>
          <w:sz w:val="20"/>
        </w:rPr>
        <w:t xml:space="preserve"> </w:t>
      </w:r>
      <w:r>
        <w:rPr>
          <w:sz w:val="20"/>
        </w:rPr>
        <w:t>warranty.</w:t>
      </w:r>
      <w:r>
        <w:rPr>
          <w:spacing w:val="-2"/>
          <w:sz w:val="20"/>
        </w:rPr>
        <w:t xml:space="preserve"> </w:t>
      </w:r>
      <w:r>
        <w:rPr>
          <w:sz w:val="20"/>
        </w:rPr>
        <w:t>No refurbished</w:t>
      </w:r>
      <w:r>
        <w:rPr>
          <w:spacing w:val="-4"/>
          <w:sz w:val="20"/>
        </w:rPr>
        <w:t xml:space="preserve"> </w:t>
      </w:r>
      <w:r>
        <w:rPr>
          <w:sz w:val="20"/>
        </w:rPr>
        <w:t>or</w:t>
      </w:r>
      <w:r>
        <w:rPr>
          <w:spacing w:val="-5"/>
          <w:sz w:val="20"/>
        </w:rPr>
        <w:t xml:space="preserve"> </w:t>
      </w:r>
      <w:r>
        <w:rPr>
          <w:sz w:val="20"/>
        </w:rPr>
        <w:t>“gray</w:t>
      </w:r>
      <w:r>
        <w:rPr>
          <w:spacing w:val="-4"/>
          <w:sz w:val="20"/>
        </w:rPr>
        <w:t xml:space="preserve"> </w:t>
      </w:r>
      <w:r>
        <w:rPr>
          <w:sz w:val="20"/>
        </w:rPr>
        <w:t>market”</w:t>
      </w:r>
      <w:r>
        <w:rPr>
          <w:spacing w:val="-3"/>
          <w:sz w:val="20"/>
        </w:rPr>
        <w:t xml:space="preserve"> </w:t>
      </w:r>
      <w:r>
        <w:rPr>
          <w:sz w:val="20"/>
        </w:rPr>
        <w:t>equipment</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accepted.</w:t>
      </w:r>
      <w:r>
        <w:rPr>
          <w:spacing w:val="-2"/>
          <w:sz w:val="20"/>
        </w:rPr>
        <w:t xml:space="preserve"> </w:t>
      </w:r>
      <w:r>
        <w:rPr>
          <w:sz w:val="20"/>
        </w:rPr>
        <w:t>All</w:t>
      </w:r>
      <w:r>
        <w:rPr>
          <w:spacing w:val="-3"/>
          <w:sz w:val="20"/>
        </w:rPr>
        <w:t xml:space="preserve"> </w:t>
      </w:r>
      <w:r>
        <w:rPr>
          <w:sz w:val="20"/>
        </w:rPr>
        <w:t>equipment</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new</w:t>
      </w:r>
      <w:r>
        <w:rPr>
          <w:spacing w:val="-3"/>
          <w:sz w:val="20"/>
        </w:rPr>
        <w:t xml:space="preserve"> </w:t>
      </w:r>
      <w:r>
        <w:rPr>
          <w:sz w:val="20"/>
        </w:rPr>
        <w:t>and</w:t>
      </w:r>
      <w:r>
        <w:rPr>
          <w:spacing w:val="-2"/>
          <w:sz w:val="20"/>
        </w:rPr>
        <w:t xml:space="preserve"> </w:t>
      </w:r>
      <w:r>
        <w:rPr>
          <w:sz w:val="20"/>
        </w:rPr>
        <w:t>“out-of-box”</w:t>
      </w:r>
      <w:r>
        <w:rPr>
          <w:spacing w:val="-3"/>
          <w:sz w:val="20"/>
        </w:rPr>
        <w:t xml:space="preserve"> </w:t>
      </w:r>
      <w:r>
        <w:rPr>
          <w:sz w:val="20"/>
        </w:rPr>
        <w:t>with</w:t>
      </w:r>
      <w:r>
        <w:rPr>
          <w:spacing w:val="-2"/>
          <w:sz w:val="20"/>
        </w:rPr>
        <w:t xml:space="preserve"> </w:t>
      </w:r>
      <w:r>
        <w:rPr>
          <w:sz w:val="20"/>
        </w:rPr>
        <w:t>full warranty and support. Please include an expected response time for service</w:t>
      </w:r>
      <w:r>
        <w:rPr>
          <w:spacing w:val="-1"/>
          <w:sz w:val="20"/>
        </w:rPr>
        <w:t xml:space="preserve"> </w:t>
      </w:r>
      <w:r>
        <w:rPr>
          <w:sz w:val="20"/>
        </w:rPr>
        <w:t>requests and the procedure to follow when making these requests.</w:t>
      </w:r>
    </w:p>
    <w:p w14:paraId="48AA38B8" w14:textId="77777777" w:rsidR="009D6FD5" w:rsidRDefault="009D6FD5">
      <w:pPr>
        <w:pStyle w:val="BodyText"/>
        <w:spacing w:before="2"/>
        <w:rPr>
          <w:sz w:val="21"/>
        </w:rPr>
      </w:pPr>
    </w:p>
    <w:p w14:paraId="454ECAD4" w14:textId="77777777" w:rsidR="009D6FD5" w:rsidRDefault="00013FC3">
      <w:pPr>
        <w:ind w:left="1088"/>
        <w:rPr>
          <w:b/>
          <w:sz w:val="20"/>
        </w:rPr>
      </w:pPr>
      <w:r>
        <w:rPr>
          <w:b/>
          <w:sz w:val="20"/>
        </w:rPr>
        <w:t>Failure</w:t>
      </w:r>
      <w:r>
        <w:rPr>
          <w:b/>
          <w:spacing w:val="-6"/>
          <w:sz w:val="20"/>
        </w:rPr>
        <w:t xml:space="preserve"> </w:t>
      </w:r>
      <w:r>
        <w:rPr>
          <w:b/>
          <w:sz w:val="20"/>
        </w:rPr>
        <w:t>to</w:t>
      </w:r>
      <w:r>
        <w:rPr>
          <w:b/>
          <w:spacing w:val="-7"/>
          <w:sz w:val="20"/>
        </w:rPr>
        <w:t xml:space="preserve"> </w:t>
      </w:r>
      <w:r>
        <w:rPr>
          <w:b/>
          <w:sz w:val="20"/>
        </w:rPr>
        <w:t>conform</w:t>
      </w:r>
      <w:r>
        <w:rPr>
          <w:b/>
          <w:spacing w:val="-6"/>
          <w:sz w:val="20"/>
        </w:rPr>
        <w:t xml:space="preserve"> </w:t>
      </w:r>
      <w:r>
        <w:rPr>
          <w:b/>
          <w:sz w:val="20"/>
        </w:rPr>
        <w:t>to</w:t>
      </w:r>
      <w:r>
        <w:rPr>
          <w:b/>
          <w:spacing w:val="-7"/>
          <w:sz w:val="20"/>
        </w:rPr>
        <w:t xml:space="preserve"> </w:t>
      </w:r>
      <w:r>
        <w:rPr>
          <w:b/>
          <w:sz w:val="20"/>
        </w:rPr>
        <w:t>these</w:t>
      </w:r>
      <w:r>
        <w:rPr>
          <w:b/>
          <w:spacing w:val="-6"/>
          <w:sz w:val="20"/>
        </w:rPr>
        <w:t xml:space="preserve"> </w:t>
      </w:r>
      <w:r>
        <w:rPr>
          <w:b/>
          <w:sz w:val="20"/>
        </w:rPr>
        <w:t>conditions</w:t>
      </w:r>
      <w:r>
        <w:rPr>
          <w:b/>
          <w:spacing w:val="-6"/>
          <w:sz w:val="20"/>
        </w:rPr>
        <w:t xml:space="preserve"> </w:t>
      </w:r>
      <w:r>
        <w:rPr>
          <w:b/>
          <w:sz w:val="20"/>
        </w:rPr>
        <w:t>will</w:t>
      </w:r>
      <w:r>
        <w:rPr>
          <w:b/>
          <w:spacing w:val="-6"/>
          <w:sz w:val="20"/>
        </w:rPr>
        <w:t xml:space="preserve"> </w:t>
      </w:r>
      <w:r>
        <w:rPr>
          <w:b/>
          <w:sz w:val="20"/>
        </w:rPr>
        <w:t>be</w:t>
      </w:r>
      <w:r>
        <w:rPr>
          <w:b/>
          <w:spacing w:val="-8"/>
          <w:sz w:val="20"/>
        </w:rPr>
        <w:t xml:space="preserve"> </w:t>
      </w:r>
      <w:r>
        <w:rPr>
          <w:b/>
          <w:sz w:val="20"/>
        </w:rPr>
        <w:t>grounds</w:t>
      </w:r>
      <w:r>
        <w:rPr>
          <w:b/>
          <w:spacing w:val="-4"/>
          <w:sz w:val="20"/>
        </w:rPr>
        <w:t xml:space="preserve"> </w:t>
      </w:r>
      <w:r>
        <w:rPr>
          <w:b/>
          <w:sz w:val="20"/>
        </w:rPr>
        <w:t>for</w:t>
      </w:r>
      <w:r>
        <w:rPr>
          <w:b/>
          <w:spacing w:val="-6"/>
          <w:sz w:val="20"/>
        </w:rPr>
        <w:t xml:space="preserve"> </w:t>
      </w:r>
      <w:r>
        <w:rPr>
          <w:b/>
          <w:sz w:val="20"/>
        </w:rPr>
        <w:t>disqualification</w:t>
      </w:r>
      <w:r>
        <w:rPr>
          <w:b/>
          <w:spacing w:val="-6"/>
          <w:sz w:val="20"/>
        </w:rPr>
        <w:t xml:space="preserve"> </w:t>
      </w:r>
      <w:r>
        <w:rPr>
          <w:b/>
          <w:sz w:val="20"/>
        </w:rPr>
        <w:t>of</w:t>
      </w:r>
      <w:r>
        <w:rPr>
          <w:b/>
          <w:spacing w:val="-5"/>
          <w:sz w:val="20"/>
        </w:rPr>
        <w:t xml:space="preserve"> </w:t>
      </w:r>
      <w:r>
        <w:rPr>
          <w:b/>
          <w:sz w:val="20"/>
        </w:rPr>
        <w:t>the</w:t>
      </w:r>
      <w:r>
        <w:rPr>
          <w:b/>
          <w:spacing w:val="-8"/>
          <w:sz w:val="20"/>
        </w:rPr>
        <w:t xml:space="preserve"> </w:t>
      </w:r>
      <w:r>
        <w:rPr>
          <w:b/>
          <w:spacing w:val="-2"/>
          <w:sz w:val="20"/>
        </w:rPr>
        <w:t>proposer.</w:t>
      </w:r>
    </w:p>
    <w:p w14:paraId="7AC7F4A3" w14:textId="77777777" w:rsidR="009D6FD5" w:rsidRDefault="009D6FD5">
      <w:pPr>
        <w:rPr>
          <w:sz w:val="20"/>
        </w:rPr>
        <w:sectPr w:rsidR="009D6FD5">
          <w:pgSz w:w="12240" w:h="15840"/>
          <w:pgMar w:top="1380" w:right="1300" w:bottom="380" w:left="1220" w:header="746" w:footer="194" w:gutter="0"/>
          <w:cols w:space="720"/>
        </w:sectPr>
      </w:pPr>
    </w:p>
    <w:p w14:paraId="6401184F" w14:textId="77777777" w:rsidR="009D6FD5" w:rsidRDefault="00013FC3">
      <w:pPr>
        <w:pStyle w:val="Heading1"/>
      </w:pPr>
      <w:r>
        <w:rPr>
          <w:spacing w:val="-2"/>
        </w:rPr>
        <w:lastRenderedPageBreak/>
        <w:t>Requirements</w:t>
      </w:r>
    </w:p>
    <w:p w14:paraId="190E7BB9" w14:textId="77777777" w:rsidR="009D6FD5" w:rsidRDefault="00013FC3">
      <w:pPr>
        <w:spacing w:before="155"/>
        <w:ind w:left="219"/>
        <w:rPr>
          <w:b/>
          <w:sz w:val="20"/>
        </w:rPr>
      </w:pPr>
      <w:r>
        <w:rPr>
          <w:b/>
          <w:sz w:val="20"/>
        </w:rPr>
        <w:t>Overview</w:t>
      </w:r>
      <w:r>
        <w:rPr>
          <w:b/>
          <w:spacing w:val="-7"/>
          <w:sz w:val="20"/>
        </w:rPr>
        <w:t xml:space="preserve"> </w:t>
      </w:r>
      <w:r>
        <w:rPr>
          <w:b/>
          <w:sz w:val="20"/>
        </w:rPr>
        <w:t>of</w:t>
      </w:r>
      <w:r>
        <w:rPr>
          <w:b/>
          <w:spacing w:val="-8"/>
          <w:sz w:val="20"/>
        </w:rPr>
        <w:t xml:space="preserve"> </w:t>
      </w:r>
      <w:r>
        <w:rPr>
          <w:b/>
          <w:sz w:val="20"/>
        </w:rPr>
        <w:t>Current</w:t>
      </w:r>
      <w:r>
        <w:rPr>
          <w:b/>
          <w:spacing w:val="-8"/>
          <w:sz w:val="20"/>
        </w:rPr>
        <w:t xml:space="preserve"> </w:t>
      </w:r>
      <w:r>
        <w:rPr>
          <w:b/>
          <w:spacing w:val="-2"/>
          <w:sz w:val="20"/>
        </w:rPr>
        <w:t>Environment</w:t>
      </w:r>
    </w:p>
    <w:p w14:paraId="5BAD26B2" w14:textId="78C67E0C" w:rsidR="009D6FD5" w:rsidRDefault="00013FC3">
      <w:pPr>
        <w:spacing w:before="39" w:line="283" w:lineRule="auto"/>
        <w:ind w:left="219"/>
        <w:rPr>
          <w:sz w:val="20"/>
        </w:rPr>
      </w:pPr>
      <w:r>
        <w:rPr>
          <w:sz w:val="20"/>
        </w:rPr>
        <w:t>Fulton</w:t>
      </w:r>
      <w:r>
        <w:rPr>
          <w:spacing w:val="-5"/>
          <w:sz w:val="20"/>
        </w:rPr>
        <w:t xml:space="preserve"> </w:t>
      </w:r>
      <w:r>
        <w:rPr>
          <w:sz w:val="20"/>
        </w:rPr>
        <w:t>Public</w:t>
      </w:r>
      <w:r>
        <w:rPr>
          <w:spacing w:val="-4"/>
          <w:sz w:val="20"/>
        </w:rPr>
        <w:t xml:space="preserve"> </w:t>
      </w:r>
      <w:r>
        <w:rPr>
          <w:sz w:val="20"/>
        </w:rPr>
        <w:t>Schools</w:t>
      </w:r>
      <w:r>
        <w:rPr>
          <w:spacing w:val="-5"/>
          <w:sz w:val="20"/>
        </w:rPr>
        <w:t xml:space="preserve"> </w:t>
      </w:r>
      <w:r>
        <w:rPr>
          <w:sz w:val="20"/>
        </w:rPr>
        <w:t>currently</w:t>
      </w:r>
      <w:r>
        <w:rPr>
          <w:spacing w:val="-5"/>
          <w:sz w:val="20"/>
        </w:rPr>
        <w:t xml:space="preserve"> </w:t>
      </w:r>
      <w:r>
        <w:rPr>
          <w:sz w:val="20"/>
        </w:rPr>
        <w:t>has</w:t>
      </w:r>
      <w:r>
        <w:rPr>
          <w:spacing w:val="-5"/>
          <w:sz w:val="20"/>
        </w:rPr>
        <w:t xml:space="preserve"> </w:t>
      </w:r>
      <w:r>
        <w:rPr>
          <w:sz w:val="20"/>
        </w:rPr>
        <w:t>a</w:t>
      </w:r>
      <w:r>
        <w:rPr>
          <w:spacing w:val="-4"/>
          <w:sz w:val="20"/>
        </w:rPr>
        <w:t xml:space="preserve"> </w:t>
      </w:r>
      <w:r>
        <w:rPr>
          <w:sz w:val="20"/>
        </w:rPr>
        <w:t>hub</w:t>
      </w:r>
      <w:r>
        <w:rPr>
          <w:spacing w:val="-3"/>
          <w:sz w:val="20"/>
        </w:rPr>
        <w:t xml:space="preserve"> </w:t>
      </w:r>
      <w:r>
        <w:rPr>
          <w:sz w:val="20"/>
        </w:rPr>
        <w:t>and</w:t>
      </w:r>
      <w:r>
        <w:rPr>
          <w:spacing w:val="-3"/>
          <w:sz w:val="20"/>
        </w:rPr>
        <w:t xml:space="preserve"> </w:t>
      </w:r>
      <w:r>
        <w:rPr>
          <w:sz w:val="20"/>
        </w:rPr>
        <w:t>spoke</w:t>
      </w:r>
      <w:r>
        <w:rPr>
          <w:spacing w:val="-4"/>
          <w:sz w:val="20"/>
        </w:rPr>
        <w:t xml:space="preserve"> </w:t>
      </w:r>
      <w:r>
        <w:rPr>
          <w:sz w:val="20"/>
        </w:rPr>
        <w:t>WAN</w:t>
      </w:r>
      <w:r>
        <w:rPr>
          <w:spacing w:val="-4"/>
          <w:sz w:val="20"/>
        </w:rPr>
        <w:t xml:space="preserve"> </w:t>
      </w:r>
      <w:r>
        <w:rPr>
          <w:sz w:val="20"/>
        </w:rPr>
        <w:t>consisting</w:t>
      </w:r>
      <w:r>
        <w:rPr>
          <w:spacing w:val="-5"/>
          <w:sz w:val="20"/>
        </w:rPr>
        <w:t xml:space="preserve"> </w:t>
      </w:r>
      <w:r>
        <w:rPr>
          <w:sz w:val="20"/>
        </w:rPr>
        <w:t>of</w:t>
      </w:r>
      <w:r>
        <w:rPr>
          <w:spacing w:val="-3"/>
          <w:sz w:val="20"/>
        </w:rPr>
        <w:t xml:space="preserve"> </w:t>
      </w:r>
      <w:r w:rsidR="00CA6DEF">
        <w:rPr>
          <w:spacing w:val="-3"/>
          <w:sz w:val="20"/>
        </w:rPr>
        <w:t xml:space="preserve">10 </w:t>
      </w:r>
      <w:r>
        <w:rPr>
          <w:sz w:val="20"/>
        </w:rPr>
        <w:t>Gb/s</w:t>
      </w:r>
      <w:r>
        <w:rPr>
          <w:spacing w:val="-2"/>
          <w:sz w:val="20"/>
        </w:rPr>
        <w:t xml:space="preserve"> </w:t>
      </w:r>
      <w:r>
        <w:rPr>
          <w:sz w:val="20"/>
        </w:rPr>
        <w:t>fiber</w:t>
      </w:r>
      <w:r>
        <w:rPr>
          <w:spacing w:val="-3"/>
          <w:sz w:val="20"/>
        </w:rPr>
        <w:t xml:space="preserve"> </w:t>
      </w:r>
      <w:r>
        <w:rPr>
          <w:sz w:val="20"/>
        </w:rPr>
        <w:t>connected</w:t>
      </w:r>
      <w:r>
        <w:rPr>
          <w:spacing w:val="-5"/>
          <w:sz w:val="20"/>
        </w:rPr>
        <w:t xml:space="preserve"> </w:t>
      </w:r>
      <w:r>
        <w:rPr>
          <w:sz w:val="20"/>
        </w:rPr>
        <w:t>with</w:t>
      </w:r>
      <w:r>
        <w:rPr>
          <w:spacing w:val="-5"/>
          <w:sz w:val="20"/>
        </w:rPr>
        <w:t xml:space="preserve"> </w:t>
      </w:r>
      <w:r>
        <w:rPr>
          <w:sz w:val="20"/>
        </w:rPr>
        <w:t>H</w:t>
      </w:r>
      <w:r w:rsidR="00063DCE">
        <w:rPr>
          <w:sz w:val="20"/>
        </w:rPr>
        <w:t>P/Aruba</w:t>
      </w:r>
      <w:r>
        <w:rPr>
          <w:spacing w:val="-4"/>
          <w:sz w:val="20"/>
        </w:rPr>
        <w:t xml:space="preserve"> </w:t>
      </w:r>
      <w:r>
        <w:rPr>
          <w:sz w:val="20"/>
        </w:rPr>
        <w:t xml:space="preserve">equipment within the schools. Each school is a separate </w:t>
      </w:r>
      <w:r w:rsidR="00DE5287">
        <w:rPr>
          <w:sz w:val="20"/>
        </w:rPr>
        <w:t>VLAN</w:t>
      </w:r>
      <w:r>
        <w:rPr>
          <w:sz w:val="20"/>
        </w:rPr>
        <w:t xml:space="preserve"> which is currently routed at the edge buildings. Voice traffic is carried between schools in a separate </w:t>
      </w:r>
      <w:r w:rsidR="00DE5287">
        <w:rPr>
          <w:sz w:val="20"/>
        </w:rPr>
        <w:t>VLAN</w:t>
      </w:r>
      <w:r>
        <w:rPr>
          <w:sz w:val="20"/>
        </w:rPr>
        <w:t>. The data center is located at the High School at 1 Hornet Drive.</w:t>
      </w:r>
    </w:p>
    <w:p w14:paraId="41C8CD71" w14:textId="5FE28B19" w:rsidR="00F654CA" w:rsidRDefault="00F654CA">
      <w:pPr>
        <w:spacing w:before="103"/>
        <w:ind w:left="219"/>
        <w:rPr>
          <w:sz w:val="20"/>
        </w:rPr>
      </w:pPr>
    </w:p>
    <w:p w14:paraId="1CB2673D" w14:textId="4F7E384C" w:rsidR="009D6FD5" w:rsidRDefault="00013FC3">
      <w:pPr>
        <w:spacing w:before="103"/>
        <w:ind w:left="219"/>
        <w:rPr>
          <w:sz w:val="20"/>
        </w:rPr>
      </w:pPr>
      <w:r>
        <w:rPr>
          <w:sz w:val="20"/>
        </w:rPr>
        <w:t>School</w:t>
      </w:r>
      <w:r>
        <w:rPr>
          <w:spacing w:val="-8"/>
          <w:sz w:val="20"/>
        </w:rPr>
        <w:t xml:space="preserve"> </w:t>
      </w:r>
      <w:r>
        <w:rPr>
          <w:sz w:val="20"/>
        </w:rPr>
        <w:t>sites</w:t>
      </w:r>
      <w:r>
        <w:rPr>
          <w:spacing w:val="-9"/>
          <w:sz w:val="20"/>
        </w:rPr>
        <w:t xml:space="preserve"> </w:t>
      </w:r>
      <w:r>
        <w:rPr>
          <w:sz w:val="20"/>
        </w:rPr>
        <w:t>are</w:t>
      </w:r>
      <w:r>
        <w:rPr>
          <w:spacing w:val="-8"/>
          <w:sz w:val="20"/>
        </w:rPr>
        <w:t xml:space="preserve"> </w:t>
      </w:r>
      <w:r>
        <w:rPr>
          <w:sz w:val="20"/>
        </w:rPr>
        <w:t>as</w:t>
      </w:r>
      <w:r>
        <w:rPr>
          <w:spacing w:val="-9"/>
          <w:sz w:val="20"/>
        </w:rPr>
        <w:t xml:space="preserve"> </w:t>
      </w:r>
      <w:r>
        <w:rPr>
          <w:sz w:val="20"/>
        </w:rPr>
        <w:t>follows:</w:t>
      </w:r>
      <w:r>
        <w:rPr>
          <w:spacing w:val="-8"/>
          <w:sz w:val="20"/>
        </w:rPr>
        <w:t xml:space="preserve"> </w:t>
      </w:r>
      <w:r>
        <w:rPr>
          <w:sz w:val="20"/>
        </w:rPr>
        <w:t>(TABLE</w:t>
      </w:r>
      <w:r>
        <w:rPr>
          <w:spacing w:val="-7"/>
          <w:sz w:val="20"/>
        </w:rPr>
        <w:t xml:space="preserve"> </w:t>
      </w:r>
      <w:r>
        <w:rPr>
          <w:spacing w:val="-5"/>
          <w:sz w:val="20"/>
        </w:rPr>
        <w:t>A)</w:t>
      </w:r>
    </w:p>
    <w:p w14:paraId="032F4A35" w14:textId="77777777" w:rsidR="009D6FD5" w:rsidRDefault="009D6FD5">
      <w:pPr>
        <w:pStyle w:val="BodyText"/>
        <w:spacing w:before="5"/>
        <w:rPr>
          <w:sz w:val="11"/>
        </w:rPr>
      </w:pPr>
    </w:p>
    <w:tbl>
      <w:tblPr>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20"/>
        <w:gridCol w:w="3120"/>
        <w:gridCol w:w="3120"/>
      </w:tblGrid>
      <w:tr w:rsidR="009D6FD5" w14:paraId="4C80BB56" w14:textId="77777777" w:rsidTr="0065130F">
        <w:trPr>
          <w:trHeight w:val="479"/>
        </w:trPr>
        <w:tc>
          <w:tcPr>
            <w:tcW w:w="3120" w:type="dxa"/>
            <w:tcBorders>
              <w:top w:val="nil"/>
              <w:left w:val="nil"/>
              <w:bottom w:val="nil"/>
              <w:right w:val="nil"/>
            </w:tcBorders>
            <w:shd w:val="clear" w:color="auto" w:fill="000000"/>
          </w:tcPr>
          <w:p w14:paraId="483E8BD3" w14:textId="77777777" w:rsidR="009D6FD5" w:rsidRDefault="00013FC3">
            <w:pPr>
              <w:pStyle w:val="TableParagraph"/>
              <w:spacing w:before="125"/>
              <w:ind w:left="1188" w:right="1206"/>
              <w:jc w:val="center"/>
              <w:rPr>
                <w:sz w:val="20"/>
              </w:rPr>
            </w:pPr>
            <w:r>
              <w:rPr>
                <w:color w:val="F1C231"/>
                <w:spacing w:val="-2"/>
                <w:sz w:val="20"/>
              </w:rPr>
              <w:t>Building</w:t>
            </w:r>
          </w:p>
        </w:tc>
        <w:tc>
          <w:tcPr>
            <w:tcW w:w="3120" w:type="dxa"/>
            <w:tcBorders>
              <w:top w:val="nil"/>
              <w:left w:val="nil"/>
              <w:bottom w:val="nil"/>
              <w:right w:val="nil"/>
            </w:tcBorders>
            <w:shd w:val="clear" w:color="auto" w:fill="000000"/>
          </w:tcPr>
          <w:p w14:paraId="2286FCD1" w14:textId="77777777" w:rsidR="009D6FD5" w:rsidRDefault="00013FC3">
            <w:pPr>
              <w:pStyle w:val="TableParagraph"/>
              <w:spacing w:before="125"/>
              <w:ind w:left="1188" w:right="1192"/>
              <w:jc w:val="center"/>
              <w:rPr>
                <w:sz w:val="20"/>
              </w:rPr>
            </w:pPr>
            <w:r>
              <w:rPr>
                <w:color w:val="F1C231"/>
                <w:spacing w:val="-2"/>
                <w:sz w:val="20"/>
              </w:rPr>
              <w:t>Address</w:t>
            </w:r>
          </w:p>
        </w:tc>
        <w:tc>
          <w:tcPr>
            <w:tcW w:w="3120" w:type="dxa"/>
            <w:tcBorders>
              <w:top w:val="nil"/>
              <w:left w:val="nil"/>
              <w:bottom w:val="nil"/>
              <w:right w:val="nil"/>
            </w:tcBorders>
            <w:shd w:val="clear" w:color="auto" w:fill="000000"/>
          </w:tcPr>
          <w:p w14:paraId="2F9D9C44" w14:textId="77777777" w:rsidR="009D6FD5" w:rsidRDefault="00013FC3">
            <w:pPr>
              <w:pStyle w:val="TableParagraph"/>
              <w:spacing w:before="125"/>
              <w:ind w:left="1020"/>
              <w:rPr>
                <w:sz w:val="20"/>
              </w:rPr>
            </w:pPr>
            <w:r>
              <w:rPr>
                <w:color w:val="F1C231"/>
                <w:sz w:val="20"/>
              </w:rPr>
              <w:t>Circuit</w:t>
            </w:r>
            <w:r>
              <w:rPr>
                <w:color w:val="F1C231"/>
                <w:spacing w:val="-8"/>
                <w:sz w:val="20"/>
              </w:rPr>
              <w:t xml:space="preserve"> </w:t>
            </w:r>
            <w:r>
              <w:rPr>
                <w:color w:val="F1C231"/>
                <w:spacing w:val="-2"/>
                <w:sz w:val="20"/>
              </w:rPr>
              <w:t>(CIR)</w:t>
            </w:r>
          </w:p>
        </w:tc>
      </w:tr>
      <w:tr w:rsidR="0065130F" w14:paraId="25F12643" w14:textId="77777777" w:rsidTr="0065130F">
        <w:trPr>
          <w:trHeight w:val="448"/>
        </w:trPr>
        <w:tc>
          <w:tcPr>
            <w:tcW w:w="3120" w:type="dxa"/>
          </w:tcPr>
          <w:p w14:paraId="019FBBE5" w14:textId="7FA4E442" w:rsidR="0065130F" w:rsidRDefault="0065130F">
            <w:pPr>
              <w:pStyle w:val="TableParagraph"/>
              <w:spacing w:before="111"/>
              <w:rPr>
                <w:sz w:val="20"/>
              </w:rPr>
            </w:pPr>
            <w:r>
              <w:rPr>
                <w:spacing w:val="-2"/>
                <w:sz w:val="20"/>
              </w:rPr>
              <w:t>Fulton Early Childhood Center</w:t>
            </w:r>
          </w:p>
        </w:tc>
        <w:tc>
          <w:tcPr>
            <w:tcW w:w="3120" w:type="dxa"/>
          </w:tcPr>
          <w:p w14:paraId="67F7F803" w14:textId="6B0A1762" w:rsidR="0065130F" w:rsidRDefault="0065130F">
            <w:pPr>
              <w:pStyle w:val="TableParagraph"/>
              <w:spacing w:before="111"/>
              <w:rPr>
                <w:sz w:val="20"/>
              </w:rPr>
            </w:pPr>
            <w:r>
              <w:rPr>
                <w:sz w:val="20"/>
              </w:rPr>
              <w:t>1805 Wood St., Fulton, MO 65251</w:t>
            </w:r>
          </w:p>
        </w:tc>
        <w:tc>
          <w:tcPr>
            <w:tcW w:w="3120" w:type="dxa"/>
          </w:tcPr>
          <w:p w14:paraId="2EF2714B" w14:textId="32138C86" w:rsidR="0065130F" w:rsidRDefault="0065130F">
            <w:pPr>
              <w:pStyle w:val="TableParagraph"/>
              <w:spacing w:before="111"/>
              <w:rPr>
                <w:sz w:val="20"/>
              </w:rPr>
            </w:pPr>
            <w:r>
              <w:rPr>
                <w:spacing w:val="-2"/>
                <w:sz w:val="20"/>
              </w:rPr>
              <w:t>10Gb/s</w:t>
            </w:r>
          </w:p>
        </w:tc>
      </w:tr>
    </w:tbl>
    <w:p w14:paraId="20B54E65" w14:textId="6A493557" w:rsidR="00F654CA" w:rsidRDefault="00F654CA">
      <w:pPr>
        <w:pStyle w:val="BodyText"/>
        <w:rPr>
          <w:sz w:val="20"/>
        </w:rPr>
      </w:pPr>
    </w:p>
    <w:p w14:paraId="4002A77C" w14:textId="77777777" w:rsidR="009D6FD5" w:rsidRDefault="00013FC3">
      <w:pPr>
        <w:spacing w:before="164"/>
        <w:ind w:left="219"/>
        <w:rPr>
          <w:b/>
          <w:sz w:val="20"/>
        </w:rPr>
      </w:pPr>
      <w:r>
        <w:rPr>
          <w:b/>
          <w:sz w:val="20"/>
        </w:rPr>
        <w:t>Service</w:t>
      </w:r>
      <w:r>
        <w:rPr>
          <w:b/>
          <w:spacing w:val="-8"/>
          <w:sz w:val="20"/>
        </w:rPr>
        <w:t xml:space="preserve"> </w:t>
      </w:r>
      <w:r>
        <w:rPr>
          <w:b/>
          <w:spacing w:val="-2"/>
          <w:sz w:val="20"/>
        </w:rPr>
        <w:t>Requirements</w:t>
      </w:r>
    </w:p>
    <w:p w14:paraId="40E01949" w14:textId="11BFD7AA" w:rsidR="009D6FD5" w:rsidRDefault="00013FC3">
      <w:pPr>
        <w:pStyle w:val="ListParagraph"/>
        <w:numPr>
          <w:ilvl w:val="0"/>
          <w:numId w:val="2"/>
        </w:numPr>
        <w:tabs>
          <w:tab w:val="left" w:pos="939"/>
          <w:tab w:val="left" w:pos="940"/>
        </w:tabs>
        <w:spacing w:before="39"/>
        <w:ind w:hanging="361"/>
        <w:rPr>
          <w:sz w:val="20"/>
        </w:rPr>
      </w:pPr>
      <w:r>
        <w:rPr>
          <w:sz w:val="20"/>
        </w:rPr>
        <w:t>Service</w:t>
      </w:r>
      <w:r>
        <w:rPr>
          <w:spacing w:val="-6"/>
          <w:sz w:val="20"/>
        </w:rPr>
        <w:t xml:space="preserve"> </w:t>
      </w:r>
      <w:r>
        <w:rPr>
          <w:sz w:val="20"/>
        </w:rPr>
        <w:t>shall</w:t>
      </w:r>
      <w:r>
        <w:rPr>
          <w:spacing w:val="-6"/>
          <w:sz w:val="20"/>
        </w:rPr>
        <w:t xml:space="preserve"> </w:t>
      </w:r>
      <w:r>
        <w:rPr>
          <w:sz w:val="20"/>
        </w:rPr>
        <w:t>provide</w:t>
      </w:r>
      <w:r>
        <w:rPr>
          <w:spacing w:val="-6"/>
          <w:sz w:val="20"/>
        </w:rPr>
        <w:t xml:space="preserve"> </w:t>
      </w:r>
      <w:r>
        <w:rPr>
          <w:sz w:val="20"/>
        </w:rPr>
        <w:t>IP</w:t>
      </w:r>
      <w:r>
        <w:rPr>
          <w:spacing w:val="-6"/>
          <w:sz w:val="20"/>
        </w:rPr>
        <w:t xml:space="preserve"> </w:t>
      </w:r>
      <w:r>
        <w:rPr>
          <w:sz w:val="20"/>
        </w:rPr>
        <w:t>connectivity</w:t>
      </w:r>
      <w:r>
        <w:rPr>
          <w:spacing w:val="-5"/>
          <w:sz w:val="20"/>
        </w:rPr>
        <w:t xml:space="preserve"> </w:t>
      </w:r>
      <w:r>
        <w:rPr>
          <w:sz w:val="20"/>
        </w:rPr>
        <w:t>to</w:t>
      </w:r>
      <w:r>
        <w:rPr>
          <w:spacing w:val="-7"/>
          <w:sz w:val="20"/>
        </w:rPr>
        <w:t xml:space="preserve"> </w:t>
      </w:r>
      <w:r>
        <w:rPr>
          <w:spacing w:val="-2"/>
          <w:sz w:val="20"/>
        </w:rPr>
        <w:t>location.</w:t>
      </w:r>
    </w:p>
    <w:p w14:paraId="7036EC2B" w14:textId="77777777" w:rsidR="009D6FD5" w:rsidRDefault="00013FC3">
      <w:pPr>
        <w:pStyle w:val="ListParagraph"/>
        <w:numPr>
          <w:ilvl w:val="0"/>
          <w:numId w:val="2"/>
        </w:numPr>
        <w:tabs>
          <w:tab w:val="left" w:pos="939"/>
          <w:tab w:val="left" w:pos="940"/>
        </w:tabs>
        <w:spacing w:before="41" w:line="280" w:lineRule="auto"/>
        <w:ind w:right="455"/>
        <w:rPr>
          <w:sz w:val="20"/>
        </w:rPr>
      </w:pPr>
      <w:r>
        <w:rPr>
          <w:sz w:val="20"/>
        </w:rPr>
        <w:t>Service</w:t>
      </w:r>
      <w:r>
        <w:rPr>
          <w:spacing w:val="-3"/>
          <w:sz w:val="20"/>
        </w:rPr>
        <w:t xml:space="preserve"> </w:t>
      </w:r>
      <w:r>
        <w:rPr>
          <w:sz w:val="20"/>
        </w:rPr>
        <w:t>shall</w:t>
      </w:r>
      <w:r>
        <w:rPr>
          <w:spacing w:val="-3"/>
          <w:sz w:val="20"/>
        </w:rPr>
        <w:t xml:space="preserve"> </w:t>
      </w:r>
      <w:r>
        <w:rPr>
          <w:sz w:val="20"/>
        </w:rPr>
        <w:t>connect</w:t>
      </w:r>
      <w:r>
        <w:rPr>
          <w:spacing w:val="-3"/>
          <w:sz w:val="20"/>
        </w:rPr>
        <w:t xml:space="preserve"> </w:t>
      </w:r>
      <w:r>
        <w:rPr>
          <w:sz w:val="20"/>
        </w:rPr>
        <w:t>to</w:t>
      </w:r>
      <w:r>
        <w:rPr>
          <w:spacing w:val="-4"/>
          <w:sz w:val="20"/>
        </w:rPr>
        <w:t xml:space="preserve"> </w:t>
      </w:r>
      <w:r>
        <w:rPr>
          <w:sz w:val="20"/>
        </w:rPr>
        <w:t>Fulton</w:t>
      </w:r>
      <w:r>
        <w:rPr>
          <w:spacing w:val="-2"/>
          <w:sz w:val="20"/>
        </w:rPr>
        <w:t xml:space="preserve"> </w:t>
      </w:r>
      <w:r>
        <w:rPr>
          <w:sz w:val="20"/>
        </w:rPr>
        <w:t>58</w:t>
      </w:r>
      <w:r>
        <w:rPr>
          <w:spacing w:val="-2"/>
          <w:sz w:val="20"/>
        </w:rPr>
        <w:t xml:space="preserve"> </w:t>
      </w:r>
      <w:r>
        <w:rPr>
          <w:sz w:val="20"/>
        </w:rPr>
        <w:t>School</w:t>
      </w:r>
      <w:r>
        <w:rPr>
          <w:spacing w:val="-3"/>
          <w:sz w:val="20"/>
        </w:rPr>
        <w:t xml:space="preserve"> </w:t>
      </w:r>
      <w:r>
        <w:rPr>
          <w:sz w:val="20"/>
        </w:rPr>
        <w:t>District</w:t>
      </w:r>
      <w:r>
        <w:rPr>
          <w:spacing w:val="-3"/>
          <w:sz w:val="20"/>
        </w:rPr>
        <w:t xml:space="preserve"> </w:t>
      </w:r>
      <w:r>
        <w:rPr>
          <w:sz w:val="20"/>
        </w:rPr>
        <w:t>network</w:t>
      </w:r>
      <w:r>
        <w:rPr>
          <w:spacing w:val="-2"/>
          <w:sz w:val="20"/>
        </w:rPr>
        <w:t xml:space="preserve"> </w:t>
      </w:r>
      <w:r>
        <w:rPr>
          <w:sz w:val="20"/>
        </w:rPr>
        <w:t>via</w:t>
      </w:r>
      <w:r>
        <w:rPr>
          <w:spacing w:val="-3"/>
          <w:sz w:val="20"/>
        </w:rPr>
        <w:t xml:space="preserve"> </w:t>
      </w:r>
      <w:r>
        <w:rPr>
          <w:sz w:val="20"/>
        </w:rPr>
        <w:t>Fiber</w:t>
      </w:r>
      <w:r>
        <w:rPr>
          <w:spacing w:val="-2"/>
          <w:sz w:val="20"/>
        </w:rPr>
        <w:t xml:space="preserve"> </w:t>
      </w:r>
      <w:r>
        <w:rPr>
          <w:sz w:val="20"/>
        </w:rPr>
        <w:t>or</w:t>
      </w:r>
      <w:r>
        <w:rPr>
          <w:spacing w:val="-5"/>
          <w:sz w:val="20"/>
        </w:rPr>
        <w:t xml:space="preserve"> </w:t>
      </w:r>
      <w:r>
        <w:rPr>
          <w:sz w:val="20"/>
        </w:rPr>
        <w:t>equivalent.</w:t>
      </w:r>
      <w:r>
        <w:rPr>
          <w:spacing w:val="-2"/>
          <w:sz w:val="20"/>
        </w:rPr>
        <w:t xml:space="preserve"> </w:t>
      </w:r>
      <w:r>
        <w:rPr>
          <w:sz w:val="20"/>
        </w:rPr>
        <w:t>Ethernet</w:t>
      </w:r>
      <w:r>
        <w:rPr>
          <w:spacing w:val="-3"/>
          <w:sz w:val="20"/>
        </w:rPr>
        <w:t xml:space="preserve"> </w:t>
      </w:r>
      <w:r>
        <w:rPr>
          <w:sz w:val="20"/>
        </w:rPr>
        <w:t>drops</w:t>
      </w:r>
      <w:r>
        <w:rPr>
          <w:spacing w:val="-1"/>
          <w:sz w:val="20"/>
        </w:rPr>
        <w:t xml:space="preserve"> </w:t>
      </w:r>
      <w:r>
        <w:rPr>
          <w:sz w:val="20"/>
        </w:rPr>
        <w:t>in</w:t>
      </w:r>
      <w:r>
        <w:rPr>
          <w:spacing w:val="-4"/>
          <w:sz w:val="20"/>
        </w:rPr>
        <w:t xml:space="preserve"> </w:t>
      </w:r>
      <w:r>
        <w:rPr>
          <w:sz w:val="20"/>
        </w:rPr>
        <w:t>the Head End room of each location.</w:t>
      </w:r>
    </w:p>
    <w:p w14:paraId="060F27FC" w14:textId="77777777" w:rsidR="009D6FD5" w:rsidRDefault="00013FC3">
      <w:pPr>
        <w:pStyle w:val="ListParagraph"/>
        <w:numPr>
          <w:ilvl w:val="0"/>
          <w:numId w:val="2"/>
        </w:numPr>
        <w:tabs>
          <w:tab w:val="left" w:pos="939"/>
          <w:tab w:val="left" w:pos="940"/>
        </w:tabs>
        <w:spacing w:before="2"/>
        <w:ind w:hanging="361"/>
        <w:rPr>
          <w:sz w:val="20"/>
        </w:rPr>
      </w:pPr>
      <w:r>
        <w:rPr>
          <w:sz w:val="20"/>
        </w:rPr>
        <w:t>Service</w:t>
      </w:r>
      <w:r>
        <w:rPr>
          <w:spacing w:val="-6"/>
          <w:sz w:val="20"/>
        </w:rPr>
        <w:t xml:space="preserve"> </w:t>
      </w:r>
      <w:r>
        <w:rPr>
          <w:sz w:val="20"/>
        </w:rPr>
        <w:t>interruptions</w:t>
      </w:r>
      <w:r>
        <w:rPr>
          <w:spacing w:val="-6"/>
          <w:sz w:val="20"/>
        </w:rPr>
        <w:t xml:space="preserve"> </w:t>
      </w:r>
      <w:r>
        <w:rPr>
          <w:sz w:val="20"/>
        </w:rPr>
        <w:t>shall</w:t>
      </w:r>
      <w:r>
        <w:rPr>
          <w:spacing w:val="-6"/>
          <w:sz w:val="20"/>
        </w:rPr>
        <w:t xml:space="preserve"> </w:t>
      </w:r>
      <w:r>
        <w:rPr>
          <w:sz w:val="20"/>
        </w:rPr>
        <w:t>be</w:t>
      </w:r>
      <w:r>
        <w:rPr>
          <w:spacing w:val="-6"/>
          <w:sz w:val="20"/>
        </w:rPr>
        <w:t xml:space="preserve"> </w:t>
      </w:r>
      <w:r>
        <w:rPr>
          <w:sz w:val="20"/>
        </w:rPr>
        <w:t>addressed</w:t>
      </w:r>
      <w:r>
        <w:rPr>
          <w:spacing w:val="-4"/>
          <w:sz w:val="20"/>
        </w:rPr>
        <w:t xml:space="preserve"> </w:t>
      </w:r>
      <w:r>
        <w:rPr>
          <w:sz w:val="20"/>
        </w:rPr>
        <w:t>within</w:t>
      </w:r>
      <w:r>
        <w:rPr>
          <w:spacing w:val="-5"/>
          <w:sz w:val="20"/>
        </w:rPr>
        <w:t xml:space="preserve"> </w:t>
      </w:r>
      <w:r>
        <w:rPr>
          <w:sz w:val="20"/>
        </w:rPr>
        <w:t>1</w:t>
      </w:r>
      <w:r>
        <w:rPr>
          <w:spacing w:val="-6"/>
          <w:sz w:val="20"/>
        </w:rPr>
        <w:t xml:space="preserve"> </w:t>
      </w:r>
      <w:r>
        <w:rPr>
          <w:sz w:val="20"/>
        </w:rPr>
        <w:t>hour</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pacing w:val="-2"/>
          <w:sz w:val="20"/>
        </w:rPr>
        <w:t>interruption.</w:t>
      </w:r>
    </w:p>
    <w:p w14:paraId="0E7D937D" w14:textId="77777777" w:rsidR="009D6FD5" w:rsidRDefault="00013FC3">
      <w:pPr>
        <w:pStyle w:val="ListParagraph"/>
        <w:numPr>
          <w:ilvl w:val="0"/>
          <w:numId w:val="2"/>
        </w:numPr>
        <w:tabs>
          <w:tab w:val="left" w:pos="939"/>
          <w:tab w:val="left" w:pos="940"/>
        </w:tabs>
        <w:spacing w:before="39"/>
        <w:ind w:hanging="361"/>
        <w:rPr>
          <w:sz w:val="20"/>
        </w:rPr>
      </w:pPr>
      <w:r>
        <w:rPr>
          <w:sz w:val="20"/>
        </w:rPr>
        <w:t>Service</w:t>
      </w:r>
      <w:r>
        <w:rPr>
          <w:spacing w:val="-6"/>
          <w:sz w:val="20"/>
        </w:rPr>
        <w:t xml:space="preserve"> </w:t>
      </w:r>
      <w:r>
        <w:rPr>
          <w:sz w:val="20"/>
        </w:rPr>
        <w:t>must</w:t>
      </w:r>
      <w:r>
        <w:rPr>
          <w:spacing w:val="-5"/>
          <w:sz w:val="20"/>
        </w:rPr>
        <w:t xml:space="preserve"> </w:t>
      </w:r>
      <w:r>
        <w:rPr>
          <w:sz w:val="20"/>
        </w:rPr>
        <w:t>qualify</w:t>
      </w:r>
      <w:r>
        <w:rPr>
          <w:spacing w:val="-6"/>
          <w:sz w:val="20"/>
        </w:rPr>
        <w:t xml:space="preserve"> </w:t>
      </w:r>
      <w:r>
        <w:rPr>
          <w:sz w:val="20"/>
        </w:rPr>
        <w:t>for</w:t>
      </w:r>
      <w:r>
        <w:rPr>
          <w:spacing w:val="-7"/>
          <w:sz w:val="20"/>
        </w:rPr>
        <w:t xml:space="preserve"> </w:t>
      </w:r>
      <w:r>
        <w:rPr>
          <w:sz w:val="20"/>
        </w:rPr>
        <w:t>Category</w:t>
      </w:r>
      <w:r>
        <w:rPr>
          <w:spacing w:val="-7"/>
          <w:sz w:val="20"/>
        </w:rPr>
        <w:t xml:space="preserve"> </w:t>
      </w:r>
      <w:r>
        <w:rPr>
          <w:sz w:val="20"/>
        </w:rPr>
        <w:t>1</w:t>
      </w:r>
      <w:r>
        <w:rPr>
          <w:spacing w:val="-4"/>
          <w:sz w:val="20"/>
        </w:rPr>
        <w:t xml:space="preserve"> </w:t>
      </w:r>
      <w:r>
        <w:rPr>
          <w:sz w:val="20"/>
        </w:rPr>
        <w:t>E-Rate</w:t>
      </w:r>
      <w:r>
        <w:rPr>
          <w:spacing w:val="-5"/>
          <w:sz w:val="20"/>
        </w:rPr>
        <w:t xml:space="preserve"> </w:t>
      </w:r>
      <w:r>
        <w:rPr>
          <w:spacing w:val="-2"/>
          <w:sz w:val="20"/>
        </w:rPr>
        <w:t>funds.</w:t>
      </w:r>
    </w:p>
    <w:p w14:paraId="028FEAF2" w14:textId="1E084B72" w:rsidR="009D6FD5" w:rsidRDefault="000411D3">
      <w:pPr>
        <w:pStyle w:val="ListParagraph"/>
        <w:numPr>
          <w:ilvl w:val="0"/>
          <w:numId w:val="2"/>
        </w:numPr>
        <w:tabs>
          <w:tab w:val="left" w:pos="939"/>
          <w:tab w:val="left" w:pos="940"/>
        </w:tabs>
        <w:spacing w:before="41" w:line="280" w:lineRule="auto"/>
        <w:ind w:right="173"/>
        <w:rPr>
          <w:sz w:val="20"/>
        </w:rPr>
      </w:pPr>
      <w:bookmarkStart w:id="0" w:name="_Hlk115245428"/>
      <w:r>
        <w:rPr>
          <w:sz w:val="20"/>
        </w:rPr>
        <w:t xml:space="preserve">The District is seeking a </w:t>
      </w:r>
      <w:r w:rsidR="0065130F">
        <w:rPr>
          <w:sz w:val="20"/>
        </w:rPr>
        <w:t>4</w:t>
      </w:r>
      <w:r w:rsidR="00F654CA">
        <w:rPr>
          <w:sz w:val="20"/>
        </w:rPr>
        <w:t xml:space="preserve"> year term</w:t>
      </w:r>
      <w:r>
        <w:rPr>
          <w:sz w:val="20"/>
        </w:rPr>
        <w:t>.</w:t>
      </w:r>
    </w:p>
    <w:bookmarkEnd w:id="0"/>
    <w:p w14:paraId="6634F2CB" w14:textId="098FA7A2" w:rsidR="009D6FD5" w:rsidRDefault="00013FC3">
      <w:pPr>
        <w:pStyle w:val="ListParagraph"/>
        <w:numPr>
          <w:ilvl w:val="0"/>
          <w:numId w:val="2"/>
        </w:numPr>
        <w:tabs>
          <w:tab w:val="left" w:pos="939"/>
          <w:tab w:val="left" w:pos="940"/>
        </w:tabs>
        <w:spacing w:before="1"/>
        <w:ind w:hanging="361"/>
        <w:rPr>
          <w:sz w:val="20"/>
        </w:rPr>
      </w:pPr>
      <w:r>
        <w:rPr>
          <w:sz w:val="20"/>
        </w:rPr>
        <w:t>WAN</w:t>
      </w:r>
      <w:r>
        <w:rPr>
          <w:spacing w:val="-7"/>
          <w:sz w:val="20"/>
        </w:rPr>
        <w:t xml:space="preserve"> </w:t>
      </w:r>
      <w:r>
        <w:rPr>
          <w:sz w:val="20"/>
        </w:rPr>
        <w:t>service</w:t>
      </w:r>
      <w:r>
        <w:rPr>
          <w:spacing w:val="-7"/>
          <w:sz w:val="20"/>
        </w:rPr>
        <w:t xml:space="preserve"> </w:t>
      </w:r>
      <w:r>
        <w:rPr>
          <w:sz w:val="20"/>
        </w:rPr>
        <w:t>shall</w:t>
      </w:r>
      <w:r>
        <w:rPr>
          <w:spacing w:val="-7"/>
          <w:sz w:val="20"/>
        </w:rPr>
        <w:t xml:space="preserve"> </w:t>
      </w:r>
      <w:r>
        <w:rPr>
          <w:sz w:val="20"/>
        </w:rPr>
        <w:t>be</w:t>
      </w:r>
      <w:r>
        <w:rPr>
          <w:spacing w:val="-7"/>
          <w:sz w:val="20"/>
        </w:rPr>
        <w:t xml:space="preserve"> </w:t>
      </w:r>
      <w:r>
        <w:rPr>
          <w:sz w:val="20"/>
        </w:rPr>
        <w:t>fully</w:t>
      </w:r>
      <w:r>
        <w:rPr>
          <w:spacing w:val="-7"/>
          <w:sz w:val="20"/>
        </w:rPr>
        <w:t xml:space="preserve"> </w:t>
      </w:r>
      <w:r>
        <w:rPr>
          <w:sz w:val="20"/>
        </w:rPr>
        <w:t>operational</w:t>
      </w:r>
      <w:r>
        <w:rPr>
          <w:spacing w:val="-7"/>
          <w:sz w:val="20"/>
        </w:rPr>
        <w:t xml:space="preserve"> </w:t>
      </w:r>
      <w:r>
        <w:rPr>
          <w:sz w:val="20"/>
        </w:rPr>
        <w:t>no</w:t>
      </w:r>
      <w:r>
        <w:rPr>
          <w:spacing w:val="-6"/>
          <w:sz w:val="20"/>
        </w:rPr>
        <w:t xml:space="preserve"> </w:t>
      </w:r>
      <w:r>
        <w:rPr>
          <w:sz w:val="20"/>
        </w:rPr>
        <w:t>later</w:t>
      </w:r>
      <w:r>
        <w:rPr>
          <w:spacing w:val="-9"/>
          <w:sz w:val="20"/>
        </w:rPr>
        <w:t xml:space="preserve"> </w:t>
      </w:r>
      <w:r>
        <w:rPr>
          <w:sz w:val="20"/>
        </w:rPr>
        <w:t>than</w:t>
      </w:r>
      <w:r>
        <w:rPr>
          <w:spacing w:val="-6"/>
          <w:sz w:val="20"/>
        </w:rPr>
        <w:t xml:space="preserve"> </w:t>
      </w:r>
      <w:r>
        <w:rPr>
          <w:sz w:val="20"/>
        </w:rPr>
        <w:t>July</w:t>
      </w:r>
      <w:r>
        <w:rPr>
          <w:spacing w:val="-7"/>
          <w:sz w:val="20"/>
        </w:rPr>
        <w:t xml:space="preserve"> </w:t>
      </w:r>
      <w:r>
        <w:rPr>
          <w:sz w:val="20"/>
        </w:rPr>
        <w:t>1,</w:t>
      </w:r>
      <w:r>
        <w:rPr>
          <w:spacing w:val="-6"/>
          <w:sz w:val="20"/>
        </w:rPr>
        <w:t xml:space="preserve"> </w:t>
      </w:r>
      <w:r>
        <w:rPr>
          <w:spacing w:val="-2"/>
          <w:sz w:val="20"/>
        </w:rPr>
        <w:t>20</w:t>
      </w:r>
      <w:r w:rsidR="00DE5287">
        <w:rPr>
          <w:spacing w:val="-2"/>
          <w:sz w:val="20"/>
        </w:rPr>
        <w:t>2</w:t>
      </w:r>
      <w:r w:rsidR="0065130F">
        <w:rPr>
          <w:spacing w:val="-2"/>
          <w:sz w:val="20"/>
        </w:rPr>
        <w:t>7</w:t>
      </w:r>
      <w:r>
        <w:rPr>
          <w:spacing w:val="-2"/>
          <w:sz w:val="20"/>
        </w:rPr>
        <w:t>.</w:t>
      </w:r>
    </w:p>
    <w:p w14:paraId="18534E63" w14:textId="77777777" w:rsidR="009D6FD5" w:rsidRDefault="00013FC3">
      <w:pPr>
        <w:spacing w:before="145" w:line="283" w:lineRule="auto"/>
        <w:ind w:left="219"/>
        <w:rPr>
          <w:sz w:val="20"/>
        </w:rPr>
      </w:pPr>
      <w:r>
        <w:rPr>
          <w:sz w:val="20"/>
        </w:rPr>
        <w:t>The</w:t>
      </w:r>
      <w:r>
        <w:rPr>
          <w:spacing w:val="-5"/>
          <w:sz w:val="20"/>
        </w:rPr>
        <w:t xml:space="preserve"> </w:t>
      </w:r>
      <w:r>
        <w:rPr>
          <w:sz w:val="20"/>
        </w:rPr>
        <w:t>Service</w:t>
      </w:r>
      <w:r>
        <w:rPr>
          <w:spacing w:val="-3"/>
          <w:sz w:val="20"/>
        </w:rPr>
        <w:t xml:space="preserve"> </w:t>
      </w:r>
      <w:r>
        <w:rPr>
          <w:sz w:val="20"/>
        </w:rPr>
        <w:t>Provider</w:t>
      </w:r>
      <w:r>
        <w:rPr>
          <w:spacing w:val="-2"/>
          <w:sz w:val="20"/>
        </w:rPr>
        <w:t xml:space="preserve"> </w:t>
      </w:r>
      <w:r>
        <w:rPr>
          <w:sz w:val="20"/>
        </w:rPr>
        <w:t>shall</w:t>
      </w:r>
      <w:r>
        <w:rPr>
          <w:spacing w:val="-3"/>
          <w:sz w:val="20"/>
        </w:rPr>
        <w:t xml:space="preserve"> </w:t>
      </w:r>
      <w:r>
        <w:rPr>
          <w:sz w:val="20"/>
        </w:rPr>
        <w:t>guarantee</w:t>
      </w:r>
      <w:r>
        <w:rPr>
          <w:spacing w:val="-5"/>
          <w:sz w:val="20"/>
        </w:rPr>
        <w:t xml:space="preserve"> </w:t>
      </w:r>
      <w:r>
        <w:rPr>
          <w:sz w:val="20"/>
        </w:rPr>
        <w:t>that</w:t>
      </w:r>
      <w:r>
        <w:rPr>
          <w:spacing w:val="-3"/>
          <w:sz w:val="20"/>
        </w:rPr>
        <w:t xml:space="preserve"> </w:t>
      </w:r>
      <w:r>
        <w:rPr>
          <w:sz w:val="20"/>
        </w:rPr>
        <w:t>the</w:t>
      </w:r>
      <w:r>
        <w:rPr>
          <w:spacing w:val="-3"/>
          <w:sz w:val="20"/>
        </w:rPr>
        <w:t xml:space="preserve"> </w:t>
      </w:r>
      <w:r>
        <w:rPr>
          <w:sz w:val="20"/>
        </w:rPr>
        <w:t>cost</w:t>
      </w:r>
      <w:r>
        <w:rPr>
          <w:spacing w:val="-3"/>
          <w:sz w:val="20"/>
        </w:rPr>
        <w:t xml:space="preserve"> </w:t>
      </w:r>
      <w:r>
        <w:rPr>
          <w:sz w:val="20"/>
        </w:rPr>
        <w:t>quotes</w:t>
      </w:r>
      <w:r>
        <w:rPr>
          <w:spacing w:val="-4"/>
          <w:sz w:val="20"/>
        </w:rPr>
        <w:t xml:space="preserve"> </w:t>
      </w:r>
      <w:r>
        <w:rPr>
          <w:sz w:val="20"/>
        </w:rPr>
        <w:t>are</w:t>
      </w:r>
      <w:r>
        <w:rPr>
          <w:spacing w:val="-3"/>
          <w:sz w:val="20"/>
        </w:rPr>
        <w:t xml:space="preserve"> </w:t>
      </w:r>
      <w:r>
        <w:rPr>
          <w:sz w:val="20"/>
        </w:rPr>
        <w:t>all-inclusive.</w:t>
      </w:r>
      <w:r>
        <w:rPr>
          <w:spacing w:val="-2"/>
          <w:sz w:val="20"/>
        </w:rPr>
        <w:t xml:space="preserve"> </w:t>
      </w:r>
      <w:r>
        <w:rPr>
          <w:sz w:val="20"/>
        </w:rPr>
        <w:t>The</w:t>
      </w:r>
      <w:r>
        <w:rPr>
          <w:spacing w:val="-5"/>
          <w:sz w:val="20"/>
        </w:rPr>
        <w:t xml:space="preserve"> </w:t>
      </w:r>
      <w:r>
        <w:rPr>
          <w:sz w:val="20"/>
        </w:rPr>
        <w:t>Service</w:t>
      </w:r>
      <w:r>
        <w:rPr>
          <w:spacing w:val="-3"/>
          <w:sz w:val="20"/>
        </w:rPr>
        <w:t xml:space="preserve"> </w:t>
      </w:r>
      <w:r>
        <w:rPr>
          <w:sz w:val="20"/>
        </w:rPr>
        <w:t>Provider</w:t>
      </w:r>
      <w:r>
        <w:rPr>
          <w:spacing w:val="-2"/>
          <w:sz w:val="20"/>
        </w:rPr>
        <w:t xml:space="preserve"> </w:t>
      </w:r>
      <w:r>
        <w:rPr>
          <w:sz w:val="20"/>
        </w:rPr>
        <w:t>shall</w:t>
      </w:r>
      <w:r>
        <w:rPr>
          <w:spacing w:val="-3"/>
          <w:sz w:val="20"/>
        </w:rPr>
        <w:t xml:space="preserve"> </w:t>
      </w:r>
      <w:r>
        <w:rPr>
          <w:sz w:val="20"/>
        </w:rPr>
        <w:t>itemize,</w:t>
      </w:r>
      <w:r>
        <w:rPr>
          <w:spacing w:val="-2"/>
          <w:sz w:val="20"/>
        </w:rPr>
        <w:t xml:space="preserve"> </w:t>
      </w:r>
      <w:r>
        <w:rPr>
          <w:sz w:val="20"/>
        </w:rPr>
        <w:t>price, and invoice separately any materials, services or special construction costs that are ineligible for E-rate funding.</w:t>
      </w:r>
    </w:p>
    <w:p w14:paraId="4EF2E103" w14:textId="77777777" w:rsidR="009D6FD5" w:rsidRDefault="009D6FD5">
      <w:pPr>
        <w:pStyle w:val="BodyText"/>
        <w:rPr>
          <w:sz w:val="20"/>
        </w:rPr>
      </w:pPr>
    </w:p>
    <w:p w14:paraId="56AF2101" w14:textId="77777777" w:rsidR="009D6FD5" w:rsidRDefault="00013FC3">
      <w:pPr>
        <w:spacing w:before="144"/>
        <w:ind w:left="219"/>
        <w:rPr>
          <w:b/>
          <w:sz w:val="20"/>
        </w:rPr>
      </w:pPr>
      <w:r>
        <w:rPr>
          <w:b/>
          <w:spacing w:val="-2"/>
          <w:sz w:val="20"/>
        </w:rPr>
        <w:t>Proposal</w:t>
      </w:r>
      <w:r>
        <w:rPr>
          <w:b/>
          <w:spacing w:val="3"/>
          <w:sz w:val="20"/>
        </w:rPr>
        <w:t xml:space="preserve"> </w:t>
      </w:r>
      <w:r>
        <w:rPr>
          <w:b/>
          <w:spacing w:val="-2"/>
          <w:sz w:val="20"/>
        </w:rPr>
        <w:t>Requirements</w:t>
      </w:r>
    </w:p>
    <w:p w14:paraId="1792194E" w14:textId="77777777" w:rsidR="009D6FD5" w:rsidRDefault="00013FC3">
      <w:pPr>
        <w:pStyle w:val="BodyText"/>
        <w:spacing w:before="39"/>
        <w:ind w:left="219"/>
      </w:pPr>
      <w:r>
        <w:t>Proposal</w:t>
      </w:r>
      <w:r>
        <w:rPr>
          <w:spacing w:val="-5"/>
        </w:rPr>
        <w:t xml:space="preserve"> </w:t>
      </w:r>
      <w:r>
        <w:t>must</w:t>
      </w:r>
      <w:r>
        <w:rPr>
          <w:spacing w:val="-3"/>
        </w:rPr>
        <w:t xml:space="preserve"> </w:t>
      </w:r>
      <w:r>
        <w:t>meet</w:t>
      </w:r>
      <w:r>
        <w:rPr>
          <w:spacing w:val="-3"/>
        </w:rPr>
        <w:t xml:space="preserve"> </w:t>
      </w:r>
      <w:r>
        <w:t>all</w:t>
      </w:r>
      <w:r>
        <w:rPr>
          <w:spacing w:val="-6"/>
        </w:rPr>
        <w:t xml:space="preserve"> </w:t>
      </w:r>
      <w:r>
        <w:t>requirements</w:t>
      </w:r>
      <w:r>
        <w:rPr>
          <w:spacing w:val="-4"/>
        </w:rPr>
        <w:t xml:space="preserve"> </w:t>
      </w:r>
      <w:r>
        <w:t>listed</w:t>
      </w:r>
      <w:r>
        <w:rPr>
          <w:spacing w:val="-4"/>
        </w:rPr>
        <w:t xml:space="preserve"> </w:t>
      </w:r>
      <w:r>
        <w:t>below</w:t>
      </w:r>
      <w:r>
        <w:rPr>
          <w:spacing w:val="-5"/>
        </w:rPr>
        <w:t xml:space="preserve"> </w:t>
      </w:r>
      <w:r>
        <w:t>to</w:t>
      </w:r>
      <w:r>
        <w:rPr>
          <w:spacing w:val="-4"/>
        </w:rPr>
        <w:t xml:space="preserve"> </w:t>
      </w:r>
      <w:r>
        <w:t>be</w:t>
      </w:r>
      <w:r>
        <w:rPr>
          <w:spacing w:val="-3"/>
        </w:rPr>
        <w:t xml:space="preserve"> </w:t>
      </w:r>
      <w:r>
        <w:rPr>
          <w:spacing w:val="-2"/>
        </w:rPr>
        <w:t>considered:</w:t>
      </w:r>
    </w:p>
    <w:p w14:paraId="5AE17510" w14:textId="77777777" w:rsidR="009D6FD5" w:rsidRDefault="00013FC3">
      <w:pPr>
        <w:pStyle w:val="ListParagraph"/>
        <w:numPr>
          <w:ilvl w:val="0"/>
          <w:numId w:val="1"/>
        </w:numPr>
        <w:tabs>
          <w:tab w:val="left" w:pos="939"/>
          <w:tab w:val="left" w:pos="940"/>
        </w:tabs>
        <w:spacing w:before="152"/>
        <w:ind w:hanging="361"/>
        <w:rPr>
          <w:sz w:val="20"/>
        </w:rPr>
      </w:pPr>
      <w:r>
        <w:rPr>
          <w:sz w:val="20"/>
        </w:rPr>
        <w:t>Submit</w:t>
      </w:r>
      <w:r>
        <w:rPr>
          <w:spacing w:val="-6"/>
          <w:sz w:val="20"/>
        </w:rPr>
        <w:t xml:space="preserve"> </w:t>
      </w:r>
      <w:r>
        <w:rPr>
          <w:sz w:val="20"/>
        </w:rPr>
        <w:t>all</w:t>
      </w:r>
      <w:r>
        <w:rPr>
          <w:spacing w:val="-5"/>
          <w:sz w:val="20"/>
        </w:rPr>
        <w:t xml:space="preserve"> </w:t>
      </w:r>
      <w:r>
        <w:rPr>
          <w:sz w:val="20"/>
        </w:rPr>
        <w:t>pricing</w:t>
      </w:r>
      <w:r>
        <w:rPr>
          <w:spacing w:val="-6"/>
          <w:sz w:val="20"/>
        </w:rPr>
        <w:t xml:space="preserve"> </w:t>
      </w:r>
      <w:r>
        <w:rPr>
          <w:sz w:val="20"/>
        </w:rPr>
        <w:t>information</w:t>
      </w:r>
      <w:r>
        <w:rPr>
          <w:spacing w:val="-6"/>
          <w:sz w:val="20"/>
        </w:rPr>
        <w:t xml:space="preserve"> </w:t>
      </w:r>
      <w:r>
        <w:rPr>
          <w:sz w:val="20"/>
        </w:rPr>
        <w:t>as</w:t>
      </w:r>
      <w:r>
        <w:rPr>
          <w:spacing w:val="-3"/>
          <w:sz w:val="20"/>
        </w:rPr>
        <w:t xml:space="preserve"> </w:t>
      </w:r>
      <w:r>
        <w:rPr>
          <w:sz w:val="20"/>
        </w:rPr>
        <w:t>an</w:t>
      </w:r>
      <w:r>
        <w:rPr>
          <w:spacing w:val="-6"/>
          <w:sz w:val="20"/>
        </w:rPr>
        <w:t xml:space="preserve"> </w:t>
      </w:r>
      <w:r>
        <w:rPr>
          <w:sz w:val="20"/>
        </w:rPr>
        <w:t>annual</w:t>
      </w:r>
      <w:r>
        <w:rPr>
          <w:spacing w:val="-5"/>
          <w:sz w:val="20"/>
        </w:rPr>
        <w:t xml:space="preserve"> </w:t>
      </w:r>
      <w:r>
        <w:rPr>
          <w:spacing w:val="-4"/>
          <w:sz w:val="20"/>
        </w:rPr>
        <w:t>cost</w:t>
      </w:r>
    </w:p>
    <w:p w14:paraId="1654DBB4" w14:textId="77777777" w:rsidR="009D6FD5" w:rsidRDefault="00013FC3">
      <w:pPr>
        <w:pStyle w:val="ListParagraph"/>
        <w:numPr>
          <w:ilvl w:val="0"/>
          <w:numId w:val="1"/>
        </w:numPr>
        <w:tabs>
          <w:tab w:val="left" w:pos="939"/>
          <w:tab w:val="left" w:pos="940"/>
        </w:tabs>
        <w:spacing w:before="39"/>
        <w:ind w:hanging="361"/>
        <w:rPr>
          <w:sz w:val="20"/>
        </w:rPr>
      </w:pPr>
      <w:r>
        <w:rPr>
          <w:sz w:val="20"/>
        </w:rPr>
        <w:t>Submit</w:t>
      </w:r>
      <w:r>
        <w:rPr>
          <w:spacing w:val="-6"/>
          <w:sz w:val="20"/>
        </w:rPr>
        <w:t xml:space="preserve"> </w:t>
      </w:r>
      <w:r>
        <w:rPr>
          <w:sz w:val="20"/>
        </w:rPr>
        <w:t>a</w:t>
      </w:r>
      <w:r>
        <w:rPr>
          <w:spacing w:val="-7"/>
          <w:sz w:val="20"/>
        </w:rPr>
        <w:t xml:space="preserve"> </w:t>
      </w:r>
      <w:r>
        <w:rPr>
          <w:sz w:val="20"/>
        </w:rPr>
        <w:t>detailed</w:t>
      </w:r>
      <w:r>
        <w:rPr>
          <w:spacing w:val="-5"/>
          <w:sz w:val="20"/>
        </w:rPr>
        <w:t xml:space="preserve"> </w:t>
      </w:r>
      <w:r>
        <w:rPr>
          <w:sz w:val="20"/>
        </w:rPr>
        <w:t>description</w:t>
      </w:r>
      <w:r>
        <w:rPr>
          <w:spacing w:val="-4"/>
          <w:sz w:val="20"/>
        </w:rPr>
        <w:t xml:space="preserve"> </w:t>
      </w:r>
      <w:r>
        <w:rPr>
          <w:sz w:val="20"/>
        </w:rPr>
        <w:t>of</w:t>
      </w:r>
      <w:r>
        <w:rPr>
          <w:spacing w:val="-5"/>
          <w:sz w:val="20"/>
        </w:rPr>
        <w:t xml:space="preserve"> </w:t>
      </w:r>
      <w:r>
        <w:rPr>
          <w:sz w:val="20"/>
        </w:rPr>
        <w:t>the</w:t>
      </w:r>
      <w:r>
        <w:rPr>
          <w:spacing w:val="-5"/>
          <w:sz w:val="20"/>
        </w:rPr>
        <w:t xml:space="preserve"> </w:t>
      </w:r>
      <w:r>
        <w:rPr>
          <w:sz w:val="20"/>
        </w:rPr>
        <w:t>design</w:t>
      </w:r>
      <w:r>
        <w:rPr>
          <w:spacing w:val="-5"/>
          <w:sz w:val="20"/>
        </w:rPr>
        <w:t xml:space="preserve"> </w:t>
      </w:r>
      <w:r>
        <w:rPr>
          <w:sz w:val="20"/>
        </w:rPr>
        <w:t>of</w:t>
      </w:r>
      <w:r>
        <w:rPr>
          <w:spacing w:val="-7"/>
          <w:sz w:val="20"/>
        </w:rPr>
        <w:t xml:space="preserve"> </w:t>
      </w:r>
      <w:r>
        <w:rPr>
          <w:sz w:val="20"/>
        </w:rPr>
        <w:t>the</w:t>
      </w:r>
      <w:r>
        <w:rPr>
          <w:spacing w:val="-6"/>
          <w:sz w:val="20"/>
        </w:rPr>
        <w:t xml:space="preserve"> </w:t>
      </w:r>
      <w:r>
        <w:rPr>
          <w:sz w:val="20"/>
        </w:rPr>
        <w:t>network</w:t>
      </w:r>
      <w:r>
        <w:rPr>
          <w:spacing w:val="-4"/>
          <w:sz w:val="20"/>
        </w:rPr>
        <w:t xml:space="preserve"> </w:t>
      </w:r>
      <w:r>
        <w:rPr>
          <w:spacing w:val="-2"/>
          <w:sz w:val="20"/>
        </w:rPr>
        <w:t>including</w:t>
      </w:r>
    </w:p>
    <w:p w14:paraId="507D49A7" w14:textId="77777777" w:rsidR="009D6FD5" w:rsidRDefault="00013FC3">
      <w:pPr>
        <w:pStyle w:val="ListParagraph"/>
        <w:numPr>
          <w:ilvl w:val="1"/>
          <w:numId w:val="1"/>
        </w:numPr>
        <w:tabs>
          <w:tab w:val="left" w:pos="1659"/>
          <w:tab w:val="left" w:pos="1660"/>
        </w:tabs>
        <w:spacing w:before="41"/>
        <w:ind w:hanging="361"/>
        <w:rPr>
          <w:sz w:val="20"/>
        </w:rPr>
      </w:pPr>
      <w:r>
        <w:rPr>
          <w:sz w:val="20"/>
        </w:rPr>
        <w:t>Proposed</w:t>
      </w:r>
      <w:r>
        <w:rPr>
          <w:spacing w:val="-5"/>
          <w:sz w:val="20"/>
        </w:rPr>
        <w:t xml:space="preserve"> </w:t>
      </w:r>
      <w:r>
        <w:rPr>
          <w:sz w:val="20"/>
        </w:rPr>
        <w:t>fiber</w:t>
      </w:r>
      <w:r>
        <w:rPr>
          <w:spacing w:val="-5"/>
          <w:sz w:val="20"/>
        </w:rPr>
        <w:t xml:space="preserve"> </w:t>
      </w:r>
      <w:r>
        <w:rPr>
          <w:sz w:val="20"/>
        </w:rPr>
        <w:t>routes</w:t>
      </w:r>
      <w:r>
        <w:rPr>
          <w:spacing w:val="-7"/>
          <w:sz w:val="20"/>
        </w:rPr>
        <w:t xml:space="preserve"> </w:t>
      </w:r>
      <w:r>
        <w:rPr>
          <w:sz w:val="20"/>
        </w:rPr>
        <w:t>and</w:t>
      </w:r>
      <w:r>
        <w:rPr>
          <w:spacing w:val="-7"/>
          <w:sz w:val="20"/>
        </w:rPr>
        <w:t xml:space="preserve"> </w:t>
      </w:r>
      <w:r>
        <w:rPr>
          <w:sz w:val="20"/>
        </w:rPr>
        <w:t>entry</w:t>
      </w:r>
      <w:r>
        <w:rPr>
          <w:spacing w:val="-7"/>
          <w:sz w:val="20"/>
        </w:rPr>
        <w:t xml:space="preserve"> </w:t>
      </w:r>
      <w:r>
        <w:rPr>
          <w:spacing w:val="-2"/>
          <w:sz w:val="20"/>
        </w:rPr>
        <w:t>points</w:t>
      </w:r>
    </w:p>
    <w:p w14:paraId="717F6D86" w14:textId="77777777" w:rsidR="009D6FD5" w:rsidRDefault="00013FC3">
      <w:pPr>
        <w:pStyle w:val="ListParagraph"/>
        <w:numPr>
          <w:ilvl w:val="1"/>
          <w:numId w:val="1"/>
        </w:numPr>
        <w:tabs>
          <w:tab w:val="left" w:pos="1669"/>
          <w:tab w:val="left" w:pos="1670"/>
        </w:tabs>
        <w:spacing w:before="39"/>
        <w:ind w:left="1669" w:hanging="371"/>
        <w:rPr>
          <w:sz w:val="20"/>
        </w:rPr>
      </w:pPr>
      <w:r>
        <w:rPr>
          <w:sz w:val="20"/>
        </w:rPr>
        <w:t>Equipment</w:t>
      </w:r>
      <w:r>
        <w:rPr>
          <w:spacing w:val="-6"/>
          <w:sz w:val="20"/>
        </w:rPr>
        <w:t xml:space="preserve"> </w:t>
      </w:r>
      <w:r>
        <w:rPr>
          <w:sz w:val="20"/>
        </w:rPr>
        <w:t>used</w:t>
      </w:r>
      <w:r>
        <w:rPr>
          <w:spacing w:val="-4"/>
          <w:sz w:val="20"/>
        </w:rPr>
        <w:t xml:space="preserve"> </w:t>
      </w:r>
      <w:r>
        <w:rPr>
          <w:sz w:val="20"/>
        </w:rPr>
        <w:t>to</w:t>
      </w:r>
      <w:r>
        <w:rPr>
          <w:spacing w:val="-6"/>
          <w:sz w:val="20"/>
        </w:rPr>
        <w:t xml:space="preserve"> </w:t>
      </w:r>
      <w:r>
        <w:rPr>
          <w:sz w:val="20"/>
        </w:rPr>
        <w:t>light</w:t>
      </w:r>
      <w:r>
        <w:rPr>
          <w:spacing w:val="-5"/>
          <w:sz w:val="20"/>
        </w:rPr>
        <w:t xml:space="preserve"> </w:t>
      </w:r>
      <w:r>
        <w:rPr>
          <w:sz w:val="20"/>
        </w:rPr>
        <w:t>the</w:t>
      </w:r>
      <w:r>
        <w:rPr>
          <w:spacing w:val="-5"/>
          <w:sz w:val="20"/>
        </w:rPr>
        <w:t xml:space="preserve"> </w:t>
      </w:r>
      <w:r>
        <w:rPr>
          <w:spacing w:val="-4"/>
          <w:sz w:val="20"/>
        </w:rPr>
        <w:t>fiber</w:t>
      </w:r>
    </w:p>
    <w:p w14:paraId="40999010" w14:textId="77777777" w:rsidR="009D6FD5" w:rsidRDefault="00013FC3">
      <w:pPr>
        <w:pStyle w:val="ListParagraph"/>
        <w:numPr>
          <w:ilvl w:val="1"/>
          <w:numId w:val="1"/>
        </w:numPr>
        <w:tabs>
          <w:tab w:val="left" w:pos="1659"/>
          <w:tab w:val="left" w:pos="1660"/>
        </w:tabs>
        <w:spacing w:before="41"/>
        <w:ind w:hanging="361"/>
        <w:rPr>
          <w:sz w:val="20"/>
        </w:rPr>
      </w:pPr>
      <w:r>
        <w:rPr>
          <w:sz w:val="20"/>
        </w:rPr>
        <w:t>Protocols</w:t>
      </w:r>
      <w:r>
        <w:rPr>
          <w:spacing w:val="-5"/>
          <w:sz w:val="20"/>
        </w:rPr>
        <w:t xml:space="preserve"> </w:t>
      </w:r>
      <w:r>
        <w:rPr>
          <w:sz w:val="20"/>
        </w:rPr>
        <w:t>and</w:t>
      </w:r>
      <w:r>
        <w:rPr>
          <w:spacing w:val="-5"/>
          <w:sz w:val="20"/>
        </w:rPr>
        <w:t xml:space="preserve"> </w:t>
      </w:r>
      <w:r>
        <w:rPr>
          <w:sz w:val="20"/>
        </w:rPr>
        <w:t>network</w:t>
      </w:r>
      <w:r>
        <w:rPr>
          <w:spacing w:val="-5"/>
          <w:sz w:val="20"/>
        </w:rPr>
        <w:t xml:space="preserve"> </w:t>
      </w:r>
      <w:r>
        <w:rPr>
          <w:sz w:val="20"/>
        </w:rPr>
        <w:t>topology</w:t>
      </w:r>
      <w:r>
        <w:rPr>
          <w:spacing w:val="-5"/>
          <w:sz w:val="20"/>
        </w:rPr>
        <w:t xml:space="preserve"> </w:t>
      </w:r>
      <w:r>
        <w:rPr>
          <w:sz w:val="20"/>
        </w:rPr>
        <w:t>used</w:t>
      </w:r>
      <w:r>
        <w:rPr>
          <w:spacing w:val="-7"/>
          <w:sz w:val="20"/>
        </w:rPr>
        <w:t xml:space="preserve"> </w:t>
      </w:r>
      <w:r>
        <w:rPr>
          <w:sz w:val="20"/>
        </w:rPr>
        <w:t>to</w:t>
      </w:r>
      <w:r>
        <w:rPr>
          <w:spacing w:val="-6"/>
          <w:sz w:val="20"/>
        </w:rPr>
        <w:t xml:space="preserve"> </w:t>
      </w:r>
      <w:r>
        <w:rPr>
          <w:sz w:val="20"/>
        </w:rPr>
        <w:t>connect</w:t>
      </w:r>
      <w:r>
        <w:rPr>
          <w:spacing w:val="-6"/>
          <w:sz w:val="20"/>
        </w:rPr>
        <w:t xml:space="preserve"> </w:t>
      </w:r>
      <w:r>
        <w:rPr>
          <w:sz w:val="20"/>
        </w:rPr>
        <w:t>the</w:t>
      </w:r>
      <w:r>
        <w:rPr>
          <w:spacing w:val="-6"/>
          <w:sz w:val="20"/>
        </w:rPr>
        <w:t xml:space="preserve"> </w:t>
      </w:r>
      <w:r>
        <w:rPr>
          <w:sz w:val="20"/>
        </w:rPr>
        <w:t>locations</w:t>
      </w:r>
      <w:r>
        <w:rPr>
          <w:spacing w:val="-7"/>
          <w:sz w:val="20"/>
        </w:rPr>
        <w:t xml:space="preserve"> </w:t>
      </w:r>
      <w:r>
        <w:rPr>
          <w:sz w:val="20"/>
        </w:rPr>
        <w:t>to</w:t>
      </w:r>
      <w:r>
        <w:rPr>
          <w:spacing w:val="-7"/>
          <w:sz w:val="20"/>
        </w:rPr>
        <w:t xml:space="preserve"> </w:t>
      </w:r>
      <w:r>
        <w:rPr>
          <w:sz w:val="20"/>
        </w:rPr>
        <w:t>each</w:t>
      </w:r>
      <w:r>
        <w:rPr>
          <w:spacing w:val="-5"/>
          <w:sz w:val="20"/>
        </w:rPr>
        <w:t xml:space="preserve"> </w:t>
      </w:r>
      <w:r>
        <w:rPr>
          <w:spacing w:val="-2"/>
          <w:sz w:val="20"/>
        </w:rPr>
        <w:t>other</w:t>
      </w:r>
    </w:p>
    <w:p w14:paraId="5E387C52" w14:textId="77777777" w:rsidR="009D6FD5" w:rsidRDefault="00013FC3">
      <w:pPr>
        <w:pStyle w:val="ListParagraph"/>
        <w:numPr>
          <w:ilvl w:val="0"/>
          <w:numId w:val="1"/>
        </w:numPr>
        <w:tabs>
          <w:tab w:val="left" w:pos="939"/>
          <w:tab w:val="left" w:pos="940"/>
        </w:tabs>
        <w:spacing w:before="39"/>
        <w:ind w:hanging="361"/>
        <w:rPr>
          <w:sz w:val="20"/>
        </w:rPr>
      </w:pPr>
      <w:r>
        <w:rPr>
          <w:sz w:val="20"/>
        </w:rPr>
        <w:t>Submit</w:t>
      </w:r>
      <w:r>
        <w:rPr>
          <w:spacing w:val="-5"/>
          <w:sz w:val="20"/>
        </w:rPr>
        <w:t xml:space="preserve"> </w:t>
      </w:r>
      <w:r>
        <w:rPr>
          <w:sz w:val="20"/>
        </w:rPr>
        <w:t>a</w:t>
      </w:r>
      <w:r>
        <w:rPr>
          <w:spacing w:val="-6"/>
          <w:sz w:val="20"/>
        </w:rPr>
        <w:t xml:space="preserve"> </w:t>
      </w:r>
      <w:r>
        <w:rPr>
          <w:sz w:val="20"/>
        </w:rPr>
        <w:t>proposed</w:t>
      </w:r>
      <w:r>
        <w:rPr>
          <w:spacing w:val="-4"/>
          <w:sz w:val="20"/>
        </w:rPr>
        <w:t xml:space="preserve"> </w:t>
      </w:r>
      <w:r>
        <w:rPr>
          <w:sz w:val="20"/>
        </w:rPr>
        <w:t>timeline</w:t>
      </w:r>
      <w:r>
        <w:rPr>
          <w:spacing w:val="-6"/>
          <w:sz w:val="20"/>
        </w:rPr>
        <w:t xml:space="preserve"> </w:t>
      </w:r>
      <w:r>
        <w:rPr>
          <w:sz w:val="20"/>
        </w:rPr>
        <w:t>for</w:t>
      </w:r>
      <w:r>
        <w:rPr>
          <w:spacing w:val="-7"/>
          <w:sz w:val="20"/>
        </w:rPr>
        <w:t xml:space="preserve"> </w:t>
      </w:r>
      <w:r>
        <w:rPr>
          <w:sz w:val="20"/>
        </w:rPr>
        <w:t>this</w:t>
      </w:r>
      <w:r>
        <w:rPr>
          <w:spacing w:val="-5"/>
          <w:sz w:val="20"/>
        </w:rPr>
        <w:t xml:space="preserve"> </w:t>
      </w:r>
      <w:r>
        <w:rPr>
          <w:spacing w:val="-2"/>
          <w:sz w:val="20"/>
        </w:rPr>
        <w:t>project.</w:t>
      </w:r>
    </w:p>
    <w:p w14:paraId="38062CB5" w14:textId="77777777" w:rsidR="009D6FD5" w:rsidRDefault="00013FC3">
      <w:pPr>
        <w:pStyle w:val="ListParagraph"/>
        <w:numPr>
          <w:ilvl w:val="0"/>
          <w:numId w:val="1"/>
        </w:numPr>
        <w:tabs>
          <w:tab w:val="left" w:pos="939"/>
          <w:tab w:val="left" w:pos="940"/>
        </w:tabs>
        <w:spacing w:before="41"/>
        <w:ind w:hanging="361"/>
        <w:rPr>
          <w:sz w:val="20"/>
        </w:rPr>
      </w:pPr>
      <w:r>
        <w:rPr>
          <w:sz w:val="20"/>
        </w:rPr>
        <w:t>Submit</w:t>
      </w:r>
      <w:r>
        <w:rPr>
          <w:spacing w:val="-8"/>
          <w:sz w:val="20"/>
        </w:rPr>
        <w:t xml:space="preserve"> </w:t>
      </w:r>
      <w:r>
        <w:rPr>
          <w:sz w:val="20"/>
        </w:rPr>
        <w:t>references</w:t>
      </w:r>
      <w:r>
        <w:rPr>
          <w:spacing w:val="-9"/>
          <w:sz w:val="20"/>
        </w:rPr>
        <w:t xml:space="preserve"> </w:t>
      </w:r>
      <w:r>
        <w:rPr>
          <w:sz w:val="20"/>
        </w:rPr>
        <w:t>(with</w:t>
      </w:r>
      <w:r>
        <w:rPr>
          <w:spacing w:val="-9"/>
          <w:sz w:val="20"/>
        </w:rPr>
        <w:t xml:space="preserve"> </w:t>
      </w:r>
      <w:r>
        <w:rPr>
          <w:sz w:val="20"/>
        </w:rPr>
        <w:t>contact</w:t>
      </w:r>
      <w:r>
        <w:rPr>
          <w:spacing w:val="-10"/>
          <w:sz w:val="20"/>
        </w:rPr>
        <w:t xml:space="preserve"> </w:t>
      </w:r>
      <w:r>
        <w:rPr>
          <w:sz w:val="20"/>
        </w:rPr>
        <w:t>information)</w:t>
      </w:r>
      <w:r>
        <w:rPr>
          <w:spacing w:val="-9"/>
          <w:sz w:val="20"/>
        </w:rPr>
        <w:t xml:space="preserve"> </w:t>
      </w:r>
      <w:r>
        <w:rPr>
          <w:sz w:val="20"/>
        </w:rPr>
        <w:t>from</w:t>
      </w:r>
      <w:r>
        <w:rPr>
          <w:spacing w:val="-7"/>
          <w:sz w:val="20"/>
        </w:rPr>
        <w:t xml:space="preserve"> </w:t>
      </w:r>
      <w:r>
        <w:rPr>
          <w:sz w:val="20"/>
        </w:rPr>
        <w:t>current</w:t>
      </w:r>
      <w:r>
        <w:rPr>
          <w:spacing w:val="-8"/>
          <w:sz w:val="20"/>
        </w:rPr>
        <w:t xml:space="preserve"> </w:t>
      </w:r>
      <w:r>
        <w:rPr>
          <w:sz w:val="20"/>
        </w:rPr>
        <w:t>customers</w:t>
      </w:r>
      <w:r>
        <w:rPr>
          <w:spacing w:val="-9"/>
          <w:sz w:val="20"/>
        </w:rPr>
        <w:t xml:space="preserve"> </w:t>
      </w:r>
      <w:r>
        <w:rPr>
          <w:sz w:val="20"/>
        </w:rPr>
        <w:t>(preferably</w:t>
      </w:r>
      <w:r>
        <w:rPr>
          <w:spacing w:val="-7"/>
          <w:sz w:val="20"/>
        </w:rPr>
        <w:t xml:space="preserve"> </w:t>
      </w:r>
      <w:r>
        <w:rPr>
          <w:sz w:val="20"/>
        </w:rPr>
        <w:t>School</w:t>
      </w:r>
      <w:r>
        <w:rPr>
          <w:spacing w:val="-8"/>
          <w:sz w:val="20"/>
        </w:rPr>
        <w:t xml:space="preserve"> </w:t>
      </w:r>
      <w:r>
        <w:rPr>
          <w:spacing w:val="-2"/>
          <w:sz w:val="20"/>
        </w:rPr>
        <w:t>Districts).</w:t>
      </w:r>
    </w:p>
    <w:p w14:paraId="5FEDEA34" w14:textId="77777777" w:rsidR="009D6FD5" w:rsidRDefault="009D6FD5">
      <w:pPr>
        <w:rPr>
          <w:sz w:val="20"/>
        </w:rPr>
        <w:sectPr w:rsidR="009D6FD5">
          <w:pgSz w:w="12240" w:h="15840"/>
          <w:pgMar w:top="1380" w:right="1300" w:bottom="380" w:left="1220" w:header="746" w:footer="194" w:gutter="0"/>
          <w:cols w:space="720"/>
        </w:sectPr>
      </w:pPr>
    </w:p>
    <w:p w14:paraId="453EAD8C" w14:textId="77777777" w:rsidR="009D6FD5" w:rsidRDefault="00013FC3">
      <w:pPr>
        <w:pStyle w:val="Heading1"/>
      </w:pPr>
      <w:r>
        <w:lastRenderedPageBreak/>
        <w:t>Submission</w:t>
      </w:r>
      <w:r>
        <w:rPr>
          <w:spacing w:val="-10"/>
        </w:rPr>
        <w:t xml:space="preserve"> </w:t>
      </w:r>
      <w:r>
        <w:rPr>
          <w:spacing w:val="-2"/>
        </w:rPr>
        <w:t>Timeline</w:t>
      </w:r>
    </w:p>
    <w:p w14:paraId="1094B9D7" w14:textId="77777777" w:rsidR="009D6FD5" w:rsidRDefault="009D6FD5">
      <w:pPr>
        <w:pStyle w:val="BodyText"/>
        <w:spacing w:before="5"/>
        <w:rPr>
          <w:b/>
          <w:sz w:val="12"/>
        </w:rPr>
      </w:pPr>
    </w:p>
    <w:tbl>
      <w:tblPr>
        <w:tblW w:w="0" w:type="auto"/>
        <w:tblInd w:w="2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680"/>
        <w:gridCol w:w="4680"/>
      </w:tblGrid>
      <w:tr w:rsidR="009D6FD5" w14:paraId="759C38F1" w14:textId="77777777">
        <w:trPr>
          <w:trHeight w:val="479"/>
        </w:trPr>
        <w:tc>
          <w:tcPr>
            <w:tcW w:w="4680" w:type="dxa"/>
            <w:tcBorders>
              <w:top w:val="nil"/>
              <w:left w:val="nil"/>
              <w:bottom w:val="nil"/>
              <w:right w:val="nil"/>
            </w:tcBorders>
            <w:shd w:val="clear" w:color="auto" w:fill="000000"/>
          </w:tcPr>
          <w:p w14:paraId="34AA28C0" w14:textId="77777777" w:rsidR="009D6FD5" w:rsidRDefault="00013FC3">
            <w:pPr>
              <w:pStyle w:val="TableParagraph"/>
              <w:spacing w:before="124"/>
              <w:ind w:left="2041" w:right="2063"/>
              <w:jc w:val="center"/>
              <w:rPr>
                <w:rFonts w:ascii="Arial"/>
                <w:b/>
                <w:sz w:val="20"/>
              </w:rPr>
            </w:pPr>
            <w:r>
              <w:rPr>
                <w:rFonts w:ascii="Arial"/>
                <w:b/>
                <w:color w:val="F1C231"/>
                <w:spacing w:val="-2"/>
                <w:sz w:val="20"/>
              </w:rPr>
              <w:t>Event</w:t>
            </w:r>
          </w:p>
        </w:tc>
        <w:tc>
          <w:tcPr>
            <w:tcW w:w="4680" w:type="dxa"/>
            <w:tcBorders>
              <w:top w:val="nil"/>
              <w:left w:val="nil"/>
              <w:bottom w:val="nil"/>
              <w:right w:val="nil"/>
            </w:tcBorders>
            <w:shd w:val="clear" w:color="auto" w:fill="000000"/>
          </w:tcPr>
          <w:p w14:paraId="7EEA17B3" w14:textId="77777777" w:rsidR="009D6FD5" w:rsidRDefault="00013FC3">
            <w:pPr>
              <w:pStyle w:val="TableParagraph"/>
              <w:spacing w:before="124"/>
              <w:ind w:left="2041" w:right="2055"/>
              <w:jc w:val="center"/>
              <w:rPr>
                <w:rFonts w:ascii="Arial"/>
                <w:b/>
                <w:sz w:val="20"/>
              </w:rPr>
            </w:pPr>
            <w:r>
              <w:rPr>
                <w:rFonts w:ascii="Arial"/>
                <w:b/>
                <w:color w:val="F1C231"/>
                <w:spacing w:val="-4"/>
                <w:sz w:val="20"/>
              </w:rPr>
              <w:t>Date</w:t>
            </w:r>
          </w:p>
        </w:tc>
      </w:tr>
      <w:tr w:rsidR="009D6FD5" w:rsidRPr="00F654CA" w14:paraId="3929BB67" w14:textId="77777777">
        <w:trPr>
          <w:trHeight w:val="448"/>
        </w:trPr>
        <w:tc>
          <w:tcPr>
            <w:tcW w:w="4680" w:type="dxa"/>
            <w:tcBorders>
              <w:top w:val="nil"/>
            </w:tcBorders>
          </w:tcPr>
          <w:p w14:paraId="05416CC4" w14:textId="77777777" w:rsidR="009D6FD5" w:rsidRPr="005947BE" w:rsidRDefault="00013FC3">
            <w:pPr>
              <w:pStyle w:val="TableParagraph"/>
              <w:spacing w:before="111"/>
              <w:rPr>
                <w:sz w:val="20"/>
              </w:rPr>
            </w:pPr>
            <w:r w:rsidRPr="005947BE">
              <w:rPr>
                <w:sz w:val="20"/>
              </w:rPr>
              <w:t>Submit</w:t>
            </w:r>
            <w:r w:rsidRPr="005947BE">
              <w:rPr>
                <w:spacing w:val="-7"/>
                <w:sz w:val="20"/>
              </w:rPr>
              <w:t xml:space="preserve"> </w:t>
            </w:r>
            <w:r w:rsidRPr="005947BE">
              <w:rPr>
                <w:sz w:val="20"/>
              </w:rPr>
              <w:t>E-Rate</w:t>
            </w:r>
            <w:r w:rsidRPr="005947BE">
              <w:rPr>
                <w:spacing w:val="-8"/>
                <w:sz w:val="20"/>
              </w:rPr>
              <w:t xml:space="preserve"> </w:t>
            </w:r>
            <w:r w:rsidRPr="005947BE">
              <w:rPr>
                <w:sz w:val="20"/>
              </w:rPr>
              <w:t>Form</w:t>
            </w:r>
            <w:r w:rsidRPr="005947BE">
              <w:rPr>
                <w:spacing w:val="-6"/>
                <w:sz w:val="20"/>
              </w:rPr>
              <w:t xml:space="preserve"> </w:t>
            </w:r>
            <w:r w:rsidRPr="005947BE">
              <w:rPr>
                <w:sz w:val="20"/>
              </w:rPr>
              <w:t>470</w:t>
            </w:r>
            <w:r w:rsidRPr="005947BE">
              <w:rPr>
                <w:spacing w:val="-6"/>
                <w:sz w:val="20"/>
              </w:rPr>
              <w:t xml:space="preserve"> </w:t>
            </w:r>
            <w:r w:rsidRPr="005947BE">
              <w:rPr>
                <w:sz w:val="20"/>
              </w:rPr>
              <w:t>(including</w:t>
            </w:r>
            <w:r w:rsidRPr="005947BE">
              <w:rPr>
                <w:spacing w:val="-5"/>
                <w:sz w:val="20"/>
              </w:rPr>
              <w:t xml:space="preserve"> </w:t>
            </w:r>
            <w:r w:rsidRPr="005947BE">
              <w:rPr>
                <w:spacing w:val="-4"/>
                <w:sz w:val="20"/>
              </w:rPr>
              <w:t>RFP)</w:t>
            </w:r>
          </w:p>
        </w:tc>
        <w:tc>
          <w:tcPr>
            <w:tcW w:w="4680" w:type="dxa"/>
            <w:tcBorders>
              <w:top w:val="nil"/>
            </w:tcBorders>
          </w:tcPr>
          <w:p w14:paraId="39F64E61" w14:textId="36F202C8" w:rsidR="009D6FD5" w:rsidRPr="005947BE" w:rsidRDefault="005947BE">
            <w:pPr>
              <w:pStyle w:val="TableParagraph"/>
              <w:spacing w:before="111"/>
              <w:ind w:left="1850" w:right="1875"/>
              <w:jc w:val="center"/>
              <w:rPr>
                <w:sz w:val="20"/>
              </w:rPr>
            </w:pPr>
            <w:r w:rsidRPr="005947BE">
              <w:rPr>
                <w:spacing w:val="-2"/>
                <w:sz w:val="20"/>
              </w:rPr>
              <w:t>9/25/2026</w:t>
            </w:r>
          </w:p>
        </w:tc>
      </w:tr>
      <w:tr w:rsidR="009D6FD5" w:rsidRPr="00F654CA" w14:paraId="26335FCE" w14:textId="77777777">
        <w:trPr>
          <w:trHeight w:val="450"/>
        </w:trPr>
        <w:tc>
          <w:tcPr>
            <w:tcW w:w="4680" w:type="dxa"/>
          </w:tcPr>
          <w:p w14:paraId="6ED58876" w14:textId="77777777" w:rsidR="009D6FD5" w:rsidRPr="005947BE" w:rsidRDefault="00013FC3">
            <w:pPr>
              <w:pStyle w:val="TableParagraph"/>
              <w:rPr>
                <w:sz w:val="20"/>
              </w:rPr>
            </w:pPr>
            <w:r w:rsidRPr="005947BE">
              <w:rPr>
                <w:sz w:val="20"/>
              </w:rPr>
              <w:t>Last</w:t>
            </w:r>
            <w:r w:rsidRPr="005947BE">
              <w:rPr>
                <w:spacing w:val="-5"/>
                <w:sz w:val="20"/>
              </w:rPr>
              <w:t xml:space="preserve"> </w:t>
            </w:r>
            <w:r w:rsidRPr="005947BE">
              <w:rPr>
                <w:sz w:val="20"/>
              </w:rPr>
              <w:t>Day</w:t>
            </w:r>
            <w:r w:rsidRPr="005947BE">
              <w:rPr>
                <w:spacing w:val="-4"/>
                <w:sz w:val="20"/>
              </w:rPr>
              <w:t xml:space="preserve"> </w:t>
            </w:r>
            <w:r w:rsidRPr="005947BE">
              <w:rPr>
                <w:sz w:val="20"/>
              </w:rPr>
              <w:t>for</w:t>
            </w:r>
            <w:r w:rsidRPr="005947BE">
              <w:rPr>
                <w:spacing w:val="-4"/>
                <w:sz w:val="20"/>
              </w:rPr>
              <w:t xml:space="preserve"> </w:t>
            </w:r>
            <w:r w:rsidRPr="005947BE">
              <w:rPr>
                <w:sz w:val="20"/>
              </w:rPr>
              <w:t>Questions</w:t>
            </w:r>
            <w:r w:rsidRPr="005947BE">
              <w:rPr>
                <w:spacing w:val="-2"/>
                <w:sz w:val="20"/>
              </w:rPr>
              <w:t xml:space="preserve"> </w:t>
            </w:r>
            <w:r w:rsidRPr="005947BE">
              <w:rPr>
                <w:sz w:val="20"/>
              </w:rPr>
              <w:t>/</w:t>
            </w:r>
            <w:r w:rsidRPr="005947BE">
              <w:rPr>
                <w:spacing w:val="-5"/>
                <w:sz w:val="20"/>
              </w:rPr>
              <w:t xml:space="preserve"> </w:t>
            </w:r>
            <w:r w:rsidRPr="005947BE">
              <w:rPr>
                <w:spacing w:val="-2"/>
                <w:sz w:val="20"/>
              </w:rPr>
              <w:t>Clarifications</w:t>
            </w:r>
          </w:p>
        </w:tc>
        <w:tc>
          <w:tcPr>
            <w:tcW w:w="4680" w:type="dxa"/>
          </w:tcPr>
          <w:p w14:paraId="10E116C6" w14:textId="7E4A17BD" w:rsidR="009D6FD5" w:rsidRPr="005947BE" w:rsidRDefault="00013FC3">
            <w:pPr>
              <w:pStyle w:val="TableParagraph"/>
              <w:ind w:left="1854" w:right="1872"/>
              <w:jc w:val="center"/>
              <w:rPr>
                <w:sz w:val="20"/>
              </w:rPr>
            </w:pPr>
            <w:r w:rsidRPr="005947BE">
              <w:rPr>
                <w:spacing w:val="-2"/>
                <w:sz w:val="20"/>
              </w:rPr>
              <w:t>1</w:t>
            </w:r>
            <w:r w:rsidR="005947BE" w:rsidRPr="005947BE">
              <w:rPr>
                <w:spacing w:val="-2"/>
                <w:sz w:val="20"/>
              </w:rPr>
              <w:t>0/9/2026</w:t>
            </w:r>
          </w:p>
        </w:tc>
      </w:tr>
      <w:tr w:rsidR="009D6FD5" w:rsidRPr="00F654CA" w14:paraId="7C69551E" w14:textId="77777777">
        <w:trPr>
          <w:trHeight w:val="446"/>
        </w:trPr>
        <w:tc>
          <w:tcPr>
            <w:tcW w:w="4680" w:type="dxa"/>
            <w:tcBorders>
              <w:bottom w:val="single" w:sz="8" w:space="0" w:color="000000"/>
            </w:tcBorders>
          </w:tcPr>
          <w:p w14:paraId="1BEF2C51" w14:textId="77777777" w:rsidR="009D6FD5" w:rsidRPr="005947BE" w:rsidRDefault="00013FC3">
            <w:pPr>
              <w:pStyle w:val="TableParagraph"/>
              <w:rPr>
                <w:sz w:val="20"/>
              </w:rPr>
            </w:pPr>
            <w:r w:rsidRPr="005947BE">
              <w:rPr>
                <w:sz w:val="20"/>
              </w:rPr>
              <w:t>District</w:t>
            </w:r>
            <w:r w:rsidRPr="005947BE">
              <w:rPr>
                <w:spacing w:val="-6"/>
                <w:sz w:val="20"/>
              </w:rPr>
              <w:t xml:space="preserve"> </w:t>
            </w:r>
            <w:r w:rsidRPr="005947BE">
              <w:rPr>
                <w:sz w:val="20"/>
              </w:rPr>
              <w:t>Posts</w:t>
            </w:r>
            <w:r w:rsidRPr="005947BE">
              <w:rPr>
                <w:spacing w:val="-6"/>
                <w:sz w:val="20"/>
              </w:rPr>
              <w:t xml:space="preserve"> </w:t>
            </w:r>
            <w:r w:rsidRPr="005947BE">
              <w:rPr>
                <w:sz w:val="20"/>
              </w:rPr>
              <w:t>Answers</w:t>
            </w:r>
            <w:r w:rsidRPr="005947BE">
              <w:rPr>
                <w:spacing w:val="-3"/>
                <w:sz w:val="20"/>
              </w:rPr>
              <w:t xml:space="preserve"> </w:t>
            </w:r>
            <w:r w:rsidRPr="005947BE">
              <w:rPr>
                <w:sz w:val="20"/>
              </w:rPr>
              <w:t>/</w:t>
            </w:r>
            <w:r w:rsidRPr="005947BE">
              <w:rPr>
                <w:spacing w:val="-8"/>
                <w:sz w:val="20"/>
              </w:rPr>
              <w:t xml:space="preserve"> </w:t>
            </w:r>
            <w:r w:rsidRPr="005947BE">
              <w:rPr>
                <w:spacing w:val="-2"/>
                <w:sz w:val="20"/>
              </w:rPr>
              <w:t>Clarifications</w:t>
            </w:r>
          </w:p>
        </w:tc>
        <w:tc>
          <w:tcPr>
            <w:tcW w:w="4680" w:type="dxa"/>
            <w:tcBorders>
              <w:bottom w:val="single" w:sz="8" w:space="0" w:color="000000"/>
            </w:tcBorders>
          </w:tcPr>
          <w:p w14:paraId="4183E808" w14:textId="596F51B6" w:rsidR="009D6FD5" w:rsidRPr="005947BE" w:rsidRDefault="00013FC3" w:rsidP="00FA2158">
            <w:pPr>
              <w:pStyle w:val="TableParagraph"/>
              <w:ind w:left="1854" w:right="1872"/>
              <w:jc w:val="center"/>
              <w:rPr>
                <w:spacing w:val="-2"/>
                <w:sz w:val="20"/>
              </w:rPr>
            </w:pPr>
            <w:r w:rsidRPr="005947BE">
              <w:rPr>
                <w:spacing w:val="-2"/>
                <w:sz w:val="20"/>
              </w:rPr>
              <w:t>1</w:t>
            </w:r>
            <w:r w:rsidR="005947BE" w:rsidRPr="005947BE">
              <w:rPr>
                <w:spacing w:val="-2"/>
                <w:sz w:val="20"/>
              </w:rPr>
              <w:t>0/12/2026</w:t>
            </w:r>
          </w:p>
        </w:tc>
      </w:tr>
      <w:tr w:rsidR="009D6FD5" w14:paraId="6C5E8C4A" w14:textId="77777777">
        <w:trPr>
          <w:trHeight w:val="446"/>
        </w:trPr>
        <w:tc>
          <w:tcPr>
            <w:tcW w:w="4680" w:type="dxa"/>
            <w:tcBorders>
              <w:top w:val="single" w:sz="8" w:space="0" w:color="000000"/>
            </w:tcBorders>
          </w:tcPr>
          <w:p w14:paraId="6FF35469" w14:textId="77777777" w:rsidR="009D6FD5" w:rsidRPr="005947BE" w:rsidRDefault="00013FC3">
            <w:pPr>
              <w:pStyle w:val="TableParagraph"/>
              <w:spacing w:before="109"/>
              <w:rPr>
                <w:sz w:val="20"/>
              </w:rPr>
            </w:pPr>
            <w:r w:rsidRPr="005947BE">
              <w:rPr>
                <w:sz w:val="20"/>
              </w:rPr>
              <w:t>RFP</w:t>
            </w:r>
            <w:r w:rsidRPr="005947BE">
              <w:rPr>
                <w:spacing w:val="-3"/>
                <w:sz w:val="20"/>
              </w:rPr>
              <w:t xml:space="preserve"> </w:t>
            </w:r>
            <w:r w:rsidRPr="005947BE">
              <w:rPr>
                <w:sz w:val="20"/>
              </w:rPr>
              <w:t>Due</w:t>
            </w:r>
            <w:r w:rsidRPr="005947BE">
              <w:rPr>
                <w:spacing w:val="-3"/>
                <w:sz w:val="20"/>
              </w:rPr>
              <w:t xml:space="preserve"> </w:t>
            </w:r>
            <w:r w:rsidRPr="005947BE">
              <w:rPr>
                <w:sz w:val="20"/>
              </w:rPr>
              <w:t>Date</w:t>
            </w:r>
            <w:r w:rsidRPr="005947BE">
              <w:rPr>
                <w:spacing w:val="-3"/>
                <w:sz w:val="20"/>
              </w:rPr>
              <w:t xml:space="preserve"> </w:t>
            </w:r>
            <w:r w:rsidRPr="005947BE">
              <w:rPr>
                <w:sz w:val="20"/>
              </w:rPr>
              <w:t>at</w:t>
            </w:r>
            <w:r w:rsidRPr="005947BE">
              <w:rPr>
                <w:spacing w:val="-3"/>
                <w:sz w:val="20"/>
              </w:rPr>
              <w:t xml:space="preserve"> </w:t>
            </w:r>
            <w:r w:rsidRPr="005947BE">
              <w:rPr>
                <w:spacing w:val="-5"/>
                <w:sz w:val="20"/>
              </w:rPr>
              <w:t>2p</w:t>
            </w:r>
          </w:p>
        </w:tc>
        <w:tc>
          <w:tcPr>
            <w:tcW w:w="4680" w:type="dxa"/>
            <w:tcBorders>
              <w:top w:val="single" w:sz="8" w:space="0" w:color="000000"/>
            </w:tcBorders>
          </w:tcPr>
          <w:p w14:paraId="64FA2B5D" w14:textId="0BA4A6D6" w:rsidR="009D6FD5" w:rsidRPr="005947BE" w:rsidRDefault="00013FC3">
            <w:pPr>
              <w:pStyle w:val="TableParagraph"/>
              <w:spacing w:before="109"/>
              <w:ind w:left="1854" w:right="1860"/>
              <w:jc w:val="center"/>
              <w:rPr>
                <w:sz w:val="20"/>
              </w:rPr>
            </w:pPr>
            <w:r w:rsidRPr="005947BE">
              <w:rPr>
                <w:spacing w:val="-2"/>
                <w:sz w:val="20"/>
              </w:rPr>
              <w:t>1</w:t>
            </w:r>
            <w:r w:rsidR="005947BE" w:rsidRPr="005947BE">
              <w:rPr>
                <w:spacing w:val="-2"/>
                <w:sz w:val="20"/>
              </w:rPr>
              <w:t>0/23/2026</w:t>
            </w:r>
          </w:p>
        </w:tc>
      </w:tr>
    </w:tbl>
    <w:p w14:paraId="666E5DFD" w14:textId="77777777" w:rsidR="009D6FD5" w:rsidRDefault="009D6FD5">
      <w:pPr>
        <w:pStyle w:val="BodyText"/>
        <w:spacing w:before="3"/>
        <w:rPr>
          <w:b/>
          <w:sz w:val="34"/>
        </w:rPr>
      </w:pPr>
    </w:p>
    <w:p w14:paraId="33189F7B" w14:textId="77777777" w:rsidR="009D6FD5" w:rsidRDefault="00013FC3">
      <w:pPr>
        <w:ind w:left="219"/>
        <w:rPr>
          <w:b/>
          <w:sz w:val="28"/>
        </w:rPr>
      </w:pPr>
      <w:r>
        <w:rPr>
          <w:b/>
          <w:sz w:val="28"/>
        </w:rPr>
        <w:t>Evaluation</w:t>
      </w:r>
      <w:r>
        <w:rPr>
          <w:b/>
          <w:spacing w:val="-9"/>
          <w:sz w:val="28"/>
        </w:rPr>
        <w:t xml:space="preserve"> </w:t>
      </w:r>
      <w:r>
        <w:rPr>
          <w:b/>
          <w:spacing w:val="-2"/>
          <w:sz w:val="28"/>
        </w:rPr>
        <w:t>Criteria</w:t>
      </w:r>
    </w:p>
    <w:p w14:paraId="52AB1317" w14:textId="77777777" w:rsidR="009D6FD5" w:rsidRDefault="00013FC3">
      <w:pPr>
        <w:spacing w:before="156" w:line="249" w:lineRule="auto"/>
        <w:ind w:left="219"/>
        <w:rPr>
          <w:sz w:val="20"/>
        </w:rPr>
      </w:pPr>
      <w:r>
        <w:rPr>
          <w:sz w:val="20"/>
        </w:rPr>
        <w:t>The</w:t>
      </w:r>
      <w:r>
        <w:rPr>
          <w:spacing w:val="-5"/>
          <w:sz w:val="20"/>
        </w:rPr>
        <w:t xml:space="preserve"> </w:t>
      </w:r>
      <w:r>
        <w:rPr>
          <w:sz w:val="20"/>
        </w:rPr>
        <w:t>Fulton</w:t>
      </w:r>
      <w:r>
        <w:rPr>
          <w:spacing w:val="-2"/>
          <w:sz w:val="20"/>
        </w:rPr>
        <w:t xml:space="preserve"> </w:t>
      </w:r>
      <w:r>
        <w:rPr>
          <w:sz w:val="20"/>
        </w:rPr>
        <w:t>Public</w:t>
      </w:r>
      <w:r>
        <w:rPr>
          <w:spacing w:val="-3"/>
          <w:sz w:val="20"/>
        </w:rPr>
        <w:t xml:space="preserve"> </w:t>
      </w:r>
      <w:r>
        <w:rPr>
          <w:sz w:val="20"/>
        </w:rPr>
        <w:t>School</w:t>
      </w:r>
      <w:r>
        <w:rPr>
          <w:spacing w:val="-3"/>
          <w:sz w:val="20"/>
        </w:rPr>
        <w:t xml:space="preserve"> </w:t>
      </w:r>
      <w:r>
        <w:rPr>
          <w:sz w:val="20"/>
        </w:rPr>
        <w:t>District</w:t>
      </w:r>
      <w:r>
        <w:rPr>
          <w:spacing w:val="-3"/>
          <w:sz w:val="20"/>
        </w:rPr>
        <w:t xml:space="preserve"> </w:t>
      </w:r>
      <w:r>
        <w:rPr>
          <w:sz w:val="20"/>
        </w:rPr>
        <w:t>has</w:t>
      </w:r>
      <w:r>
        <w:rPr>
          <w:spacing w:val="-4"/>
          <w:sz w:val="20"/>
        </w:rPr>
        <w:t xml:space="preserve"> </w:t>
      </w:r>
      <w:r>
        <w:rPr>
          <w:sz w:val="20"/>
        </w:rPr>
        <w:t>developed</w:t>
      </w:r>
      <w:r>
        <w:rPr>
          <w:spacing w:val="-2"/>
          <w:sz w:val="20"/>
        </w:rPr>
        <w:t xml:space="preserve"> </w:t>
      </w:r>
      <w:r>
        <w:rPr>
          <w:sz w:val="20"/>
        </w:rPr>
        <w:t>a</w:t>
      </w:r>
      <w:r>
        <w:rPr>
          <w:spacing w:val="-5"/>
          <w:sz w:val="20"/>
        </w:rPr>
        <w:t xml:space="preserve"> </w:t>
      </w:r>
      <w:r>
        <w:rPr>
          <w:sz w:val="20"/>
        </w:rPr>
        <w:t>bid</w:t>
      </w:r>
      <w:r>
        <w:rPr>
          <w:spacing w:val="-2"/>
          <w:sz w:val="20"/>
        </w:rPr>
        <w:t xml:space="preserve"> </w:t>
      </w:r>
      <w:r>
        <w:rPr>
          <w:sz w:val="20"/>
        </w:rPr>
        <w:t>assessment</w:t>
      </w:r>
      <w:r>
        <w:rPr>
          <w:spacing w:val="-3"/>
          <w:sz w:val="20"/>
        </w:rPr>
        <w:t xml:space="preserve"> </w:t>
      </w:r>
      <w:r>
        <w:rPr>
          <w:sz w:val="20"/>
        </w:rPr>
        <w:t>and</w:t>
      </w:r>
      <w:r>
        <w:rPr>
          <w:spacing w:val="-2"/>
          <w:sz w:val="20"/>
        </w:rPr>
        <w:t xml:space="preserve"> </w:t>
      </w:r>
      <w:r>
        <w:rPr>
          <w:sz w:val="20"/>
        </w:rPr>
        <w:t>scoring</w:t>
      </w:r>
      <w:r>
        <w:rPr>
          <w:spacing w:val="-2"/>
          <w:sz w:val="20"/>
        </w:rPr>
        <w:t xml:space="preserve"> </w:t>
      </w:r>
      <w:r>
        <w:rPr>
          <w:sz w:val="20"/>
        </w:rPr>
        <w:t>criteria</w:t>
      </w:r>
      <w:r>
        <w:rPr>
          <w:spacing w:val="-5"/>
          <w:sz w:val="20"/>
        </w:rPr>
        <w:t xml:space="preserve"> </w:t>
      </w:r>
      <w:r>
        <w:rPr>
          <w:sz w:val="20"/>
        </w:rPr>
        <w:t>for</w:t>
      </w:r>
      <w:r>
        <w:rPr>
          <w:spacing w:val="-5"/>
          <w:sz w:val="20"/>
        </w:rPr>
        <w:t xml:space="preserve"> </w:t>
      </w:r>
      <w:r>
        <w:rPr>
          <w:sz w:val="20"/>
        </w:rPr>
        <w:t>the</w:t>
      </w:r>
      <w:r>
        <w:rPr>
          <w:spacing w:val="-3"/>
          <w:sz w:val="20"/>
        </w:rPr>
        <w:t xml:space="preserve"> </w:t>
      </w:r>
      <w:r>
        <w:rPr>
          <w:sz w:val="20"/>
        </w:rPr>
        <w:t>evaluation</w:t>
      </w:r>
      <w:r>
        <w:rPr>
          <w:spacing w:val="-2"/>
          <w:sz w:val="20"/>
        </w:rPr>
        <w:t xml:space="preserve"> </w:t>
      </w:r>
      <w:r>
        <w:rPr>
          <w:sz w:val="20"/>
        </w:rPr>
        <w:t>of</w:t>
      </w:r>
      <w:r>
        <w:rPr>
          <w:spacing w:val="-2"/>
          <w:sz w:val="20"/>
        </w:rPr>
        <w:t xml:space="preserve"> </w:t>
      </w:r>
      <w:r>
        <w:rPr>
          <w:sz w:val="20"/>
        </w:rPr>
        <w:t>submitted proposals as follows:</w:t>
      </w:r>
    </w:p>
    <w:p w14:paraId="0808384B" w14:textId="77777777" w:rsidR="009D6FD5" w:rsidRDefault="009D6FD5">
      <w:pPr>
        <w:pStyle w:val="BodyText"/>
        <w:spacing w:before="6"/>
        <w:rPr>
          <w:sz w:val="20"/>
        </w:rPr>
      </w:pPr>
    </w:p>
    <w:tbl>
      <w:tblPr>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10"/>
        <w:gridCol w:w="2250"/>
      </w:tblGrid>
      <w:tr w:rsidR="009D6FD5" w14:paraId="50D0995D" w14:textId="77777777">
        <w:trPr>
          <w:trHeight w:val="450"/>
        </w:trPr>
        <w:tc>
          <w:tcPr>
            <w:tcW w:w="7110" w:type="dxa"/>
            <w:tcBorders>
              <w:right w:val="single" w:sz="8" w:space="0" w:color="000000"/>
            </w:tcBorders>
          </w:tcPr>
          <w:p w14:paraId="3E644E0B" w14:textId="7892C5C8" w:rsidR="009D6FD5" w:rsidRDefault="00013FC3">
            <w:pPr>
              <w:pStyle w:val="TableParagraph"/>
              <w:ind w:left="95"/>
              <w:rPr>
                <w:sz w:val="20"/>
              </w:rPr>
            </w:pPr>
            <w:r>
              <w:rPr>
                <w:sz w:val="20"/>
              </w:rPr>
              <w:t>Cost</w:t>
            </w:r>
            <w:r>
              <w:rPr>
                <w:spacing w:val="-5"/>
                <w:sz w:val="20"/>
              </w:rPr>
              <w:t xml:space="preserve"> </w:t>
            </w:r>
            <w:r>
              <w:rPr>
                <w:sz w:val="20"/>
              </w:rPr>
              <w:t>of</w:t>
            </w:r>
            <w:r>
              <w:rPr>
                <w:spacing w:val="-3"/>
                <w:sz w:val="20"/>
              </w:rPr>
              <w:t xml:space="preserve"> </w:t>
            </w:r>
            <w:r>
              <w:rPr>
                <w:sz w:val="20"/>
              </w:rPr>
              <w:t>eligible</w:t>
            </w:r>
            <w:r>
              <w:rPr>
                <w:spacing w:val="-6"/>
                <w:sz w:val="20"/>
              </w:rPr>
              <w:t xml:space="preserve"> </w:t>
            </w:r>
            <w:r>
              <w:rPr>
                <w:sz w:val="20"/>
              </w:rPr>
              <w:t>goods</w:t>
            </w:r>
            <w:r>
              <w:rPr>
                <w:spacing w:val="-5"/>
                <w:sz w:val="20"/>
              </w:rPr>
              <w:t xml:space="preserve"> </w:t>
            </w:r>
            <w:r>
              <w:rPr>
                <w:sz w:val="20"/>
              </w:rPr>
              <w:t>and</w:t>
            </w:r>
            <w:r>
              <w:rPr>
                <w:spacing w:val="-3"/>
                <w:sz w:val="20"/>
              </w:rPr>
              <w:t xml:space="preserve"> </w:t>
            </w:r>
            <w:r>
              <w:rPr>
                <w:spacing w:val="-2"/>
                <w:sz w:val="20"/>
              </w:rPr>
              <w:t>services</w:t>
            </w:r>
            <w:r w:rsidR="00230A34">
              <w:rPr>
                <w:spacing w:val="-2"/>
                <w:sz w:val="20"/>
              </w:rPr>
              <w:t xml:space="preserve"> (monthly/annual service cost)</w:t>
            </w:r>
          </w:p>
        </w:tc>
        <w:tc>
          <w:tcPr>
            <w:tcW w:w="2250" w:type="dxa"/>
            <w:tcBorders>
              <w:left w:val="single" w:sz="8" w:space="0" w:color="000000"/>
            </w:tcBorders>
          </w:tcPr>
          <w:p w14:paraId="2912C9B3" w14:textId="36CD3A2C" w:rsidR="009D6FD5" w:rsidRDefault="00230A34">
            <w:pPr>
              <w:pStyle w:val="TableParagraph"/>
              <w:ind w:left="730" w:right="738"/>
              <w:jc w:val="center"/>
              <w:rPr>
                <w:sz w:val="20"/>
              </w:rPr>
            </w:pPr>
            <w:r>
              <w:rPr>
                <w:sz w:val="20"/>
              </w:rPr>
              <w:t>30</w:t>
            </w:r>
            <w:r w:rsidR="00013FC3">
              <w:rPr>
                <w:spacing w:val="-4"/>
                <w:sz w:val="20"/>
              </w:rPr>
              <w:t xml:space="preserve"> </w:t>
            </w:r>
            <w:r w:rsidR="00013FC3">
              <w:rPr>
                <w:spacing w:val="-2"/>
                <w:sz w:val="20"/>
              </w:rPr>
              <w:t>points</w:t>
            </w:r>
          </w:p>
        </w:tc>
      </w:tr>
      <w:tr w:rsidR="009D6FD5" w14:paraId="40B5B2C8" w14:textId="77777777">
        <w:trPr>
          <w:trHeight w:val="450"/>
        </w:trPr>
        <w:tc>
          <w:tcPr>
            <w:tcW w:w="7110" w:type="dxa"/>
            <w:tcBorders>
              <w:right w:val="single" w:sz="8" w:space="0" w:color="000000"/>
            </w:tcBorders>
          </w:tcPr>
          <w:p w14:paraId="6D986D9B" w14:textId="77777777" w:rsidR="009D6FD5" w:rsidRDefault="00013FC3">
            <w:pPr>
              <w:pStyle w:val="TableParagraph"/>
              <w:ind w:left="95"/>
              <w:rPr>
                <w:sz w:val="20"/>
              </w:rPr>
            </w:pPr>
            <w:r>
              <w:rPr>
                <w:sz w:val="20"/>
              </w:rPr>
              <w:t>Cost</w:t>
            </w:r>
            <w:r>
              <w:rPr>
                <w:spacing w:val="-6"/>
                <w:sz w:val="20"/>
              </w:rPr>
              <w:t xml:space="preserve"> </w:t>
            </w:r>
            <w:r>
              <w:rPr>
                <w:sz w:val="20"/>
              </w:rPr>
              <w:t>of</w:t>
            </w:r>
            <w:r>
              <w:rPr>
                <w:spacing w:val="-4"/>
                <w:sz w:val="20"/>
              </w:rPr>
              <w:t xml:space="preserve"> </w:t>
            </w:r>
            <w:r>
              <w:rPr>
                <w:sz w:val="20"/>
              </w:rPr>
              <w:t>ineligible</w:t>
            </w:r>
            <w:r>
              <w:rPr>
                <w:spacing w:val="-5"/>
                <w:sz w:val="20"/>
              </w:rPr>
              <w:t xml:space="preserve"> </w:t>
            </w:r>
            <w:r>
              <w:rPr>
                <w:sz w:val="20"/>
              </w:rPr>
              <w:t>goods</w:t>
            </w:r>
            <w:r>
              <w:rPr>
                <w:spacing w:val="-6"/>
                <w:sz w:val="20"/>
              </w:rPr>
              <w:t xml:space="preserve"> </w:t>
            </w:r>
            <w:r>
              <w:rPr>
                <w:sz w:val="20"/>
              </w:rPr>
              <w:t>and</w:t>
            </w:r>
            <w:r>
              <w:rPr>
                <w:spacing w:val="-6"/>
                <w:sz w:val="20"/>
              </w:rPr>
              <w:t xml:space="preserve"> </w:t>
            </w:r>
            <w:r>
              <w:rPr>
                <w:spacing w:val="-2"/>
                <w:sz w:val="20"/>
              </w:rPr>
              <w:t>services</w:t>
            </w:r>
          </w:p>
        </w:tc>
        <w:tc>
          <w:tcPr>
            <w:tcW w:w="2250" w:type="dxa"/>
            <w:tcBorders>
              <w:left w:val="single" w:sz="8" w:space="0" w:color="000000"/>
            </w:tcBorders>
          </w:tcPr>
          <w:p w14:paraId="0BB1D7EF" w14:textId="2153B13A" w:rsidR="009D6FD5" w:rsidRDefault="00013FC3">
            <w:pPr>
              <w:pStyle w:val="TableParagraph"/>
              <w:ind w:left="730" w:right="738"/>
              <w:jc w:val="center"/>
              <w:rPr>
                <w:sz w:val="20"/>
              </w:rPr>
            </w:pPr>
            <w:r>
              <w:rPr>
                <w:sz w:val="20"/>
              </w:rPr>
              <w:t>1</w:t>
            </w:r>
            <w:r w:rsidR="00230A34">
              <w:rPr>
                <w:sz w:val="20"/>
              </w:rPr>
              <w:t>0</w:t>
            </w:r>
            <w:r>
              <w:rPr>
                <w:spacing w:val="-4"/>
                <w:sz w:val="20"/>
              </w:rPr>
              <w:t xml:space="preserve"> </w:t>
            </w:r>
            <w:r>
              <w:rPr>
                <w:spacing w:val="-2"/>
                <w:sz w:val="20"/>
              </w:rPr>
              <w:t>points</w:t>
            </w:r>
          </w:p>
        </w:tc>
      </w:tr>
      <w:tr w:rsidR="009D6FD5" w14:paraId="4025F4D3" w14:textId="77777777">
        <w:trPr>
          <w:trHeight w:val="446"/>
        </w:trPr>
        <w:tc>
          <w:tcPr>
            <w:tcW w:w="7110" w:type="dxa"/>
            <w:tcBorders>
              <w:bottom w:val="single" w:sz="8" w:space="0" w:color="000000"/>
              <w:right w:val="single" w:sz="8" w:space="0" w:color="000000"/>
            </w:tcBorders>
          </w:tcPr>
          <w:p w14:paraId="15987D06" w14:textId="0D83DCEF" w:rsidR="009D6FD5" w:rsidRDefault="00013FC3">
            <w:pPr>
              <w:pStyle w:val="TableParagraph"/>
              <w:ind w:left="95"/>
              <w:rPr>
                <w:sz w:val="20"/>
              </w:rPr>
            </w:pPr>
            <w:r>
              <w:rPr>
                <w:sz w:val="20"/>
              </w:rPr>
              <w:t>Total</w:t>
            </w:r>
            <w:r>
              <w:rPr>
                <w:spacing w:val="-7"/>
                <w:sz w:val="20"/>
              </w:rPr>
              <w:t xml:space="preserve"> </w:t>
            </w:r>
            <w:r>
              <w:rPr>
                <w:sz w:val="20"/>
              </w:rPr>
              <w:t>cost</w:t>
            </w:r>
            <w:r>
              <w:rPr>
                <w:spacing w:val="-6"/>
                <w:sz w:val="20"/>
              </w:rPr>
              <w:t xml:space="preserve"> </w:t>
            </w:r>
            <w:r>
              <w:rPr>
                <w:sz w:val="20"/>
              </w:rPr>
              <w:t>of</w:t>
            </w:r>
            <w:r>
              <w:rPr>
                <w:spacing w:val="-6"/>
                <w:sz w:val="20"/>
              </w:rPr>
              <w:t xml:space="preserve"> </w:t>
            </w:r>
            <w:r>
              <w:rPr>
                <w:sz w:val="20"/>
              </w:rPr>
              <w:t>service</w:t>
            </w:r>
            <w:r>
              <w:rPr>
                <w:spacing w:val="-6"/>
                <w:sz w:val="20"/>
              </w:rPr>
              <w:t xml:space="preserve"> </w:t>
            </w:r>
            <w:r>
              <w:rPr>
                <w:sz w:val="20"/>
              </w:rPr>
              <w:t>to</w:t>
            </w:r>
            <w:r>
              <w:rPr>
                <w:spacing w:val="-7"/>
                <w:sz w:val="20"/>
              </w:rPr>
              <w:t xml:space="preserve"> </w:t>
            </w:r>
            <w:r>
              <w:rPr>
                <w:sz w:val="20"/>
              </w:rPr>
              <w:t>the</w:t>
            </w:r>
            <w:r>
              <w:rPr>
                <w:spacing w:val="-6"/>
                <w:sz w:val="20"/>
              </w:rPr>
              <w:t xml:space="preserve"> </w:t>
            </w:r>
            <w:proofErr w:type="gramStart"/>
            <w:r w:rsidR="00FB4717">
              <w:rPr>
                <w:spacing w:val="-2"/>
                <w:sz w:val="20"/>
              </w:rPr>
              <w:t>District</w:t>
            </w:r>
            <w:proofErr w:type="gramEnd"/>
            <w:r w:rsidR="00230A34">
              <w:rPr>
                <w:spacing w:val="-2"/>
                <w:sz w:val="20"/>
              </w:rPr>
              <w:t xml:space="preserve"> over contract term</w:t>
            </w:r>
          </w:p>
        </w:tc>
        <w:tc>
          <w:tcPr>
            <w:tcW w:w="2250" w:type="dxa"/>
            <w:tcBorders>
              <w:left w:val="single" w:sz="8" w:space="0" w:color="000000"/>
              <w:bottom w:val="single" w:sz="8" w:space="0" w:color="000000"/>
            </w:tcBorders>
          </w:tcPr>
          <w:p w14:paraId="160104E8" w14:textId="77777777" w:rsidR="009D6FD5" w:rsidRDefault="00013FC3">
            <w:pPr>
              <w:pStyle w:val="TableParagraph"/>
              <w:ind w:left="730" w:right="738"/>
              <w:jc w:val="center"/>
              <w:rPr>
                <w:sz w:val="20"/>
              </w:rPr>
            </w:pPr>
            <w:r>
              <w:rPr>
                <w:sz w:val="20"/>
              </w:rPr>
              <w:t>10</w:t>
            </w:r>
            <w:r>
              <w:rPr>
                <w:spacing w:val="-4"/>
                <w:sz w:val="20"/>
              </w:rPr>
              <w:t xml:space="preserve"> </w:t>
            </w:r>
            <w:r>
              <w:rPr>
                <w:spacing w:val="-2"/>
                <w:sz w:val="20"/>
              </w:rPr>
              <w:t>points</w:t>
            </w:r>
          </w:p>
        </w:tc>
      </w:tr>
      <w:tr w:rsidR="009D6FD5" w14:paraId="2F124EED" w14:textId="77777777">
        <w:trPr>
          <w:trHeight w:val="446"/>
        </w:trPr>
        <w:tc>
          <w:tcPr>
            <w:tcW w:w="7110" w:type="dxa"/>
            <w:tcBorders>
              <w:top w:val="single" w:sz="8" w:space="0" w:color="000000"/>
              <w:right w:val="single" w:sz="8" w:space="0" w:color="000000"/>
            </w:tcBorders>
          </w:tcPr>
          <w:p w14:paraId="0B2E1381" w14:textId="7D5C0AA5" w:rsidR="009D6FD5" w:rsidRDefault="00013FC3">
            <w:pPr>
              <w:pStyle w:val="TableParagraph"/>
              <w:spacing w:before="109"/>
              <w:ind w:left="95"/>
              <w:rPr>
                <w:sz w:val="20"/>
              </w:rPr>
            </w:pPr>
            <w:r>
              <w:rPr>
                <w:spacing w:val="-2"/>
                <w:sz w:val="20"/>
              </w:rPr>
              <w:t>Vendor quote meets</w:t>
            </w:r>
            <w:r>
              <w:rPr>
                <w:spacing w:val="-1"/>
                <w:sz w:val="20"/>
              </w:rPr>
              <w:t xml:space="preserve"> </w:t>
            </w:r>
            <w:r>
              <w:rPr>
                <w:spacing w:val="-2"/>
                <w:sz w:val="20"/>
              </w:rPr>
              <w:t>district’s</w:t>
            </w:r>
            <w:r>
              <w:rPr>
                <w:spacing w:val="-1"/>
                <w:sz w:val="20"/>
              </w:rPr>
              <w:t xml:space="preserve"> </w:t>
            </w:r>
            <w:r>
              <w:rPr>
                <w:spacing w:val="-2"/>
                <w:sz w:val="20"/>
              </w:rPr>
              <w:t>minimum</w:t>
            </w:r>
            <w:r>
              <w:rPr>
                <w:spacing w:val="2"/>
                <w:sz w:val="20"/>
              </w:rPr>
              <w:t xml:space="preserve"> </w:t>
            </w:r>
            <w:r>
              <w:rPr>
                <w:spacing w:val="-2"/>
                <w:sz w:val="20"/>
              </w:rPr>
              <w:t>specifications</w:t>
            </w:r>
            <w:r w:rsidR="00230A34">
              <w:rPr>
                <w:spacing w:val="-2"/>
                <w:sz w:val="20"/>
              </w:rPr>
              <w:t xml:space="preserve"> (bandwidth, latency, scalability)</w:t>
            </w:r>
          </w:p>
        </w:tc>
        <w:tc>
          <w:tcPr>
            <w:tcW w:w="2250" w:type="dxa"/>
            <w:tcBorders>
              <w:top w:val="single" w:sz="8" w:space="0" w:color="000000"/>
              <w:left w:val="single" w:sz="8" w:space="0" w:color="000000"/>
            </w:tcBorders>
          </w:tcPr>
          <w:p w14:paraId="01AEEEF8" w14:textId="77777777" w:rsidR="009D6FD5" w:rsidRDefault="00013FC3">
            <w:pPr>
              <w:pStyle w:val="TableParagraph"/>
              <w:spacing w:before="109"/>
              <w:ind w:left="730" w:right="738"/>
              <w:jc w:val="center"/>
              <w:rPr>
                <w:sz w:val="20"/>
              </w:rPr>
            </w:pPr>
            <w:r>
              <w:rPr>
                <w:sz w:val="20"/>
              </w:rPr>
              <w:t>15</w:t>
            </w:r>
            <w:r>
              <w:rPr>
                <w:spacing w:val="-4"/>
                <w:sz w:val="20"/>
              </w:rPr>
              <w:t xml:space="preserve"> </w:t>
            </w:r>
            <w:r>
              <w:rPr>
                <w:spacing w:val="-2"/>
                <w:sz w:val="20"/>
              </w:rPr>
              <w:t>points</w:t>
            </w:r>
          </w:p>
        </w:tc>
      </w:tr>
      <w:tr w:rsidR="009D6FD5" w14:paraId="031FF955" w14:textId="77777777">
        <w:trPr>
          <w:trHeight w:val="450"/>
        </w:trPr>
        <w:tc>
          <w:tcPr>
            <w:tcW w:w="7110" w:type="dxa"/>
            <w:tcBorders>
              <w:right w:val="single" w:sz="8" w:space="0" w:color="000000"/>
            </w:tcBorders>
          </w:tcPr>
          <w:p w14:paraId="6C6AA1BB" w14:textId="55C7FE13" w:rsidR="009D6FD5" w:rsidRDefault="00230A34">
            <w:pPr>
              <w:pStyle w:val="TableParagraph"/>
              <w:ind w:left="95"/>
              <w:rPr>
                <w:sz w:val="20"/>
              </w:rPr>
            </w:pPr>
            <w:r>
              <w:rPr>
                <w:sz w:val="20"/>
              </w:rPr>
              <w:t>Service Level Agreement (uptime guarantee, response/repair time)</w:t>
            </w:r>
          </w:p>
        </w:tc>
        <w:tc>
          <w:tcPr>
            <w:tcW w:w="2250" w:type="dxa"/>
            <w:tcBorders>
              <w:left w:val="single" w:sz="8" w:space="0" w:color="000000"/>
            </w:tcBorders>
          </w:tcPr>
          <w:p w14:paraId="51CB664A" w14:textId="77777777" w:rsidR="009D6FD5" w:rsidRDefault="00013FC3">
            <w:pPr>
              <w:pStyle w:val="TableParagraph"/>
              <w:ind w:left="730" w:right="738"/>
              <w:jc w:val="center"/>
              <w:rPr>
                <w:sz w:val="20"/>
              </w:rPr>
            </w:pPr>
            <w:r>
              <w:rPr>
                <w:sz w:val="20"/>
              </w:rPr>
              <w:t>10</w:t>
            </w:r>
            <w:r>
              <w:rPr>
                <w:spacing w:val="-4"/>
                <w:sz w:val="20"/>
              </w:rPr>
              <w:t xml:space="preserve"> </w:t>
            </w:r>
            <w:r>
              <w:rPr>
                <w:spacing w:val="-2"/>
                <w:sz w:val="20"/>
              </w:rPr>
              <w:t>points</w:t>
            </w:r>
          </w:p>
        </w:tc>
      </w:tr>
      <w:tr w:rsidR="009D6FD5" w14:paraId="15D2459F" w14:textId="77777777">
        <w:trPr>
          <w:trHeight w:val="450"/>
        </w:trPr>
        <w:tc>
          <w:tcPr>
            <w:tcW w:w="7110" w:type="dxa"/>
            <w:tcBorders>
              <w:right w:val="single" w:sz="8" w:space="0" w:color="000000"/>
            </w:tcBorders>
          </w:tcPr>
          <w:p w14:paraId="7CACDA30" w14:textId="6664961C" w:rsidR="009D6FD5" w:rsidRDefault="00013FC3">
            <w:pPr>
              <w:pStyle w:val="TableParagraph"/>
              <w:ind w:left="95"/>
              <w:rPr>
                <w:sz w:val="20"/>
              </w:rPr>
            </w:pPr>
            <w:r>
              <w:rPr>
                <w:sz w:val="20"/>
              </w:rPr>
              <w:t>Ability</w:t>
            </w:r>
            <w:r>
              <w:rPr>
                <w:spacing w:val="-5"/>
                <w:sz w:val="20"/>
              </w:rPr>
              <w:t xml:space="preserve"> </w:t>
            </w:r>
            <w:r>
              <w:rPr>
                <w:sz w:val="20"/>
              </w:rPr>
              <w:t>to</w:t>
            </w:r>
            <w:r>
              <w:rPr>
                <w:spacing w:val="-6"/>
                <w:sz w:val="20"/>
              </w:rPr>
              <w:t xml:space="preserve"> </w:t>
            </w:r>
            <w:r>
              <w:rPr>
                <w:sz w:val="20"/>
              </w:rPr>
              <w:t>deliver</w:t>
            </w:r>
            <w:r>
              <w:rPr>
                <w:spacing w:val="-4"/>
                <w:sz w:val="20"/>
              </w:rPr>
              <w:t xml:space="preserve"> </w:t>
            </w:r>
            <w:r>
              <w:rPr>
                <w:sz w:val="20"/>
              </w:rPr>
              <w:t>service</w:t>
            </w:r>
            <w:r>
              <w:rPr>
                <w:spacing w:val="-6"/>
                <w:sz w:val="20"/>
              </w:rPr>
              <w:t xml:space="preserve"> </w:t>
            </w:r>
            <w:r w:rsidR="00230A34">
              <w:rPr>
                <w:sz w:val="20"/>
              </w:rPr>
              <w:t>to all district sites/geographic region</w:t>
            </w:r>
          </w:p>
        </w:tc>
        <w:tc>
          <w:tcPr>
            <w:tcW w:w="2250" w:type="dxa"/>
            <w:tcBorders>
              <w:left w:val="single" w:sz="8" w:space="0" w:color="000000"/>
            </w:tcBorders>
          </w:tcPr>
          <w:p w14:paraId="0E3B5901" w14:textId="77777777" w:rsidR="009D6FD5" w:rsidRDefault="00013FC3">
            <w:pPr>
              <w:pStyle w:val="TableParagraph"/>
              <w:ind w:left="730" w:right="738"/>
              <w:jc w:val="center"/>
              <w:rPr>
                <w:sz w:val="20"/>
              </w:rPr>
            </w:pPr>
            <w:r>
              <w:rPr>
                <w:sz w:val="20"/>
              </w:rPr>
              <w:t>10</w:t>
            </w:r>
            <w:r>
              <w:rPr>
                <w:spacing w:val="-4"/>
                <w:sz w:val="20"/>
              </w:rPr>
              <w:t xml:space="preserve"> </w:t>
            </w:r>
            <w:r>
              <w:rPr>
                <w:spacing w:val="-2"/>
                <w:sz w:val="20"/>
              </w:rPr>
              <w:t>points</w:t>
            </w:r>
          </w:p>
        </w:tc>
      </w:tr>
      <w:tr w:rsidR="009D6FD5" w14:paraId="11B45B72" w14:textId="77777777">
        <w:trPr>
          <w:trHeight w:val="446"/>
        </w:trPr>
        <w:tc>
          <w:tcPr>
            <w:tcW w:w="7110" w:type="dxa"/>
            <w:tcBorders>
              <w:bottom w:val="single" w:sz="8" w:space="0" w:color="000000"/>
              <w:right w:val="single" w:sz="8" w:space="0" w:color="000000"/>
            </w:tcBorders>
          </w:tcPr>
          <w:p w14:paraId="3EC59876" w14:textId="19BF6AA7" w:rsidR="009D6FD5" w:rsidRDefault="00230A34">
            <w:pPr>
              <w:pStyle w:val="TableParagraph"/>
              <w:ind w:left="95"/>
              <w:rPr>
                <w:sz w:val="20"/>
              </w:rPr>
            </w:pPr>
            <w:r>
              <w:rPr>
                <w:sz w:val="20"/>
              </w:rPr>
              <w:t>Experience with the district or similar-sized districts</w:t>
            </w:r>
          </w:p>
        </w:tc>
        <w:tc>
          <w:tcPr>
            <w:tcW w:w="2250" w:type="dxa"/>
            <w:tcBorders>
              <w:left w:val="single" w:sz="8" w:space="0" w:color="000000"/>
              <w:bottom w:val="single" w:sz="8" w:space="0" w:color="000000"/>
            </w:tcBorders>
          </w:tcPr>
          <w:p w14:paraId="3D76CD72" w14:textId="4D29C30B" w:rsidR="009D6FD5" w:rsidRDefault="00230A34">
            <w:pPr>
              <w:pStyle w:val="TableParagraph"/>
              <w:ind w:left="730" w:right="738"/>
              <w:jc w:val="center"/>
              <w:rPr>
                <w:sz w:val="20"/>
              </w:rPr>
            </w:pPr>
            <w:r>
              <w:rPr>
                <w:sz w:val="20"/>
              </w:rPr>
              <w:t>5</w:t>
            </w:r>
            <w:r w:rsidR="00013FC3">
              <w:rPr>
                <w:spacing w:val="-4"/>
                <w:sz w:val="20"/>
              </w:rPr>
              <w:t xml:space="preserve"> </w:t>
            </w:r>
            <w:r w:rsidR="00013FC3">
              <w:rPr>
                <w:spacing w:val="-2"/>
                <w:sz w:val="20"/>
              </w:rPr>
              <w:t>points</w:t>
            </w:r>
          </w:p>
        </w:tc>
      </w:tr>
      <w:tr w:rsidR="009D6FD5" w14:paraId="65BF7A32" w14:textId="77777777">
        <w:trPr>
          <w:trHeight w:val="446"/>
        </w:trPr>
        <w:tc>
          <w:tcPr>
            <w:tcW w:w="7110" w:type="dxa"/>
            <w:tcBorders>
              <w:top w:val="single" w:sz="8" w:space="0" w:color="000000"/>
              <w:right w:val="single" w:sz="8" w:space="0" w:color="000000"/>
            </w:tcBorders>
          </w:tcPr>
          <w:p w14:paraId="4F24CD66" w14:textId="77777777" w:rsidR="009D6FD5" w:rsidRDefault="00013FC3">
            <w:pPr>
              <w:pStyle w:val="TableParagraph"/>
              <w:spacing w:before="109"/>
              <w:ind w:left="95"/>
              <w:rPr>
                <w:sz w:val="20"/>
              </w:rPr>
            </w:pPr>
            <w:r>
              <w:rPr>
                <w:sz w:val="20"/>
              </w:rPr>
              <w:t>Financial</w:t>
            </w:r>
            <w:r>
              <w:rPr>
                <w:spacing w:val="-9"/>
                <w:sz w:val="20"/>
              </w:rPr>
              <w:t xml:space="preserve"> </w:t>
            </w:r>
            <w:r>
              <w:rPr>
                <w:spacing w:val="-2"/>
                <w:sz w:val="20"/>
              </w:rPr>
              <w:t>stability</w:t>
            </w:r>
          </w:p>
        </w:tc>
        <w:tc>
          <w:tcPr>
            <w:tcW w:w="2250" w:type="dxa"/>
            <w:tcBorders>
              <w:top w:val="single" w:sz="8" w:space="0" w:color="000000"/>
              <w:left w:val="single" w:sz="8" w:space="0" w:color="000000"/>
            </w:tcBorders>
          </w:tcPr>
          <w:p w14:paraId="51E8A99B" w14:textId="77777777" w:rsidR="009D6FD5" w:rsidRDefault="00013FC3">
            <w:pPr>
              <w:pStyle w:val="TableParagraph"/>
              <w:spacing w:before="109"/>
              <w:ind w:left="730" w:right="738"/>
              <w:jc w:val="center"/>
              <w:rPr>
                <w:sz w:val="20"/>
              </w:rPr>
            </w:pPr>
            <w:r>
              <w:rPr>
                <w:sz w:val="20"/>
              </w:rPr>
              <w:t>10</w:t>
            </w:r>
            <w:r>
              <w:rPr>
                <w:spacing w:val="-4"/>
                <w:sz w:val="20"/>
              </w:rPr>
              <w:t xml:space="preserve"> </w:t>
            </w:r>
            <w:r>
              <w:rPr>
                <w:spacing w:val="-2"/>
                <w:sz w:val="20"/>
              </w:rPr>
              <w:t>points</w:t>
            </w:r>
          </w:p>
        </w:tc>
      </w:tr>
      <w:tr w:rsidR="009D6FD5" w14:paraId="3A0EAC42" w14:textId="77777777">
        <w:trPr>
          <w:trHeight w:val="450"/>
        </w:trPr>
        <w:tc>
          <w:tcPr>
            <w:tcW w:w="7110" w:type="dxa"/>
            <w:tcBorders>
              <w:right w:val="single" w:sz="8" w:space="0" w:color="000000"/>
            </w:tcBorders>
          </w:tcPr>
          <w:p w14:paraId="7DBFB6AA" w14:textId="77777777" w:rsidR="009D6FD5" w:rsidRDefault="00013FC3">
            <w:pPr>
              <w:pStyle w:val="TableParagraph"/>
              <w:ind w:left="95"/>
              <w:rPr>
                <w:b/>
                <w:sz w:val="20"/>
              </w:rPr>
            </w:pPr>
            <w:r>
              <w:rPr>
                <w:b/>
                <w:spacing w:val="-4"/>
                <w:sz w:val="20"/>
              </w:rPr>
              <w:t>Total</w:t>
            </w:r>
            <w:r>
              <w:rPr>
                <w:b/>
                <w:spacing w:val="-3"/>
                <w:sz w:val="20"/>
              </w:rPr>
              <w:t xml:space="preserve"> </w:t>
            </w:r>
            <w:r>
              <w:rPr>
                <w:b/>
                <w:spacing w:val="-2"/>
                <w:sz w:val="20"/>
              </w:rPr>
              <w:t>points</w:t>
            </w:r>
          </w:p>
        </w:tc>
        <w:tc>
          <w:tcPr>
            <w:tcW w:w="2250" w:type="dxa"/>
            <w:tcBorders>
              <w:left w:val="single" w:sz="8" w:space="0" w:color="000000"/>
            </w:tcBorders>
          </w:tcPr>
          <w:p w14:paraId="3ECF842E" w14:textId="77777777" w:rsidR="009D6FD5" w:rsidRDefault="00013FC3">
            <w:pPr>
              <w:pStyle w:val="TableParagraph"/>
              <w:ind w:left="730" w:right="730"/>
              <w:jc w:val="center"/>
              <w:rPr>
                <w:b/>
                <w:sz w:val="20"/>
              </w:rPr>
            </w:pPr>
            <w:r>
              <w:rPr>
                <w:b/>
                <w:spacing w:val="-5"/>
                <w:sz w:val="20"/>
              </w:rPr>
              <w:t>100</w:t>
            </w:r>
          </w:p>
        </w:tc>
      </w:tr>
    </w:tbl>
    <w:p w14:paraId="5FF327C2" w14:textId="77777777" w:rsidR="00013FC3" w:rsidRDefault="00013FC3"/>
    <w:sectPr w:rsidR="00013FC3">
      <w:headerReference w:type="default" r:id="rId18"/>
      <w:footerReference w:type="default" r:id="rId19"/>
      <w:pgSz w:w="12240" w:h="15840"/>
      <w:pgMar w:top="1380" w:right="1300" w:bottom="380" w:left="1220" w:header="746" w:footer="1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85EC1" w14:textId="77777777" w:rsidR="0007515E" w:rsidRDefault="0007515E">
      <w:r>
        <w:separator/>
      </w:r>
    </w:p>
  </w:endnote>
  <w:endnote w:type="continuationSeparator" w:id="0">
    <w:p w14:paraId="58438FBA" w14:textId="77777777" w:rsidR="0007515E" w:rsidRDefault="00075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39769" w14:textId="4156A392" w:rsidR="009D6FD5" w:rsidRDefault="00647DE3">
    <w:pPr>
      <w:pStyle w:val="BodyText"/>
      <w:spacing w:line="14" w:lineRule="auto"/>
      <w:rPr>
        <w:sz w:val="20"/>
      </w:rPr>
    </w:pPr>
    <w:r>
      <w:rPr>
        <w:noProof/>
      </w:rPr>
      <mc:AlternateContent>
        <mc:Choice Requires="wps">
          <w:drawing>
            <wp:anchor distT="0" distB="0" distL="114300" distR="114300" simplePos="0" relativeHeight="487326720" behindDoc="1" locked="0" layoutInCell="1" allowOverlap="1" wp14:anchorId="27B12EDA" wp14:editId="33CDF600">
              <wp:simplePos x="0" y="0"/>
              <wp:positionH relativeFrom="page">
                <wp:posOffset>901700</wp:posOffset>
              </wp:positionH>
              <wp:positionV relativeFrom="page">
                <wp:posOffset>9795510</wp:posOffset>
              </wp:positionV>
              <wp:extent cx="998220" cy="152400"/>
              <wp:effectExtent l="0" t="0" r="0" b="0"/>
              <wp:wrapNone/>
              <wp:docPr id="7"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D0FF3" w14:textId="77777777" w:rsidR="009D6FD5" w:rsidRDefault="00013FC3">
                          <w:pPr>
                            <w:spacing w:line="215" w:lineRule="exact"/>
                            <w:ind w:left="20"/>
                            <w:rPr>
                              <w:sz w:val="20"/>
                            </w:rPr>
                          </w:pPr>
                          <w:r>
                            <w:rPr>
                              <w:sz w:val="20"/>
                            </w:rPr>
                            <w:t>E-Rate</w:t>
                          </w:r>
                          <w:r>
                            <w:rPr>
                              <w:spacing w:val="-7"/>
                              <w:sz w:val="20"/>
                            </w:rPr>
                            <w:t xml:space="preserve"> </w:t>
                          </w:r>
                          <w:r>
                            <w:rPr>
                              <w:sz w:val="20"/>
                            </w:rPr>
                            <w:t>Fiber</w:t>
                          </w:r>
                          <w:r>
                            <w:rPr>
                              <w:spacing w:val="-5"/>
                              <w:sz w:val="20"/>
                            </w:rPr>
                            <w:t xml:space="preserve"> WAN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12EDA" id="_x0000_t202" coordsize="21600,21600" o:spt="202" path="m,l,21600r21600,l21600,xe">
              <v:stroke joinstyle="miter"/>
              <v:path gradientshapeok="t" o:connecttype="rect"/>
            </v:shapetype>
            <v:shape id="docshape3" o:spid="_x0000_s1028" type="#_x0000_t202" style="position:absolute;margin-left:71pt;margin-top:771.3pt;width:78.6pt;height:12pt;z-index:-1598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" filled="f" stroked="f">
              <v:textbox inset="0,0,0,0">
                <w:txbxContent>
                  <w:p w14:paraId="08CD0FF3" w14:textId="77777777" w:rsidR="009D6FD5" w:rsidRDefault="00013FC3">
                    <w:pPr>
                      <w:spacing w:line="215" w:lineRule="exact"/>
                      <w:ind w:left="20"/>
                      <w:rPr>
                        <w:sz w:val="20"/>
                      </w:rPr>
                    </w:pPr>
                    <w:r>
                      <w:rPr>
                        <w:sz w:val="20"/>
                      </w:rPr>
                      <w:t>E-Rate</w:t>
                    </w:r>
                    <w:r>
                      <w:rPr>
                        <w:spacing w:val="-7"/>
                        <w:sz w:val="20"/>
                      </w:rPr>
                      <w:t xml:space="preserve"> </w:t>
                    </w:r>
                    <w:r>
                      <w:rPr>
                        <w:sz w:val="20"/>
                      </w:rPr>
                      <w:t>Fiber</w:t>
                    </w:r>
                    <w:r>
                      <w:rPr>
                        <w:spacing w:val="-5"/>
                        <w:sz w:val="20"/>
                      </w:rPr>
                      <w:t xml:space="preserve"> WAN</w:t>
                    </w:r>
                  </w:p>
                </w:txbxContent>
              </v:textbox>
              <w10:wrap anchorx="page" anchory="page"/>
            </v:shape>
          </w:pict>
        </mc:Fallback>
      </mc:AlternateContent>
    </w:r>
    <w:r>
      <w:rPr>
        <w:noProof/>
      </w:rPr>
      <mc:AlternateContent>
        <mc:Choice Requires="wps">
          <w:drawing>
            <wp:anchor distT="0" distB="0" distL="114300" distR="114300" simplePos="0" relativeHeight="487327232" behindDoc="1" locked="0" layoutInCell="1" allowOverlap="1" wp14:anchorId="535F2FB8" wp14:editId="23C151D2">
              <wp:simplePos x="0" y="0"/>
              <wp:positionH relativeFrom="page">
                <wp:posOffset>3644900</wp:posOffset>
              </wp:positionH>
              <wp:positionV relativeFrom="page">
                <wp:posOffset>9795510</wp:posOffset>
              </wp:positionV>
              <wp:extent cx="663575" cy="152400"/>
              <wp:effectExtent l="0" t="0" r="0" b="0"/>
              <wp:wrapNone/>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E363F" w14:textId="77777777" w:rsidR="009D6FD5" w:rsidRDefault="00013FC3">
                          <w:pPr>
                            <w:spacing w:line="215" w:lineRule="exact"/>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3"/>
                              <w:sz w:val="20"/>
                            </w:rPr>
                            <w:t xml:space="preserve"> </w:t>
                          </w:r>
                          <w:r>
                            <w:rPr>
                              <w:sz w:val="20"/>
                            </w:rPr>
                            <w:t>of</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F2FB8" id="docshape4" o:spid="_x0000_s1029" type="#_x0000_t202" style="position:absolute;margin-left:287pt;margin-top:771.3pt;width:52.25pt;height:12pt;z-index:-1598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" filled="f" stroked="f">
              <v:textbox inset="0,0,0,0">
                <w:txbxContent>
                  <w:p w14:paraId="466E363F" w14:textId="77777777" w:rsidR="009D6FD5" w:rsidRDefault="00013FC3">
                    <w:pPr>
                      <w:spacing w:line="215" w:lineRule="exact"/>
                      <w:ind w:left="20"/>
                      <w:rPr>
                        <w:sz w:val="20"/>
                      </w:rPr>
                    </w:pPr>
                    <w:r>
                      <w:rPr>
                        <w:sz w:val="20"/>
                      </w:rPr>
                      <w:t>Page</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3"/>
                        <w:sz w:val="20"/>
                      </w:rPr>
                      <w:t xml:space="preserve"> </w:t>
                    </w:r>
                    <w:r>
                      <w:rPr>
                        <w:sz w:val="20"/>
                      </w:rPr>
                      <w:t>of</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DF682" w14:textId="53961925" w:rsidR="009D6FD5" w:rsidRDefault="00647DE3">
    <w:pPr>
      <w:pStyle w:val="BodyText"/>
      <w:spacing w:line="14" w:lineRule="auto"/>
      <w:rPr>
        <w:sz w:val="20"/>
      </w:rPr>
    </w:pPr>
    <w:r>
      <w:rPr>
        <w:noProof/>
      </w:rPr>
      <mc:AlternateContent>
        <mc:Choice Requires="wps">
          <w:drawing>
            <wp:anchor distT="0" distB="0" distL="114300" distR="114300" simplePos="0" relativeHeight="487329280" behindDoc="1" locked="0" layoutInCell="1" allowOverlap="1" wp14:anchorId="56951753" wp14:editId="69CC0985">
              <wp:simplePos x="0" y="0"/>
              <wp:positionH relativeFrom="page">
                <wp:posOffset>901700</wp:posOffset>
              </wp:positionH>
              <wp:positionV relativeFrom="page">
                <wp:posOffset>9795510</wp:posOffset>
              </wp:positionV>
              <wp:extent cx="998220" cy="152400"/>
              <wp:effectExtent l="0" t="0" r="0" b="0"/>
              <wp:wrapNone/>
              <wp:docPr id="3"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0B92E" w14:textId="77777777" w:rsidR="009D6FD5" w:rsidRDefault="00013FC3">
                          <w:pPr>
                            <w:spacing w:line="215" w:lineRule="exact"/>
                            <w:ind w:left="20"/>
                            <w:rPr>
                              <w:sz w:val="20"/>
                            </w:rPr>
                          </w:pPr>
                          <w:r>
                            <w:rPr>
                              <w:sz w:val="20"/>
                            </w:rPr>
                            <w:t>E-Rate</w:t>
                          </w:r>
                          <w:r>
                            <w:rPr>
                              <w:spacing w:val="-7"/>
                              <w:sz w:val="20"/>
                            </w:rPr>
                            <w:t xml:space="preserve"> </w:t>
                          </w:r>
                          <w:r>
                            <w:rPr>
                              <w:sz w:val="20"/>
                            </w:rPr>
                            <w:t>Fiber</w:t>
                          </w:r>
                          <w:r>
                            <w:rPr>
                              <w:spacing w:val="-5"/>
                              <w:sz w:val="20"/>
                            </w:rPr>
                            <w:t xml:space="preserve"> WAN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51753" id="_x0000_t202" coordsize="21600,21600" o:spt="202" path="m,l,21600r21600,l21600,xe">
              <v:stroke joinstyle="miter"/>
              <v:path gradientshapeok="t" o:connecttype="rect"/>
            </v:shapetype>
            <v:shape id="docshape9" o:spid="_x0000_s1032" type="#_x0000_t202" style="position:absolute;margin-left:71pt;margin-top:771.3pt;width:78.6pt;height:12pt;z-index:-1598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" filled="f" stroked="f">
              <v:textbox inset="0,0,0,0">
                <w:txbxContent>
                  <w:p w14:paraId="5770B92E" w14:textId="77777777" w:rsidR="009D6FD5" w:rsidRDefault="00013FC3">
                    <w:pPr>
                      <w:spacing w:line="215" w:lineRule="exact"/>
                      <w:ind w:left="20"/>
                      <w:rPr>
                        <w:sz w:val="20"/>
                      </w:rPr>
                    </w:pPr>
                    <w:r>
                      <w:rPr>
                        <w:sz w:val="20"/>
                      </w:rPr>
                      <w:t>E-Rate</w:t>
                    </w:r>
                    <w:r>
                      <w:rPr>
                        <w:spacing w:val="-7"/>
                        <w:sz w:val="20"/>
                      </w:rPr>
                      <w:t xml:space="preserve"> </w:t>
                    </w:r>
                    <w:r>
                      <w:rPr>
                        <w:sz w:val="20"/>
                      </w:rPr>
                      <w:t>Fiber</w:t>
                    </w:r>
                    <w:r>
                      <w:rPr>
                        <w:spacing w:val="-5"/>
                        <w:sz w:val="20"/>
                      </w:rPr>
                      <w:t xml:space="preserve"> WAN</w:t>
                    </w:r>
                  </w:p>
                </w:txbxContent>
              </v:textbox>
              <w10:wrap anchorx="page" anchory="page"/>
            </v:shape>
          </w:pict>
        </mc:Fallback>
      </mc:AlternateContent>
    </w:r>
    <w:r>
      <w:rPr>
        <w:noProof/>
      </w:rPr>
      <mc:AlternateContent>
        <mc:Choice Requires="wps">
          <w:drawing>
            <wp:anchor distT="0" distB="0" distL="114300" distR="114300" simplePos="0" relativeHeight="487329792" behindDoc="1" locked="0" layoutInCell="1" allowOverlap="1" wp14:anchorId="30ACC177" wp14:editId="13B54F32">
              <wp:simplePos x="0" y="0"/>
              <wp:positionH relativeFrom="page">
                <wp:posOffset>3644900</wp:posOffset>
              </wp:positionH>
              <wp:positionV relativeFrom="page">
                <wp:posOffset>9795510</wp:posOffset>
              </wp:positionV>
              <wp:extent cx="727710" cy="152400"/>
              <wp:effectExtent l="0" t="0" r="0" b="0"/>
              <wp:wrapNone/>
              <wp:docPr id="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4B223" w14:textId="77777777" w:rsidR="009D6FD5" w:rsidRDefault="00013FC3">
                          <w:pPr>
                            <w:spacing w:line="215" w:lineRule="exact"/>
                            <w:ind w:left="20"/>
                            <w:rPr>
                              <w:sz w:val="20"/>
                            </w:rPr>
                          </w:pPr>
                          <w:r>
                            <w:rPr>
                              <w:sz w:val="20"/>
                            </w:rPr>
                            <w:t>Page</w:t>
                          </w:r>
                          <w:r>
                            <w:rPr>
                              <w:spacing w:val="-3"/>
                              <w:sz w:val="20"/>
                            </w:rPr>
                            <w:t xml:space="preserve"> </w:t>
                          </w:r>
                          <w:r>
                            <w:rPr>
                              <w:sz w:val="20"/>
                            </w:rPr>
                            <w:t>10</w:t>
                          </w:r>
                          <w:r>
                            <w:rPr>
                              <w:spacing w:val="-2"/>
                              <w:sz w:val="20"/>
                            </w:rPr>
                            <w:t xml:space="preserve"> </w:t>
                          </w:r>
                          <w:r>
                            <w:rPr>
                              <w:sz w:val="20"/>
                            </w:rPr>
                            <w:t>of</w:t>
                          </w:r>
                          <w:r>
                            <w:rPr>
                              <w:spacing w:val="-5"/>
                              <w:sz w:val="20"/>
                            </w:rPr>
                            <w:t xml:space="preserve">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CC177" id="docshape10" o:spid="_x0000_s1033" type="#_x0000_t202" style="position:absolute;margin-left:287pt;margin-top:771.3pt;width:57.3pt;height:12pt;z-index:-1598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" filled="f" stroked="f">
              <v:textbox inset="0,0,0,0">
                <w:txbxContent>
                  <w:p w14:paraId="4744B223" w14:textId="77777777" w:rsidR="009D6FD5" w:rsidRDefault="00013FC3">
                    <w:pPr>
                      <w:spacing w:line="215" w:lineRule="exact"/>
                      <w:ind w:left="20"/>
                      <w:rPr>
                        <w:sz w:val="20"/>
                      </w:rPr>
                    </w:pPr>
                    <w:r>
                      <w:rPr>
                        <w:sz w:val="20"/>
                      </w:rPr>
                      <w:t>Page</w:t>
                    </w:r>
                    <w:r>
                      <w:rPr>
                        <w:spacing w:val="-3"/>
                        <w:sz w:val="20"/>
                      </w:rPr>
                      <w:t xml:space="preserve"> </w:t>
                    </w:r>
                    <w:r>
                      <w:rPr>
                        <w:sz w:val="20"/>
                      </w:rPr>
                      <w:t>10</w:t>
                    </w:r>
                    <w:r>
                      <w:rPr>
                        <w:spacing w:val="-2"/>
                        <w:sz w:val="20"/>
                      </w:rPr>
                      <w:t xml:space="preserve"> </w:t>
                    </w:r>
                    <w:r>
                      <w:rPr>
                        <w:sz w:val="20"/>
                      </w:rPr>
                      <w:t>of</w:t>
                    </w:r>
                    <w:r>
                      <w:rPr>
                        <w:spacing w:val="-5"/>
                        <w:sz w:val="20"/>
                      </w:rPr>
                      <w:t xml:space="preserve"> 10</w:t>
                    </w:r>
                  </w:p>
                </w:txbxContent>
              </v:textbox>
              <w10:wrap anchorx="page" anchory="page"/>
            </v:shape>
          </w:pict>
        </mc:Fallback>
      </mc:AlternateContent>
    </w:r>
    <w:r>
      <w:rPr>
        <w:noProof/>
      </w:rPr>
      <mc:AlternateContent>
        <mc:Choice Requires="wps">
          <w:drawing>
            <wp:anchor distT="0" distB="0" distL="114300" distR="114300" simplePos="0" relativeHeight="487330304" behindDoc="1" locked="0" layoutInCell="1" allowOverlap="1" wp14:anchorId="6E86C4CD" wp14:editId="59DE228C">
              <wp:simplePos x="0" y="0"/>
              <wp:positionH relativeFrom="page">
                <wp:posOffset>5930900</wp:posOffset>
              </wp:positionH>
              <wp:positionV relativeFrom="page">
                <wp:posOffset>9795510</wp:posOffset>
              </wp:positionV>
              <wp:extent cx="599440" cy="152400"/>
              <wp:effectExtent l="0" t="0" r="0" b="0"/>
              <wp:wrapNone/>
              <wp:docPr id="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DF186" w14:textId="5ED2B518" w:rsidR="009D6FD5" w:rsidRDefault="009D6FD5">
                          <w:pPr>
                            <w:spacing w:line="215"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6C4CD" id="docshape11" o:spid="_x0000_s1034" type="#_x0000_t202" style="position:absolute;margin-left:467pt;margin-top:771.3pt;width:47.2pt;height:12pt;z-index:-1598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" filled="f" stroked="f">
              <v:textbox inset="0,0,0,0">
                <w:txbxContent>
                  <w:p w14:paraId="17FDF186" w14:textId="5ED2B518" w:rsidR="009D6FD5" w:rsidRDefault="009D6FD5">
                    <w:pPr>
                      <w:spacing w:line="215" w:lineRule="exact"/>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5B069" w14:textId="77777777" w:rsidR="0007515E" w:rsidRDefault="0007515E">
      <w:r>
        <w:separator/>
      </w:r>
    </w:p>
  </w:footnote>
  <w:footnote w:type="continuationSeparator" w:id="0">
    <w:p w14:paraId="3CCE774A" w14:textId="77777777" w:rsidR="0007515E" w:rsidRDefault="00075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E59E5" w14:textId="3B4B3F0A" w:rsidR="009D6FD5" w:rsidRDefault="00647DE3">
    <w:pPr>
      <w:pStyle w:val="BodyText"/>
      <w:spacing w:line="14" w:lineRule="auto"/>
      <w:rPr>
        <w:sz w:val="20"/>
      </w:rPr>
    </w:pPr>
    <w:r>
      <w:rPr>
        <w:noProof/>
      </w:rPr>
      <mc:AlternateContent>
        <mc:Choice Requires="wps">
          <w:drawing>
            <wp:anchor distT="0" distB="0" distL="114300" distR="114300" simplePos="0" relativeHeight="487325696" behindDoc="1" locked="0" layoutInCell="1" allowOverlap="1" wp14:anchorId="022A9839" wp14:editId="63E74B93">
              <wp:simplePos x="0" y="0"/>
              <wp:positionH relativeFrom="page">
                <wp:posOffset>901700</wp:posOffset>
              </wp:positionH>
              <wp:positionV relativeFrom="page">
                <wp:posOffset>461010</wp:posOffset>
              </wp:positionV>
              <wp:extent cx="1718310" cy="152400"/>
              <wp:effectExtent l="0" t="0" r="0" b="0"/>
              <wp:wrapNone/>
              <wp:docPr id="10"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3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8CCC1" w14:textId="77777777" w:rsidR="009D6FD5" w:rsidRDefault="00013FC3">
                          <w:pPr>
                            <w:spacing w:line="215" w:lineRule="exact"/>
                            <w:ind w:left="20"/>
                            <w:rPr>
                              <w:sz w:val="20"/>
                            </w:rPr>
                          </w:pPr>
                          <w:r>
                            <w:rPr>
                              <w:sz w:val="20"/>
                            </w:rPr>
                            <w:t>Fulton</w:t>
                          </w:r>
                          <w:r>
                            <w:rPr>
                              <w:spacing w:val="-8"/>
                              <w:sz w:val="20"/>
                            </w:rPr>
                            <w:t xml:space="preserve"> </w:t>
                          </w:r>
                          <w:r>
                            <w:rPr>
                              <w:sz w:val="20"/>
                            </w:rPr>
                            <w:t>Public</w:t>
                          </w:r>
                          <w:r>
                            <w:rPr>
                              <w:spacing w:val="-6"/>
                              <w:sz w:val="20"/>
                            </w:rPr>
                            <w:t xml:space="preserve"> </w:t>
                          </w:r>
                          <w:r>
                            <w:rPr>
                              <w:sz w:val="20"/>
                            </w:rPr>
                            <w:t>Schools</w:t>
                          </w:r>
                          <w:r>
                            <w:rPr>
                              <w:spacing w:val="-7"/>
                              <w:sz w:val="20"/>
                            </w:rPr>
                            <w:t xml:space="preserve"> </w:t>
                          </w:r>
                          <w:r>
                            <w:rPr>
                              <w:sz w:val="20"/>
                            </w:rPr>
                            <w:t>District</w:t>
                          </w:r>
                          <w:r>
                            <w:rPr>
                              <w:spacing w:val="-9"/>
                              <w:sz w:val="20"/>
                            </w:rPr>
                            <w:t xml:space="preserve"> </w:t>
                          </w:r>
                          <w:r>
                            <w:rPr>
                              <w:spacing w:val="-5"/>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A9839" id="_x0000_t202" coordsize="21600,21600" o:spt="202" path="m,l,21600r21600,l21600,xe">
              <v:stroke joinstyle="miter"/>
              <v:path gradientshapeok="t" o:connecttype="rect"/>
            </v:shapetype>
            <v:shape id="docshape1" o:spid="_x0000_s1026" type="#_x0000_t202" style="position:absolute;margin-left:71pt;margin-top:36.3pt;width:135.3pt;height:12pt;z-index:-1599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" filled="f" stroked="f">
              <v:textbox inset="0,0,0,0">
                <w:txbxContent>
                  <w:p w14:paraId="4338CCC1" w14:textId="77777777" w:rsidR="009D6FD5" w:rsidRDefault="00013FC3">
                    <w:pPr>
                      <w:spacing w:line="215" w:lineRule="exact"/>
                      <w:ind w:left="20"/>
                      <w:rPr>
                        <w:sz w:val="20"/>
                      </w:rPr>
                    </w:pPr>
                    <w:r>
                      <w:rPr>
                        <w:sz w:val="20"/>
                      </w:rPr>
                      <w:t>Fulton</w:t>
                    </w:r>
                    <w:r>
                      <w:rPr>
                        <w:spacing w:val="-8"/>
                        <w:sz w:val="20"/>
                      </w:rPr>
                      <w:t xml:space="preserve"> </w:t>
                    </w:r>
                    <w:r>
                      <w:rPr>
                        <w:sz w:val="20"/>
                      </w:rPr>
                      <w:t>Public</w:t>
                    </w:r>
                    <w:r>
                      <w:rPr>
                        <w:spacing w:val="-6"/>
                        <w:sz w:val="20"/>
                      </w:rPr>
                      <w:t xml:space="preserve"> </w:t>
                    </w:r>
                    <w:r>
                      <w:rPr>
                        <w:sz w:val="20"/>
                      </w:rPr>
                      <w:t>Schools</w:t>
                    </w:r>
                    <w:r>
                      <w:rPr>
                        <w:spacing w:val="-7"/>
                        <w:sz w:val="20"/>
                      </w:rPr>
                      <w:t xml:space="preserve"> </w:t>
                    </w:r>
                    <w:r>
                      <w:rPr>
                        <w:sz w:val="20"/>
                      </w:rPr>
                      <w:t>District</w:t>
                    </w:r>
                    <w:r>
                      <w:rPr>
                        <w:spacing w:val="-9"/>
                        <w:sz w:val="20"/>
                      </w:rPr>
                      <w:t xml:space="preserve"> </w:t>
                    </w:r>
                    <w:r>
                      <w:rPr>
                        <w:spacing w:val="-5"/>
                        <w:sz w:val="20"/>
                      </w:rPr>
                      <w:t>58</w:t>
                    </w:r>
                  </w:p>
                </w:txbxContent>
              </v:textbox>
              <w10:wrap anchorx="page" anchory="page"/>
            </v:shape>
          </w:pict>
        </mc:Fallback>
      </mc:AlternateContent>
    </w:r>
    <w:r>
      <w:rPr>
        <w:noProof/>
      </w:rPr>
      <mc:AlternateContent>
        <mc:Choice Requires="wps">
          <w:drawing>
            <wp:anchor distT="0" distB="0" distL="114300" distR="114300" simplePos="0" relativeHeight="487326208" behindDoc="1" locked="0" layoutInCell="1" allowOverlap="1" wp14:anchorId="371E7D14" wp14:editId="643511A7">
              <wp:simplePos x="0" y="0"/>
              <wp:positionH relativeFrom="page">
                <wp:posOffset>5600065</wp:posOffset>
              </wp:positionH>
              <wp:positionV relativeFrom="page">
                <wp:posOffset>461010</wp:posOffset>
              </wp:positionV>
              <wp:extent cx="1090930" cy="152400"/>
              <wp:effectExtent l="0" t="0" r="0" b="0"/>
              <wp:wrapNone/>
              <wp:docPr id="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9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BC428" w14:textId="77777777" w:rsidR="009D6FD5" w:rsidRDefault="00013FC3">
                          <w:pPr>
                            <w:spacing w:line="215" w:lineRule="exact"/>
                            <w:ind w:left="20"/>
                            <w:rPr>
                              <w:sz w:val="20"/>
                            </w:rPr>
                          </w:pPr>
                          <w:r>
                            <w:rPr>
                              <w:sz w:val="20"/>
                            </w:rPr>
                            <w:t>Request</w:t>
                          </w:r>
                          <w:r>
                            <w:rPr>
                              <w:spacing w:val="-5"/>
                              <w:sz w:val="20"/>
                            </w:rPr>
                            <w:t xml:space="preserve"> </w:t>
                          </w:r>
                          <w:r>
                            <w:rPr>
                              <w:sz w:val="20"/>
                            </w:rPr>
                            <w:t>for</w:t>
                          </w:r>
                          <w:r>
                            <w:rPr>
                              <w:spacing w:val="-3"/>
                              <w:sz w:val="20"/>
                            </w:rPr>
                            <w:t xml:space="preserve"> </w:t>
                          </w:r>
                          <w:r>
                            <w:rPr>
                              <w:spacing w:val="-2"/>
                              <w:sz w:val="20"/>
                            </w:rPr>
                            <w:t>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E7D14" id="docshape2" o:spid="_x0000_s1027" type="#_x0000_t202" style="position:absolute;margin-left:440.95pt;margin-top:36.3pt;width:85.9pt;height:12pt;z-index:-1599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" filled="f" stroked="f">
              <v:textbox inset="0,0,0,0">
                <w:txbxContent>
                  <w:p w14:paraId="192BC428" w14:textId="77777777" w:rsidR="009D6FD5" w:rsidRDefault="00013FC3">
                    <w:pPr>
                      <w:spacing w:line="215" w:lineRule="exact"/>
                      <w:ind w:left="20"/>
                      <w:rPr>
                        <w:sz w:val="20"/>
                      </w:rPr>
                    </w:pPr>
                    <w:r>
                      <w:rPr>
                        <w:sz w:val="20"/>
                      </w:rPr>
                      <w:t>Request</w:t>
                    </w:r>
                    <w:r>
                      <w:rPr>
                        <w:spacing w:val="-5"/>
                        <w:sz w:val="20"/>
                      </w:rPr>
                      <w:t xml:space="preserve"> </w:t>
                    </w:r>
                    <w:r>
                      <w:rPr>
                        <w:sz w:val="20"/>
                      </w:rPr>
                      <w:t>for</w:t>
                    </w:r>
                    <w:r>
                      <w:rPr>
                        <w:spacing w:val="-3"/>
                        <w:sz w:val="20"/>
                      </w:rPr>
                      <w:t xml:space="preserve"> </w:t>
                    </w:r>
                    <w:r>
                      <w:rPr>
                        <w:spacing w:val="-2"/>
                        <w:sz w:val="20"/>
                      </w:rPr>
                      <w:t>Proposal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146D" w14:textId="43E98C22" w:rsidR="009D6FD5" w:rsidRDefault="00647DE3">
    <w:pPr>
      <w:pStyle w:val="BodyText"/>
      <w:spacing w:line="14" w:lineRule="auto"/>
      <w:rPr>
        <w:sz w:val="20"/>
      </w:rPr>
    </w:pPr>
    <w:r>
      <w:rPr>
        <w:noProof/>
      </w:rPr>
      <mc:AlternateContent>
        <mc:Choice Requires="wps">
          <w:drawing>
            <wp:anchor distT="0" distB="0" distL="114300" distR="114300" simplePos="0" relativeHeight="487328256" behindDoc="1" locked="0" layoutInCell="1" allowOverlap="1" wp14:anchorId="475E1673" wp14:editId="5CEB24A4">
              <wp:simplePos x="0" y="0"/>
              <wp:positionH relativeFrom="page">
                <wp:posOffset>901700</wp:posOffset>
              </wp:positionH>
              <wp:positionV relativeFrom="page">
                <wp:posOffset>461010</wp:posOffset>
              </wp:positionV>
              <wp:extent cx="1718310" cy="152400"/>
              <wp:effectExtent l="0" t="0" r="0" b="0"/>
              <wp:wrapNone/>
              <wp:docPr id="5"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3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644A8" w14:textId="77777777" w:rsidR="009D6FD5" w:rsidRDefault="00013FC3">
                          <w:pPr>
                            <w:spacing w:line="215" w:lineRule="exact"/>
                            <w:ind w:left="20"/>
                            <w:rPr>
                              <w:sz w:val="20"/>
                            </w:rPr>
                          </w:pPr>
                          <w:r>
                            <w:rPr>
                              <w:sz w:val="20"/>
                            </w:rPr>
                            <w:t>Fulton</w:t>
                          </w:r>
                          <w:r>
                            <w:rPr>
                              <w:spacing w:val="-8"/>
                              <w:sz w:val="20"/>
                            </w:rPr>
                            <w:t xml:space="preserve"> </w:t>
                          </w:r>
                          <w:r>
                            <w:rPr>
                              <w:sz w:val="20"/>
                            </w:rPr>
                            <w:t>Public</w:t>
                          </w:r>
                          <w:r>
                            <w:rPr>
                              <w:spacing w:val="-6"/>
                              <w:sz w:val="20"/>
                            </w:rPr>
                            <w:t xml:space="preserve"> </w:t>
                          </w:r>
                          <w:r>
                            <w:rPr>
                              <w:sz w:val="20"/>
                            </w:rPr>
                            <w:t>Schools</w:t>
                          </w:r>
                          <w:r>
                            <w:rPr>
                              <w:spacing w:val="-7"/>
                              <w:sz w:val="20"/>
                            </w:rPr>
                            <w:t xml:space="preserve"> </w:t>
                          </w:r>
                          <w:r>
                            <w:rPr>
                              <w:sz w:val="20"/>
                            </w:rPr>
                            <w:t>District</w:t>
                          </w:r>
                          <w:r>
                            <w:rPr>
                              <w:spacing w:val="-9"/>
                              <w:sz w:val="20"/>
                            </w:rPr>
                            <w:t xml:space="preserve"> </w:t>
                          </w:r>
                          <w:r>
                            <w:rPr>
                              <w:spacing w:val="-5"/>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E1673" id="_x0000_t202" coordsize="21600,21600" o:spt="202" path="m,l,21600r21600,l21600,xe">
              <v:stroke joinstyle="miter"/>
              <v:path gradientshapeok="t" o:connecttype="rect"/>
            </v:shapetype>
            <v:shape id="docshape7" o:spid="_x0000_s1030" type="#_x0000_t202" style="position:absolute;margin-left:71pt;margin-top:36.3pt;width:135.3pt;height:12pt;z-index:-1598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" filled="f" stroked="f">
              <v:textbox inset="0,0,0,0">
                <w:txbxContent>
                  <w:p w14:paraId="11C644A8" w14:textId="77777777" w:rsidR="009D6FD5" w:rsidRDefault="00013FC3">
                    <w:pPr>
                      <w:spacing w:line="215" w:lineRule="exact"/>
                      <w:ind w:left="20"/>
                      <w:rPr>
                        <w:sz w:val="20"/>
                      </w:rPr>
                    </w:pPr>
                    <w:r>
                      <w:rPr>
                        <w:sz w:val="20"/>
                      </w:rPr>
                      <w:t>Fulton</w:t>
                    </w:r>
                    <w:r>
                      <w:rPr>
                        <w:spacing w:val="-8"/>
                        <w:sz w:val="20"/>
                      </w:rPr>
                      <w:t xml:space="preserve"> </w:t>
                    </w:r>
                    <w:r>
                      <w:rPr>
                        <w:sz w:val="20"/>
                      </w:rPr>
                      <w:t>Public</w:t>
                    </w:r>
                    <w:r>
                      <w:rPr>
                        <w:spacing w:val="-6"/>
                        <w:sz w:val="20"/>
                      </w:rPr>
                      <w:t xml:space="preserve"> </w:t>
                    </w:r>
                    <w:r>
                      <w:rPr>
                        <w:sz w:val="20"/>
                      </w:rPr>
                      <w:t>Schools</w:t>
                    </w:r>
                    <w:r>
                      <w:rPr>
                        <w:spacing w:val="-7"/>
                        <w:sz w:val="20"/>
                      </w:rPr>
                      <w:t xml:space="preserve"> </w:t>
                    </w:r>
                    <w:r>
                      <w:rPr>
                        <w:sz w:val="20"/>
                      </w:rPr>
                      <w:t>District</w:t>
                    </w:r>
                    <w:r>
                      <w:rPr>
                        <w:spacing w:val="-9"/>
                        <w:sz w:val="20"/>
                      </w:rPr>
                      <w:t xml:space="preserve"> </w:t>
                    </w:r>
                    <w:r>
                      <w:rPr>
                        <w:spacing w:val="-5"/>
                        <w:sz w:val="20"/>
                      </w:rPr>
                      <w:t>58</w:t>
                    </w:r>
                  </w:p>
                </w:txbxContent>
              </v:textbox>
              <w10:wrap anchorx="page" anchory="page"/>
            </v:shape>
          </w:pict>
        </mc:Fallback>
      </mc:AlternateContent>
    </w:r>
    <w:r>
      <w:rPr>
        <w:noProof/>
      </w:rPr>
      <mc:AlternateContent>
        <mc:Choice Requires="wps">
          <w:drawing>
            <wp:anchor distT="0" distB="0" distL="114300" distR="114300" simplePos="0" relativeHeight="487328768" behindDoc="1" locked="0" layoutInCell="1" allowOverlap="1" wp14:anchorId="7F901C28" wp14:editId="5AA6BF64">
              <wp:simplePos x="0" y="0"/>
              <wp:positionH relativeFrom="page">
                <wp:posOffset>5600065</wp:posOffset>
              </wp:positionH>
              <wp:positionV relativeFrom="page">
                <wp:posOffset>461010</wp:posOffset>
              </wp:positionV>
              <wp:extent cx="1090930" cy="152400"/>
              <wp:effectExtent l="0" t="0" r="0" b="0"/>
              <wp:wrapNone/>
              <wp:docPr id="4"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09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98C3F" w14:textId="77777777" w:rsidR="009D6FD5" w:rsidRDefault="00013FC3">
                          <w:pPr>
                            <w:spacing w:line="215" w:lineRule="exact"/>
                            <w:ind w:left="20"/>
                            <w:rPr>
                              <w:sz w:val="20"/>
                            </w:rPr>
                          </w:pPr>
                          <w:r>
                            <w:rPr>
                              <w:sz w:val="20"/>
                            </w:rPr>
                            <w:t>Request</w:t>
                          </w:r>
                          <w:r>
                            <w:rPr>
                              <w:spacing w:val="-5"/>
                              <w:sz w:val="20"/>
                            </w:rPr>
                            <w:t xml:space="preserve"> </w:t>
                          </w:r>
                          <w:r>
                            <w:rPr>
                              <w:sz w:val="20"/>
                            </w:rPr>
                            <w:t>for</w:t>
                          </w:r>
                          <w:r>
                            <w:rPr>
                              <w:spacing w:val="-3"/>
                              <w:sz w:val="20"/>
                            </w:rPr>
                            <w:t xml:space="preserve"> </w:t>
                          </w:r>
                          <w:r>
                            <w:rPr>
                              <w:spacing w:val="-2"/>
                              <w:sz w:val="20"/>
                            </w:rPr>
                            <w:t>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01C28" id="docshape8" o:spid="_x0000_s1031" type="#_x0000_t202" style="position:absolute;margin-left:440.95pt;margin-top:36.3pt;width:85.9pt;height:12pt;z-index:-1598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" filled="f" stroked="f">
              <v:textbox inset="0,0,0,0">
                <w:txbxContent>
                  <w:p w14:paraId="28698C3F" w14:textId="77777777" w:rsidR="009D6FD5" w:rsidRDefault="00013FC3">
                    <w:pPr>
                      <w:spacing w:line="215" w:lineRule="exact"/>
                      <w:ind w:left="20"/>
                      <w:rPr>
                        <w:sz w:val="20"/>
                      </w:rPr>
                    </w:pPr>
                    <w:r>
                      <w:rPr>
                        <w:sz w:val="20"/>
                      </w:rPr>
                      <w:t>Request</w:t>
                    </w:r>
                    <w:r>
                      <w:rPr>
                        <w:spacing w:val="-5"/>
                        <w:sz w:val="20"/>
                      </w:rPr>
                      <w:t xml:space="preserve"> </w:t>
                    </w:r>
                    <w:r>
                      <w:rPr>
                        <w:sz w:val="20"/>
                      </w:rPr>
                      <w:t>for</w:t>
                    </w:r>
                    <w:r>
                      <w:rPr>
                        <w:spacing w:val="-3"/>
                        <w:sz w:val="20"/>
                      </w:rPr>
                      <w:t xml:space="preserve"> </w:t>
                    </w:r>
                    <w:r>
                      <w:rPr>
                        <w:spacing w:val="-2"/>
                        <w:sz w:val="20"/>
                      </w:rPr>
                      <w:t>Proposal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75BEE"/>
    <w:multiLevelType w:val="hybridMultilevel"/>
    <w:tmpl w:val="E468E4FE"/>
    <w:lvl w:ilvl="0" w:tplc="8A00AA66">
      <w:start w:val="1"/>
      <w:numFmt w:val="decimal"/>
      <w:lvlText w:val="%1."/>
      <w:lvlJc w:val="left"/>
      <w:pPr>
        <w:ind w:left="939"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79FAFDF8">
      <w:numFmt w:val="bullet"/>
      <w:lvlText w:val="•"/>
      <w:lvlJc w:val="left"/>
      <w:pPr>
        <w:ind w:left="1818" w:hanging="360"/>
      </w:pPr>
      <w:rPr>
        <w:rFonts w:hint="default"/>
        <w:lang w:val="en-US" w:eastAsia="en-US" w:bidi="ar-SA"/>
      </w:rPr>
    </w:lvl>
    <w:lvl w:ilvl="2" w:tplc="BC827774">
      <w:numFmt w:val="bullet"/>
      <w:lvlText w:val="•"/>
      <w:lvlJc w:val="left"/>
      <w:pPr>
        <w:ind w:left="2696" w:hanging="360"/>
      </w:pPr>
      <w:rPr>
        <w:rFonts w:hint="default"/>
        <w:lang w:val="en-US" w:eastAsia="en-US" w:bidi="ar-SA"/>
      </w:rPr>
    </w:lvl>
    <w:lvl w:ilvl="3" w:tplc="23C49C48">
      <w:numFmt w:val="bullet"/>
      <w:lvlText w:val="•"/>
      <w:lvlJc w:val="left"/>
      <w:pPr>
        <w:ind w:left="3574" w:hanging="360"/>
      </w:pPr>
      <w:rPr>
        <w:rFonts w:hint="default"/>
        <w:lang w:val="en-US" w:eastAsia="en-US" w:bidi="ar-SA"/>
      </w:rPr>
    </w:lvl>
    <w:lvl w:ilvl="4" w:tplc="27623D20">
      <w:numFmt w:val="bullet"/>
      <w:lvlText w:val="•"/>
      <w:lvlJc w:val="left"/>
      <w:pPr>
        <w:ind w:left="4452" w:hanging="360"/>
      </w:pPr>
      <w:rPr>
        <w:rFonts w:hint="default"/>
        <w:lang w:val="en-US" w:eastAsia="en-US" w:bidi="ar-SA"/>
      </w:rPr>
    </w:lvl>
    <w:lvl w:ilvl="5" w:tplc="41EC5D74">
      <w:numFmt w:val="bullet"/>
      <w:lvlText w:val="•"/>
      <w:lvlJc w:val="left"/>
      <w:pPr>
        <w:ind w:left="5330" w:hanging="360"/>
      </w:pPr>
      <w:rPr>
        <w:rFonts w:hint="default"/>
        <w:lang w:val="en-US" w:eastAsia="en-US" w:bidi="ar-SA"/>
      </w:rPr>
    </w:lvl>
    <w:lvl w:ilvl="6" w:tplc="C17091E6">
      <w:numFmt w:val="bullet"/>
      <w:lvlText w:val="•"/>
      <w:lvlJc w:val="left"/>
      <w:pPr>
        <w:ind w:left="6208" w:hanging="360"/>
      </w:pPr>
      <w:rPr>
        <w:rFonts w:hint="default"/>
        <w:lang w:val="en-US" w:eastAsia="en-US" w:bidi="ar-SA"/>
      </w:rPr>
    </w:lvl>
    <w:lvl w:ilvl="7" w:tplc="8C90EAEA">
      <w:numFmt w:val="bullet"/>
      <w:lvlText w:val="•"/>
      <w:lvlJc w:val="left"/>
      <w:pPr>
        <w:ind w:left="7086" w:hanging="360"/>
      </w:pPr>
      <w:rPr>
        <w:rFonts w:hint="default"/>
        <w:lang w:val="en-US" w:eastAsia="en-US" w:bidi="ar-SA"/>
      </w:rPr>
    </w:lvl>
    <w:lvl w:ilvl="8" w:tplc="98CC503E">
      <w:numFmt w:val="bullet"/>
      <w:lvlText w:val="•"/>
      <w:lvlJc w:val="left"/>
      <w:pPr>
        <w:ind w:left="7964" w:hanging="360"/>
      </w:pPr>
      <w:rPr>
        <w:rFonts w:hint="default"/>
        <w:lang w:val="en-US" w:eastAsia="en-US" w:bidi="ar-SA"/>
      </w:rPr>
    </w:lvl>
  </w:abstractNum>
  <w:abstractNum w:abstractNumId="1" w15:restartNumberingAfterBreak="0">
    <w:nsid w:val="258D4BFE"/>
    <w:multiLevelType w:val="multilevel"/>
    <w:tmpl w:val="83EA0F7C"/>
    <w:lvl w:ilvl="0">
      <w:start w:val="1"/>
      <w:numFmt w:val="decimal"/>
      <w:lvlText w:val="%1."/>
      <w:lvlJc w:val="left"/>
      <w:pPr>
        <w:ind w:left="419" w:hanging="200"/>
        <w:jc w:val="left"/>
      </w:pPr>
      <w:rPr>
        <w:rFonts w:ascii="Times New Roman" w:eastAsia="Times New Roman" w:hAnsi="Times New Roman" w:cs="Times New Roman" w:hint="default"/>
        <w:b/>
        <w:bCs/>
        <w:i w:val="0"/>
        <w:iCs w:val="0"/>
        <w:spacing w:val="0"/>
        <w:w w:val="99"/>
        <w:sz w:val="20"/>
        <w:szCs w:val="20"/>
        <w:lang w:val="en-US" w:eastAsia="en-US" w:bidi="ar-SA"/>
      </w:rPr>
    </w:lvl>
    <w:lvl w:ilvl="1">
      <w:start w:val="1"/>
      <w:numFmt w:val="decimal"/>
      <w:lvlText w:val="%1.%2"/>
      <w:lvlJc w:val="left"/>
      <w:pPr>
        <w:ind w:left="519" w:hanging="300"/>
        <w:jc w:val="left"/>
      </w:pPr>
      <w:rPr>
        <w:rFonts w:ascii="Times New Roman" w:eastAsia="Times New Roman" w:hAnsi="Times New Roman" w:cs="Times New Roman" w:hint="default"/>
        <w:b w:val="0"/>
        <w:bCs w:val="0"/>
        <w:i w:val="0"/>
        <w:iCs w:val="0"/>
        <w:spacing w:val="-2"/>
        <w:w w:val="99"/>
        <w:sz w:val="20"/>
        <w:szCs w:val="20"/>
        <w:lang w:val="en-US" w:eastAsia="en-US" w:bidi="ar-SA"/>
      </w:rPr>
    </w:lvl>
    <w:lvl w:ilvl="2">
      <w:numFmt w:val="bullet"/>
      <w:lvlText w:val="•"/>
      <w:lvlJc w:val="left"/>
      <w:pPr>
        <w:ind w:left="520" w:hanging="300"/>
      </w:pPr>
      <w:rPr>
        <w:rFonts w:hint="default"/>
        <w:lang w:val="en-US" w:eastAsia="en-US" w:bidi="ar-SA"/>
      </w:rPr>
    </w:lvl>
    <w:lvl w:ilvl="3">
      <w:numFmt w:val="bullet"/>
      <w:lvlText w:val="•"/>
      <w:lvlJc w:val="left"/>
      <w:pPr>
        <w:ind w:left="1670" w:hanging="300"/>
      </w:pPr>
      <w:rPr>
        <w:rFonts w:hint="default"/>
        <w:lang w:val="en-US" w:eastAsia="en-US" w:bidi="ar-SA"/>
      </w:rPr>
    </w:lvl>
    <w:lvl w:ilvl="4">
      <w:numFmt w:val="bullet"/>
      <w:lvlText w:val="•"/>
      <w:lvlJc w:val="left"/>
      <w:pPr>
        <w:ind w:left="2820" w:hanging="300"/>
      </w:pPr>
      <w:rPr>
        <w:rFonts w:hint="default"/>
        <w:lang w:val="en-US" w:eastAsia="en-US" w:bidi="ar-SA"/>
      </w:rPr>
    </w:lvl>
    <w:lvl w:ilvl="5">
      <w:numFmt w:val="bullet"/>
      <w:lvlText w:val="•"/>
      <w:lvlJc w:val="left"/>
      <w:pPr>
        <w:ind w:left="3970" w:hanging="300"/>
      </w:pPr>
      <w:rPr>
        <w:rFonts w:hint="default"/>
        <w:lang w:val="en-US" w:eastAsia="en-US" w:bidi="ar-SA"/>
      </w:rPr>
    </w:lvl>
    <w:lvl w:ilvl="6">
      <w:numFmt w:val="bullet"/>
      <w:lvlText w:val="•"/>
      <w:lvlJc w:val="left"/>
      <w:pPr>
        <w:ind w:left="5120" w:hanging="300"/>
      </w:pPr>
      <w:rPr>
        <w:rFonts w:hint="default"/>
        <w:lang w:val="en-US" w:eastAsia="en-US" w:bidi="ar-SA"/>
      </w:rPr>
    </w:lvl>
    <w:lvl w:ilvl="7">
      <w:numFmt w:val="bullet"/>
      <w:lvlText w:val="•"/>
      <w:lvlJc w:val="left"/>
      <w:pPr>
        <w:ind w:left="6270" w:hanging="300"/>
      </w:pPr>
      <w:rPr>
        <w:rFonts w:hint="default"/>
        <w:lang w:val="en-US" w:eastAsia="en-US" w:bidi="ar-SA"/>
      </w:rPr>
    </w:lvl>
    <w:lvl w:ilvl="8">
      <w:numFmt w:val="bullet"/>
      <w:lvlText w:val="•"/>
      <w:lvlJc w:val="left"/>
      <w:pPr>
        <w:ind w:left="7420" w:hanging="300"/>
      </w:pPr>
      <w:rPr>
        <w:rFonts w:hint="default"/>
        <w:lang w:val="en-US" w:eastAsia="en-US" w:bidi="ar-SA"/>
      </w:rPr>
    </w:lvl>
  </w:abstractNum>
  <w:abstractNum w:abstractNumId="2" w15:restartNumberingAfterBreak="0">
    <w:nsid w:val="48470F99"/>
    <w:multiLevelType w:val="hybridMultilevel"/>
    <w:tmpl w:val="3CDC32A6"/>
    <w:lvl w:ilvl="0" w:tplc="7D9AFD9E">
      <w:start w:val="1"/>
      <w:numFmt w:val="decimal"/>
      <w:lvlText w:val="%1."/>
      <w:lvlJc w:val="left"/>
      <w:pPr>
        <w:ind w:left="939"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46662656">
      <w:start w:val="1"/>
      <w:numFmt w:val="lowerLetter"/>
      <w:lvlText w:val="%2."/>
      <w:lvlJc w:val="left"/>
      <w:pPr>
        <w:ind w:left="1659" w:hanging="360"/>
        <w:jc w:val="left"/>
      </w:pPr>
      <w:rPr>
        <w:rFonts w:ascii="Times New Roman" w:eastAsia="Times New Roman" w:hAnsi="Times New Roman" w:cs="Times New Roman" w:hint="default"/>
        <w:b w:val="0"/>
        <w:bCs w:val="0"/>
        <w:i w:val="0"/>
        <w:iCs w:val="0"/>
        <w:w w:val="99"/>
        <w:sz w:val="20"/>
        <w:szCs w:val="20"/>
        <w:lang w:val="en-US" w:eastAsia="en-US" w:bidi="ar-SA"/>
      </w:rPr>
    </w:lvl>
    <w:lvl w:ilvl="2" w:tplc="20AA8A70">
      <w:numFmt w:val="bullet"/>
      <w:lvlText w:val="•"/>
      <w:lvlJc w:val="left"/>
      <w:pPr>
        <w:ind w:left="2555" w:hanging="360"/>
      </w:pPr>
      <w:rPr>
        <w:rFonts w:hint="default"/>
        <w:lang w:val="en-US" w:eastAsia="en-US" w:bidi="ar-SA"/>
      </w:rPr>
    </w:lvl>
    <w:lvl w:ilvl="3" w:tplc="83F0F3D0">
      <w:numFmt w:val="bullet"/>
      <w:lvlText w:val="•"/>
      <w:lvlJc w:val="left"/>
      <w:pPr>
        <w:ind w:left="3451" w:hanging="360"/>
      </w:pPr>
      <w:rPr>
        <w:rFonts w:hint="default"/>
        <w:lang w:val="en-US" w:eastAsia="en-US" w:bidi="ar-SA"/>
      </w:rPr>
    </w:lvl>
    <w:lvl w:ilvl="4" w:tplc="0D54B516">
      <w:numFmt w:val="bullet"/>
      <w:lvlText w:val="•"/>
      <w:lvlJc w:val="left"/>
      <w:pPr>
        <w:ind w:left="4346" w:hanging="360"/>
      </w:pPr>
      <w:rPr>
        <w:rFonts w:hint="default"/>
        <w:lang w:val="en-US" w:eastAsia="en-US" w:bidi="ar-SA"/>
      </w:rPr>
    </w:lvl>
    <w:lvl w:ilvl="5" w:tplc="A0C08410">
      <w:numFmt w:val="bullet"/>
      <w:lvlText w:val="•"/>
      <w:lvlJc w:val="left"/>
      <w:pPr>
        <w:ind w:left="5242" w:hanging="360"/>
      </w:pPr>
      <w:rPr>
        <w:rFonts w:hint="default"/>
        <w:lang w:val="en-US" w:eastAsia="en-US" w:bidi="ar-SA"/>
      </w:rPr>
    </w:lvl>
    <w:lvl w:ilvl="6" w:tplc="C2ACD04C">
      <w:numFmt w:val="bullet"/>
      <w:lvlText w:val="•"/>
      <w:lvlJc w:val="left"/>
      <w:pPr>
        <w:ind w:left="6137" w:hanging="360"/>
      </w:pPr>
      <w:rPr>
        <w:rFonts w:hint="default"/>
        <w:lang w:val="en-US" w:eastAsia="en-US" w:bidi="ar-SA"/>
      </w:rPr>
    </w:lvl>
    <w:lvl w:ilvl="7" w:tplc="8416E748">
      <w:numFmt w:val="bullet"/>
      <w:lvlText w:val="•"/>
      <w:lvlJc w:val="left"/>
      <w:pPr>
        <w:ind w:left="7033" w:hanging="360"/>
      </w:pPr>
      <w:rPr>
        <w:rFonts w:hint="default"/>
        <w:lang w:val="en-US" w:eastAsia="en-US" w:bidi="ar-SA"/>
      </w:rPr>
    </w:lvl>
    <w:lvl w:ilvl="8" w:tplc="7B4E0104">
      <w:numFmt w:val="bullet"/>
      <w:lvlText w:val="•"/>
      <w:lvlJc w:val="left"/>
      <w:pPr>
        <w:ind w:left="7928" w:hanging="360"/>
      </w:pPr>
      <w:rPr>
        <w:rFonts w:hint="default"/>
        <w:lang w:val="en-US" w:eastAsia="en-US" w:bidi="ar-SA"/>
      </w:rPr>
    </w:lvl>
  </w:abstractNum>
  <w:abstractNum w:abstractNumId="3" w15:restartNumberingAfterBreak="0">
    <w:nsid w:val="70053A0F"/>
    <w:multiLevelType w:val="hybridMultilevel"/>
    <w:tmpl w:val="1BEA44C8"/>
    <w:lvl w:ilvl="0" w:tplc="3BFA5FCC">
      <w:numFmt w:val="bullet"/>
      <w:lvlText w:val="•"/>
      <w:lvlJc w:val="left"/>
      <w:pPr>
        <w:ind w:left="939" w:hanging="360"/>
      </w:pPr>
      <w:rPr>
        <w:rFonts w:ascii="Arial" w:eastAsia="Arial" w:hAnsi="Arial" w:cs="Arial" w:hint="default"/>
        <w:b w:val="0"/>
        <w:bCs w:val="0"/>
        <w:i w:val="0"/>
        <w:iCs w:val="0"/>
        <w:w w:val="171"/>
        <w:sz w:val="20"/>
        <w:szCs w:val="20"/>
        <w:lang w:val="en-US" w:eastAsia="en-US" w:bidi="ar-SA"/>
      </w:rPr>
    </w:lvl>
    <w:lvl w:ilvl="1" w:tplc="826609A2">
      <w:numFmt w:val="bullet"/>
      <w:lvlText w:val="•"/>
      <w:lvlJc w:val="left"/>
      <w:pPr>
        <w:ind w:left="1818" w:hanging="360"/>
      </w:pPr>
      <w:rPr>
        <w:rFonts w:hint="default"/>
        <w:lang w:val="en-US" w:eastAsia="en-US" w:bidi="ar-SA"/>
      </w:rPr>
    </w:lvl>
    <w:lvl w:ilvl="2" w:tplc="F1A051DE">
      <w:numFmt w:val="bullet"/>
      <w:lvlText w:val="•"/>
      <w:lvlJc w:val="left"/>
      <w:pPr>
        <w:ind w:left="2696" w:hanging="360"/>
      </w:pPr>
      <w:rPr>
        <w:rFonts w:hint="default"/>
        <w:lang w:val="en-US" w:eastAsia="en-US" w:bidi="ar-SA"/>
      </w:rPr>
    </w:lvl>
    <w:lvl w:ilvl="3" w:tplc="47501552">
      <w:numFmt w:val="bullet"/>
      <w:lvlText w:val="•"/>
      <w:lvlJc w:val="left"/>
      <w:pPr>
        <w:ind w:left="3574" w:hanging="360"/>
      </w:pPr>
      <w:rPr>
        <w:rFonts w:hint="default"/>
        <w:lang w:val="en-US" w:eastAsia="en-US" w:bidi="ar-SA"/>
      </w:rPr>
    </w:lvl>
    <w:lvl w:ilvl="4" w:tplc="318E7206">
      <w:numFmt w:val="bullet"/>
      <w:lvlText w:val="•"/>
      <w:lvlJc w:val="left"/>
      <w:pPr>
        <w:ind w:left="4452" w:hanging="360"/>
      </w:pPr>
      <w:rPr>
        <w:rFonts w:hint="default"/>
        <w:lang w:val="en-US" w:eastAsia="en-US" w:bidi="ar-SA"/>
      </w:rPr>
    </w:lvl>
    <w:lvl w:ilvl="5" w:tplc="F3F8248A">
      <w:numFmt w:val="bullet"/>
      <w:lvlText w:val="•"/>
      <w:lvlJc w:val="left"/>
      <w:pPr>
        <w:ind w:left="5330" w:hanging="360"/>
      </w:pPr>
      <w:rPr>
        <w:rFonts w:hint="default"/>
        <w:lang w:val="en-US" w:eastAsia="en-US" w:bidi="ar-SA"/>
      </w:rPr>
    </w:lvl>
    <w:lvl w:ilvl="6" w:tplc="370E938E">
      <w:numFmt w:val="bullet"/>
      <w:lvlText w:val="•"/>
      <w:lvlJc w:val="left"/>
      <w:pPr>
        <w:ind w:left="6208" w:hanging="360"/>
      </w:pPr>
      <w:rPr>
        <w:rFonts w:hint="default"/>
        <w:lang w:val="en-US" w:eastAsia="en-US" w:bidi="ar-SA"/>
      </w:rPr>
    </w:lvl>
    <w:lvl w:ilvl="7" w:tplc="1D00F0E2">
      <w:numFmt w:val="bullet"/>
      <w:lvlText w:val="•"/>
      <w:lvlJc w:val="left"/>
      <w:pPr>
        <w:ind w:left="7086" w:hanging="360"/>
      </w:pPr>
      <w:rPr>
        <w:rFonts w:hint="default"/>
        <w:lang w:val="en-US" w:eastAsia="en-US" w:bidi="ar-SA"/>
      </w:rPr>
    </w:lvl>
    <w:lvl w:ilvl="8" w:tplc="CBE23E1A">
      <w:numFmt w:val="bullet"/>
      <w:lvlText w:val="•"/>
      <w:lvlJc w:val="left"/>
      <w:pPr>
        <w:ind w:left="7964" w:hanging="360"/>
      </w:pPr>
      <w:rPr>
        <w:rFonts w:hint="default"/>
        <w:lang w:val="en-US" w:eastAsia="en-US" w:bidi="ar-SA"/>
      </w:rPr>
    </w:lvl>
  </w:abstractNum>
  <w:abstractNum w:abstractNumId="4" w15:restartNumberingAfterBreak="0">
    <w:nsid w:val="71495FC4"/>
    <w:multiLevelType w:val="hybridMultilevel"/>
    <w:tmpl w:val="4D06633E"/>
    <w:lvl w:ilvl="0" w:tplc="A93858D0">
      <w:start w:val="1"/>
      <w:numFmt w:val="decimal"/>
      <w:lvlText w:val="%1)"/>
      <w:lvlJc w:val="left"/>
      <w:pPr>
        <w:ind w:left="940" w:hanging="720"/>
        <w:jc w:val="left"/>
      </w:pPr>
      <w:rPr>
        <w:rFonts w:ascii="Times New Roman" w:eastAsia="Times New Roman" w:hAnsi="Times New Roman" w:cs="Times New Roman" w:hint="default"/>
        <w:b/>
        <w:bCs/>
        <w:i w:val="0"/>
        <w:iCs w:val="0"/>
        <w:w w:val="100"/>
        <w:sz w:val="22"/>
        <w:szCs w:val="22"/>
        <w:lang w:val="en-US" w:eastAsia="en-US" w:bidi="ar-SA"/>
      </w:rPr>
    </w:lvl>
    <w:lvl w:ilvl="1" w:tplc="7ECE3A36">
      <w:start w:val="1"/>
      <w:numFmt w:val="lowerLetter"/>
      <w:lvlText w:val="%2."/>
      <w:lvlJc w:val="left"/>
      <w:pPr>
        <w:ind w:left="220" w:hanging="598"/>
        <w:jc w:val="left"/>
      </w:pPr>
      <w:rPr>
        <w:rFonts w:hint="default"/>
        <w:w w:val="100"/>
        <w:lang w:val="en-US" w:eastAsia="en-US" w:bidi="ar-SA"/>
      </w:rPr>
    </w:lvl>
    <w:lvl w:ilvl="2" w:tplc="79A2DCBC">
      <w:numFmt w:val="bullet"/>
      <w:lvlText w:val="•"/>
      <w:lvlJc w:val="left"/>
      <w:pPr>
        <w:ind w:left="1915" w:hanging="598"/>
      </w:pPr>
      <w:rPr>
        <w:rFonts w:hint="default"/>
        <w:lang w:val="en-US" w:eastAsia="en-US" w:bidi="ar-SA"/>
      </w:rPr>
    </w:lvl>
    <w:lvl w:ilvl="3" w:tplc="A192045C">
      <w:numFmt w:val="bullet"/>
      <w:lvlText w:val="•"/>
      <w:lvlJc w:val="left"/>
      <w:pPr>
        <w:ind w:left="2891" w:hanging="598"/>
      </w:pPr>
      <w:rPr>
        <w:rFonts w:hint="default"/>
        <w:lang w:val="en-US" w:eastAsia="en-US" w:bidi="ar-SA"/>
      </w:rPr>
    </w:lvl>
    <w:lvl w:ilvl="4" w:tplc="B7FE17BE">
      <w:numFmt w:val="bullet"/>
      <w:lvlText w:val="•"/>
      <w:lvlJc w:val="left"/>
      <w:pPr>
        <w:ind w:left="3866" w:hanging="598"/>
      </w:pPr>
      <w:rPr>
        <w:rFonts w:hint="default"/>
        <w:lang w:val="en-US" w:eastAsia="en-US" w:bidi="ar-SA"/>
      </w:rPr>
    </w:lvl>
    <w:lvl w:ilvl="5" w:tplc="50DA4FEA">
      <w:numFmt w:val="bullet"/>
      <w:lvlText w:val="•"/>
      <w:lvlJc w:val="left"/>
      <w:pPr>
        <w:ind w:left="4842" w:hanging="598"/>
      </w:pPr>
      <w:rPr>
        <w:rFonts w:hint="default"/>
        <w:lang w:val="en-US" w:eastAsia="en-US" w:bidi="ar-SA"/>
      </w:rPr>
    </w:lvl>
    <w:lvl w:ilvl="6" w:tplc="5DBEAF26">
      <w:numFmt w:val="bullet"/>
      <w:lvlText w:val="•"/>
      <w:lvlJc w:val="left"/>
      <w:pPr>
        <w:ind w:left="5817" w:hanging="598"/>
      </w:pPr>
      <w:rPr>
        <w:rFonts w:hint="default"/>
        <w:lang w:val="en-US" w:eastAsia="en-US" w:bidi="ar-SA"/>
      </w:rPr>
    </w:lvl>
    <w:lvl w:ilvl="7" w:tplc="B4F6B0C2">
      <w:numFmt w:val="bullet"/>
      <w:lvlText w:val="•"/>
      <w:lvlJc w:val="left"/>
      <w:pPr>
        <w:ind w:left="6793" w:hanging="598"/>
      </w:pPr>
      <w:rPr>
        <w:rFonts w:hint="default"/>
        <w:lang w:val="en-US" w:eastAsia="en-US" w:bidi="ar-SA"/>
      </w:rPr>
    </w:lvl>
    <w:lvl w:ilvl="8" w:tplc="94DA0078">
      <w:numFmt w:val="bullet"/>
      <w:lvlText w:val="•"/>
      <w:lvlJc w:val="left"/>
      <w:pPr>
        <w:ind w:left="7768" w:hanging="598"/>
      </w:pPr>
      <w:rPr>
        <w:rFonts w:hint="default"/>
        <w:lang w:val="en-US" w:eastAsia="en-US" w:bidi="ar-SA"/>
      </w:rPr>
    </w:lvl>
  </w:abstractNum>
  <w:num w:numId="1" w16cid:durableId="1790127514">
    <w:abstractNumId w:val="2"/>
  </w:num>
  <w:num w:numId="2" w16cid:durableId="574052818">
    <w:abstractNumId w:val="0"/>
  </w:num>
  <w:num w:numId="3" w16cid:durableId="86049084">
    <w:abstractNumId w:val="3"/>
  </w:num>
  <w:num w:numId="4" w16cid:durableId="106698827">
    <w:abstractNumId w:val="4"/>
  </w:num>
  <w:num w:numId="5" w16cid:durableId="1795899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D5"/>
    <w:rsid w:val="00013FC3"/>
    <w:rsid w:val="00022F5D"/>
    <w:rsid w:val="00025B65"/>
    <w:rsid w:val="000411D3"/>
    <w:rsid w:val="00063DCE"/>
    <w:rsid w:val="0007515E"/>
    <w:rsid w:val="0009535D"/>
    <w:rsid w:val="00225BCD"/>
    <w:rsid w:val="00230A34"/>
    <w:rsid w:val="002D0C65"/>
    <w:rsid w:val="003170E5"/>
    <w:rsid w:val="003732E6"/>
    <w:rsid w:val="0044361D"/>
    <w:rsid w:val="00496411"/>
    <w:rsid w:val="004D11E7"/>
    <w:rsid w:val="005016EF"/>
    <w:rsid w:val="00514317"/>
    <w:rsid w:val="0055309A"/>
    <w:rsid w:val="0057643B"/>
    <w:rsid w:val="005947BE"/>
    <w:rsid w:val="005E7837"/>
    <w:rsid w:val="00647DE3"/>
    <w:rsid w:val="0065130F"/>
    <w:rsid w:val="007F296F"/>
    <w:rsid w:val="008227E5"/>
    <w:rsid w:val="00870C2B"/>
    <w:rsid w:val="008B57C8"/>
    <w:rsid w:val="00910F1E"/>
    <w:rsid w:val="009460D5"/>
    <w:rsid w:val="009D6FD5"/>
    <w:rsid w:val="00A9663D"/>
    <w:rsid w:val="00B032E4"/>
    <w:rsid w:val="00B172C5"/>
    <w:rsid w:val="00B8582C"/>
    <w:rsid w:val="00CA6DEF"/>
    <w:rsid w:val="00DE5287"/>
    <w:rsid w:val="00E6361A"/>
    <w:rsid w:val="00F40653"/>
    <w:rsid w:val="00F654CA"/>
    <w:rsid w:val="00FA2158"/>
    <w:rsid w:val="00FB4717"/>
    <w:rsid w:val="00FE1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53270"/>
  <w15:docId w15:val="{F040DDE5-F9F7-45A3-A494-34B917C7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4"/>
      <w:ind w:left="219"/>
      <w:outlineLvl w:val="0"/>
    </w:pPr>
    <w:rPr>
      <w:b/>
      <w:bCs/>
      <w:sz w:val="28"/>
      <w:szCs w:val="28"/>
    </w:rPr>
  </w:style>
  <w:style w:type="paragraph" w:styleId="Heading2">
    <w:name w:val="heading 2"/>
    <w:basedOn w:val="Normal"/>
    <w:uiPriority w:val="9"/>
    <w:unhideWhenUsed/>
    <w:qFormat/>
    <w:pPr>
      <w:ind w:left="940" w:hanging="721"/>
      <w:jc w:val="both"/>
      <w:outlineLvl w:val="1"/>
    </w:pPr>
    <w:rPr>
      <w:b/>
      <w:bCs/>
      <w:u w:val="single" w:color="000000"/>
    </w:rPr>
  </w:style>
  <w:style w:type="paragraph" w:styleId="Heading3">
    <w:name w:val="heading 3"/>
    <w:basedOn w:val="Normal"/>
    <w:uiPriority w:val="9"/>
    <w:unhideWhenUsed/>
    <w:qFormat/>
    <w:pPr>
      <w:ind w:left="21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0"/>
      <w:ind w:left="220"/>
    </w:pPr>
    <w:rPr>
      <w:rFonts w:ascii="Georgia" w:eastAsia="Georgia" w:hAnsi="Georgia" w:cs="Georgia"/>
      <w:i/>
      <w:iCs/>
      <w:sz w:val="48"/>
      <w:szCs w:val="48"/>
    </w:rPr>
  </w:style>
  <w:style w:type="paragraph" w:styleId="ListParagraph">
    <w:name w:val="List Paragraph"/>
    <w:basedOn w:val="Normal"/>
    <w:uiPriority w:val="1"/>
    <w:qFormat/>
    <w:pPr>
      <w:ind w:left="219"/>
    </w:pPr>
  </w:style>
  <w:style w:type="paragraph" w:customStyle="1" w:styleId="TableParagraph">
    <w:name w:val="Table Paragraph"/>
    <w:basedOn w:val="Normal"/>
    <w:uiPriority w:val="1"/>
    <w:qFormat/>
    <w:pPr>
      <w:spacing w:before="110"/>
      <w:ind w:left="98"/>
    </w:pPr>
  </w:style>
  <w:style w:type="paragraph" w:styleId="Header">
    <w:name w:val="header"/>
    <w:basedOn w:val="Normal"/>
    <w:link w:val="HeaderChar"/>
    <w:uiPriority w:val="99"/>
    <w:unhideWhenUsed/>
    <w:rsid w:val="00F40653"/>
    <w:pPr>
      <w:tabs>
        <w:tab w:val="center" w:pos="4680"/>
        <w:tab w:val="right" w:pos="9360"/>
      </w:tabs>
    </w:pPr>
  </w:style>
  <w:style w:type="character" w:customStyle="1" w:styleId="HeaderChar">
    <w:name w:val="Header Char"/>
    <w:basedOn w:val="DefaultParagraphFont"/>
    <w:link w:val="Header"/>
    <w:uiPriority w:val="99"/>
    <w:rsid w:val="00F40653"/>
    <w:rPr>
      <w:rFonts w:ascii="Times New Roman" w:eastAsia="Times New Roman" w:hAnsi="Times New Roman" w:cs="Times New Roman"/>
    </w:rPr>
  </w:style>
  <w:style w:type="paragraph" w:styleId="Footer">
    <w:name w:val="footer"/>
    <w:basedOn w:val="Normal"/>
    <w:link w:val="FooterChar"/>
    <w:uiPriority w:val="99"/>
    <w:unhideWhenUsed/>
    <w:rsid w:val="00F40653"/>
    <w:pPr>
      <w:tabs>
        <w:tab w:val="center" w:pos="4680"/>
        <w:tab w:val="right" w:pos="9360"/>
      </w:tabs>
    </w:pPr>
  </w:style>
  <w:style w:type="character" w:customStyle="1" w:styleId="FooterChar">
    <w:name w:val="Footer Char"/>
    <w:basedOn w:val="DefaultParagraphFont"/>
    <w:link w:val="Footer"/>
    <w:uiPriority w:val="99"/>
    <w:rsid w:val="00F4065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usac.org/sl/applicants/step06/invoice-check.aspx"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www.fcc.gov/debt_collection/welcome.html" TargetMode="External"/><Relationship Id="rId17" Type="http://schemas.openxmlformats.org/officeDocument/2006/relationships/hyperlink" Target="mailto:dhedgpath@fulton58.org" TargetMode="External"/><Relationship Id="rId2" Type="http://schemas.openxmlformats.org/officeDocument/2006/relationships/styles" Target="styles.xml"/><Relationship Id="rId16" Type="http://schemas.openxmlformats.org/officeDocument/2006/relationships/hyperlink" Target="http://www.usac.org/sl/applicants/step05/installation.asp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sac.org/sl/service-providers/step01/default.aspx" TargetMode="External"/><Relationship Id="rId5" Type="http://schemas.openxmlformats.org/officeDocument/2006/relationships/footnotes" Target="footnotes.xml"/><Relationship Id="rId15" Type="http://schemas.openxmlformats.org/officeDocument/2006/relationships/hyperlink" Target="http://hurricanerelief.usac.org/sl/applicants/step01/free-services-advisory.aspx" TargetMode="External"/><Relationship Id="rId10" Type="http://schemas.openxmlformats.org/officeDocument/2006/relationships/hyperlink" Target="mailto:dhedgpath@fulton58.org"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dhedgpath@fulton58.org" TargetMode="External"/><Relationship Id="rId14" Type="http://schemas.openxmlformats.org/officeDocument/2006/relationships/hyperlink" Target="http://www.usac.org/sl/service-providers/step02/lowest-corresponding-pric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3127</Words>
  <Characters>17829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Fulton Public School District WAN RFP - Google Docs</vt:lpstr>
    </vt:vector>
  </TitlesOfParts>
  <Company/>
  <LinksUpToDate>false</LinksUpToDate>
  <CharactersWithSpaces>20915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Public School District WAN RFP - Google Docs</dc:title>
  <dc:creator>Ylicia Gonzales</dc:creator>
  <cp:lastModifiedBy>Audra Thayer</cp:lastModifiedBy>
  <cp:revision>4</cp:revision>
  <dcterms:created xsi:type="dcterms:W3CDTF">2026-09-18T17:59:00Z</dcterms:created>
  <dcterms:modified xsi:type="dcterms:W3CDTF">2026-09-23T20:20:00Z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2017-11-10T00:00:00Z</vt:filetime>
  </property>
  <property fmtid="{D5CDD505-2E9C-101B-9397-08002B2CF9AE}" pid="3" name="Creator">
    <vt:lpwstr>PScript5.dll Version 5.2.2</vt:lpwstr>
  </property>
  <property fmtid="{D5CDD505-2E9C-101B-9397-08002B2CF9AE}" pid="4" name="LastSaved">
    <vt:filetime>2022-09-26T00:00:00Z</vt:filetime>
  </property>
  <property fmtid="{D5CDD505-2E9C-101B-9397-08002B2CF9AE}" pid="5" name="Producer">
    <vt:lpwstr>GPL Ghostscript 8.15</vt:lpwstr>
  </property>
  <property fmtid="{D5CDD505-2E9C-101B-9397-08002B2CF9AE}" pid="6" name="GrammarlyDocumentId">
    <vt:lpwstr>84ddc1f6-d47d-49b6-a6b6-9e5241b34f7a</vt:lpwstr>
  </property>
</Properties>
</file>