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7E913" w14:textId="3E41DD5E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East Bernard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 xml:space="preserve"> ISD</w:t>
      </w:r>
    </w:p>
    <w:p w14:paraId="6D857034" w14:textId="20546913" w:rsidR="00F17F23" w:rsidRPr="00F15AFA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E-rate Form 470 #270001061</w:t>
      </w:r>
    </w:p>
    <w:p w14:paraId="332E6B82" w14:textId="51D858F2" w:rsidR="00F17F23" w:rsidRPr="00F15AFA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5AFA">
        <w:rPr>
          <w:rFonts w:ascii="Times New Roman" w:hAnsi="Times New Roman" w:cs="Times New Roman"/>
          <w:b/>
          <w:bCs/>
          <w:sz w:val="28"/>
          <w:szCs w:val="28"/>
        </w:rPr>
        <w:t>RFP Addendum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78CB">
        <w:rPr>
          <w:rFonts w:ascii="Times New Roman" w:hAnsi="Times New Roman" w:cs="Times New Roman"/>
          <w:b/>
          <w:bCs/>
          <w:sz w:val="28"/>
          <w:szCs w:val="28"/>
        </w:rPr>
        <w:t xml:space="preserve">East Bernard 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>ISD</w:t>
      </w:r>
      <w:r w:rsidR="00E578CB">
        <w:rPr>
          <w:rFonts w:ascii="Times New Roman" w:hAnsi="Times New Roman" w:cs="Times New Roman"/>
          <w:b/>
          <w:bCs/>
          <w:sz w:val="28"/>
          <w:szCs w:val="28"/>
        </w:rPr>
        <w:t xml:space="preserve"> Network Equipment</w:t>
      </w:r>
      <w:r>
        <w:rPr>
          <w:rFonts w:ascii="Times New Roman" w:hAnsi="Times New Roman" w:cs="Times New Roman"/>
          <w:b/>
          <w:bCs/>
          <w:sz w:val="28"/>
          <w:szCs w:val="28"/>
        </w:rPr>
        <w:t>_FY</w:t>
      </w:r>
      <w:r w:rsidRPr="00F15AFA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578CB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16DF345E" w14:textId="77777777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5AFA">
        <w:rPr>
          <w:rFonts w:ascii="Times New Roman" w:hAnsi="Times New Roman" w:cs="Times New Roman"/>
          <w:b/>
          <w:bCs/>
          <w:sz w:val="28"/>
          <w:szCs w:val="28"/>
        </w:rPr>
        <w:t>Q</w:t>
      </w:r>
      <w:r>
        <w:rPr>
          <w:rFonts w:ascii="Times New Roman" w:hAnsi="Times New Roman" w:cs="Times New Roman"/>
          <w:b/>
          <w:bCs/>
          <w:sz w:val="28"/>
          <w:szCs w:val="28"/>
        </w:rPr>
        <w:t>&amp;A</w:t>
      </w:r>
    </w:p>
    <w:p w14:paraId="0BE8C155" w14:textId="77777777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4DA2C8" w14:textId="77777777" w:rsidR="00F17F23" w:rsidRDefault="00F17F23" w:rsidP="00F17F2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BFF89" w14:textId="3BE29999" w:rsidR="00E578CB" w:rsidRDefault="00F17F23" w:rsidP="00E578CB">
      <w:pPr>
        <w:pStyle w:val="NoSpacing"/>
        <w:ind w:left="28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Q1. </w:t>
      </w:r>
      <w:r w:rsidR="00E578CB" w:rsidRPr="00E578CB">
        <w:rPr>
          <w:b/>
          <w:bCs/>
          <w:sz w:val="24"/>
          <w:szCs w:val="24"/>
        </w:rPr>
        <w:t>Could you please provide the solicitation documents and any addenda issued to date?</w:t>
      </w:r>
      <w:r w:rsidR="00E578CB">
        <w:rPr>
          <w:b/>
          <w:bCs/>
          <w:sz w:val="24"/>
          <w:szCs w:val="24"/>
        </w:rPr>
        <w:t xml:space="preserve"> </w:t>
      </w:r>
      <w:r w:rsidR="00E578CB" w:rsidRPr="00E578CB">
        <w:rPr>
          <w:b/>
          <w:bCs/>
          <w:sz w:val="24"/>
          <w:szCs w:val="24"/>
        </w:rPr>
        <w:t>If they are posted somewhere we can download them from directly, a</w:t>
      </w:r>
      <w:r w:rsidR="00E578CB">
        <w:rPr>
          <w:b/>
          <w:bCs/>
          <w:sz w:val="24"/>
          <w:szCs w:val="24"/>
        </w:rPr>
        <w:t xml:space="preserve"> </w:t>
      </w:r>
      <w:r w:rsidR="00E578CB" w:rsidRPr="00E578CB">
        <w:rPr>
          <w:b/>
          <w:bCs/>
          <w:sz w:val="24"/>
          <w:szCs w:val="24"/>
        </w:rPr>
        <w:t>link is just as good.</w:t>
      </w:r>
    </w:p>
    <w:p w14:paraId="361A053D" w14:textId="5E6064EF" w:rsidR="001C2EDB" w:rsidRPr="001C2EDB" w:rsidRDefault="00E578CB" w:rsidP="001C2EDB">
      <w:pPr>
        <w:pStyle w:val="NoSpacing"/>
        <w:ind w:left="288"/>
        <w:jc w:val="both"/>
        <w:rPr>
          <w:b/>
          <w:color w:val="0000FF"/>
        </w:rPr>
      </w:pPr>
      <w:r w:rsidRPr="00E578CB">
        <w:rPr>
          <w:b/>
          <w:bCs/>
          <w:sz w:val="24"/>
          <w:szCs w:val="24"/>
        </w:rPr>
        <w:br/>
      </w:r>
      <w:r w:rsidR="00F17F23" w:rsidRPr="00226FC7">
        <w:rPr>
          <w:b/>
          <w:bCs/>
          <w:color w:val="0000FF"/>
          <w:sz w:val="24"/>
          <w:szCs w:val="24"/>
        </w:rPr>
        <w:t>A1.</w:t>
      </w:r>
      <w:r w:rsidR="00F17F23">
        <w:rPr>
          <w:b/>
          <w:bCs/>
          <w:sz w:val="24"/>
          <w:szCs w:val="24"/>
        </w:rPr>
        <w:t xml:space="preserve"> </w:t>
      </w:r>
      <w:r w:rsidR="001C2EDB" w:rsidRPr="001C2EDB">
        <w:rPr>
          <w:b/>
          <w:color w:val="0000FF"/>
        </w:rPr>
        <w:t>You can locate the E-rate Form 470 and RFP on the USAC website. All responses will be posted in the EPC.</w:t>
      </w:r>
    </w:p>
    <w:p w14:paraId="1F47D8BE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E-rate</w:t>
      </w:r>
    </w:p>
    <w:p w14:paraId="2252B3DD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TOOLs</w:t>
      </w:r>
    </w:p>
    <w:p w14:paraId="59CAD9A9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FCC FORM 470 TOOLs</w:t>
      </w:r>
    </w:p>
    <w:p w14:paraId="560D00F5" w14:textId="77777777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Select: FCC FORM 470 DOWNLOAD TOOL</w:t>
      </w:r>
    </w:p>
    <w:p w14:paraId="4BEAABAB" w14:textId="77777777" w:rsidR="001C2EDB" w:rsidRPr="001C2EDB" w:rsidRDefault="001C2EDB" w:rsidP="001C2EDB">
      <w:pPr>
        <w:pStyle w:val="NoSpacing"/>
        <w:ind w:left="288"/>
        <w:jc w:val="both"/>
        <w:rPr>
          <w:b/>
        </w:rPr>
      </w:pPr>
      <w:r w:rsidRPr="001C2EDB">
        <w:rPr>
          <w:b/>
          <w:color w:val="0000FF"/>
        </w:rPr>
        <w:t>NEXT: FILTER FOR THE FORM</w:t>
      </w:r>
    </w:p>
    <w:p w14:paraId="57A4050D" w14:textId="04C891D9" w:rsidR="00F17F23" w:rsidRDefault="00F17F23" w:rsidP="00E578CB">
      <w:pPr>
        <w:pStyle w:val="NoSpacing"/>
        <w:ind w:left="288"/>
        <w:jc w:val="both"/>
        <w:rPr>
          <w:b/>
          <w:bCs/>
          <w:sz w:val="24"/>
          <w:szCs w:val="24"/>
        </w:rPr>
      </w:pPr>
    </w:p>
    <w:p w14:paraId="414270AA" w14:textId="20BB7416" w:rsidR="001C2EDB" w:rsidRPr="001C2EDB" w:rsidRDefault="001C2EDB" w:rsidP="001C2EDB">
      <w:pPr>
        <w:pStyle w:val="NoSpacing"/>
        <w:ind w:left="288"/>
        <w:jc w:val="both"/>
        <w:rPr>
          <w:b/>
        </w:rPr>
      </w:pPr>
      <w:r>
        <w:rPr>
          <w:b/>
          <w:bCs/>
          <w:sz w:val="24"/>
          <w:szCs w:val="24"/>
        </w:rPr>
        <w:t xml:space="preserve">Q2. </w:t>
      </w:r>
      <w:r w:rsidRPr="001C2EDB">
        <w:rPr>
          <w:b/>
        </w:rPr>
        <w:t>We manufacture AP's and switches and help hundreds of small schools across TX.</w:t>
      </w:r>
      <w:r>
        <w:rPr>
          <w:b/>
        </w:rPr>
        <w:t xml:space="preserve"> </w:t>
      </w:r>
      <w:r w:rsidRPr="001C2EDB">
        <w:rPr>
          <w:b/>
        </w:rPr>
        <w:t>Just noticed your application for network equipment. We plan to respond.</w:t>
      </w:r>
    </w:p>
    <w:p w14:paraId="2CE8FB6E" w14:textId="77777777" w:rsidR="001C2EDB" w:rsidRDefault="001C2EDB" w:rsidP="001C2EDB">
      <w:pPr>
        <w:pStyle w:val="NoSpacing"/>
        <w:ind w:left="288"/>
        <w:jc w:val="both"/>
        <w:rPr>
          <w:b/>
        </w:rPr>
      </w:pPr>
      <w:r w:rsidRPr="001C2EDB">
        <w:rPr>
          <w:b/>
        </w:rPr>
        <w:t>Would you be opposed to us spending a few minutes educating you on our Cloud platform?</w:t>
      </w:r>
    </w:p>
    <w:p w14:paraId="1F33A20B" w14:textId="77777777" w:rsidR="001C2EDB" w:rsidRDefault="001C2EDB" w:rsidP="001C2EDB">
      <w:pPr>
        <w:pStyle w:val="NoSpacing"/>
        <w:ind w:left="288"/>
        <w:jc w:val="both"/>
        <w:rPr>
          <w:b/>
        </w:rPr>
      </w:pPr>
    </w:p>
    <w:p w14:paraId="0377C3BC" w14:textId="77777777" w:rsidR="001C2EDB" w:rsidRDefault="001C2EDB" w:rsidP="001C2EDB">
      <w:pPr>
        <w:pStyle w:val="NoSpacing"/>
        <w:ind w:left="288"/>
        <w:jc w:val="both"/>
        <w:rPr>
          <w:b/>
          <w:color w:val="0000FF"/>
        </w:rPr>
      </w:pPr>
      <w:r w:rsidRPr="001C2EDB">
        <w:rPr>
          <w:b/>
          <w:color w:val="0000FF"/>
        </w:rPr>
        <w:t>A2. Unfortunately, I'm not able to do any meetings at the moment due to Erate rules. But if they want to send me any literature on the devices that would be great.</w:t>
      </w:r>
    </w:p>
    <w:p w14:paraId="7820F025" w14:textId="77777777" w:rsidR="001C2EDB" w:rsidRDefault="001C2EDB" w:rsidP="001C2EDB">
      <w:pPr>
        <w:pStyle w:val="NoSpacing"/>
        <w:ind w:left="288"/>
        <w:jc w:val="both"/>
        <w:rPr>
          <w:b/>
          <w:color w:val="0000FF"/>
        </w:rPr>
      </w:pPr>
    </w:p>
    <w:p w14:paraId="65E36D72" w14:textId="627D27F0" w:rsidR="002C2A6E" w:rsidRDefault="001C2EDB" w:rsidP="002C2A6E">
      <w:pPr>
        <w:pStyle w:val="NoSpacing"/>
        <w:ind w:left="288"/>
        <w:jc w:val="both"/>
        <w:rPr>
          <w:b/>
          <w:color w:val="000000" w:themeColor="text1"/>
        </w:rPr>
      </w:pPr>
      <w:r w:rsidRPr="002C2A6E">
        <w:rPr>
          <w:b/>
          <w:color w:val="000000" w:themeColor="text1"/>
        </w:rPr>
        <w:t xml:space="preserve">Q3. </w:t>
      </w:r>
      <w:r w:rsidR="002C2A6E" w:rsidRPr="002C2A6E">
        <w:rPr>
          <w:b/>
          <w:color w:val="000000" w:themeColor="text1"/>
        </w:rPr>
        <w:t xml:space="preserve"> The form nickname says "EQUIP." Would the district accept a separate installation-only bid — mounting, any cabling, configuration, and adoption into your UniFi controller — alongside whatever hardware vendor you choose?</w:t>
      </w:r>
    </w:p>
    <w:p w14:paraId="1AF687A6" w14:textId="77777777" w:rsidR="002C2A6E" w:rsidRDefault="002C2A6E" w:rsidP="002C2A6E">
      <w:pPr>
        <w:pStyle w:val="NoSpacing"/>
        <w:ind w:left="288"/>
        <w:jc w:val="both"/>
        <w:rPr>
          <w:b/>
          <w:color w:val="000000" w:themeColor="text1"/>
        </w:rPr>
      </w:pPr>
    </w:p>
    <w:p w14:paraId="72EC642B" w14:textId="1588E61A" w:rsidR="002C2A6E" w:rsidRPr="002C2A6E" w:rsidRDefault="002C2A6E" w:rsidP="002C2A6E">
      <w:pPr>
        <w:pStyle w:val="NoSpacing"/>
        <w:ind w:left="288"/>
        <w:jc w:val="both"/>
        <w:rPr>
          <w:b/>
          <w:color w:val="0000FF"/>
        </w:rPr>
      </w:pPr>
      <w:r w:rsidRPr="002C2A6E">
        <w:rPr>
          <w:b/>
          <w:color w:val="0000FF"/>
        </w:rPr>
        <w:t xml:space="preserve">A3. </w:t>
      </w:r>
      <w:r w:rsidR="006E659F">
        <w:rPr>
          <w:b/>
          <w:color w:val="0000FF"/>
        </w:rPr>
        <w:t>See</w:t>
      </w:r>
      <w:r>
        <w:rPr>
          <w:b/>
          <w:color w:val="0000FF"/>
        </w:rPr>
        <w:t xml:space="preserve"> equipment listed on Form 470</w:t>
      </w:r>
    </w:p>
    <w:p w14:paraId="33E8FF3F" w14:textId="77777777" w:rsidR="002C2A6E" w:rsidRDefault="002C2A6E" w:rsidP="002C2A6E">
      <w:pPr>
        <w:pStyle w:val="NoSpacing"/>
        <w:ind w:left="288"/>
        <w:jc w:val="both"/>
        <w:rPr>
          <w:b/>
          <w:color w:val="0000FF"/>
        </w:rPr>
      </w:pPr>
    </w:p>
    <w:p w14:paraId="60EAA134" w14:textId="6FA68BD1" w:rsidR="002C2A6E" w:rsidRDefault="002C2A6E" w:rsidP="002C2A6E">
      <w:pPr>
        <w:pStyle w:val="NoSpacing"/>
        <w:ind w:left="288"/>
        <w:jc w:val="both"/>
        <w:rPr>
          <w:b/>
          <w:color w:val="000000" w:themeColor="text1"/>
        </w:rPr>
      </w:pPr>
      <w:r w:rsidRPr="002C2A6E">
        <w:rPr>
          <w:b/>
          <w:color w:val="000000" w:themeColor="text1"/>
        </w:rPr>
        <w:t>Q4. Would the district be interested in a managed internal broadband service (MIBS) quote for the new UniFi network as its own line?</w:t>
      </w:r>
    </w:p>
    <w:p w14:paraId="18419229" w14:textId="77777777" w:rsidR="002C2A6E" w:rsidRDefault="002C2A6E" w:rsidP="002C2A6E">
      <w:pPr>
        <w:pStyle w:val="NoSpacing"/>
        <w:ind w:left="288"/>
        <w:jc w:val="both"/>
        <w:rPr>
          <w:b/>
          <w:color w:val="000000" w:themeColor="text1"/>
        </w:rPr>
      </w:pPr>
    </w:p>
    <w:p w14:paraId="1E40B415" w14:textId="0942B6DB" w:rsidR="002C2A6E" w:rsidRDefault="002C2A6E" w:rsidP="002C2A6E">
      <w:pPr>
        <w:pStyle w:val="NoSpacing"/>
        <w:ind w:left="288"/>
        <w:jc w:val="both"/>
        <w:rPr>
          <w:b/>
          <w:color w:val="0000FF"/>
        </w:rPr>
      </w:pPr>
      <w:r w:rsidRPr="002C2A6E">
        <w:rPr>
          <w:b/>
          <w:color w:val="0000FF"/>
        </w:rPr>
        <w:t xml:space="preserve">A4. </w:t>
      </w:r>
      <w:r w:rsidR="006E659F">
        <w:rPr>
          <w:b/>
          <w:color w:val="0000FF"/>
        </w:rPr>
        <w:t>See equipment listed on Form 470</w:t>
      </w:r>
    </w:p>
    <w:p w14:paraId="10062052" w14:textId="77777777" w:rsidR="009415F7" w:rsidRDefault="009415F7" w:rsidP="002C2A6E">
      <w:pPr>
        <w:pStyle w:val="NoSpacing"/>
        <w:ind w:left="288"/>
        <w:jc w:val="both"/>
        <w:rPr>
          <w:b/>
          <w:color w:val="0000FF"/>
        </w:rPr>
      </w:pPr>
    </w:p>
    <w:p w14:paraId="75EA230D" w14:textId="77777777" w:rsidR="00DE485F" w:rsidRPr="00DE485F" w:rsidRDefault="009415F7" w:rsidP="00DE485F">
      <w:pPr>
        <w:pStyle w:val="NoSpacing"/>
        <w:ind w:left="288"/>
        <w:jc w:val="both"/>
        <w:rPr>
          <w:b/>
        </w:rPr>
      </w:pPr>
      <w:r w:rsidRPr="009415F7">
        <w:rPr>
          <w:b/>
        </w:rPr>
        <w:t xml:space="preserve">Q5. </w:t>
      </w:r>
      <w:r w:rsidR="00DE485F" w:rsidRPr="00DE485F">
        <w:rPr>
          <w:b/>
        </w:rPr>
        <w:t xml:space="preserve">I would like to get clarification on this requirement from the RFP: </w:t>
      </w:r>
      <w:r w:rsidR="00DE485F" w:rsidRPr="00DE485F">
        <w:rPr>
          <w:b/>
          <w:i/>
          <w:iCs/>
        </w:rPr>
        <w:t>Proposals must be on a signed Contract Proposal form printed on company letterhead with company's address. The form should be printed on a single page in portrait orientation.  </w:t>
      </w:r>
    </w:p>
    <w:p w14:paraId="2527B45B" w14:textId="324F8EF4" w:rsidR="009415F7" w:rsidRDefault="009415F7" w:rsidP="002C2A6E">
      <w:pPr>
        <w:pStyle w:val="NoSpacing"/>
        <w:ind w:left="288"/>
        <w:jc w:val="both"/>
        <w:rPr>
          <w:b/>
        </w:rPr>
      </w:pPr>
    </w:p>
    <w:p w14:paraId="6C41FCC5" w14:textId="77777777" w:rsidR="007037C3" w:rsidRPr="007037C3" w:rsidRDefault="00DE485F" w:rsidP="007037C3">
      <w:pPr>
        <w:pStyle w:val="NoSpacing"/>
        <w:ind w:left="288"/>
        <w:jc w:val="both"/>
        <w:rPr>
          <w:b/>
          <w:color w:val="0000FF"/>
        </w:rPr>
      </w:pPr>
      <w:r w:rsidRPr="00C35169">
        <w:rPr>
          <w:b/>
          <w:color w:val="0000FF"/>
        </w:rPr>
        <w:t>A5.</w:t>
      </w:r>
      <w:r w:rsidR="003239B1">
        <w:rPr>
          <w:b/>
          <w:color w:val="0000FF"/>
        </w:rPr>
        <w:t xml:space="preserve"> </w:t>
      </w:r>
      <w:r w:rsidR="007037C3" w:rsidRPr="007037C3">
        <w:rPr>
          <w:b/>
          <w:color w:val="0000FF"/>
        </w:rPr>
        <w:t>The “Response Guidelines” states - Additional product information may be included as additional attachments. Therefore, you are welcome to provide all the details you need for your proposal.</w:t>
      </w:r>
    </w:p>
    <w:p w14:paraId="1D4806BF" w14:textId="3A8AF645" w:rsidR="00DE485F" w:rsidRPr="00C35169" w:rsidRDefault="00DE485F" w:rsidP="002C2A6E">
      <w:pPr>
        <w:pStyle w:val="NoSpacing"/>
        <w:ind w:left="288"/>
        <w:jc w:val="both"/>
        <w:rPr>
          <w:b/>
          <w:color w:val="0000FF"/>
        </w:rPr>
      </w:pPr>
    </w:p>
    <w:p w14:paraId="1344EDE4" w14:textId="77777777" w:rsidR="00DE485F" w:rsidRDefault="00DE485F" w:rsidP="002C2A6E">
      <w:pPr>
        <w:pStyle w:val="NoSpacing"/>
        <w:ind w:left="288"/>
        <w:jc w:val="both"/>
        <w:rPr>
          <w:b/>
        </w:rPr>
      </w:pPr>
    </w:p>
    <w:p w14:paraId="16FB448E" w14:textId="77777777" w:rsidR="00C35169" w:rsidRDefault="00DE485F" w:rsidP="00C35169">
      <w:pPr>
        <w:pStyle w:val="NoSpacing"/>
        <w:ind w:left="288"/>
        <w:jc w:val="both"/>
        <w:rPr>
          <w:b/>
        </w:rPr>
      </w:pPr>
      <w:r>
        <w:rPr>
          <w:b/>
        </w:rPr>
        <w:lastRenderedPageBreak/>
        <w:t xml:space="preserve">Q6. </w:t>
      </w:r>
      <w:r w:rsidR="00C35169" w:rsidRPr="00C35169">
        <w:rPr>
          <w:b/>
        </w:rPr>
        <w:t>Will the district accept digital signatures? We can include a digital signature through our proposal platform, Panda Doc, or through Adobe Acrobat. Please advise.</w:t>
      </w:r>
    </w:p>
    <w:p w14:paraId="7DB03E23" w14:textId="77777777" w:rsidR="00C35169" w:rsidRDefault="00C35169" w:rsidP="00C35169">
      <w:pPr>
        <w:pStyle w:val="NoSpacing"/>
        <w:ind w:left="288"/>
        <w:jc w:val="both"/>
        <w:rPr>
          <w:b/>
        </w:rPr>
      </w:pPr>
    </w:p>
    <w:p w14:paraId="35BAF6A7" w14:textId="361FEB49" w:rsidR="00C35169" w:rsidRPr="003239B1" w:rsidRDefault="00C35169" w:rsidP="00C35169">
      <w:pPr>
        <w:pStyle w:val="NoSpacing"/>
        <w:ind w:left="288"/>
        <w:jc w:val="both"/>
        <w:rPr>
          <w:b/>
          <w:color w:val="0000FF"/>
        </w:rPr>
      </w:pPr>
      <w:r w:rsidRPr="003239B1">
        <w:rPr>
          <w:b/>
          <w:color w:val="0000FF"/>
        </w:rPr>
        <w:t xml:space="preserve">A6. </w:t>
      </w:r>
      <w:r w:rsidR="001268EE">
        <w:rPr>
          <w:b/>
          <w:color w:val="0000FF"/>
        </w:rPr>
        <w:t>Yes</w:t>
      </w:r>
      <w:r w:rsidR="00C35A69">
        <w:rPr>
          <w:b/>
          <w:color w:val="0000FF"/>
        </w:rPr>
        <w:t>,</w:t>
      </w:r>
      <w:r w:rsidR="001268EE">
        <w:rPr>
          <w:b/>
          <w:color w:val="0000FF"/>
        </w:rPr>
        <w:t xml:space="preserve"> we accept </w:t>
      </w:r>
      <w:r w:rsidR="001416E9">
        <w:rPr>
          <w:b/>
          <w:color w:val="0000FF"/>
        </w:rPr>
        <w:t>digital signatures.</w:t>
      </w:r>
    </w:p>
    <w:p w14:paraId="48411077" w14:textId="4081B847" w:rsidR="00DE485F" w:rsidRDefault="00DE485F" w:rsidP="002C2A6E">
      <w:pPr>
        <w:pStyle w:val="NoSpacing"/>
        <w:ind w:left="288"/>
        <w:jc w:val="both"/>
        <w:rPr>
          <w:b/>
        </w:rPr>
      </w:pPr>
    </w:p>
    <w:p w14:paraId="0A133500" w14:textId="77777777" w:rsidR="002114D6" w:rsidRPr="002114D6" w:rsidRDefault="00C35A69" w:rsidP="002114D6">
      <w:pPr>
        <w:pStyle w:val="NoSpacing"/>
        <w:ind w:left="288"/>
        <w:jc w:val="both"/>
        <w:rPr>
          <w:b/>
        </w:rPr>
      </w:pPr>
      <w:r>
        <w:rPr>
          <w:b/>
        </w:rPr>
        <w:t xml:space="preserve">Q7. </w:t>
      </w:r>
      <w:r w:rsidR="002114D6" w:rsidRPr="002114D6">
        <w:rPr>
          <w:b/>
        </w:rPr>
        <w:t>I am still a bit confused on this requirement. Can you outline exactly what components should fit on the one-page limit?</w:t>
      </w:r>
    </w:p>
    <w:p w14:paraId="1DE4E5DE" w14:textId="77777777" w:rsidR="002114D6" w:rsidRPr="002114D6" w:rsidRDefault="002114D6" w:rsidP="002114D6">
      <w:pPr>
        <w:pStyle w:val="NoSpacing"/>
        <w:ind w:left="288"/>
        <w:jc w:val="both"/>
        <w:rPr>
          <w:b/>
        </w:rPr>
      </w:pPr>
    </w:p>
    <w:p w14:paraId="71533735" w14:textId="77777777" w:rsidR="002114D6" w:rsidRPr="002114D6" w:rsidRDefault="002114D6" w:rsidP="002114D6">
      <w:pPr>
        <w:pStyle w:val="NoSpacing"/>
        <w:ind w:left="288"/>
        <w:jc w:val="both"/>
        <w:rPr>
          <w:b/>
        </w:rPr>
      </w:pPr>
      <w:r w:rsidRPr="002114D6">
        <w:rPr>
          <w:b/>
        </w:rPr>
        <w:t>I have an executive summary which is one page, but that does not have pricing. Our current quote just barely goes over 2 pages due to some legal verbiage. I have a Terms and Conditions one-pager for the end of the proposal, but it doesn't have the specifics of the proposal (</w:t>
      </w:r>
      <w:proofErr w:type="spellStart"/>
      <w:r w:rsidRPr="002114D6">
        <w:rPr>
          <w:b/>
        </w:rPr>
        <w:t>skus</w:t>
      </w:r>
      <w:proofErr w:type="spellEnd"/>
      <w:r w:rsidRPr="002114D6">
        <w:rPr>
          <w:b/>
        </w:rPr>
        <w:t xml:space="preserve">, prices, </w:t>
      </w:r>
      <w:proofErr w:type="spellStart"/>
      <w:r w:rsidRPr="002114D6">
        <w:rPr>
          <w:b/>
        </w:rPr>
        <w:t>etc</w:t>
      </w:r>
      <w:proofErr w:type="spellEnd"/>
      <w:r w:rsidRPr="002114D6">
        <w:rPr>
          <w:b/>
        </w:rPr>
        <w:t>). </w:t>
      </w:r>
    </w:p>
    <w:p w14:paraId="2079E9FC" w14:textId="77777777" w:rsidR="002114D6" w:rsidRPr="002114D6" w:rsidRDefault="002114D6" w:rsidP="002114D6">
      <w:pPr>
        <w:pStyle w:val="NoSpacing"/>
        <w:ind w:left="288"/>
        <w:jc w:val="both"/>
        <w:rPr>
          <w:b/>
        </w:rPr>
      </w:pPr>
    </w:p>
    <w:p w14:paraId="00123A99" w14:textId="77777777" w:rsidR="002114D6" w:rsidRPr="002114D6" w:rsidRDefault="002114D6" w:rsidP="002114D6">
      <w:pPr>
        <w:pStyle w:val="NoSpacing"/>
        <w:ind w:left="288"/>
        <w:jc w:val="both"/>
        <w:rPr>
          <w:b/>
        </w:rPr>
      </w:pPr>
      <w:r w:rsidRPr="002114D6">
        <w:rPr>
          <w:b/>
        </w:rPr>
        <w:t>I appreciate your help. Is USAC the best place for me to get the updated Addendum with Q&amp;A? I have a previously published version.</w:t>
      </w:r>
    </w:p>
    <w:p w14:paraId="5D18F950" w14:textId="565EAF16" w:rsidR="00C35A69" w:rsidRDefault="00C35A69" w:rsidP="002C2A6E">
      <w:pPr>
        <w:pStyle w:val="NoSpacing"/>
        <w:ind w:left="288"/>
        <w:jc w:val="both"/>
        <w:rPr>
          <w:b/>
        </w:rPr>
      </w:pPr>
    </w:p>
    <w:p w14:paraId="1FE76537" w14:textId="18711F1E" w:rsidR="002114D6" w:rsidRPr="002114D6" w:rsidRDefault="002114D6" w:rsidP="002C2A6E">
      <w:pPr>
        <w:pStyle w:val="NoSpacing"/>
        <w:ind w:left="288"/>
        <w:jc w:val="both"/>
        <w:rPr>
          <w:b/>
          <w:color w:val="0000FF"/>
        </w:rPr>
      </w:pPr>
      <w:r w:rsidRPr="002114D6">
        <w:rPr>
          <w:b/>
          <w:color w:val="0000FF"/>
        </w:rPr>
        <w:t xml:space="preserve">A7. </w:t>
      </w:r>
      <w:r w:rsidR="002E5783" w:rsidRPr="007037C3">
        <w:rPr>
          <w:b/>
          <w:color w:val="0000FF"/>
        </w:rPr>
        <w:t>The “Response Guidelines” states - Additional product information may be included as additional attachments. Therefore, you are welcome to provide all the details you need for your proposal.</w:t>
      </w:r>
      <w:r w:rsidR="00904E44">
        <w:rPr>
          <w:b/>
          <w:color w:val="0000FF"/>
        </w:rPr>
        <w:t xml:space="preserve"> </w:t>
      </w:r>
      <w:r w:rsidR="00C22682">
        <w:rPr>
          <w:b/>
          <w:color w:val="0000FF"/>
        </w:rPr>
        <w:t xml:space="preserve">This will be added to the RFP addendum in the USAC portal. </w:t>
      </w:r>
    </w:p>
    <w:p w14:paraId="62D2EEA8" w14:textId="24372C39" w:rsidR="001C2EDB" w:rsidRPr="001C2EDB" w:rsidRDefault="001C2EDB" w:rsidP="001C2EDB">
      <w:pPr>
        <w:pStyle w:val="NoSpacing"/>
        <w:ind w:left="288"/>
        <w:jc w:val="both"/>
        <w:rPr>
          <w:b/>
          <w:color w:val="0000FF"/>
        </w:rPr>
      </w:pPr>
    </w:p>
    <w:p w14:paraId="0D72F1D7" w14:textId="249CA910" w:rsidR="001C2EDB" w:rsidRPr="001C2EDB" w:rsidRDefault="001C2EDB" w:rsidP="001C2EDB">
      <w:pPr>
        <w:pStyle w:val="NoSpacing"/>
        <w:ind w:left="288"/>
        <w:jc w:val="both"/>
        <w:rPr>
          <w:b/>
        </w:rPr>
      </w:pPr>
    </w:p>
    <w:p w14:paraId="146A533E" w14:textId="0102845B" w:rsidR="001C2EDB" w:rsidRDefault="001C2EDB" w:rsidP="00E578CB">
      <w:pPr>
        <w:pStyle w:val="NoSpacing"/>
        <w:ind w:left="288"/>
        <w:jc w:val="both"/>
        <w:rPr>
          <w:b/>
          <w:bCs/>
          <w:sz w:val="24"/>
          <w:szCs w:val="24"/>
        </w:rPr>
      </w:pPr>
    </w:p>
    <w:p w14:paraId="4A62B071" w14:textId="77777777" w:rsidR="00F17F23" w:rsidRPr="004153E2" w:rsidRDefault="00F17F23" w:rsidP="00F17F23">
      <w:pPr>
        <w:pStyle w:val="NoSpacing"/>
        <w:jc w:val="both"/>
        <w:rPr>
          <w:b/>
          <w:bCs/>
          <w:sz w:val="24"/>
          <w:szCs w:val="24"/>
        </w:rPr>
      </w:pPr>
    </w:p>
    <w:p w14:paraId="1DD7FD73" w14:textId="5B23406E" w:rsidR="00A34354" w:rsidRDefault="00A34354"/>
    <w:sectPr w:rsidR="00A34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F23"/>
    <w:rsid w:val="001268EE"/>
    <w:rsid w:val="001416E9"/>
    <w:rsid w:val="001C2EDB"/>
    <w:rsid w:val="002114D6"/>
    <w:rsid w:val="002C2A6E"/>
    <w:rsid w:val="002E5783"/>
    <w:rsid w:val="003239B1"/>
    <w:rsid w:val="006E659F"/>
    <w:rsid w:val="007037C3"/>
    <w:rsid w:val="00853AF3"/>
    <w:rsid w:val="00904E44"/>
    <w:rsid w:val="009415F7"/>
    <w:rsid w:val="00A0012A"/>
    <w:rsid w:val="00A34354"/>
    <w:rsid w:val="00A57BBD"/>
    <w:rsid w:val="00C22682"/>
    <w:rsid w:val="00C35169"/>
    <w:rsid w:val="00C35A69"/>
    <w:rsid w:val="00DE485F"/>
    <w:rsid w:val="00E578CB"/>
    <w:rsid w:val="00F17F23"/>
    <w:rsid w:val="00F9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A3560"/>
  <w15:chartTrackingRefBased/>
  <w15:docId w15:val="{6278D30C-2EC0-41EE-A3CA-B7CDD233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F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F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F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F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F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F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F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F2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F2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F2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F2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F2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F2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F2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F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F2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F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F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F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F23"/>
    <w:rPr>
      <w:b/>
      <w:bCs w:val="0"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17F23"/>
    <w:pPr>
      <w:spacing w:after="0" w:line="240" w:lineRule="auto"/>
    </w:pPr>
    <w:rPr>
      <w:rFonts w:asciiTheme="minorHAnsi" w:hAnsiTheme="minorHAnsi" w:cstheme="minorBidi"/>
      <w:bCs w:val="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Pompa</dc:creator>
  <cp:keywords/>
  <dc:description/>
  <cp:lastModifiedBy>Tony Pompa</cp:lastModifiedBy>
  <cp:revision>13</cp:revision>
  <dcterms:created xsi:type="dcterms:W3CDTF">2026-09-25T18:14:00Z</dcterms:created>
  <dcterms:modified xsi:type="dcterms:W3CDTF">2026-10-09T20:50:00Z</dcterms:modified>
</cp:coreProperties>
</file>