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8EF75" w14:textId="77777777" w:rsidR="00E4153C" w:rsidRDefault="00523917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noProof/>
          <w:sz w:val="32"/>
          <w:szCs w:val="32"/>
        </w:rPr>
        <w:drawing>
          <wp:inline distT="0" distB="0" distL="0" distR="0" wp14:anchorId="3F44E726" wp14:editId="5164627D">
            <wp:extent cx="1623060" cy="16002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160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0736FE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13D57FCC" w14:textId="77777777" w:rsidR="00E4153C" w:rsidRDefault="00523917">
      <w:pPr>
        <w:jc w:val="center"/>
        <w:rPr>
          <w:rFonts w:ascii="Calibri" w:eastAsia="Calibri" w:hAnsi="Calibri" w:cs="Calibri"/>
          <w:b/>
          <w:sz w:val="44"/>
          <w:szCs w:val="44"/>
        </w:rPr>
      </w:pPr>
      <w:r>
        <w:rPr>
          <w:rFonts w:ascii="Calibri" w:eastAsia="Calibri" w:hAnsi="Calibri" w:cs="Calibri"/>
          <w:b/>
          <w:sz w:val="44"/>
          <w:szCs w:val="44"/>
        </w:rPr>
        <w:t>STATE OF INDIANA</w:t>
      </w:r>
    </w:p>
    <w:p w14:paraId="00948091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5C14EAC7" w14:textId="24D07D5F" w:rsidR="00E4153C" w:rsidRPr="0072766F" w:rsidRDefault="00523917">
      <w:pPr>
        <w:jc w:val="center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72766F">
        <w:rPr>
          <w:rFonts w:ascii="Calibri" w:eastAsia="Calibri" w:hAnsi="Calibri" w:cs="Calibri"/>
          <w:b/>
          <w:color w:val="000000" w:themeColor="text1"/>
          <w:sz w:val="28"/>
          <w:szCs w:val="28"/>
        </w:rPr>
        <w:t>ADDENDUM #</w:t>
      </w:r>
      <w:r w:rsidR="0072766F" w:rsidRPr="0072766F">
        <w:rPr>
          <w:rFonts w:ascii="Calibri" w:eastAsia="Calibri" w:hAnsi="Calibri" w:cs="Calibri"/>
          <w:b/>
          <w:color w:val="000000" w:themeColor="text1"/>
          <w:sz w:val="28"/>
          <w:szCs w:val="28"/>
        </w:rPr>
        <w:t>1</w:t>
      </w:r>
    </w:p>
    <w:p w14:paraId="297FC5AA" w14:textId="043E1451" w:rsidR="00E4153C" w:rsidRDefault="004738EB">
      <w:pPr>
        <w:jc w:val="center"/>
        <w:rPr>
          <w:rFonts w:ascii="Calibri" w:eastAsia="Calibri" w:hAnsi="Calibri" w:cs="Calibri"/>
          <w:b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sz w:val="36"/>
          <w:szCs w:val="36"/>
        </w:rPr>
        <w:t>Request for Proposal</w:t>
      </w:r>
      <w:r w:rsidR="0072766F">
        <w:rPr>
          <w:rFonts w:ascii="Calibri" w:eastAsia="Calibri" w:hAnsi="Calibri" w:cs="Calibri"/>
          <w:b/>
          <w:sz w:val="36"/>
          <w:szCs w:val="36"/>
        </w:rPr>
        <w:t xml:space="preserve"> #</w:t>
      </w:r>
      <w:r>
        <w:rPr>
          <w:rFonts w:ascii="Calibri" w:eastAsia="Calibri" w:hAnsi="Calibri" w:cs="Calibri"/>
          <w:b/>
          <w:sz w:val="36"/>
          <w:szCs w:val="36"/>
        </w:rPr>
        <w:t>27-88394</w:t>
      </w:r>
    </w:p>
    <w:p w14:paraId="25CEC2E2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08170D74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776BDB34" w14:textId="77777777" w:rsidR="00E4153C" w:rsidRDefault="00523917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INDIANA DEPARTMENT OF ADMINISTRATION</w:t>
      </w:r>
    </w:p>
    <w:p w14:paraId="7FC53F57" w14:textId="77777777" w:rsidR="00E4153C" w:rsidRDefault="00E4153C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536F7D2E" w14:textId="7AD71D22" w:rsidR="00E8633B" w:rsidRPr="00E8633B" w:rsidRDefault="00523917" w:rsidP="00E8633B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On Behalf Of</w:t>
      </w:r>
    </w:p>
    <w:p w14:paraId="43081691" w14:textId="5C724226" w:rsidR="00E4153C" w:rsidRDefault="00E8633B" w:rsidP="00E8633B">
      <w:pPr>
        <w:jc w:val="center"/>
        <w:rPr>
          <w:rFonts w:ascii="Calibri" w:eastAsia="Calibri" w:hAnsi="Calibri" w:cs="Calibri"/>
          <w:b/>
          <w:sz w:val="28"/>
          <w:szCs w:val="28"/>
        </w:rPr>
      </w:pPr>
      <w:r w:rsidRPr="00E8633B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A976F8">
        <w:rPr>
          <w:rFonts w:ascii="Calibri" w:eastAsia="Calibri" w:hAnsi="Calibri" w:cs="Calibri"/>
          <w:b/>
          <w:bCs/>
          <w:sz w:val="28"/>
          <w:szCs w:val="28"/>
        </w:rPr>
        <w:t>State of Indiana Library</w:t>
      </w:r>
    </w:p>
    <w:p w14:paraId="28569956" w14:textId="77777777" w:rsidR="00E4153C" w:rsidRDefault="00E4153C">
      <w:pPr>
        <w:rPr>
          <w:rFonts w:ascii="Calibri" w:eastAsia="Calibri" w:hAnsi="Calibri" w:cs="Calibri"/>
          <w:b/>
          <w:sz w:val="32"/>
          <w:szCs w:val="32"/>
        </w:rPr>
      </w:pPr>
    </w:p>
    <w:p w14:paraId="7126A599" w14:textId="38C745FC" w:rsidR="002B2505" w:rsidRPr="002B2505" w:rsidRDefault="00523917" w:rsidP="002B2505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Solicitation For:</w:t>
      </w:r>
    </w:p>
    <w:p w14:paraId="037CAE92" w14:textId="5CC16884" w:rsidR="00E4153C" w:rsidRDefault="00A976F8" w:rsidP="002B2505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E-Rate Services</w:t>
      </w:r>
    </w:p>
    <w:p w14:paraId="31A1970B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74D3663C" w14:textId="77777777" w:rsidR="00E4153C" w:rsidRPr="006113F5" w:rsidRDefault="00E4153C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6D05F90B" w14:textId="347FD6FE" w:rsidR="00E4153C" w:rsidRPr="006113F5" w:rsidRDefault="00523917">
      <w:pPr>
        <w:jc w:val="center"/>
        <w:rPr>
          <w:rFonts w:ascii="Calibri" w:eastAsia="Calibri" w:hAnsi="Calibri" w:cs="Calibri"/>
          <w:b/>
          <w:sz w:val="28"/>
          <w:szCs w:val="28"/>
        </w:rPr>
      </w:pPr>
      <w:r w:rsidRPr="006113F5">
        <w:rPr>
          <w:rFonts w:ascii="Calibri" w:eastAsia="Calibri" w:hAnsi="Calibri" w:cs="Calibri"/>
          <w:b/>
          <w:sz w:val="28"/>
          <w:szCs w:val="28"/>
        </w:rPr>
        <w:t>Submission of Proposals Due Date and Time:</w:t>
      </w:r>
    </w:p>
    <w:p w14:paraId="7EDCE9B2" w14:textId="1AAB873B" w:rsidR="00A137E0" w:rsidRPr="00A137E0" w:rsidRDefault="004738EB" w:rsidP="00A137E0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December 15,2026</w:t>
      </w:r>
      <w:r w:rsidR="00A137E0" w:rsidRPr="00A137E0">
        <w:rPr>
          <w:rFonts w:ascii="Calibri" w:eastAsia="Calibri" w:hAnsi="Calibri" w:cs="Calibri"/>
          <w:b/>
          <w:sz w:val="28"/>
          <w:szCs w:val="28"/>
        </w:rPr>
        <w:t xml:space="preserve"> by 3:00 PM Eastern Time</w:t>
      </w:r>
    </w:p>
    <w:p w14:paraId="624EAAC7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4E3ED6FE" w14:textId="77777777" w:rsidR="003077E4" w:rsidRDefault="003077E4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0CC71566" w14:textId="77777777" w:rsidR="003077E4" w:rsidRDefault="003077E4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4B1F4996" w14:textId="77777777" w:rsidR="003077E4" w:rsidRDefault="003077E4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7EFA7A7E" w14:textId="38CD4712" w:rsidR="00E4153C" w:rsidRDefault="00A137E0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Daniela Cacho</w:t>
      </w:r>
      <w:r w:rsidR="00523917">
        <w:rPr>
          <w:rFonts w:ascii="Calibri" w:eastAsia="Calibri" w:hAnsi="Calibri" w:cs="Calibri"/>
          <w:sz w:val="22"/>
          <w:szCs w:val="22"/>
        </w:rPr>
        <w:t>,</w:t>
      </w:r>
      <w:r w:rsidR="00AA190A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Proc</w:t>
      </w:r>
      <w:r w:rsidR="00AA190A">
        <w:rPr>
          <w:rFonts w:ascii="Calibri" w:eastAsia="Calibri" w:hAnsi="Calibri" w:cs="Calibri"/>
          <w:sz w:val="22"/>
          <w:szCs w:val="22"/>
        </w:rPr>
        <w:t>urement</w:t>
      </w:r>
      <w:r w:rsidR="00523917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Specialist</w:t>
      </w:r>
      <w:r w:rsidR="00523917">
        <w:rPr>
          <w:rFonts w:ascii="Calibri" w:eastAsia="Calibri" w:hAnsi="Calibri" w:cs="Calibri"/>
          <w:sz w:val="22"/>
          <w:szCs w:val="22"/>
        </w:rPr>
        <w:t xml:space="preserve"> </w:t>
      </w:r>
    </w:p>
    <w:p w14:paraId="6A3A2AAF" w14:textId="67FA2EF7" w:rsidR="00E4153C" w:rsidRDefault="00A137E0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mcacho</w:t>
      </w:r>
      <w:r w:rsidR="00AA190A">
        <w:rPr>
          <w:rFonts w:ascii="Calibri" w:eastAsia="Calibri" w:hAnsi="Calibri" w:cs="Calibri"/>
          <w:sz w:val="22"/>
          <w:szCs w:val="22"/>
        </w:rPr>
        <w:t>@idoa.in.gov</w:t>
      </w:r>
    </w:p>
    <w:p w14:paraId="54845F9A" w14:textId="77777777" w:rsidR="00E4153C" w:rsidRDefault="00523917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Indiana Department of Administration</w:t>
      </w:r>
    </w:p>
    <w:p w14:paraId="75548397" w14:textId="77777777" w:rsidR="00E4153C" w:rsidRDefault="00523917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Procurement Division</w:t>
      </w:r>
    </w:p>
    <w:p w14:paraId="4649203B" w14:textId="77777777" w:rsidR="00E4153C" w:rsidRDefault="00523917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402 W. Washington St., Room W468</w:t>
      </w:r>
    </w:p>
    <w:p w14:paraId="7E665251" w14:textId="77777777" w:rsidR="00E4153C" w:rsidRDefault="00523917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Indianapolis, Indiana 46204</w:t>
      </w:r>
    </w:p>
    <w:p w14:paraId="4C20056D" w14:textId="77777777" w:rsidR="0072766F" w:rsidRDefault="0072766F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4A098A48" w14:textId="622117E6" w:rsidR="00EB5DD9" w:rsidRPr="00D91EA7" w:rsidRDefault="00EB5DD9" w:rsidP="00EB5DD9">
      <w:pPr>
        <w:rPr>
          <w:rFonts w:ascii="Arial" w:hAnsi="Arial" w:cs="Arial"/>
          <w:b/>
          <w:iCs/>
          <w:sz w:val="30"/>
          <w:szCs w:val="30"/>
          <w:u w:val="single"/>
        </w:rPr>
      </w:pPr>
      <w:r w:rsidRPr="00D91EA7">
        <w:rPr>
          <w:rFonts w:ascii="Arial" w:hAnsi="Arial" w:cs="Arial"/>
          <w:b/>
          <w:iCs/>
          <w:sz w:val="30"/>
          <w:szCs w:val="30"/>
          <w:u w:val="single"/>
        </w:rPr>
        <w:t xml:space="preserve">Summary of Changes </w:t>
      </w:r>
    </w:p>
    <w:p w14:paraId="6B0ABAE7" w14:textId="6103588E" w:rsidR="00EB5DD9" w:rsidRPr="00C5536F" w:rsidRDefault="00EB5DD9" w:rsidP="00EB5DD9">
      <w:pPr>
        <w:rPr>
          <w:rFonts w:ascii="Arial" w:hAnsi="Arial" w:cs="Arial"/>
          <w:szCs w:val="24"/>
        </w:rPr>
      </w:pPr>
      <w:r w:rsidRPr="00C5536F">
        <w:rPr>
          <w:rFonts w:ascii="Arial" w:hAnsi="Arial" w:cs="Arial"/>
          <w:szCs w:val="24"/>
        </w:rPr>
        <w:lastRenderedPageBreak/>
        <w:t xml:space="preserve">Deletions are indicated via </w:t>
      </w:r>
      <w:r w:rsidRPr="00F51531">
        <w:rPr>
          <w:rFonts w:ascii="Arial" w:hAnsi="Arial" w:cs="Arial"/>
          <w:strike/>
          <w:szCs w:val="24"/>
        </w:rPr>
        <w:t>strikethrough</w:t>
      </w:r>
      <w:r w:rsidRPr="00C5536F">
        <w:rPr>
          <w:rFonts w:ascii="Arial" w:hAnsi="Arial" w:cs="Arial"/>
          <w:szCs w:val="24"/>
        </w:rPr>
        <w:t xml:space="preserve"> font and additions have been made in </w:t>
      </w:r>
      <w:r w:rsidRPr="00C5536F">
        <w:rPr>
          <w:rFonts w:ascii="Arial" w:hAnsi="Arial" w:cs="Arial"/>
          <w:color w:val="FF0000"/>
          <w:szCs w:val="24"/>
        </w:rPr>
        <w:t xml:space="preserve">red </w:t>
      </w:r>
      <w:r w:rsidRPr="00C5536F">
        <w:rPr>
          <w:rFonts w:ascii="Arial" w:hAnsi="Arial" w:cs="Arial"/>
          <w:szCs w:val="24"/>
        </w:rPr>
        <w:t xml:space="preserve">font in the corresponding documents. </w:t>
      </w:r>
    </w:p>
    <w:p w14:paraId="21140D68" w14:textId="77777777" w:rsidR="00A97BC6" w:rsidRPr="00896AFC" w:rsidRDefault="00A97BC6" w:rsidP="00896AFC">
      <w:pPr>
        <w:rPr>
          <w:rFonts w:ascii="Arial" w:hAnsi="Arial" w:cs="Arial"/>
          <w:b/>
          <w:sz w:val="26"/>
          <w:szCs w:val="26"/>
        </w:rPr>
      </w:pPr>
    </w:p>
    <w:p w14:paraId="148564CD" w14:textId="1BCBD883" w:rsidR="00C04B29" w:rsidRPr="00C04B29" w:rsidRDefault="00EA173E" w:rsidP="00C04B29">
      <w:pPr>
        <w:pStyle w:val="ListParagraph"/>
        <w:numPr>
          <w:ilvl w:val="0"/>
          <w:numId w:val="9"/>
        </w:numPr>
        <w:ind w:left="360"/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b/>
          <w:sz w:val="26"/>
          <w:szCs w:val="26"/>
        </w:rPr>
        <w:t xml:space="preserve">Updated </w:t>
      </w:r>
      <w:r w:rsidR="00A137E0">
        <w:rPr>
          <w:rFonts w:ascii="Arial" w:hAnsi="Arial" w:cs="Arial"/>
          <w:b/>
          <w:sz w:val="26"/>
          <w:szCs w:val="26"/>
        </w:rPr>
        <w:t>Cost Proposal</w:t>
      </w:r>
    </w:p>
    <w:p w14:paraId="0DD25D77" w14:textId="6A8814EE" w:rsidR="00C10326" w:rsidRPr="00A976F8" w:rsidRDefault="00C60AFE" w:rsidP="00C10326">
      <w:pPr>
        <w:rPr>
          <w:rFonts w:ascii="Arial" w:hAnsi="Arial" w:cs="Arial"/>
          <w:bCs/>
          <w:sz w:val="26"/>
          <w:szCs w:val="26"/>
        </w:rPr>
      </w:pPr>
      <w:r w:rsidRPr="00A976F8">
        <w:rPr>
          <w:rFonts w:ascii="Arial" w:hAnsi="Arial" w:cs="Arial"/>
          <w:bCs/>
          <w:sz w:val="26"/>
          <w:szCs w:val="26"/>
        </w:rPr>
        <w:t xml:space="preserve">The State has </w:t>
      </w:r>
      <w:r w:rsidR="003F2194" w:rsidRPr="00A976F8">
        <w:rPr>
          <w:rFonts w:ascii="Arial" w:hAnsi="Arial" w:cs="Arial"/>
          <w:bCs/>
          <w:sz w:val="26"/>
          <w:szCs w:val="26"/>
        </w:rPr>
        <w:t xml:space="preserve">issued this addendum to amend the boilerplate solicitation framework for E-rate regulatory compliance. </w:t>
      </w:r>
    </w:p>
    <w:p w14:paraId="5DBFA21D" w14:textId="46E6ECBC" w:rsidR="006748D9" w:rsidRPr="00A976F8" w:rsidRDefault="003F2194" w:rsidP="006748D9">
      <w:pPr>
        <w:pStyle w:val="ListParagraph"/>
        <w:numPr>
          <w:ilvl w:val="0"/>
          <w:numId w:val="17"/>
        </w:numPr>
        <w:rPr>
          <w:rFonts w:ascii="Arial" w:hAnsi="Arial" w:cs="Arial"/>
          <w:color w:val="000000" w:themeColor="text1"/>
          <w:szCs w:val="24"/>
        </w:rPr>
      </w:pPr>
      <w:r w:rsidRPr="00A976F8">
        <w:rPr>
          <w:rFonts w:ascii="Arial" w:hAnsi="Arial" w:cs="Arial"/>
          <w:color w:val="000000" w:themeColor="text1"/>
          <w:szCs w:val="24"/>
        </w:rPr>
        <w:t xml:space="preserve">Front Page – Proposal Due Date </w:t>
      </w:r>
    </w:p>
    <w:p w14:paraId="565D2AD8" w14:textId="0CF3753A" w:rsidR="006748D9" w:rsidRPr="00A976F8" w:rsidRDefault="006748D9" w:rsidP="006748D9">
      <w:pPr>
        <w:pStyle w:val="ListParagraph"/>
        <w:numPr>
          <w:ilvl w:val="1"/>
          <w:numId w:val="17"/>
        </w:numPr>
        <w:rPr>
          <w:rFonts w:ascii="Arial" w:hAnsi="Arial" w:cs="Arial"/>
          <w:color w:val="000000" w:themeColor="text1"/>
          <w:szCs w:val="24"/>
        </w:rPr>
      </w:pPr>
      <w:r w:rsidRPr="00A976F8">
        <w:rPr>
          <w:rFonts w:ascii="Arial" w:hAnsi="Arial" w:cs="Arial"/>
          <w:color w:val="000000" w:themeColor="text1"/>
          <w:szCs w:val="24"/>
        </w:rPr>
        <w:t>December 18</w:t>
      </w:r>
      <w:r w:rsidRPr="00A976F8">
        <w:rPr>
          <w:rFonts w:ascii="Arial" w:hAnsi="Arial" w:cs="Arial"/>
          <w:color w:val="000000" w:themeColor="text1"/>
          <w:szCs w:val="24"/>
          <w:vertAlign w:val="superscript"/>
        </w:rPr>
        <w:t>th</w:t>
      </w:r>
      <w:r w:rsidRPr="00A976F8">
        <w:rPr>
          <w:rFonts w:ascii="Arial" w:hAnsi="Arial" w:cs="Arial"/>
          <w:color w:val="000000" w:themeColor="text1"/>
          <w:szCs w:val="24"/>
        </w:rPr>
        <w:t xml:space="preserve"> was adjusted to reflect December 15</w:t>
      </w:r>
      <w:r w:rsidRPr="00A976F8">
        <w:rPr>
          <w:rFonts w:ascii="Arial" w:hAnsi="Arial" w:cs="Arial"/>
          <w:color w:val="000000" w:themeColor="text1"/>
          <w:szCs w:val="24"/>
          <w:vertAlign w:val="superscript"/>
        </w:rPr>
        <w:t>th</w:t>
      </w:r>
      <w:r w:rsidRPr="00A976F8">
        <w:rPr>
          <w:rFonts w:ascii="Arial" w:hAnsi="Arial" w:cs="Arial"/>
          <w:color w:val="000000" w:themeColor="text1"/>
          <w:szCs w:val="24"/>
        </w:rPr>
        <w:t xml:space="preserve">. </w:t>
      </w:r>
    </w:p>
    <w:p w14:paraId="54A2A25F" w14:textId="28A58F18" w:rsidR="006748D9" w:rsidRPr="00A976F8" w:rsidRDefault="003F2194" w:rsidP="006748D9">
      <w:pPr>
        <w:pStyle w:val="ListParagraph"/>
        <w:numPr>
          <w:ilvl w:val="0"/>
          <w:numId w:val="17"/>
        </w:numPr>
        <w:rPr>
          <w:rFonts w:ascii="Arial" w:hAnsi="Arial" w:cs="Arial"/>
          <w:color w:val="000000" w:themeColor="text1"/>
          <w:szCs w:val="24"/>
        </w:rPr>
      </w:pPr>
      <w:r w:rsidRPr="00A976F8">
        <w:rPr>
          <w:rFonts w:ascii="Arial" w:hAnsi="Arial" w:cs="Arial"/>
          <w:color w:val="000000" w:themeColor="text1"/>
          <w:szCs w:val="24"/>
        </w:rPr>
        <w:t>S</w:t>
      </w:r>
      <w:r w:rsidR="006748D9" w:rsidRPr="00A976F8">
        <w:rPr>
          <w:rFonts w:ascii="Arial" w:hAnsi="Arial" w:cs="Arial"/>
          <w:color w:val="000000" w:themeColor="text1"/>
          <w:szCs w:val="24"/>
        </w:rPr>
        <w:t>ection 3.2 Summary of Evaluation Criteria</w:t>
      </w:r>
    </w:p>
    <w:p w14:paraId="279BCFAA" w14:textId="7E680449" w:rsidR="006748D9" w:rsidRPr="00A976F8" w:rsidRDefault="003F2194" w:rsidP="006748D9">
      <w:pPr>
        <w:pStyle w:val="ListParagraph"/>
        <w:numPr>
          <w:ilvl w:val="1"/>
          <w:numId w:val="17"/>
        </w:numPr>
        <w:rPr>
          <w:rFonts w:ascii="Arial" w:hAnsi="Arial" w:cs="Arial"/>
          <w:color w:val="000000" w:themeColor="text1"/>
          <w:szCs w:val="24"/>
        </w:rPr>
      </w:pPr>
      <w:r w:rsidRPr="00A976F8">
        <w:rPr>
          <w:rFonts w:ascii="Arial" w:hAnsi="Arial" w:cs="Arial"/>
          <w:color w:val="000000" w:themeColor="text1"/>
          <w:szCs w:val="24"/>
        </w:rPr>
        <w:t xml:space="preserve">MAQ points – Reduced from 50 points to 39 points </w:t>
      </w:r>
    </w:p>
    <w:p w14:paraId="061B80AB" w14:textId="177CFEA8" w:rsidR="006748D9" w:rsidRPr="00A976F8" w:rsidRDefault="003F2194" w:rsidP="006748D9">
      <w:pPr>
        <w:pStyle w:val="ListParagraph"/>
        <w:numPr>
          <w:ilvl w:val="1"/>
          <w:numId w:val="17"/>
        </w:numPr>
        <w:rPr>
          <w:rFonts w:ascii="Arial" w:hAnsi="Arial" w:cs="Arial"/>
          <w:color w:val="000000" w:themeColor="text1"/>
          <w:szCs w:val="24"/>
        </w:rPr>
      </w:pPr>
      <w:r w:rsidRPr="00A976F8">
        <w:rPr>
          <w:rFonts w:ascii="Arial" w:hAnsi="Arial" w:cs="Arial"/>
          <w:color w:val="000000" w:themeColor="text1"/>
          <w:szCs w:val="24"/>
        </w:rPr>
        <w:t>Cost Proposal Points – Increased from 30 points to 41 points</w:t>
      </w:r>
    </w:p>
    <w:p w14:paraId="32C10E99" w14:textId="1E2316EB" w:rsidR="006748D9" w:rsidRPr="00A976F8" w:rsidRDefault="006748D9" w:rsidP="006748D9">
      <w:pPr>
        <w:pStyle w:val="ListParagraph"/>
        <w:numPr>
          <w:ilvl w:val="0"/>
          <w:numId w:val="17"/>
        </w:numPr>
        <w:rPr>
          <w:rFonts w:ascii="Arial" w:hAnsi="Arial" w:cs="Arial"/>
          <w:color w:val="000000" w:themeColor="text1"/>
          <w:szCs w:val="24"/>
        </w:rPr>
      </w:pPr>
      <w:r w:rsidRPr="00A976F8">
        <w:rPr>
          <w:rFonts w:ascii="Arial" w:hAnsi="Arial" w:cs="Arial"/>
          <w:color w:val="000000" w:themeColor="text1"/>
          <w:szCs w:val="24"/>
        </w:rPr>
        <w:t xml:space="preserve">Section 3.2 Evaluation Criteria Step 2 </w:t>
      </w:r>
    </w:p>
    <w:p w14:paraId="163ABA8E" w14:textId="3E3EE642" w:rsidR="003F2194" w:rsidRPr="00A976F8" w:rsidRDefault="003F2194" w:rsidP="003F2194">
      <w:pPr>
        <w:pStyle w:val="ListParagraph"/>
        <w:numPr>
          <w:ilvl w:val="1"/>
          <w:numId w:val="17"/>
        </w:numPr>
        <w:rPr>
          <w:rFonts w:ascii="Arial" w:hAnsi="Arial" w:cs="Arial"/>
          <w:color w:val="000000" w:themeColor="text1"/>
          <w:szCs w:val="24"/>
        </w:rPr>
      </w:pPr>
      <w:r w:rsidRPr="00A976F8">
        <w:rPr>
          <w:rFonts w:ascii="Arial" w:hAnsi="Arial" w:cs="Arial"/>
          <w:color w:val="000000" w:themeColor="text1"/>
          <w:szCs w:val="24"/>
        </w:rPr>
        <w:t xml:space="preserve">Deleted </w:t>
      </w:r>
      <w:r w:rsidR="00A976F8" w:rsidRPr="00A976F8">
        <w:rPr>
          <w:rFonts w:ascii="Arial" w:hAnsi="Arial" w:cs="Arial"/>
          <w:color w:val="000000" w:themeColor="text1"/>
          <w:szCs w:val="24"/>
        </w:rPr>
        <w:t>section entirely involving shortlist and</w:t>
      </w:r>
      <w:r w:rsidRPr="00A976F8">
        <w:rPr>
          <w:rFonts w:ascii="Arial" w:hAnsi="Arial" w:cs="Arial"/>
          <w:color w:val="000000" w:themeColor="text1"/>
          <w:szCs w:val="24"/>
        </w:rPr>
        <w:t xml:space="preserve"> is now reserved</w:t>
      </w:r>
    </w:p>
    <w:p w14:paraId="0952C343" w14:textId="1770AADA" w:rsidR="00C10326" w:rsidRDefault="00A976F8" w:rsidP="00C10326">
      <w:pPr>
        <w:pStyle w:val="ListParagraph"/>
        <w:numPr>
          <w:ilvl w:val="0"/>
          <w:numId w:val="17"/>
        </w:numPr>
        <w:rPr>
          <w:rFonts w:ascii="Arial" w:hAnsi="Arial" w:cs="Arial"/>
          <w:color w:val="000000" w:themeColor="text1"/>
          <w:szCs w:val="24"/>
        </w:rPr>
      </w:pPr>
      <w:r w:rsidRPr="00A976F8">
        <w:rPr>
          <w:rFonts w:ascii="Arial" w:hAnsi="Arial" w:cs="Arial"/>
          <w:color w:val="000000" w:themeColor="text1"/>
          <w:szCs w:val="24"/>
        </w:rPr>
        <w:t xml:space="preserve">Section 3.3 Evaluation Criteria Step 3 </w:t>
      </w:r>
    </w:p>
    <w:p w14:paraId="24619791" w14:textId="7BB8BEDB" w:rsidR="002D5AA1" w:rsidRPr="002D5AA1" w:rsidRDefault="002D5AA1" w:rsidP="00C10326">
      <w:pPr>
        <w:pStyle w:val="ListParagraph"/>
        <w:numPr>
          <w:ilvl w:val="0"/>
          <w:numId w:val="17"/>
        </w:numPr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 xml:space="preserve">The word “shortlist” has been struck through and removed from section. </w:t>
      </w:r>
    </w:p>
    <w:p w14:paraId="594FB7EF" w14:textId="77777777" w:rsidR="00366B8A" w:rsidRDefault="00366B8A" w:rsidP="00366B8A">
      <w:pPr>
        <w:rPr>
          <w:rFonts w:ascii="Aptos Narrow" w:hAnsi="Aptos Narrow"/>
          <w:color w:val="467886"/>
          <w:sz w:val="22"/>
          <w:szCs w:val="22"/>
          <w:u w:val="single"/>
        </w:rPr>
      </w:pPr>
    </w:p>
    <w:p w14:paraId="57CAC076" w14:textId="77777777" w:rsidR="00366B8A" w:rsidRPr="00366B8A" w:rsidRDefault="00366B8A" w:rsidP="00366B8A">
      <w:pPr>
        <w:rPr>
          <w:rFonts w:ascii="Aptos Narrow" w:hAnsi="Aptos Narrow"/>
          <w:color w:val="467886"/>
          <w:sz w:val="22"/>
          <w:szCs w:val="22"/>
          <w:u w:val="single"/>
        </w:rPr>
      </w:pPr>
    </w:p>
    <w:p w14:paraId="460A1794" w14:textId="7A777357" w:rsidR="002039AF" w:rsidRPr="002039AF" w:rsidRDefault="002039AF" w:rsidP="002039AF">
      <w:pPr>
        <w:widowControl/>
        <w:jc w:val="center"/>
        <w:rPr>
          <w:rFonts w:ascii="Aptos Narrow" w:hAnsi="Aptos Narrow"/>
          <w:color w:val="467886"/>
          <w:sz w:val="22"/>
          <w:szCs w:val="22"/>
          <w:u w:val="single"/>
        </w:rPr>
      </w:pPr>
    </w:p>
    <w:p w14:paraId="338E2926" w14:textId="77777777" w:rsidR="002039AF" w:rsidRDefault="002039AF" w:rsidP="00A97BC6">
      <w:pPr>
        <w:jc w:val="center"/>
        <w:rPr>
          <w:rFonts w:ascii="Arial" w:hAnsi="Arial" w:cs="Arial"/>
          <w:b/>
          <w:sz w:val="26"/>
          <w:szCs w:val="26"/>
        </w:rPr>
      </w:pPr>
    </w:p>
    <w:p w14:paraId="44BEC947" w14:textId="141CFFF9" w:rsidR="009435D5" w:rsidRDefault="009435D5" w:rsidP="00A97BC6">
      <w:pPr>
        <w:jc w:val="center"/>
        <w:rPr>
          <w:rFonts w:ascii="Arial" w:hAnsi="Arial" w:cs="Arial"/>
          <w:b/>
          <w:sz w:val="26"/>
          <w:szCs w:val="26"/>
        </w:rPr>
      </w:pPr>
    </w:p>
    <w:p w14:paraId="3A7D91C0" w14:textId="21557742" w:rsidR="009435D5" w:rsidRPr="00A97BC6" w:rsidRDefault="009435D5" w:rsidP="00A97BC6">
      <w:pPr>
        <w:jc w:val="center"/>
        <w:rPr>
          <w:rFonts w:ascii="Arial" w:hAnsi="Arial" w:cs="Arial"/>
          <w:b/>
          <w:sz w:val="26"/>
          <w:szCs w:val="26"/>
        </w:rPr>
      </w:pPr>
    </w:p>
    <w:sectPr w:rsidR="009435D5" w:rsidRPr="00A97BC6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52F90" w14:textId="77777777" w:rsidR="002B574B" w:rsidRDefault="002B574B">
      <w:r>
        <w:separator/>
      </w:r>
    </w:p>
  </w:endnote>
  <w:endnote w:type="continuationSeparator" w:id="0">
    <w:p w14:paraId="354B8AEC" w14:textId="77777777" w:rsidR="002B574B" w:rsidRDefault="002B5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2071F" w14:textId="134E8988" w:rsidR="004C57A2" w:rsidRDefault="00A137E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b/>
        <w:color w:val="000000"/>
        <w:sz w:val="18"/>
        <w:szCs w:val="18"/>
      </w:rPr>
      <w:t>PO</w:t>
    </w:r>
    <w:r w:rsidR="00523917">
      <w:rPr>
        <w:rFonts w:ascii="Calibri" w:eastAsia="Calibri" w:hAnsi="Calibri" w:cs="Calibri"/>
        <w:b/>
        <w:color w:val="000000"/>
        <w:sz w:val="18"/>
        <w:szCs w:val="18"/>
      </w:rPr>
      <w:t xml:space="preserve"> </w:t>
    </w:r>
    <w:r w:rsidR="0072766F">
      <w:rPr>
        <w:rFonts w:ascii="Calibri" w:eastAsia="Calibri" w:hAnsi="Calibri" w:cs="Calibri"/>
        <w:b/>
        <w:color w:val="000000"/>
        <w:sz w:val="18"/>
        <w:szCs w:val="18"/>
      </w:rPr>
      <w:t>#</w:t>
    </w:r>
    <w:r w:rsidR="004738EB">
      <w:rPr>
        <w:rFonts w:ascii="Calibri" w:eastAsia="Calibri" w:hAnsi="Calibri" w:cs="Calibri"/>
        <w:b/>
        <w:color w:val="000000"/>
        <w:sz w:val="18"/>
        <w:szCs w:val="18"/>
      </w:rPr>
      <w:t>27-8893</w:t>
    </w:r>
    <w:r w:rsidR="00467CCC">
      <w:rPr>
        <w:rFonts w:ascii="Calibri" w:eastAsia="Calibri" w:hAnsi="Calibri" w:cs="Calibri"/>
        <w:b/>
        <w:color w:val="000000"/>
        <w:sz w:val="18"/>
        <w:szCs w:val="18"/>
      </w:rPr>
      <w:t xml:space="preserve"> </w:t>
    </w:r>
  </w:p>
  <w:p w14:paraId="66DF3314" w14:textId="510B9A79" w:rsidR="00E4153C" w:rsidRDefault="005239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0"/>
      </w:rPr>
    </w:pPr>
    <w:r>
      <w:rPr>
        <w:rFonts w:ascii="Calibri" w:eastAsia="Calibri" w:hAnsi="Calibri" w:cs="Calibri"/>
        <w:b/>
        <w:color w:val="000000"/>
        <w:sz w:val="18"/>
        <w:szCs w:val="18"/>
      </w:rPr>
      <w:t>Addendum #</w:t>
    </w:r>
    <w:r w:rsidR="00AA190A">
      <w:rPr>
        <w:rFonts w:ascii="Calibri" w:eastAsia="Calibri" w:hAnsi="Calibri" w:cs="Calibri"/>
        <w:b/>
        <w:color w:val="000000"/>
        <w:sz w:val="18"/>
        <w:szCs w:val="18"/>
      </w:rPr>
      <w:t>1</w:t>
    </w:r>
    <w:r>
      <w:rPr>
        <w:rFonts w:ascii="Calibri" w:eastAsia="Calibri" w:hAnsi="Calibri" w:cs="Calibri"/>
        <w:color w:val="000000"/>
        <w:sz w:val="20"/>
      </w:rPr>
      <w:tab/>
    </w:r>
    <w:r>
      <w:rPr>
        <w:rFonts w:ascii="Calibri" w:eastAsia="Calibri" w:hAnsi="Calibri" w:cs="Calibri"/>
        <w:color w:val="000000"/>
        <w:sz w:val="20"/>
      </w:rPr>
      <w:tab/>
      <w:t xml:space="preserve"> Page </w:t>
    </w:r>
    <w:r>
      <w:rPr>
        <w:rFonts w:ascii="Calibri" w:eastAsia="Calibri" w:hAnsi="Calibri" w:cs="Calibri"/>
        <w:b/>
        <w:color w:val="000000"/>
        <w:sz w:val="20"/>
      </w:rPr>
      <w:fldChar w:fldCharType="begin"/>
    </w:r>
    <w:r>
      <w:rPr>
        <w:rFonts w:ascii="Calibri" w:eastAsia="Calibri" w:hAnsi="Calibri" w:cs="Calibri"/>
        <w:b/>
        <w:color w:val="000000"/>
        <w:sz w:val="20"/>
      </w:rPr>
      <w:instrText>PAGE</w:instrText>
    </w:r>
    <w:r>
      <w:rPr>
        <w:rFonts w:ascii="Calibri" w:eastAsia="Calibri" w:hAnsi="Calibri" w:cs="Calibri"/>
        <w:b/>
        <w:color w:val="000000"/>
        <w:sz w:val="20"/>
      </w:rPr>
      <w:fldChar w:fldCharType="separate"/>
    </w:r>
    <w:r>
      <w:rPr>
        <w:rFonts w:ascii="Calibri" w:eastAsia="Calibri" w:hAnsi="Calibri" w:cs="Calibri"/>
        <w:b/>
        <w:noProof/>
        <w:color w:val="000000"/>
        <w:sz w:val="20"/>
      </w:rPr>
      <w:t>1</w:t>
    </w:r>
    <w:r>
      <w:rPr>
        <w:rFonts w:ascii="Calibri" w:eastAsia="Calibri" w:hAnsi="Calibri" w:cs="Calibri"/>
        <w:b/>
        <w:color w:val="000000"/>
        <w:sz w:val="20"/>
      </w:rPr>
      <w:fldChar w:fldCharType="end"/>
    </w:r>
    <w:r>
      <w:rPr>
        <w:rFonts w:ascii="Calibri" w:eastAsia="Calibri" w:hAnsi="Calibri" w:cs="Calibri"/>
        <w:color w:val="000000"/>
        <w:sz w:val="20"/>
      </w:rPr>
      <w:t xml:space="preserve"> of </w:t>
    </w:r>
    <w:r>
      <w:rPr>
        <w:rFonts w:ascii="Calibri" w:eastAsia="Calibri" w:hAnsi="Calibri" w:cs="Calibri"/>
        <w:b/>
        <w:color w:val="000000"/>
        <w:sz w:val="20"/>
      </w:rPr>
      <w:fldChar w:fldCharType="begin"/>
    </w:r>
    <w:r>
      <w:rPr>
        <w:rFonts w:ascii="Calibri" w:eastAsia="Calibri" w:hAnsi="Calibri" w:cs="Calibri"/>
        <w:b/>
        <w:color w:val="000000"/>
        <w:sz w:val="20"/>
      </w:rPr>
      <w:instrText>NUMPAGES</w:instrText>
    </w:r>
    <w:r>
      <w:rPr>
        <w:rFonts w:ascii="Calibri" w:eastAsia="Calibri" w:hAnsi="Calibri" w:cs="Calibri"/>
        <w:b/>
        <w:color w:val="000000"/>
        <w:sz w:val="20"/>
      </w:rPr>
      <w:fldChar w:fldCharType="separate"/>
    </w:r>
    <w:r>
      <w:rPr>
        <w:rFonts w:ascii="Calibri" w:eastAsia="Calibri" w:hAnsi="Calibri" w:cs="Calibri"/>
        <w:b/>
        <w:noProof/>
        <w:color w:val="000000"/>
        <w:sz w:val="20"/>
      </w:rPr>
      <w:t>2</w:t>
    </w:r>
    <w:r>
      <w:rPr>
        <w:rFonts w:ascii="Calibri" w:eastAsia="Calibri" w:hAnsi="Calibri" w:cs="Calibri"/>
        <w:b/>
        <w:color w:val="000000"/>
        <w:sz w:val="20"/>
      </w:rPr>
      <w:fldChar w:fldCharType="end"/>
    </w:r>
  </w:p>
  <w:p w14:paraId="1BB764E7" w14:textId="77777777" w:rsidR="00E4153C" w:rsidRDefault="00E415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b/>
        <w:color w:val="00000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85B65" w14:textId="77777777" w:rsidR="002B574B" w:rsidRDefault="002B574B">
      <w:r>
        <w:separator/>
      </w:r>
    </w:p>
  </w:footnote>
  <w:footnote w:type="continuationSeparator" w:id="0">
    <w:p w14:paraId="2D5E9FEB" w14:textId="77777777" w:rsidR="002B574B" w:rsidRDefault="002B5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6047B4F" w14:paraId="40F083C9" w14:textId="77777777" w:rsidTr="006A09FD">
      <w:tc>
        <w:tcPr>
          <w:tcW w:w="3120" w:type="dxa"/>
        </w:tcPr>
        <w:p w14:paraId="0430B227" w14:textId="373DBE47" w:rsidR="76047B4F" w:rsidRDefault="76047B4F" w:rsidP="006A09FD">
          <w:pPr>
            <w:pStyle w:val="Header"/>
            <w:ind w:left="-115"/>
          </w:pPr>
        </w:p>
      </w:tc>
      <w:tc>
        <w:tcPr>
          <w:tcW w:w="3120" w:type="dxa"/>
        </w:tcPr>
        <w:p w14:paraId="405515B6" w14:textId="2ADF288E" w:rsidR="76047B4F" w:rsidRDefault="76047B4F" w:rsidP="006A09FD">
          <w:pPr>
            <w:pStyle w:val="Header"/>
            <w:jc w:val="center"/>
          </w:pPr>
        </w:p>
      </w:tc>
      <w:tc>
        <w:tcPr>
          <w:tcW w:w="3120" w:type="dxa"/>
        </w:tcPr>
        <w:p w14:paraId="55854934" w14:textId="45127EEB" w:rsidR="76047B4F" w:rsidRDefault="76047B4F" w:rsidP="006A09FD">
          <w:pPr>
            <w:pStyle w:val="Header"/>
            <w:ind w:right="-115"/>
            <w:jc w:val="right"/>
          </w:pPr>
        </w:p>
      </w:tc>
    </w:tr>
  </w:tbl>
  <w:p w14:paraId="3724050A" w14:textId="79474A71" w:rsidR="76047B4F" w:rsidRDefault="76047B4F" w:rsidP="006A09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34C"/>
    <w:multiLevelType w:val="hybridMultilevel"/>
    <w:tmpl w:val="2BC0C6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0101D"/>
    <w:multiLevelType w:val="hybridMultilevel"/>
    <w:tmpl w:val="1AC2E626"/>
    <w:lvl w:ilvl="0" w:tplc="0409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66AAC"/>
    <w:multiLevelType w:val="hybridMultilevel"/>
    <w:tmpl w:val="35E4C566"/>
    <w:lvl w:ilvl="0" w:tplc="94027D9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D90E14"/>
    <w:multiLevelType w:val="hybridMultilevel"/>
    <w:tmpl w:val="948064F8"/>
    <w:lvl w:ilvl="0" w:tplc="3F0C16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62754"/>
    <w:multiLevelType w:val="multilevel"/>
    <w:tmpl w:val="66BEF04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2C163F"/>
    <w:multiLevelType w:val="multilevel"/>
    <w:tmpl w:val="F8AEB51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1AD762C3"/>
    <w:multiLevelType w:val="hybridMultilevel"/>
    <w:tmpl w:val="550AF822"/>
    <w:lvl w:ilvl="0" w:tplc="94027D9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7F273C"/>
    <w:multiLevelType w:val="hybridMultilevel"/>
    <w:tmpl w:val="7598C78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44EA1"/>
    <w:multiLevelType w:val="hybridMultilevel"/>
    <w:tmpl w:val="615EDD6E"/>
    <w:lvl w:ilvl="0" w:tplc="C14CF6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721C2"/>
    <w:multiLevelType w:val="multilevel"/>
    <w:tmpl w:val="6CA20B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1FE6EB0"/>
    <w:multiLevelType w:val="hybridMultilevel"/>
    <w:tmpl w:val="30BAB6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755284"/>
    <w:multiLevelType w:val="hybridMultilevel"/>
    <w:tmpl w:val="8E421AF0"/>
    <w:lvl w:ilvl="0" w:tplc="4A76071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16971"/>
    <w:multiLevelType w:val="hybridMultilevel"/>
    <w:tmpl w:val="B0287482"/>
    <w:lvl w:ilvl="0" w:tplc="CDAE4B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6832E5"/>
    <w:multiLevelType w:val="hybridMultilevel"/>
    <w:tmpl w:val="A3581A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FB2C2A"/>
    <w:multiLevelType w:val="multilevel"/>
    <w:tmpl w:val="223A6C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CD05BA"/>
    <w:multiLevelType w:val="hybridMultilevel"/>
    <w:tmpl w:val="CC9E862C"/>
    <w:lvl w:ilvl="0" w:tplc="A92A60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9C1C91"/>
    <w:multiLevelType w:val="hybridMultilevel"/>
    <w:tmpl w:val="8228BC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9879590">
    <w:abstractNumId w:val="9"/>
  </w:num>
  <w:num w:numId="2" w16cid:durableId="867841863">
    <w:abstractNumId w:val="14"/>
  </w:num>
  <w:num w:numId="3" w16cid:durableId="1506287884">
    <w:abstractNumId w:val="4"/>
  </w:num>
  <w:num w:numId="4" w16cid:durableId="968246160">
    <w:abstractNumId w:val="1"/>
  </w:num>
  <w:num w:numId="5" w16cid:durableId="380984470">
    <w:abstractNumId w:val="7"/>
  </w:num>
  <w:num w:numId="6" w16cid:durableId="1385179493">
    <w:abstractNumId w:val="12"/>
  </w:num>
  <w:num w:numId="7" w16cid:durableId="1413314536">
    <w:abstractNumId w:val="11"/>
  </w:num>
  <w:num w:numId="8" w16cid:durableId="153037716">
    <w:abstractNumId w:val="2"/>
  </w:num>
  <w:num w:numId="9" w16cid:durableId="188418262">
    <w:abstractNumId w:val="6"/>
  </w:num>
  <w:num w:numId="10" w16cid:durableId="800146488">
    <w:abstractNumId w:val="13"/>
  </w:num>
  <w:num w:numId="11" w16cid:durableId="708455997">
    <w:abstractNumId w:val="0"/>
  </w:num>
  <w:num w:numId="12" w16cid:durableId="585766205">
    <w:abstractNumId w:val="16"/>
  </w:num>
  <w:num w:numId="13" w16cid:durableId="1639409982">
    <w:abstractNumId w:val="8"/>
  </w:num>
  <w:num w:numId="14" w16cid:durableId="1475492149">
    <w:abstractNumId w:val="15"/>
  </w:num>
  <w:num w:numId="15" w16cid:durableId="357701296">
    <w:abstractNumId w:val="3"/>
  </w:num>
  <w:num w:numId="16" w16cid:durableId="539439011">
    <w:abstractNumId w:val="10"/>
  </w:num>
  <w:num w:numId="17" w16cid:durableId="7262966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53C"/>
    <w:rsid w:val="00037507"/>
    <w:rsid w:val="00050AC6"/>
    <w:rsid w:val="000854F7"/>
    <w:rsid w:val="000B4812"/>
    <w:rsid w:val="000C41E3"/>
    <w:rsid w:val="000D6663"/>
    <w:rsid w:val="000D7DC8"/>
    <w:rsid w:val="00103A66"/>
    <w:rsid w:val="001107AB"/>
    <w:rsid w:val="00114971"/>
    <w:rsid w:val="00146C92"/>
    <w:rsid w:val="00161536"/>
    <w:rsid w:val="00165FA6"/>
    <w:rsid w:val="00182D9D"/>
    <w:rsid w:val="001A6B02"/>
    <w:rsid w:val="001C09BE"/>
    <w:rsid w:val="001E3B44"/>
    <w:rsid w:val="002039AF"/>
    <w:rsid w:val="00266AE0"/>
    <w:rsid w:val="00270D52"/>
    <w:rsid w:val="00283845"/>
    <w:rsid w:val="002B2505"/>
    <w:rsid w:val="002B574B"/>
    <w:rsid w:val="002D5AA1"/>
    <w:rsid w:val="002E7BE8"/>
    <w:rsid w:val="002F671B"/>
    <w:rsid w:val="003045BF"/>
    <w:rsid w:val="003077E4"/>
    <w:rsid w:val="0031557C"/>
    <w:rsid w:val="00322EEB"/>
    <w:rsid w:val="00334C45"/>
    <w:rsid w:val="003526A8"/>
    <w:rsid w:val="00366B8A"/>
    <w:rsid w:val="003745FF"/>
    <w:rsid w:val="00376D1B"/>
    <w:rsid w:val="003964A4"/>
    <w:rsid w:val="003C321F"/>
    <w:rsid w:val="003D5729"/>
    <w:rsid w:val="003F2194"/>
    <w:rsid w:val="00416B2D"/>
    <w:rsid w:val="00463F01"/>
    <w:rsid w:val="00467CCC"/>
    <w:rsid w:val="004738EB"/>
    <w:rsid w:val="004A3B5A"/>
    <w:rsid w:val="004C57A2"/>
    <w:rsid w:val="004D0B1D"/>
    <w:rsid w:val="004F03E9"/>
    <w:rsid w:val="00504485"/>
    <w:rsid w:val="00523917"/>
    <w:rsid w:val="00540BDB"/>
    <w:rsid w:val="00552C50"/>
    <w:rsid w:val="005569D3"/>
    <w:rsid w:val="00585565"/>
    <w:rsid w:val="005A354C"/>
    <w:rsid w:val="005F0BE4"/>
    <w:rsid w:val="006113F5"/>
    <w:rsid w:val="00612143"/>
    <w:rsid w:val="00627409"/>
    <w:rsid w:val="00660E99"/>
    <w:rsid w:val="006748D9"/>
    <w:rsid w:val="00675D39"/>
    <w:rsid w:val="00687829"/>
    <w:rsid w:val="00690FA1"/>
    <w:rsid w:val="006A09FD"/>
    <w:rsid w:val="006A47E2"/>
    <w:rsid w:val="006B1402"/>
    <w:rsid w:val="006B42B0"/>
    <w:rsid w:val="006C6533"/>
    <w:rsid w:val="006E2632"/>
    <w:rsid w:val="0072708F"/>
    <w:rsid w:val="0072766F"/>
    <w:rsid w:val="00744B2F"/>
    <w:rsid w:val="00744C5A"/>
    <w:rsid w:val="00752E2D"/>
    <w:rsid w:val="00765B19"/>
    <w:rsid w:val="00776A34"/>
    <w:rsid w:val="00795097"/>
    <w:rsid w:val="007C293C"/>
    <w:rsid w:val="007C40C9"/>
    <w:rsid w:val="00826736"/>
    <w:rsid w:val="0085353D"/>
    <w:rsid w:val="00853A20"/>
    <w:rsid w:val="0087035C"/>
    <w:rsid w:val="00880C1E"/>
    <w:rsid w:val="00896AFC"/>
    <w:rsid w:val="008A4DAD"/>
    <w:rsid w:val="008A7251"/>
    <w:rsid w:val="008B05EF"/>
    <w:rsid w:val="008F3051"/>
    <w:rsid w:val="009255C7"/>
    <w:rsid w:val="00942297"/>
    <w:rsid w:val="009435D5"/>
    <w:rsid w:val="00967DF0"/>
    <w:rsid w:val="00985FD8"/>
    <w:rsid w:val="009932B6"/>
    <w:rsid w:val="009965AE"/>
    <w:rsid w:val="009B748F"/>
    <w:rsid w:val="009C2C53"/>
    <w:rsid w:val="00A128E7"/>
    <w:rsid w:val="00A137E0"/>
    <w:rsid w:val="00A23A9B"/>
    <w:rsid w:val="00A303BB"/>
    <w:rsid w:val="00A766CD"/>
    <w:rsid w:val="00A80963"/>
    <w:rsid w:val="00A961BF"/>
    <w:rsid w:val="00A976F8"/>
    <w:rsid w:val="00A97BC6"/>
    <w:rsid w:val="00A97D3B"/>
    <w:rsid w:val="00AA190A"/>
    <w:rsid w:val="00AF398E"/>
    <w:rsid w:val="00B5288D"/>
    <w:rsid w:val="00B877A1"/>
    <w:rsid w:val="00B971CB"/>
    <w:rsid w:val="00BF0BB4"/>
    <w:rsid w:val="00C04B29"/>
    <w:rsid w:val="00C10326"/>
    <w:rsid w:val="00C60AFE"/>
    <w:rsid w:val="00C77077"/>
    <w:rsid w:val="00C95FE4"/>
    <w:rsid w:val="00CB78F5"/>
    <w:rsid w:val="00CC6735"/>
    <w:rsid w:val="00CD5B57"/>
    <w:rsid w:val="00D102DF"/>
    <w:rsid w:val="00D2639A"/>
    <w:rsid w:val="00D35434"/>
    <w:rsid w:val="00D411DE"/>
    <w:rsid w:val="00D77B53"/>
    <w:rsid w:val="00D91EA7"/>
    <w:rsid w:val="00DA52AF"/>
    <w:rsid w:val="00DC4BE6"/>
    <w:rsid w:val="00DF31E3"/>
    <w:rsid w:val="00E22225"/>
    <w:rsid w:val="00E311B1"/>
    <w:rsid w:val="00E349EE"/>
    <w:rsid w:val="00E4153C"/>
    <w:rsid w:val="00E47621"/>
    <w:rsid w:val="00E62112"/>
    <w:rsid w:val="00E62A09"/>
    <w:rsid w:val="00E634D3"/>
    <w:rsid w:val="00E64805"/>
    <w:rsid w:val="00E727F4"/>
    <w:rsid w:val="00E82CB4"/>
    <w:rsid w:val="00E84A0C"/>
    <w:rsid w:val="00E8633B"/>
    <w:rsid w:val="00EA173E"/>
    <w:rsid w:val="00EB5DD9"/>
    <w:rsid w:val="00EE17BC"/>
    <w:rsid w:val="00F00026"/>
    <w:rsid w:val="00F006E8"/>
    <w:rsid w:val="00F30519"/>
    <w:rsid w:val="00F43A4A"/>
    <w:rsid w:val="00F51531"/>
    <w:rsid w:val="00F60EDA"/>
    <w:rsid w:val="00F62BE2"/>
    <w:rsid w:val="00F72EEF"/>
    <w:rsid w:val="00F81DA9"/>
    <w:rsid w:val="00FB2E17"/>
    <w:rsid w:val="00FF7E70"/>
    <w:rsid w:val="7604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A795B"/>
  <w15:docId w15:val="{B7D2A01C-94D4-4F45-9A22-59CB4F6B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="Courier" w:hAnsi="Courier" w:cs="Courier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1FB"/>
    <w:rPr>
      <w:rFonts w:eastAsia="Times New Roman" w:cs="Times New Roman"/>
      <w:szCs w:val="2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aliases w:val="numbered,Bullet List,FooterText,List Paragraph1,Paragraphe de liste1,Bulletr List Paragraph,列出段落,列出段落1,List Paragraph2,List Paragraph21,Párrafo de lista1,Parágrafo da Lista1,リスト段落1,Listeafsnit1,List Bullet 1,Bullet 1"/>
    <w:basedOn w:val="Normal"/>
    <w:link w:val="ListParagraphChar"/>
    <w:uiPriority w:val="34"/>
    <w:qFormat/>
    <w:rsid w:val="000631FB"/>
    <w:pPr>
      <w:ind w:left="720"/>
      <w:contextualSpacing/>
    </w:pPr>
  </w:style>
  <w:style w:type="character" w:styleId="Hyperlink">
    <w:name w:val="Hyperlink"/>
    <w:uiPriority w:val="99"/>
    <w:rsid w:val="000631FB"/>
    <w:rPr>
      <w:rFonts w:cs="Times New Roman"/>
      <w:color w:val="0000FF"/>
      <w:u w:val="single"/>
    </w:rPr>
  </w:style>
  <w:style w:type="character" w:customStyle="1" w:styleId="ListParagraphChar">
    <w:name w:val="List Paragraph Char"/>
    <w:aliases w:val="numbered Char,Bullet List Char,FooterText Char,List Paragraph1 Char,Paragraphe de liste1 Char,Bulletr List Paragraph Char,列出段落 Char,列出段落1 Char,List Paragraph2 Char,List Paragraph21 Char,Párrafo de lista1 Char,Parágrafo da Lista1 Char"/>
    <w:basedOn w:val="DefaultParagraphFont"/>
    <w:link w:val="ListParagraph"/>
    <w:uiPriority w:val="34"/>
    <w:locked/>
    <w:rsid w:val="000631FB"/>
    <w:rPr>
      <w:rFonts w:ascii="Courier" w:eastAsia="Times New Roman" w:hAnsi="Courier" w:cs="Times New Roman"/>
      <w:sz w:val="24"/>
      <w:szCs w:val="20"/>
    </w:rPr>
  </w:style>
  <w:style w:type="paragraph" w:customStyle="1" w:styleId="paragraph">
    <w:name w:val="paragraph"/>
    <w:basedOn w:val="Normal"/>
    <w:rsid w:val="006A03C5"/>
    <w:pPr>
      <w:widowControl/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basedOn w:val="DefaultParagraphFont"/>
    <w:rsid w:val="006A03C5"/>
  </w:style>
  <w:style w:type="character" w:customStyle="1" w:styleId="eop">
    <w:name w:val="eop"/>
    <w:basedOn w:val="DefaultParagraphFont"/>
    <w:rsid w:val="006A03C5"/>
  </w:style>
  <w:style w:type="paragraph" w:styleId="Header">
    <w:name w:val="header"/>
    <w:basedOn w:val="Normal"/>
    <w:link w:val="HeaderChar"/>
    <w:uiPriority w:val="99"/>
    <w:unhideWhenUsed/>
    <w:rsid w:val="00097C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C88"/>
    <w:rPr>
      <w:rFonts w:ascii="Courier" w:eastAsia="Times New Roman" w:hAnsi="Courier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97C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C88"/>
    <w:rPr>
      <w:rFonts w:ascii="Courier" w:eastAsia="Times New Roman" w:hAnsi="Courier" w:cs="Times New Roman"/>
      <w:sz w:val="24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523917"/>
    <w:pPr>
      <w:widowControl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0854F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854F7"/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82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DG0GcGTnDo9nLKiyQBc6eymluw==">AMUW2mWk2CJEShySPb5OJRisa/ss3yS6vb+/iFQleFJtEkpVQw4ypmH4z6mISQNWnA6qNjlsMsjYRsfmZac/3Q1TzLn2qwTbxZKAMdwwGcjMRclklFFfn+c=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57BA7AC1FA34BA83921959CECDE26" ma:contentTypeVersion="4" ma:contentTypeDescription="Create a new document." ma:contentTypeScope="" ma:versionID="7a62518e43d69640c8658d0acfe5e1f8">
  <xsd:schema xmlns:xsd="http://www.w3.org/2001/XMLSchema" xmlns:xs="http://www.w3.org/2001/XMLSchema" xmlns:p="http://schemas.microsoft.com/office/2006/metadata/properties" xmlns:ns2="f79ca6b1-5bb8-452f-888d-417a677c300c" xmlns:ns3="78654eb3-51e5-4db6-9039-7f05207b1247" targetNamespace="http://schemas.microsoft.com/office/2006/metadata/properties" ma:root="true" ma:fieldsID="bc54d129b5ab3287f3eed1c218ef8575" ns2:_="" ns3:_="">
    <xsd:import namespace="f79ca6b1-5bb8-452f-888d-417a677c300c"/>
    <xsd:import namespace="78654eb3-51e5-4db6-9039-7f05207b1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ca6b1-5bb8-452f-888d-417a677c30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54eb3-51e5-4db6-9039-7f05207b12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E606584-9CBC-4B77-B4F8-F8846BF213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BCC5D4-0F54-4C6C-B0D6-68FC79FBF4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12BF27-164A-4055-B407-B58BE44E2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ca6b1-5bb8-452f-888d-417a677c300c"/>
    <ds:schemaRef ds:uri="78654eb3-51e5-4db6-9039-7f05207b1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179</Words>
  <Characters>1012</Characters>
  <Application>Microsoft Office Word</Application>
  <DocSecurity>0</DocSecurity>
  <Lines>59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Fish</dc:creator>
  <cp:lastModifiedBy>Cacho, Maria  (Daniela)</cp:lastModifiedBy>
  <cp:revision>3</cp:revision>
  <dcterms:created xsi:type="dcterms:W3CDTF">2026-09-21T13:30:00Z</dcterms:created>
  <dcterms:modified xsi:type="dcterms:W3CDTF">2026-09-21T16:05:00Z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0x0101004A757BA7AC1FA34BA83921959CECDE26</vt:lpwstr>
  </property>
</Properties>
</file>