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09557" w14:textId="6FBB2459" w:rsidR="001E788E" w:rsidRPr="00DD1EE0" w:rsidRDefault="00037B80" w:rsidP="001E788E">
      <w:pPr>
        <w:tabs>
          <w:tab w:val="left" w:pos="810"/>
        </w:tabs>
        <w:jc w:val="right"/>
      </w:pPr>
      <w:r>
        <w:rPr>
          <w:rFonts w:cs="Arial"/>
          <w:noProof/>
          <w:sz w:val="24"/>
          <w:szCs w:val="24"/>
        </w:rPr>
        <w:drawing>
          <wp:anchor distT="0" distB="0" distL="114300" distR="114300" simplePos="0" relativeHeight="251660290" behindDoc="0" locked="0" layoutInCell="1" allowOverlap="1" wp14:anchorId="0221F909" wp14:editId="6C59DC48">
            <wp:simplePos x="0" y="0"/>
            <wp:positionH relativeFrom="margin">
              <wp:posOffset>-335280</wp:posOffset>
            </wp:positionH>
            <wp:positionV relativeFrom="margin">
              <wp:posOffset>12700</wp:posOffset>
            </wp:positionV>
            <wp:extent cx="1181100" cy="1181100"/>
            <wp:effectExtent l="0" t="0" r="0" b="0"/>
            <wp:wrapSquare wrapText="bothSides"/>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E788E" w:rsidRPr="00DD1EE0">
        <w:tab/>
      </w:r>
      <w:r w:rsidR="001E788E" w:rsidRPr="00DD1EE0">
        <w:tab/>
      </w:r>
      <w:r w:rsidR="001E788E" w:rsidRPr="00DD1EE0">
        <w:tab/>
      </w:r>
      <w:r w:rsidR="001E788E" w:rsidRPr="00DD1EE0">
        <w:tab/>
      </w:r>
      <w:r w:rsidR="001E788E" w:rsidRPr="00DD1EE0">
        <w:tab/>
      </w:r>
      <w:r w:rsidR="001E788E" w:rsidRPr="00DD1EE0">
        <w:tab/>
      </w:r>
    </w:p>
    <w:p w14:paraId="1DF1BA93" w14:textId="1B6A42E3" w:rsidR="001E788E" w:rsidRPr="00037B80" w:rsidRDefault="6F13E7D8" w:rsidP="00037B80">
      <w:pPr>
        <w:tabs>
          <w:tab w:val="left" w:pos="2250"/>
        </w:tabs>
        <w:jc w:val="right"/>
        <w:rPr>
          <w:b/>
          <w:bCs/>
          <w:sz w:val="22"/>
          <w:szCs w:val="22"/>
        </w:rPr>
      </w:pPr>
      <w:r w:rsidRPr="00DD1EE0">
        <w:rPr>
          <w:b/>
          <w:bCs/>
          <w:sz w:val="22"/>
          <w:szCs w:val="22"/>
        </w:rPr>
        <w:t xml:space="preserve">   Office of Purchasing and Distribution</w:t>
      </w:r>
    </w:p>
    <w:p w14:paraId="5D8F50C6" w14:textId="77777777" w:rsidR="001E788E" w:rsidRPr="00DD1EE0" w:rsidRDefault="001E788E" w:rsidP="001E788E"/>
    <w:p w14:paraId="5E1A9EAF" w14:textId="77777777" w:rsidR="001E788E" w:rsidRPr="00DD1EE0" w:rsidRDefault="001E788E" w:rsidP="0503B6DE">
      <w:pPr>
        <w:spacing w:line="360" w:lineRule="auto"/>
        <w:jc w:val="right"/>
        <w:rPr>
          <w:b/>
          <w:bCs/>
          <w:color w:val="FF0000"/>
        </w:rPr>
      </w:pPr>
      <w:r w:rsidRPr="00DD1EE0">
        <w:tab/>
      </w:r>
      <w:r w:rsidR="6F13E7D8" w:rsidRPr="00DD1EE0">
        <w:t xml:space="preserve">  </w:t>
      </w:r>
      <w:r w:rsidR="6F13E7D8" w:rsidRPr="00DD1EE0">
        <w:rPr>
          <w:b/>
          <w:bCs/>
          <w:color w:val="FF0000"/>
        </w:rPr>
        <w:t>CORPUS CHRISTI INDEPENDENT SCHOOL DISTRICT</w:t>
      </w:r>
    </w:p>
    <w:p w14:paraId="58FCF77B" w14:textId="77777777" w:rsidR="00037B80" w:rsidRPr="00B6029B" w:rsidRDefault="6F13E7D8" w:rsidP="00037B80">
      <w:pPr>
        <w:jc w:val="right"/>
        <w:rPr>
          <w:rFonts w:cs="Arial"/>
          <w:spacing w:val="0"/>
          <w:sz w:val="18"/>
          <w:szCs w:val="18"/>
        </w:rPr>
      </w:pPr>
      <w:r w:rsidRPr="00DD1EE0">
        <w:t xml:space="preserve">     </w:t>
      </w:r>
      <w:r w:rsidR="00037B80">
        <w:tab/>
      </w:r>
      <w:r w:rsidR="00037B80">
        <w:tab/>
      </w:r>
      <w:r w:rsidR="00037B80" w:rsidRPr="00B6029B">
        <w:rPr>
          <w:rFonts w:cs="Arial"/>
          <w:spacing w:val="0"/>
          <w:sz w:val="18"/>
          <w:szCs w:val="18"/>
        </w:rPr>
        <w:t xml:space="preserve">P.O. Box 110 Corpus Christi, Texas 78403-0110 </w:t>
      </w:r>
      <w:r w:rsidR="00037B80" w:rsidRPr="00B6029B">
        <w:rPr>
          <w:rFonts w:cs="Arial"/>
          <w:spacing w:val="0"/>
          <w:sz w:val="18"/>
          <w:szCs w:val="18"/>
        </w:rPr>
        <w:sym w:font="Wingdings" w:char="F06C"/>
      </w:r>
      <w:r w:rsidR="00037B80" w:rsidRPr="00B6029B">
        <w:rPr>
          <w:rFonts w:cs="Arial"/>
          <w:spacing w:val="0"/>
          <w:sz w:val="18"/>
          <w:szCs w:val="18"/>
        </w:rPr>
        <w:t xml:space="preserve"> 801 Leopard Street</w:t>
      </w:r>
    </w:p>
    <w:p w14:paraId="7BAF1BB9" w14:textId="77777777" w:rsidR="00037B80" w:rsidRPr="00B6029B" w:rsidRDefault="00037B80" w:rsidP="00037B80">
      <w:pPr>
        <w:jc w:val="right"/>
        <w:rPr>
          <w:rFonts w:cs="Arial"/>
          <w:spacing w:val="0"/>
        </w:rPr>
      </w:pPr>
      <w:r w:rsidRPr="00B6029B">
        <w:rPr>
          <w:rFonts w:cs="Arial"/>
          <w:spacing w:val="0"/>
        </w:rPr>
        <w:t xml:space="preserve"> Office</w:t>
      </w:r>
      <w:proofErr w:type="gramStart"/>
      <w:r w:rsidRPr="00B6029B">
        <w:rPr>
          <w:rFonts w:cs="Arial"/>
          <w:spacing w:val="0"/>
        </w:rPr>
        <w:t>:  361</w:t>
      </w:r>
      <w:proofErr w:type="gramEnd"/>
      <w:r w:rsidRPr="00B6029B">
        <w:rPr>
          <w:rFonts w:cs="Arial"/>
          <w:spacing w:val="0"/>
        </w:rPr>
        <w:t>/695-7350 Fax</w:t>
      </w:r>
      <w:proofErr w:type="gramStart"/>
      <w:r w:rsidRPr="00B6029B">
        <w:rPr>
          <w:rFonts w:cs="Arial"/>
          <w:spacing w:val="0"/>
        </w:rPr>
        <w:t>:  361</w:t>
      </w:r>
      <w:proofErr w:type="gramEnd"/>
      <w:r w:rsidRPr="00B6029B">
        <w:rPr>
          <w:rFonts w:cs="Arial"/>
          <w:spacing w:val="0"/>
        </w:rPr>
        <w:t>/886-9192</w:t>
      </w:r>
    </w:p>
    <w:p w14:paraId="07C77395" w14:textId="0F335C87" w:rsidR="00037B80" w:rsidRPr="00B6029B" w:rsidRDefault="00037B80" w:rsidP="00037B80">
      <w:pPr>
        <w:jc w:val="right"/>
        <w:rPr>
          <w:rFonts w:cs="Arial"/>
          <w:spacing w:val="0"/>
          <w:sz w:val="16"/>
          <w:szCs w:val="16"/>
        </w:rPr>
      </w:pPr>
      <w:r w:rsidRPr="00B6029B">
        <w:rPr>
          <w:rFonts w:cs="Arial"/>
          <w:spacing w:val="0"/>
        </w:rPr>
        <w:t xml:space="preserve">Website:  </w:t>
      </w:r>
      <w:hyperlink r:id="rId8" w:history="1">
        <w:r w:rsidRPr="00B6029B">
          <w:rPr>
            <w:rFonts w:cs="Arial"/>
            <w:color w:val="0000FF"/>
            <w:spacing w:val="0"/>
            <w:u w:val="single"/>
          </w:rPr>
          <w:t>www.ccisd.us</w:t>
        </w:r>
      </w:hyperlink>
    </w:p>
    <w:p w14:paraId="64AAB166" w14:textId="40715C04" w:rsidR="00037B80" w:rsidRDefault="00037B80" w:rsidP="00037B80">
      <w:pPr>
        <w:rPr>
          <w:rFonts w:cs="Arial"/>
          <w:b/>
          <w:bCs/>
          <w:sz w:val="24"/>
          <w:szCs w:val="24"/>
        </w:rPr>
      </w:pPr>
      <w:r w:rsidRPr="00DD1EE0">
        <w:rPr>
          <w:noProof/>
          <w:szCs w:val="18"/>
        </w:rPr>
        <mc:AlternateContent>
          <mc:Choice Requires="wps">
            <w:drawing>
              <wp:anchor distT="0" distB="0" distL="114300" distR="114300" simplePos="0" relativeHeight="251658240" behindDoc="0" locked="0" layoutInCell="1" allowOverlap="1" wp14:anchorId="5EB35333" wp14:editId="41EEB7FD">
                <wp:simplePos x="0" y="0"/>
                <wp:positionH relativeFrom="column">
                  <wp:posOffset>-260350</wp:posOffset>
                </wp:positionH>
                <wp:positionV relativeFrom="paragraph">
                  <wp:posOffset>123825</wp:posOffset>
                </wp:positionV>
                <wp:extent cx="5983605" cy="12700"/>
                <wp:effectExtent l="0" t="0" r="36195" b="25400"/>
                <wp:wrapNone/>
                <wp:docPr id="10849045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1270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2BFEAC"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75pt" to="450.6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" strokecolor="red" strokeweight="1.5pt"/>
            </w:pict>
          </mc:Fallback>
        </mc:AlternateContent>
      </w:r>
    </w:p>
    <w:p w14:paraId="44CE34AF" w14:textId="77777777" w:rsidR="00037B80" w:rsidRDefault="00037B80" w:rsidP="00037B80">
      <w:pPr>
        <w:rPr>
          <w:rFonts w:cs="Arial"/>
          <w:b/>
          <w:bCs/>
          <w:sz w:val="24"/>
          <w:szCs w:val="24"/>
        </w:rPr>
      </w:pPr>
    </w:p>
    <w:p w14:paraId="781A0ADC" w14:textId="036495A9" w:rsidR="001E788E" w:rsidRPr="00037B80" w:rsidRDefault="6F13E7D8" w:rsidP="00037B80">
      <w:pPr>
        <w:jc w:val="center"/>
        <w:rPr>
          <w:sz w:val="18"/>
          <w:szCs w:val="18"/>
        </w:rPr>
      </w:pPr>
      <w:r w:rsidRPr="00DD1EE0">
        <w:rPr>
          <w:rFonts w:cs="Arial"/>
          <w:b/>
          <w:bCs/>
          <w:sz w:val="24"/>
          <w:szCs w:val="24"/>
        </w:rPr>
        <w:t xml:space="preserve">FIREWALL </w:t>
      </w:r>
      <w:r w:rsidR="07E60F62" w:rsidRPr="00DD1EE0">
        <w:rPr>
          <w:rFonts w:cs="Arial"/>
          <w:b/>
          <w:bCs/>
          <w:sz w:val="24"/>
          <w:szCs w:val="24"/>
        </w:rPr>
        <w:t>REFRESH</w:t>
      </w:r>
    </w:p>
    <w:p w14:paraId="1A1FA36B" w14:textId="41A6988F" w:rsidR="001E788E" w:rsidRPr="00037B80" w:rsidRDefault="6F13E7D8" w:rsidP="00037B80">
      <w:pPr>
        <w:jc w:val="center"/>
        <w:rPr>
          <w:rFonts w:cs="Arial"/>
          <w:b/>
          <w:bCs/>
          <w:sz w:val="24"/>
          <w:szCs w:val="24"/>
        </w:rPr>
      </w:pPr>
      <w:r w:rsidRPr="00DD1EE0">
        <w:rPr>
          <w:rFonts w:cs="Arial"/>
          <w:b/>
          <w:bCs/>
          <w:sz w:val="24"/>
          <w:szCs w:val="24"/>
        </w:rPr>
        <w:t>DISTRICTWIDE</w:t>
      </w:r>
      <w:r w:rsidRPr="00037B80">
        <w:rPr>
          <w:rFonts w:cs="Arial"/>
          <w:b/>
          <w:bCs/>
          <w:sz w:val="24"/>
          <w:szCs w:val="24"/>
        </w:rPr>
        <w:t xml:space="preserve"> </w:t>
      </w:r>
      <w:r w:rsidRPr="00DD1EE0">
        <w:rPr>
          <w:rFonts w:cs="Arial"/>
          <w:b/>
          <w:bCs/>
          <w:sz w:val="24"/>
          <w:szCs w:val="24"/>
        </w:rPr>
        <w:t>(E-RATE YEAR 202</w:t>
      </w:r>
      <w:r w:rsidR="1F358996" w:rsidRPr="00DD1EE0">
        <w:rPr>
          <w:rFonts w:cs="Arial"/>
          <w:b/>
          <w:bCs/>
          <w:sz w:val="24"/>
          <w:szCs w:val="24"/>
        </w:rPr>
        <w:t>7</w:t>
      </w:r>
      <w:r w:rsidRPr="00DD1EE0">
        <w:rPr>
          <w:rFonts w:cs="Arial"/>
          <w:b/>
          <w:bCs/>
          <w:sz w:val="24"/>
          <w:szCs w:val="24"/>
        </w:rPr>
        <w:t>)</w:t>
      </w:r>
    </w:p>
    <w:p w14:paraId="4ACCFF56" w14:textId="49246859" w:rsidR="001E788E" w:rsidRPr="00037B80" w:rsidRDefault="6F13E7D8" w:rsidP="00037B80">
      <w:pPr>
        <w:jc w:val="center"/>
        <w:rPr>
          <w:rFonts w:cs="Arial"/>
          <w:b/>
          <w:bCs/>
          <w:sz w:val="24"/>
          <w:szCs w:val="24"/>
        </w:rPr>
      </w:pPr>
      <w:r w:rsidRPr="00037B80">
        <w:rPr>
          <w:rFonts w:cs="Arial"/>
          <w:b/>
          <w:bCs/>
          <w:sz w:val="24"/>
          <w:szCs w:val="24"/>
        </w:rPr>
        <w:t>REQUEST FOR</w:t>
      </w:r>
      <w:r w:rsidR="2BA0A5AA" w:rsidRPr="00037B80">
        <w:rPr>
          <w:rFonts w:cs="Arial"/>
          <w:b/>
          <w:bCs/>
          <w:sz w:val="24"/>
          <w:szCs w:val="24"/>
        </w:rPr>
        <w:t xml:space="preserve"> </w:t>
      </w:r>
      <w:r w:rsidRPr="00037B80">
        <w:rPr>
          <w:rFonts w:cs="Arial"/>
          <w:b/>
          <w:bCs/>
          <w:sz w:val="24"/>
          <w:szCs w:val="24"/>
        </w:rPr>
        <w:t>PROPOSAL (</w:t>
      </w:r>
      <w:proofErr w:type="gramStart"/>
      <w:r w:rsidRPr="00037B80">
        <w:rPr>
          <w:rFonts w:cs="Arial"/>
          <w:b/>
          <w:bCs/>
          <w:sz w:val="24"/>
          <w:szCs w:val="24"/>
        </w:rPr>
        <w:t>RFP #)</w:t>
      </w:r>
      <w:proofErr w:type="gramEnd"/>
      <w:r w:rsidRPr="00037B80">
        <w:rPr>
          <w:rFonts w:cs="Arial"/>
          <w:b/>
          <w:bCs/>
          <w:sz w:val="24"/>
          <w:szCs w:val="24"/>
        </w:rPr>
        <w:t xml:space="preserve"> </w:t>
      </w:r>
      <w:r w:rsidR="07E60F62" w:rsidRPr="00037B80">
        <w:rPr>
          <w:rFonts w:cs="Arial"/>
          <w:b/>
          <w:bCs/>
          <w:sz w:val="24"/>
          <w:szCs w:val="24"/>
        </w:rPr>
        <w:t>FY27-P-0007</w:t>
      </w:r>
    </w:p>
    <w:p w14:paraId="356C5A50" w14:textId="77777777" w:rsidR="001E788E" w:rsidRPr="00DD1EE0" w:rsidRDefault="001E788E" w:rsidP="0503B6DE">
      <w:pPr>
        <w:pStyle w:val="MessageHeaderFirst"/>
        <w:spacing w:before="0" w:after="0" w:line="0" w:lineRule="atLeast"/>
        <w:ind w:left="0" w:firstLine="0"/>
        <w:rPr>
          <w:b/>
          <w:bCs/>
          <w:sz w:val="24"/>
          <w:szCs w:val="24"/>
        </w:rPr>
      </w:pPr>
    </w:p>
    <w:p w14:paraId="18D18143" w14:textId="0081DAFE" w:rsidR="001E788E" w:rsidRPr="00DD1EE0" w:rsidRDefault="6F13E7D8" w:rsidP="7E7A100F">
      <w:pPr>
        <w:pStyle w:val="MessageHeaderFirst"/>
        <w:spacing w:before="0" w:after="0" w:line="14" w:lineRule="atLeast"/>
        <w:ind w:left="0" w:firstLine="0"/>
        <w:rPr>
          <w:sz w:val="24"/>
          <w:szCs w:val="24"/>
        </w:rPr>
      </w:pPr>
      <w:r w:rsidRPr="00DD1EE0">
        <w:rPr>
          <w:b/>
          <w:bCs/>
          <w:sz w:val="24"/>
          <w:szCs w:val="24"/>
        </w:rPr>
        <w:t>DATE:</w:t>
      </w:r>
      <w:r w:rsidR="07E60F62" w:rsidRPr="00DD1EE0">
        <w:rPr>
          <w:b/>
          <w:bCs/>
          <w:sz w:val="24"/>
          <w:szCs w:val="24"/>
        </w:rPr>
        <w:t xml:space="preserve"> </w:t>
      </w:r>
      <w:r w:rsidR="00FB07F9">
        <w:rPr>
          <w:b/>
          <w:bCs/>
          <w:sz w:val="24"/>
          <w:szCs w:val="24"/>
        </w:rPr>
        <w:t>September 30</w:t>
      </w:r>
      <w:r w:rsidR="728A0067" w:rsidRPr="00DD1EE0">
        <w:rPr>
          <w:b/>
          <w:bCs/>
          <w:sz w:val="24"/>
          <w:szCs w:val="24"/>
        </w:rPr>
        <w:t>, 2026</w:t>
      </w:r>
      <w:r w:rsidR="001E788E" w:rsidRPr="00DD1EE0">
        <w:tab/>
      </w:r>
      <w:r w:rsidR="001E788E" w:rsidRPr="00DD1EE0">
        <w:tab/>
      </w:r>
      <w:r w:rsidR="001E788E" w:rsidRPr="00DD1EE0">
        <w:tab/>
      </w:r>
      <w:r w:rsidR="001E788E" w:rsidRPr="00DD1EE0">
        <w:tab/>
      </w:r>
    </w:p>
    <w:p w14:paraId="3858A4C8" w14:textId="77777777" w:rsidR="001E788E" w:rsidRPr="00DD1EE0" w:rsidRDefault="001E788E" w:rsidP="0503B6DE">
      <w:pPr>
        <w:pStyle w:val="MessageHeader"/>
        <w:spacing w:after="0" w:line="0" w:lineRule="atLeast"/>
        <w:rPr>
          <w:b/>
          <w:bCs/>
          <w:sz w:val="24"/>
          <w:szCs w:val="24"/>
        </w:rPr>
      </w:pPr>
    </w:p>
    <w:p w14:paraId="3BB66466" w14:textId="77777777" w:rsidR="001E788E" w:rsidRPr="00DD1EE0" w:rsidRDefault="001E788E" w:rsidP="0503B6DE">
      <w:pPr>
        <w:pStyle w:val="MessageHeader"/>
        <w:spacing w:after="0" w:line="0" w:lineRule="atLeast"/>
        <w:ind w:left="0" w:firstLine="0"/>
        <w:jc w:val="both"/>
        <w:rPr>
          <w:rFonts w:cs="Arial"/>
          <w:b/>
          <w:bCs/>
          <w:sz w:val="24"/>
          <w:szCs w:val="24"/>
        </w:rPr>
      </w:pPr>
    </w:p>
    <w:p w14:paraId="5F366B6E" w14:textId="4D268F8D" w:rsidR="001E788E" w:rsidRPr="00DD1EE0" w:rsidRDefault="6F13E7D8" w:rsidP="001E788E">
      <w:pPr>
        <w:pStyle w:val="MessageHeader"/>
        <w:spacing w:after="0" w:line="0" w:lineRule="atLeast"/>
        <w:ind w:left="0" w:firstLine="0"/>
        <w:jc w:val="both"/>
        <w:rPr>
          <w:rFonts w:cs="Arial"/>
          <w:sz w:val="24"/>
          <w:szCs w:val="24"/>
        </w:rPr>
      </w:pPr>
      <w:r w:rsidRPr="00DD1EE0">
        <w:rPr>
          <w:rFonts w:cs="Arial"/>
          <w:b/>
          <w:bCs/>
          <w:sz w:val="24"/>
          <w:szCs w:val="24"/>
        </w:rPr>
        <w:t xml:space="preserve">CONTACT PERSONS: </w:t>
      </w:r>
      <w:hyperlink r:id="rId9">
        <w:r w:rsidRPr="00DD1EE0">
          <w:rPr>
            <w:rFonts w:cs="Arial"/>
            <w:sz w:val="24"/>
            <w:szCs w:val="24"/>
          </w:rPr>
          <w:t xml:space="preserve"> </w:t>
        </w:r>
      </w:hyperlink>
      <w:r w:rsidRPr="00DD1EE0">
        <w:rPr>
          <w:rFonts w:cs="Arial"/>
          <w:sz w:val="24"/>
          <w:szCs w:val="24"/>
        </w:rPr>
        <w:t xml:space="preserve">All questions must be emailed to </w:t>
      </w:r>
      <w:bookmarkStart w:id="0" w:name="OLE_LINK1"/>
      <w:bookmarkStart w:id="1" w:name="OLE_LINK2"/>
      <w:r w:rsidR="00037B80">
        <w:rPr>
          <w:rFonts w:cs="Arial"/>
          <w:sz w:val="24"/>
          <w:szCs w:val="24"/>
          <w:u w:val="single"/>
        </w:rPr>
        <w:fldChar w:fldCharType="begin"/>
      </w:r>
      <w:r w:rsidR="00037B80">
        <w:rPr>
          <w:rFonts w:cs="Arial"/>
          <w:sz w:val="24"/>
          <w:szCs w:val="24"/>
          <w:u w:val="single"/>
        </w:rPr>
        <w:instrText>HYPERLINK "mailto:</w:instrText>
      </w:r>
      <w:r w:rsidR="00037B80" w:rsidRPr="00DD1EE0">
        <w:rPr>
          <w:rFonts w:cs="Arial"/>
          <w:sz w:val="24"/>
          <w:szCs w:val="24"/>
          <w:u w:val="single"/>
        </w:rPr>
        <w:instrText>techbids27@ccisd.us</w:instrText>
      </w:r>
      <w:r w:rsidR="00037B80">
        <w:rPr>
          <w:rFonts w:cs="Arial"/>
          <w:sz w:val="24"/>
          <w:szCs w:val="24"/>
          <w:u w:val="single"/>
        </w:rPr>
        <w:instrText>"</w:instrText>
      </w:r>
      <w:r w:rsidR="00037B80">
        <w:rPr>
          <w:rFonts w:cs="Arial"/>
          <w:sz w:val="24"/>
          <w:szCs w:val="24"/>
          <w:u w:val="single"/>
        </w:rPr>
      </w:r>
      <w:r w:rsidR="00037B80">
        <w:rPr>
          <w:rFonts w:cs="Arial"/>
          <w:sz w:val="24"/>
          <w:szCs w:val="24"/>
          <w:u w:val="single"/>
        </w:rPr>
        <w:fldChar w:fldCharType="separate"/>
      </w:r>
      <w:r w:rsidR="00037B80" w:rsidRPr="00EC1950">
        <w:rPr>
          <w:rStyle w:val="Hyperlink"/>
          <w:rFonts w:cs="Arial"/>
          <w:sz w:val="24"/>
          <w:szCs w:val="24"/>
        </w:rPr>
        <w:t>techbids27@ccisd.us</w:t>
      </w:r>
      <w:bookmarkEnd w:id="0"/>
      <w:bookmarkEnd w:id="1"/>
      <w:r w:rsidR="00037B80">
        <w:rPr>
          <w:rFonts w:cs="Arial"/>
          <w:sz w:val="24"/>
          <w:szCs w:val="24"/>
          <w:u w:val="single"/>
        </w:rPr>
        <w:fldChar w:fldCharType="end"/>
      </w:r>
      <w:r w:rsidR="00037B80">
        <w:rPr>
          <w:rFonts w:cs="Arial"/>
          <w:sz w:val="24"/>
          <w:szCs w:val="24"/>
        </w:rPr>
        <w:t xml:space="preserve"> </w:t>
      </w:r>
    </w:p>
    <w:p w14:paraId="45C434A6" w14:textId="77777777" w:rsidR="001E788E" w:rsidRPr="00DD1EE0" w:rsidRDefault="001E788E" w:rsidP="001E788E">
      <w:pPr>
        <w:pStyle w:val="MessageHeader"/>
        <w:spacing w:after="0" w:line="0" w:lineRule="atLeast"/>
        <w:ind w:left="0" w:firstLine="0"/>
        <w:jc w:val="both"/>
        <w:rPr>
          <w:rFonts w:cs="Arial"/>
          <w:sz w:val="24"/>
          <w:szCs w:val="24"/>
        </w:rPr>
      </w:pPr>
    </w:p>
    <w:p w14:paraId="1324AE68" w14:textId="3CBB367A" w:rsidR="001E788E" w:rsidRPr="00DD1EE0" w:rsidRDefault="6F13E7D8" w:rsidP="001E788E">
      <w:pPr>
        <w:pStyle w:val="MessageHeader"/>
        <w:spacing w:after="0" w:line="0" w:lineRule="atLeast"/>
        <w:ind w:left="0" w:firstLine="0"/>
        <w:jc w:val="both"/>
        <w:rPr>
          <w:sz w:val="24"/>
          <w:szCs w:val="24"/>
        </w:rPr>
      </w:pPr>
      <w:r w:rsidRPr="00DD1EE0">
        <w:rPr>
          <w:rFonts w:cs="Arial"/>
          <w:sz w:val="24"/>
          <w:szCs w:val="24"/>
        </w:rPr>
        <w:t>Proposals are due</w:t>
      </w:r>
      <w:r w:rsidRPr="00DD1EE0">
        <w:rPr>
          <w:rFonts w:cs="Arial"/>
          <w:b/>
          <w:bCs/>
          <w:sz w:val="24"/>
          <w:szCs w:val="24"/>
        </w:rPr>
        <w:t xml:space="preserve"> </w:t>
      </w:r>
      <w:r w:rsidR="003219D1">
        <w:rPr>
          <w:rFonts w:cs="Arial"/>
          <w:b/>
          <w:bCs/>
          <w:sz w:val="24"/>
          <w:szCs w:val="24"/>
        </w:rPr>
        <w:t xml:space="preserve">Tuesday, </w:t>
      </w:r>
      <w:r w:rsidR="085E5637" w:rsidRPr="00DD1EE0">
        <w:rPr>
          <w:rFonts w:cs="Arial"/>
          <w:b/>
          <w:bCs/>
          <w:sz w:val="24"/>
          <w:szCs w:val="24"/>
        </w:rPr>
        <w:t>Nov</w:t>
      </w:r>
      <w:r w:rsidR="4A568366" w:rsidRPr="00DD1EE0">
        <w:rPr>
          <w:rFonts w:cs="Arial"/>
          <w:b/>
          <w:bCs/>
          <w:sz w:val="24"/>
          <w:szCs w:val="24"/>
        </w:rPr>
        <w:t>ember</w:t>
      </w:r>
      <w:r w:rsidR="085E5637" w:rsidRPr="00DD1EE0">
        <w:rPr>
          <w:rFonts w:cs="Arial"/>
          <w:b/>
          <w:bCs/>
          <w:sz w:val="24"/>
          <w:szCs w:val="24"/>
        </w:rPr>
        <w:t xml:space="preserve"> 10</w:t>
      </w:r>
      <w:r w:rsidRPr="00DD1EE0">
        <w:rPr>
          <w:rFonts w:cs="Arial"/>
          <w:b/>
          <w:bCs/>
          <w:sz w:val="24"/>
          <w:szCs w:val="24"/>
        </w:rPr>
        <w:t xml:space="preserve">, </w:t>
      </w:r>
      <w:proofErr w:type="gramStart"/>
      <w:r w:rsidRPr="00DD1EE0">
        <w:rPr>
          <w:rFonts w:cs="Arial"/>
          <w:b/>
          <w:bCs/>
          <w:sz w:val="24"/>
          <w:szCs w:val="24"/>
        </w:rPr>
        <w:t>202</w:t>
      </w:r>
      <w:r w:rsidR="2C0FFF33" w:rsidRPr="00DD1EE0">
        <w:rPr>
          <w:rFonts w:cs="Arial"/>
          <w:b/>
          <w:bCs/>
          <w:sz w:val="24"/>
          <w:szCs w:val="24"/>
        </w:rPr>
        <w:t>6</w:t>
      </w:r>
      <w:proofErr w:type="gramEnd"/>
      <w:r w:rsidRPr="00DD1EE0">
        <w:rPr>
          <w:rFonts w:cs="Arial"/>
          <w:b/>
          <w:bCs/>
          <w:sz w:val="24"/>
          <w:szCs w:val="24"/>
        </w:rPr>
        <w:t xml:space="preserve"> at </w:t>
      </w:r>
      <w:r w:rsidR="005220E4">
        <w:rPr>
          <w:rFonts w:cs="Arial"/>
          <w:b/>
          <w:bCs/>
          <w:sz w:val="24"/>
          <w:szCs w:val="24"/>
        </w:rPr>
        <w:t>2:00 p.m</w:t>
      </w:r>
      <w:r w:rsidR="619CA530" w:rsidRPr="00DD1EE0">
        <w:rPr>
          <w:rFonts w:cs="Arial"/>
          <w:b/>
          <w:bCs/>
          <w:sz w:val="24"/>
          <w:szCs w:val="24"/>
        </w:rPr>
        <w:t>.</w:t>
      </w:r>
      <w:r w:rsidRPr="00DD1EE0">
        <w:rPr>
          <w:rFonts w:cs="Arial"/>
          <w:sz w:val="24"/>
          <w:szCs w:val="24"/>
        </w:rPr>
        <w:t xml:space="preserve"> Deliver to the Corpus Christi Independent School District Office of Purchasing and Distribution in the basement located at </w:t>
      </w:r>
      <w:r w:rsidRPr="003219D1">
        <w:rPr>
          <w:rFonts w:cs="Arial"/>
          <w:b/>
          <w:bCs/>
          <w:sz w:val="24"/>
          <w:szCs w:val="24"/>
        </w:rPr>
        <w:t>801 Leopard Street, Corpus Christi, Texas 78401</w:t>
      </w:r>
      <w:r w:rsidRPr="00DD1EE0">
        <w:rPr>
          <w:rFonts w:cs="Arial"/>
          <w:sz w:val="24"/>
          <w:szCs w:val="24"/>
        </w:rPr>
        <w:t xml:space="preserve">. Changes </w:t>
      </w:r>
      <w:proofErr w:type="gramStart"/>
      <w:r w:rsidRPr="00DD1EE0">
        <w:rPr>
          <w:rFonts w:cs="Arial"/>
          <w:sz w:val="24"/>
          <w:szCs w:val="24"/>
        </w:rPr>
        <w:t>in</w:t>
      </w:r>
      <w:proofErr w:type="gramEnd"/>
      <w:r w:rsidRPr="00DD1EE0">
        <w:rPr>
          <w:rFonts w:cs="Arial"/>
          <w:sz w:val="24"/>
          <w:szCs w:val="24"/>
        </w:rPr>
        <w:t xml:space="preserve"> </w:t>
      </w:r>
      <w:proofErr w:type="gramStart"/>
      <w:r w:rsidRPr="00DD1EE0">
        <w:rPr>
          <w:rFonts w:cs="Arial"/>
          <w:sz w:val="24"/>
          <w:szCs w:val="24"/>
        </w:rPr>
        <w:t>or</w:t>
      </w:r>
      <w:proofErr w:type="gramEnd"/>
      <w:r w:rsidRPr="00DD1EE0">
        <w:rPr>
          <w:rFonts w:cs="Arial"/>
          <w:sz w:val="24"/>
          <w:szCs w:val="24"/>
        </w:rPr>
        <w:t xml:space="preserve"> interpretations of the Proposal will be made only by written addenda. </w:t>
      </w:r>
    </w:p>
    <w:p w14:paraId="0143870E" w14:textId="77777777" w:rsidR="001E788E" w:rsidRPr="00DD1EE0" w:rsidRDefault="001E788E" w:rsidP="001E788E">
      <w:pPr>
        <w:pStyle w:val="MessageHeader"/>
        <w:spacing w:after="0" w:line="0" w:lineRule="atLeast"/>
        <w:ind w:left="0" w:firstLine="0"/>
        <w:jc w:val="both"/>
        <w:rPr>
          <w:sz w:val="24"/>
          <w:szCs w:val="24"/>
        </w:rPr>
      </w:pPr>
    </w:p>
    <w:p w14:paraId="16A0CB34" w14:textId="3E6FEF61" w:rsidR="001E788E" w:rsidRPr="00DD1EE0" w:rsidRDefault="452116EE" w:rsidP="001E788E">
      <w:pPr>
        <w:pStyle w:val="MessageHeader"/>
        <w:spacing w:after="0" w:line="0" w:lineRule="atLeast"/>
        <w:ind w:left="0" w:firstLine="0"/>
        <w:jc w:val="both"/>
        <w:rPr>
          <w:sz w:val="24"/>
          <w:szCs w:val="24"/>
        </w:rPr>
      </w:pPr>
      <w:r w:rsidRPr="00DD1EE0">
        <w:rPr>
          <w:sz w:val="24"/>
          <w:szCs w:val="24"/>
        </w:rPr>
        <w:t xml:space="preserve">The </w:t>
      </w:r>
      <w:proofErr w:type="gramStart"/>
      <w:r w:rsidRPr="00DD1EE0">
        <w:rPr>
          <w:sz w:val="24"/>
          <w:szCs w:val="24"/>
        </w:rPr>
        <w:t>District</w:t>
      </w:r>
      <w:proofErr w:type="gramEnd"/>
      <w:r w:rsidRPr="00DD1EE0">
        <w:rPr>
          <w:sz w:val="24"/>
          <w:szCs w:val="24"/>
        </w:rPr>
        <w:t xml:space="preserve"> is soliciting proposals from qualified Offerors to provide: A Firewall </w:t>
      </w:r>
      <w:r w:rsidR="34BA9F64" w:rsidRPr="00DD1EE0">
        <w:rPr>
          <w:sz w:val="24"/>
          <w:szCs w:val="24"/>
        </w:rPr>
        <w:t>(FW)</w:t>
      </w:r>
      <w:r w:rsidRPr="00DD1EE0">
        <w:rPr>
          <w:sz w:val="24"/>
          <w:szCs w:val="24"/>
        </w:rPr>
        <w:t xml:space="preserve"> solution deployed as a High-Availability (HA) pair for North/South traffic, with a minimum firewall throughput of 100 Gbps and a minimum SSL/TLS decryption throughput of 90 Gbps, application-based firewall policies, and advanced monitoring capabilities. Offerors shall also propose options for handling East/West traffic, including a software-defined (virtual/SDN-based) firewall</w:t>
      </w:r>
      <w:r w:rsidR="524220AC" w:rsidRPr="00DD1EE0">
        <w:rPr>
          <w:sz w:val="24"/>
          <w:szCs w:val="24"/>
        </w:rPr>
        <w:t xml:space="preserve"> for the </w:t>
      </w:r>
      <w:proofErr w:type="gramStart"/>
      <w:r w:rsidR="524220AC" w:rsidRPr="00DD1EE0">
        <w:rPr>
          <w:sz w:val="24"/>
          <w:szCs w:val="24"/>
        </w:rPr>
        <w:t>districts</w:t>
      </w:r>
      <w:proofErr w:type="gramEnd"/>
      <w:r w:rsidR="524220AC" w:rsidRPr="00DD1EE0">
        <w:rPr>
          <w:sz w:val="24"/>
          <w:szCs w:val="24"/>
        </w:rPr>
        <w:t xml:space="preserve"> data center and all servers</w:t>
      </w:r>
      <w:r w:rsidR="6F13E7D8" w:rsidRPr="00DD1EE0">
        <w:rPr>
          <w:sz w:val="24"/>
          <w:szCs w:val="24"/>
        </w:rPr>
        <w:t>. The funding will be supported by E-Rate Schools and Libraries Division.</w:t>
      </w:r>
    </w:p>
    <w:p w14:paraId="31A03653" w14:textId="77777777" w:rsidR="001E788E" w:rsidRPr="00DD1EE0" w:rsidRDefault="001E788E" w:rsidP="001E788E">
      <w:pPr>
        <w:pStyle w:val="MessageHeader"/>
        <w:spacing w:after="0" w:line="0" w:lineRule="atLeast"/>
        <w:ind w:left="0" w:firstLine="0"/>
        <w:jc w:val="both"/>
        <w:rPr>
          <w:sz w:val="24"/>
          <w:szCs w:val="24"/>
        </w:rPr>
      </w:pPr>
    </w:p>
    <w:p w14:paraId="6A50E87A" w14:textId="77777777" w:rsidR="001E788E" w:rsidRPr="00DD1EE0" w:rsidRDefault="001E788E" w:rsidP="001E788E">
      <w:pPr>
        <w:jc w:val="both"/>
        <w:rPr>
          <w:sz w:val="24"/>
          <w:szCs w:val="24"/>
        </w:rPr>
      </w:pPr>
    </w:p>
    <w:p w14:paraId="3CF37C1B" w14:textId="77777777" w:rsidR="001E788E" w:rsidRPr="00DD1EE0" w:rsidRDefault="6F13E7D8" w:rsidP="001E788E">
      <w:pPr>
        <w:jc w:val="both"/>
        <w:rPr>
          <w:sz w:val="24"/>
          <w:szCs w:val="24"/>
        </w:rPr>
      </w:pPr>
      <w:r w:rsidRPr="00DD1EE0">
        <w:rPr>
          <w:sz w:val="24"/>
          <w:szCs w:val="24"/>
        </w:rPr>
        <w:t>____________________________</w:t>
      </w:r>
    </w:p>
    <w:p w14:paraId="63ECE9A1" w14:textId="77777777" w:rsidR="001E788E" w:rsidRPr="00DD1EE0" w:rsidRDefault="6F13E7D8" w:rsidP="001E788E">
      <w:pPr>
        <w:jc w:val="both"/>
        <w:rPr>
          <w:rFonts w:cs="Arial"/>
          <w:sz w:val="24"/>
          <w:szCs w:val="24"/>
        </w:rPr>
      </w:pPr>
      <w:r w:rsidRPr="00DD1EE0">
        <w:rPr>
          <w:rFonts w:cs="Arial"/>
          <w:b/>
          <w:bCs/>
          <w:sz w:val="24"/>
          <w:szCs w:val="24"/>
        </w:rPr>
        <w:t>Arnulfo Gonzalez</w:t>
      </w:r>
    </w:p>
    <w:p w14:paraId="12CBACD1" w14:textId="77777777" w:rsidR="001E788E" w:rsidRPr="00DD1EE0" w:rsidRDefault="6F13E7D8" w:rsidP="001E788E">
      <w:pPr>
        <w:jc w:val="both"/>
        <w:rPr>
          <w:rFonts w:cs="Arial"/>
          <w:sz w:val="24"/>
          <w:szCs w:val="24"/>
        </w:rPr>
      </w:pPr>
      <w:r w:rsidRPr="00DD1EE0">
        <w:rPr>
          <w:rFonts w:cs="Arial"/>
          <w:sz w:val="24"/>
          <w:szCs w:val="24"/>
        </w:rPr>
        <w:t xml:space="preserve">Director for Purchasing and Distribution </w:t>
      </w:r>
    </w:p>
    <w:p w14:paraId="2AB193E9" w14:textId="77777777" w:rsidR="001E788E" w:rsidRPr="00DD1EE0" w:rsidRDefault="001E788E" w:rsidP="0503B6DE">
      <w:pPr>
        <w:jc w:val="both"/>
        <w:rPr>
          <w:rFonts w:cs="Arial"/>
          <w:sz w:val="24"/>
          <w:szCs w:val="24"/>
        </w:rPr>
      </w:pPr>
    </w:p>
    <w:p w14:paraId="79841E25" w14:textId="477A8F07" w:rsidR="001E788E" w:rsidRPr="00DD1EE0" w:rsidRDefault="6F13E7D8" w:rsidP="001E788E">
      <w:pPr>
        <w:ind w:right="-90"/>
        <w:jc w:val="both"/>
        <w:rPr>
          <w:rFonts w:cs="Arial"/>
          <w:sz w:val="22"/>
          <w:szCs w:val="22"/>
        </w:rPr>
      </w:pPr>
      <w:r w:rsidRPr="00DD1EE0">
        <w:rPr>
          <w:rFonts w:cs="Arial"/>
          <w:sz w:val="22"/>
          <w:szCs w:val="22"/>
        </w:rPr>
        <w:t xml:space="preserve">Submission of this proposal </w:t>
      </w:r>
      <w:proofErr w:type="gramStart"/>
      <w:r w:rsidRPr="00DD1EE0">
        <w:rPr>
          <w:rFonts w:cs="Arial"/>
          <w:sz w:val="22"/>
          <w:szCs w:val="22"/>
        </w:rPr>
        <w:t>shall</w:t>
      </w:r>
      <w:proofErr w:type="gramEnd"/>
      <w:r w:rsidRPr="00DD1EE0">
        <w:rPr>
          <w:rFonts w:cs="Arial"/>
          <w:sz w:val="22"/>
          <w:szCs w:val="22"/>
        </w:rPr>
        <w:t xml:space="preserve"> serve as evidence that the Offeror understands and agrees to all conditions of the Request for Proposal.  Faxed proposals </w:t>
      </w:r>
      <w:r w:rsidRPr="00DD1EE0">
        <w:rPr>
          <w:rFonts w:cs="Arial"/>
          <w:b/>
          <w:bCs/>
          <w:sz w:val="22"/>
          <w:szCs w:val="22"/>
          <w:u w:val="single"/>
        </w:rPr>
        <w:t>will not</w:t>
      </w:r>
      <w:r w:rsidRPr="00DD1EE0">
        <w:rPr>
          <w:rFonts w:cs="Arial"/>
          <w:sz w:val="22"/>
          <w:szCs w:val="22"/>
        </w:rPr>
        <w:t xml:space="preserve"> be considered.  All offerors must submit the attached Felony Conviction Form, in accordance with Section 44.034 of the </w:t>
      </w:r>
      <w:r w:rsidRPr="00DD1EE0">
        <w:rPr>
          <w:rFonts w:cs="Arial"/>
          <w:i/>
          <w:iCs/>
          <w:sz w:val="22"/>
          <w:szCs w:val="22"/>
        </w:rPr>
        <w:t>Texas Education Code</w:t>
      </w:r>
      <w:r w:rsidRPr="00DD1EE0">
        <w:rPr>
          <w:rFonts w:cs="Arial"/>
          <w:sz w:val="22"/>
          <w:szCs w:val="22"/>
        </w:rPr>
        <w:t>, the Non-Collusion Disclosure/Suspension or Debarment, Conflict of Interest Questionnaire, Contract Addendum, and all signed addendum pages. Failure to submit those forms or not submit them in the format requested may result in disqualification of proposal.</w:t>
      </w:r>
    </w:p>
    <w:p w14:paraId="5C855CBD" w14:textId="77777777" w:rsidR="001E788E" w:rsidRDefault="001E788E" w:rsidP="001E788E">
      <w:pPr>
        <w:ind w:right="-90"/>
        <w:jc w:val="both"/>
        <w:rPr>
          <w:rFonts w:cs="Arial"/>
        </w:rPr>
      </w:pPr>
    </w:p>
    <w:p w14:paraId="71686E7A" w14:textId="77777777" w:rsidR="00037B80" w:rsidRPr="00DD1EE0" w:rsidRDefault="00037B80" w:rsidP="001E788E">
      <w:pPr>
        <w:ind w:right="-90"/>
        <w:jc w:val="both"/>
        <w:rPr>
          <w:rFonts w:cs="Arial"/>
        </w:rPr>
      </w:pPr>
    </w:p>
    <w:p w14:paraId="53DF30EE" w14:textId="1790D270" w:rsidR="001E788E" w:rsidRPr="00DD1EE0" w:rsidRDefault="6F13E7D8" w:rsidP="00037B80">
      <w:pPr>
        <w:ind w:right="-90"/>
        <w:jc w:val="both"/>
        <w:rPr>
          <w:sz w:val="22"/>
          <w:szCs w:val="22"/>
        </w:rPr>
      </w:pPr>
      <w:r w:rsidRPr="00DD1EE0">
        <w:rPr>
          <w:rFonts w:cs="Arial"/>
          <w:sz w:val="22"/>
          <w:szCs w:val="22"/>
        </w:rPr>
        <w:t>____________________________________________________________________________</w:t>
      </w:r>
      <w:r w:rsidRPr="00DD1EE0">
        <w:rPr>
          <w:sz w:val="22"/>
          <w:szCs w:val="22"/>
        </w:rPr>
        <w:t>NAME OF VENDOR</w:t>
      </w:r>
      <w:r w:rsidR="001E788E" w:rsidRPr="00DD1EE0">
        <w:tab/>
      </w:r>
      <w:r w:rsidRPr="00DD1EE0">
        <w:rPr>
          <w:sz w:val="22"/>
          <w:szCs w:val="22"/>
        </w:rPr>
        <w:t xml:space="preserve">                                                        SIGNATURE OF REPRESENTATIVE</w:t>
      </w:r>
    </w:p>
    <w:p w14:paraId="3464F341" w14:textId="77777777" w:rsidR="001E788E" w:rsidRPr="00DD1EE0" w:rsidRDefault="001E788E" w:rsidP="001E788E">
      <w:pPr>
        <w:tabs>
          <w:tab w:val="left" w:pos="4320"/>
          <w:tab w:val="left" w:pos="7920"/>
        </w:tabs>
        <w:ind w:right="-90"/>
        <w:jc w:val="both"/>
        <w:rPr>
          <w:sz w:val="22"/>
          <w:szCs w:val="22"/>
        </w:rPr>
      </w:pPr>
    </w:p>
    <w:p w14:paraId="1FD4D876" w14:textId="77777777" w:rsidR="001E788E" w:rsidRPr="00DD1EE0" w:rsidRDefault="6F13E7D8" w:rsidP="001E788E">
      <w:pPr>
        <w:tabs>
          <w:tab w:val="left" w:pos="4320"/>
          <w:tab w:val="left" w:pos="7560"/>
        </w:tabs>
        <w:ind w:right="-90"/>
        <w:jc w:val="both"/>
        <w:rPr>
          <w:sz w:val="22"/>
          <w:szCs w:val="22"/>
        </w:rPr>
      </w:pPr>
      <w:r w:rsidRPr="00DD1EE0">
        <w:rPr>
          <w:sz w:val="22"/>
          <w:szCs w:val="22"/>
        </w:rPr>
        <w:t>____________________________________________________________________________</w:t>
      </w:r>
      <w:proofErr w:type="gramStart"/>
      <w:r w:rsidRPr="00DD1EE0">
        <w:rPr>
          <w:sz w:val="22"/>
          <w:szCs w:val="22"/>
        </w:rPr>
        <w:t xml:space="preserve"> ADDRESS</w:t>
      </w:r>
      <w:r w:rsidR="001E788E" w:rsidRPr="00DD1EE0">
        <w:tab/>
      </w:r>
      <w:r w:rsidRPr="00DD1EE0">
        <w:rPr>
          <w:sz w:val="22"/>
          <w:szCs w:val="22"/>
        </w:rPr>
        <w:t xml:space="preserve">                   </w:t>
      </w:r>
      <w:proofErr w:type="gramEnd"/>
      <w:r w:rsidRPr="00DD1EE0">
        <w:rPr>
          <w:sz w:val="22"/>
          <w:szCs w:val="22"/>
        </w:rPr>
        <w:t xml:space="preserve"> E-MAIL ADDRESS</w:t>
      </w:r>
    </w:p>
    <w:p w14:paraId="42BDC2B3" w14:textId="77777777" w:rsidR="001E788E" w:rsidRPr="00DD1EE0" w:rsidRDefault="001E788E" w:rsidP="001E788E">
      <w:pPr>
        <w:tabs>
          <w:tab w:val="left" w:pos="4320"/>
          <w:tab w:val="left" w:pos="7560"/>
        </w:tabs>
        <w:ind w:right="-90"/>
        <w:jc w:val="both"/>
        <w:rPr>
          <w:sz w:val="22"/>
          <w:szCs w:val="22"/>
        </w:rPr>
      </w:pPr>
    </w:p>
    <w:p w14:paraId="04E323A6" w14:textId="77777777" w:rsidR="001E788E" w:rsidRPr="00DD1EE0" w:rsidRDefault="6F13E7D8" w:rsidP="001E788E">
      <w:pPr>
        <w:tabs>
          <w:tab w:val="left" w:pos="4320"/>
          <w:tab w:val="left" w:pos="7560"/>
        </w:tabs>
        <w:ind w:right="-90"/>
        <w:jc w:val="both"/>
        <w:rPr>
          <w:sz w:val="22"/>
          <w:szCs w:val="22"/>
        </w:rPr>
      </w:pPr>
      <w:r w:rsidRPr="00DD1EE0">
        <w:rPr>
          <w:sz w:val="22"/>
          <w:szCs w:val="22"/>
        </w:rPr>
        <w:t>____________________________________________________________________________</w:t>
      </w:r>
    </w:p>
    <w:p w14:paraId="4822F538" w14:textId="4B95A8D3" w:rsidR="001E788E" w:rsidRPr="00037B80" w:rsidRDefault="6F13E7D8" w:rsidP="00037B80">
      <w:pPr>
        <w:tabs>
          <w:tab w:val="left" w:pos="4320"/>
          <w:tab w:val="left" w:pos="7560"/>
        </w:tabs>
        <w:ind w:right="-90"/>
        <w:jc w:val="both"/>
        <w:rPr>
          <w:sz w:val="22"/>
          <w:szCs w:val="22"/>
        </w:rPr>
      </w:pPr>
      <w:r w:rsidRPr="00DD1EE0">
        <w:rPr>
          <w:sz w:val="22"/>
          <w:szCs w:val="22"/>
        </w:rPr>
        <w:t>TELEPHONE &amp; CELL PHONE                       FAX NUMBER                               DATE</w:t>
      </w:r>
    </w:p>
    <w:p w14:paraId="00262F14" w14:textId="77777777" w:rsidR="001E788E" w:rsidRPr="00DD1EE0" w:rsidRDefault="6F13E7D8" w:rsidP="0503B6DE">
      <w:pPr>
        <w:ind w:right="-90"/>
        <w:jc w:val="center"/>
        <w:rPr>
          <w:b/>
          <w:bCs/>
          <w:sz w:val="24"/>
          <w:szCs w:val="24"/>
        </w:rPr>
      </w:pPr>
      <w:r w:rsidRPr="00DD1EE0">
        <w:rPr>
          <w:b/>
          <w:bCs/>
          <w:sz w:val="24"/>
          <w:szCs w:val="24"/>
        </w:rPr>
        <w:lastRenderedPageBreak/>
        <w:t xml:space="preserve">Table of Contents </w:t>
      </w:r>
    </w:p>
    <w:p w14:paraId="53E8BB8D" w14:textId="77777777" w:rsidR="001E788E" w:rsidRPr="00DD1EE0" w:rsidRDefault="001E788E" w:rsidP="0503B6DE">
      <w:pPr>
        <w:ind w:right="-90"/>
        <w:jc w:val="both"/>
        <w:rPr>
          <w:b/>
          <w:bCs/>
          <w:sz w:val="24"/>
          <w:szCs w:val="24"/>
        </w:rPr>
      </w:pPr>
    </w:p>
    <w:p w14:paraId="226FED4A" w14:textId="77777777" w:rsidR="001E788E" w:rsidRPr="00DD1EE0" w:rsidRDefault="6F13E7D8" w:rsidP="001E788E">
      <w:pPr>
        <w:ind w:right="-90"/>
        <w:jc w:val="both"/>
        <w:rPr>
          <w:sz w:val="24"/>
          <w:szCs w:val="24"/>
        </w:rPr>
      </w:pPr>
      <w:r w:rsidRPr="00DD1EE0">
        <w:rPr>
          <w:b/>
          <w:bCs/>
          <w:sz w:val="24"/>
          <w:szCs w:val="24"/>
        </w:rPr>
        <w:t>Section</w:t>
      </w:r>
    </w:p>
    <w:p w14:paraId="3AEEE24F" w14:textId="77777777" w:rsidR="001E788E" w:rsidRPr="00DD1EE0" w:rsidRDefault="001E788E" w:rsidP="001E788E">
      <w:pPr>
        <w:ind w:right="-90"/>
        <w:jc w:val="both"/>
        <w:rPr>
          <w:sz w:val="24"/>
          <w:szCs w:val="24"/>
        </w:rPr>
      </w:pPr>
    </w:p>
    <w:p w14:paraId="796CD3E7" w14:textId="77777777" w:rsidR="001E788E" w:rsidRPr="00DD1EE0" w:rsidRDefault="6F13E7D8" w:rsidP="001E788E">
      <w:pPr>
        <w:numPr>
          <w:ilvl w:val="0"/>
          <w:numId w:val="8"/>
        </w:numPr>
        <w:tabs>
          <w:tab w:val="clear" w:pos="450"/>
          <w:tab w:val="num" w:pos="0"/>
        </w:tabs>
        <w:ind w:left="90" w:right="-90" w:firstLine="0"/>
        <w:jc w:val="both"/>
        <w:rPr>
          <w:sz w:val="24"/>
          <w:szCs w:val="24"/>
        </w:rPr>
      </w:pPr>
      <w:r w:rsidRPr="00DD1EE0">
        <w:rPr>
          <w:sz w:val="24"/>
          <w:szCs w:val="24"/>
        </w:rPr>
        <w:t xml:space="preserve">Contract Documents </w:t>
      </w:r>
    </w:p>
    <w:p w14:paraId="5F0A31A3" w14:textId="77777777" w:rsidR="001E788E" w:rsidRPr="00DD1EE0" w:rsidRDefault="001E788E" w:rsidP="001E788E">
      <w:pPr>
        <w:tabs>
          <w:tab w:val="num" w:pos="270"/>
        </w:tabs>
        <w:ind w:left="90" w:right="-90"/>
        <w:jc w:val="both"/>
        <w:rPr>
          <w:sz w:val="24"/>
          <w:szCs w:val="24"/>
        </w:rPr>
      </w:pPr>
    </w:p>
    <w:p w14:paraId="251F29A3" w14:textId="77777777" w:rsidR="001E788E" w:rsidRPr="00DD1EE0" w:rsidRDefault="6F13E7D8" w:rsidP="001E788E">
      <w:pPr>
        <w:numPr>
          <w:ilvl w:val="0"/>
          <w:numId w:val="8"/>
        </w:numPr>
        <w:tabs>
          <w:tab w:val="clear" w:pos="450"/>
          <w:tab w:val="num" w:pos="270"/>
        </w:tabs>
        <w:ind w:left="90" w:right="-90" w:firstLine="0"/>
        <w:jc w:val="both"/>
        <w:rPr>
          <w:sz w:val="24"/>
          <w:szCs w:val="24"/>
        </w:rPr>
      </w:pPr>
      <w:r w:rsidRPr="00DD1EE0">
        <w:rPr>
          <w:sz w:val="24"/>
          <w:szCs w:val="24"/>
        </w:rPr>
        <w:t>Submission of Proposals</w:t>
      </w:r>
    </w:p>
    <w:p w14:paraId="378D0983" w14:textId="77777777" w:rsidR="001E788E" w:rsidRPr="00DD1EE0" w:rsidRDefault="001E788E" w:rsidP="001E788E">
      <w:pPr>
        <w:tabs>
          <w:tab w:val="num" w:pos="270"/>
        </w:tabs>
        <w:ind w:left="90" w:right="-90"/>
        <w:jc w:val="both"/>
        <w:rPr>
          <w:sz w:val="24"/>
          <w:szCs w:val="24"/>
        </w:rPr>
      </w:pPr>
    </w:p>
    <w:p w14:paraId="38B2C261" w14:textId="77777777" w:rsidR="001E788E" w:rsidRPr="00DD1EE0" w:rsidRDefault="6F13E7D8" w:rsidP="001E788E">
      <w:pPr>
        <w:numPr>
          <w:ilvl w:val="0"/>
          <w:numId w:val="8"/>
        </w:numPr>
        <w:tabs>
          <w:tab w:val="clear" w:pos="450"/>
          <w:tab w:val="num" w:pos="270"/>
        </w:tabs>
        <w:ind w:left="90" w:right="-90" w:firstLine="0"/>
        <w:jc w:val="both"/>
        <w:rPr>
          <w:sz w:val="24"/>
          <w:szCs w:val="24"/>
        </w:rPr>
      </w:pPr>
      <w:r w:rsidRPr="00DD1EE0">
        <w:rPr>
          <w:sz w:val="24"/>
          <w:szCs w:val="24"/>
        </w:rPr>
        <w:t xml:space="preserve">Vendor Information </w:t>
      </w:r>
    </w:p>
    <w:p w14:paraId="3CD7CA45" w14:textId="77777777" w:rsidR="001E788E" w:rsidRPr="00DD1EE0" w:rsidRDefault="001E788E" w:rsidP="001E788E">
      <w:pPr>
        <w:tabs>
          <w:tab w:val="num" w:pos="270"/>
        </w:tabs>
        <w:ind w:left="90" w:right="-90"/>
        <w:jc w:val="both"/>
        <w:rPr>
          <w:sz w:val="24"/>
          <w:szCs w:val="24"/>
        </w:rPr>
      </w:pPr>
    </w:p>
    <w:p w14:paraId="3D779A66" w14:textId="77777777" w:rsidR="001E788E" w:rsidRPr="00DD1EE0" w:rsidRDefault="6F13E7D8" w:rsidP="001E788E">
      <w:pPr>
        <w:numPr>
          <w:ilvl w:val="0"/>
          <w:numId w:val="8"/>
        </w:numPr>
        <w:tabs>
          <w:tab w:val="clear" w:pos="450"/>
          <w:tab w:val="num" w:pos="270"/>
        </w:tabs>
        <w:ind w:left="90" w:right="-90" w:firstLine="0"/>
        <w:jc w:val="both"/>
        <w:rPr>
          <w:sz w:val="24"/>
          <w:szCs w:val="24"/>
        </w:rPr>
      </w:pPr>
      <w:proofErr w:type="gramStart"/>
      <w:r w:rsidRPr="00DD1EE0">
        <w:rPr>
          <w:sz w:val="24"/>
          <w:szCs w:val="24"/>
        </w:rPr>
        <w:t>Evaluation  Factors</w:t>
      </w:r>
      <w:proofErr w:type="gramEnd"/>
      <w:r w:rsidRPr="00DD1EE0">
        <w:rPr>
          <w:sz w:val="24"/>
          <w:szCs w:val="24"/>
        </w:rPr>
        <w:t xml:space="preserve"> </w:t>
      </w:r>
    </w:p>
    <w:p w14:paraId="306B1306" w14:textId="77777777" w:rsidR="001E788E" w:rsidRPr="00DD1EE0" w:rsidRDefault="001E788E" w:rsidP="001E788E">
      <w:pPr>
        <w:tabs>
          <w:tab w:val="num" w:pos="270"/>
        </w:tabs>
        <w:ind w:left="90" w:right="-90"/>
        <w:jc w:val="both"/>
        <w:rPr>
          <w:sz w:val="24"/>
          <w:szCs w:val="24"/>
        </w:rPr>
      </w:pPr>
    </w:p>
    <w:p w14:paraId="16C58A19" w14:textId="77777777" w:rsidR="001E788E" w:rsidRPr="00DD1EE0" w:rsidRDefault="6F13E7D8" w:rsidP="001E788E">
      <w:pPr>
        <w:numPr>
          <w:ilvl w:val="0"/>
          <w:numId w:val="8"/>
        </w:numPr>
        <w:tabs>
          <w:tab w:val="clear" w:pos="450"/>
          <w:tab w:val="num" w:pos="270"/>
        </w:tabs>
        <w:ind w:left="90" w:right="-90" w:firstLine="0"/>
        <w:jc w:val="both"/>
        <w:rPr>
          <w:sz w:val="24"/>
          <w:szCs w:val="24"/>
        </w:rPr>
      </w:pPr>
      <w:r w:rsidRPr="00DD1EE0">
        <w:rPr>
          <w:sz w:val="24"/>
          <w:szCs w:val="24"/>
        </w:rPr>
        <w:t>Notice of Award</w:t>
      </w:r>
    </w:p>
    <w:p w14:paraId="334FAE69" w14:textId="77777777" w:rsidR="001E788E" w:rsidRPr="00DD1EE0" w:rsidRDefault="001E788E" w:rsidP="001E788E">
      <w:pPr>
        <w:tabs>
          <w:tab w:val="num" w:pos="270"/>
        </w:tabs>
        <w:ind w:left="90" w:right="-90"/>
        <w:jc w:val="both"/>
        <w:rPr>
          <w:sz w:val="24"/>
          <w:szCs w:val="24"/>
        </w:rPr>
      </w:pPr>
    </w:p>
    <w:p w14:paraId="12E2B702" w14:textId="77777777" w:rsidR="001E788E" w:rsidRPr="00DD1EE0" w:rsidRDefault="6F13E7D8" w:rsidP="001E788E">
      <w:pPr>
        <w:tabs>
          <w:tab w:val="num" w:pos="270"/>
        </w:tabs>
        <w:ind w:left="90" w:right="-90"/>
        <w:jc w:val="both"/>
        <w:rPr>
          <w:sz w:val="24"/>
          <w:szCs w:val="24"/>
        </w:rPr>
      </w:pPr>
      <w:r w:rsidRPr="00DD1EE0">
        <w:rPr>
          <w:sz w:val="24"/>
          <w:szCs w:val="24"/>
        </w:rPr>
        <w:t>6</w:t>
      </w:r>
      <w:proofErr w:type="gramStart"/>
      <w:r w:rsidRPr="00DD1EE0">
        <w:rPr>
          <w:sz w:val="24"/>
          <w:szCs w:val="24"/>
        </w:rPr>
        <w:t xml:space="preserve">.  </w:t>
      </w:r>
      <w:r w:rsidR="001E788E" w:rsidRPr="00DD1EE0">
        <w:tab/>
      </w:r>
      <w:proofErr w:type="gramEnd"/>
      <w:r w:rsidRPr="00DD1EE0">
        <w:rPr>
          <w:sz w:val="24"/>
          <w:szCs w:val="24"/>
        </w:rPr>
        <w:t>Submission Format of Proposal</w:t>
      </w:r>
    </w:p>
    <w:p w14:paraId="1E93786F" w14:textId="77777777" w:rsidR="001E788E" w:rsidRPr="00DD1EE0" w:rsidRDefault="001E788E" w:rsidP="001E788E">
      <w:pPr>
        <w:tabs>
          <w:tab w:val="num" w:pos="270"/>
        </w:tabs>
        <w:ind w:left="90" w:right="-90"/>
        <w:jc w:val="both"/>
        <w:rPr>
          <w:sz w:val="24"/>
          <w:szCs w:val="24"/>
        </w:rPr>
      </w:pPr>
    </w:p>
    <w:p w14:paraId="1A7FF05A" w14:textId="77777777" w:rsidR="001E788E" w:rsidRPr="00DD1EE0" w:rsidRDefault="6F13E7D8" w:rsidP="001E788E">
      <w:pPr>
        <w:tabs>
          <w:tab w:val="num" w:pos="270"/>
          <w:tab w:val="left" w:pos="720"/>
        </w:tabs>
        <w:ind w:left="90"/>
        <w:jc w:val="both"/>
        <w:rPr>
          <w:sz w:val="24"/>
          <w:szCs w:val="24"/>
        </w:rPr>
      </w:pPr>
      <w:r w:rsidRPr="00DD1EE0">
        <w:rPr>
          <w:sz w:val="24"/>
          <w:szCs w:val="24"/>
        </w:rPr>
        <w:t>7</w:t>
      </w:r>
      <w:proofErr w:type="gramStart"/>
      <w:r w:rsidRPr="00DD1EE0">
        <w:rPr>
          <w:sz w:val="24"/>
          <w:szCs w:val="24"/>
        </w:rPr>
        <w:t xml:space="preserve">.  </w:t>
      </w:r>
      <w:r w:rsidR="001E788E" w:rsidRPr="00DD1EE0">
        <w:tab/>
      </w:r>
      <w:proofErr w:type="gramEnd"/>
      <w:r w:rsidRPr="00DD1EE0">
        <w:rPr>
          <w:sz w:val="24"/>
          <w:szCs w:val="24"/>
        </w:rPr>
        <w:t>Scope of Work</w:t>
      </w:r>
    </w:p>
    <w:p w14:paraId="39345EC0" w14:textId="77777777" w:rsidR="001E788E" w:rsidRPr="00DD1EE0" w:rsidRDefault="001E788E" w:rsidP="001E788E">
      <w:pPr>
        <w:tabs>
          <w:tab w:val="num" w:pos="270"/>
          <w:tab w:val="left" w:pos="1080"/>
        </w:tabs>
        <w:ind w:left="90"/>
        <w:jc w:val="both"/>
        <w:rPr>
          <w:sz w:val="24"/>
          <w:szCs w:val="24"/>
        </w:rPr>
      </w:pPr>
    </w:p>
    <w:p w14:paraId="2923AC1D" w14:textId="77777777" w:rsidR="001E788E" w:rsidRPr="00DD1EE0" w:rsidRDefault="6F13E7D8" w:rsidP="001E788E">
      <w:pPr>
        <w:tabs>
          <w:tab w:val="num" w:pos="270"/>
          <w:tab w:val="left" w:pos="720"/>
        </w:tabs>
        <w:ind w:left="90"/>
        <w:jc w:val="both"/>
        <w:rPr>
          <w:sz w:val="24"/>
          <w:szCs w:val="24"/>
        </w:rPr>
      </w:pPr>
      <w:r w:rsidRPr="00DD1EE0">
        <w:rPr>
          <w:sz w:val="24"/>
          <w:szCs w:val="24"/>
        </w:rPr>
        <w:t>8</w:t>
      </w:r>
      <w:proofErr w:type="gramStart"/>
      <w:r w:rsidRPr="00DD1EE0">
        <w:rPr>
          <w:sz w:val="24"/>
          <w:szCs w:val="24"/>
        </w:rPr>
        <w:t xml:space="preserve">.  </w:t>
      </w:r>
      <w:r w:rsidR="001E788E" w:rsidRPr="00DD1EE0">
        <w:tab/>
      </w:r>
      <w:proofErr w:type="gramEnd"/>
      <w:r w:rsidRPr="00DD1EE0">
        <w:rPr>
          <w:rFonts w:cs="Arial"/>
          <w:sz w:val="24"/>
          <w:szCs w:val="24"/>
        </w:rPr>
        <w:t>General Instructions to Vendor</w:t>
      </w:r>
    </w:p>
    <w:p w14:paraId="588EAF7F" w14:textId="77777777" w:rsidR="001E788E" w:rsidRPr="00DD1EE0" w:rsidRDefault="001E788E" w:rsidP="001E788E">
      <w:pPr>
        <w:tabs>
          <w:tab w:val="num" w:pos="270"/>
          <w:tab w:val="left" w:pos="1080"/>
        </w:tabs>
        <w:ind w:left="90"/>
        <w:jc w:val="both"/>
        <w:rPr>
          <w:sz w:val="24"/>
          <w:szCs w:val="24"/>
        </w:rPr>
      </w:pPr>
    </w:p>
    <w:p w14:paraId="74EF889B" w14:textId="77777777" w:rsidR="001E788E" w:rsidRPr="00DD1EE0" w:rsidRDefault="6F13E7D8" w:rsidP="001E788E">
      <w:pPr>
        <w:tabs>
          <w:tab w:val="num" w:pos="270"/>
          <w:tab w:val="left" w:pos="720"/>
          <w:tab w:val="left" w:pos="1080"/>
        </w:tabs>
        <w:ind w:left="90"/>
        <w:jc w:val="both"/>
        <w:rPr>
          <w:sz w:val="24"/>
          <w:szCs w:val="24"/>
        </w:rPr>
      </w:pPr>
      <w:r w:rsidRPr="00DD1EE0">
        <w:rPr>
          <w:sz w:val="24"/>
          <w:szCs w:val="24"/>
        </w:rPr>
        <w:t>9</w:t>
      </w:r>
      <w:proofErr w:type="gramStart"/>
      <w:r w:rsidRPr="00DD1EE0">
        <w:rPr>
          <w:sz w:val="24"/>
          <w:szCs w:val="24"/>
        </w:rPr>
        <w:t xml:space="preserve">.  </w:t>
      </w:r>
      <w:r w:rsidR="001E788E" w:rsidRPr="00DD1EE0">
        <w:tab/>
      </w:r>
      <w:proofErr w:type="gramEnd"/>
      <w:r w:rsidRPr="00DD1EE0">
        <w:rPr>
          <w:rFonts w:cs="Arial"/>
          <w:sz w:val="24"/>
          <w:szCs w:val="24"/>
        </w:rPr>
        <w:t>Current Equipment</w:t>
      </w:r>
    </w:p>
    <w:p w14:paraId="24588A9C" w14:textId="77777777" w:rsidR="001E788E" w:rsidRPr="00DD1EE0" w:rsidRDefault="001E788E" w:rsidP="001E788E">
      <w:pPr>
        <w:tabs>
          <w:tab w:val="num" w:pos="270"/>
          <w:tab w:val="left" w:pos="1080"/>
        </w:tabs>
        <w:ind w:left="90"/>
        <w:jc w:val="both"/>
        <w:rPr>
          <w:sz w:val="24"/>
          <w:szCs w:val="24"/>
        </w:rPr>
      </w:pPr>
    </w:p>
    <w:p w14:paraId="73CA5684" w14:textId="77777777" w:rsidR="001E788E" w:rsidRPr="00DD1EE0" w:rsidRDefault="6F13E7D8" w:rsidP="001E788E">
      <w:pPr>
        <w:tabs>
          <w:tab w:val="num" w:pos="270"/>
          <w:tab w:val="left" w:pos="810"/>
          <w:tab w:val="left" w:pos="1080"/>
        </w:tabs>
        <w:ind w:left="90"/>
        <w:jc w:val="both"/>
        <w:rPr>
          <w:sz w:val="24"/>
          <w:szCs w:val="24"/>
        </w:rPr>
      </w:pPr>
      <w:r w:rsidRPr="00DD1EE0">
        <w:rPr>
          <w:sz w:val="24"/>
          <w:szCs w:val="24"/>
        </w:rPr>
        <w:t>10.     Management</w:t>
      </w:r>
    </w:p>
    <w:p w14:paraId="3465E99C" w14:textId="77777777" w:rsidR="001E788E" w:rsidRPr="00DD1EE0" w:rsidRDefault="001E788E" w:rsidP="001E788E">
      <w:pPr>
        <w:tabs>
          <w:tab w:val="num" w:pos="270"/>
          <w:tab w:val="left" w:pos="810"/>
          <w:tab w:val="left" w:pos="1080"/>
        </w:tabs>
        <w:ind w:left="90"/>
        <w:jc w:val="both"/>
        <w:rPr>
          <w:sz w:val="24"/>
          <w:szCs w:val="24"/>
        </w:rPr>
      </w:pPr>
    </w:p>
    <w:p w14:paraId="44BFCFA0" w14:textId="77777777" w:rsidR="001E788E" w:rsidRPr="00DD1EE0" w:rsidRDefault="6F13E7D8" w:rsidP="001E788E">
      <w:pPr>
        <w:tabs>
          <w:tab w:val="num" w:pos="270"/>
          <w:tab w:val="left" w:pos="720"/>
          <w:tab w:val="left" w:pos="1080"/>
        </w:tabs>
        <w:ind w:left="90"/>
        <w:jc w:val="both"/>
        <w:rPr>
          <w:sz w:val="24"/>
          <w:szCs w:val="24"/>
        </w:rPr>
      </w:pPr>
      <w:r w:rsidRPr="00DD1EE0">
        <w:rPr>
          <w:sz w:val="24"/>
          <w:szCs w:val="24"/>
        </w:rPr>
        <w:t>11.</w:t>
      </w:r>
      <w:r w:rsidR="001E788E" w:rsidRPr="00DD1EE0">
        <w:tab/>
      </w:r>
      <w:r w:rsidRPr="00DD1EE0">
        <w:rPr>
          <w:rFonts w:cs="Arial"/>
          <w:sz w:val="24"/>
          <w:szCs w:val="24"/>
        </w:rPr>
        <w:t>Required Response Times</w:t>
      </w:r>
    </w:p>
    <w:p w14:paraId="0D8D11AF" w14:textId="77777777" w:rsidR="001E788E" w:rsidRPr="00DD1EE0" w:rsidRDefault="001E788E" w:rsidP="001E788E">
      <w:pPr>
        <w:tabs>
          <w:tab w:val="num" w:pos="270"/>
          <w:tab w:val="left" w:pos="810"/>
          <w:tab w:val="left" w:pos="1080"/>
        </w:tabs>
        <w:ind w:left="90"/>
        <w:jc w:val="both"/>
        <w:rPr>
          <w:sz w:val="24"/>
          <w:szCs w:val="24"/>
        </w:rPr>
      </w:pPr>
    </w:p>
    <w:p w14:paraId="77EC10E8" w14:textId="77777777" w:rsidR="001E788E" w:rsidRPr="00DD1EE0" w:rsidRDefault="6F13E7D8" w:rsidP="001E788E">
      <w:pPr>
        <w:tabs>
          <w:tab w:val="num" w:pos="270"/>
          <w:tab w:val="left" w:pos="720"/>
          <w:tab w:val="left" w:pos="1080"/>
        </w:tabs>
        <w:ind w:left="90"/>
        <w:jc w:val="both"/>
        <w:rPr>
          <w:rFonts w:cs="Arial"/>
          <w:b/>
          <w:bCs/>
          <w:sz w:val="24"/>
          <w:szCs w:val="24"/>
        </w:rPr>
      </w:pPr>
      <w:r w:rsidRPr="00DD1EE0">
        <w:rPr>
          <w:rFonts w:cs="Arial"/>
          <w:sz w:val="24"/>
          <w:szCs w:val="24"/>
        </w:rPr>
        <w:t>12</w:t>
      </w:r>
      <w:proofErr w:type="gramStart"/>
      <w:r w:rsidRPr="00DD1EE0">
        <w:rPr>
          <w:rFonts w:cs="Arial"/>
          <w:sz w:val="24"/>
          <w:szCs w:val="24"/>
        </w:rPr>
        <w:t xml:space="preserve">. </w:t>
      </w:r>
      <w:r w:rsidR="001E788E" w:rsidRPr="00DD1EE0">
        <w:tab/>
      </w:r>
      <w:r w:rsidRPr="00DD1EE0">
        <w:rPr>
          <w:rFonts w:cs="Arial"/>
          <w:sz w:val="24"/>
          <w:szCs w:val="24"/>
        </w:rPr>
        <w:t>Payment</w:t>
      </w:r>
      <w:proofErr w:type="gramEnd"/>
      <w:r w:rsidRPr="00DD1EE0">
        <w:rPr>
          <w:rFonts w:cs="Arial"/>
          <w:sz w:val="24"/>
          <w:szCs w:val="24"/>
        </w:rPr>
        <w:t xml:space="preserve"> Terms and Conditions</w:t>
      </w:r>
    </w:p>
    <w:p w14:paraId="3651862C" w14:textId="77777777" w:rsidR="001E788E" w:rsidRPr="00DD1EE0" w:rsidRDefault="001E788E" w:rsidP="001E788E">
      <w:pPr>
        <w:tabs>
          <w:tab w:val="num" w:pos="270"/>
        </w:tabs>
        <w:ind w:left="90" w:right="-90"/>
        <w:jc w:val="both"/>
        <w:rPr>
          <w:sz w:val="24"/>
          <w:szCs w:val="24"/>
        </w:rPr>
      </w:pPr>
    </w:p>
    <w:p w14:paraId="7095236B" w14:textId="77777777" w:rsidR="001E788E" w:rsidRPr="00DD1EE0" w:rsidRDefault="001E788E" w:rsidP="2551FF29">
      <w:pPr>
        <w:numPr>
          <w:ilvl w:val="0"/>
          <w:numId w:val="13"/>
        </w:numPr>
        <w:ind w:right="-90"/>
        <w:rPr>
          <w:sz w:val="24"/>
          <w:szCs w:val="24"/>
        </w:rPr>
      </w:pPr>
      <w:r w:rsidRPr="00DD1EE0">
        <w:rPr>
          <w:sz w:val="24"/>
          <w:szCs w:val="24"/>
        </w:rPr>
        <w:tab/>
      </w:r>
      <w:r w:rsidR="6F13E7D8" w:rsidRPr="00DD1EE0">
        <w:rPr>
          <w:sz w:val="24"/>
          <w:szCs w:val="24"/>
        </w:rPr>
        <w:t xml:space="preserve">Insurance and Bonding Requirements </w:t>
      </w:r>
    </w:p>
    <w:p w14:paraId="247CAD1E" w14:textId="77777777" w:rsidR="001E788E" w:rsidRPr="00DD1EE0" w:rsidRDefault="001E788E" w:rsidP="001E788E">
      <w:pPr>
        <w:pStyle w:val="Heading5"/>
        <w:ind w:right="-90"/>
      </w:pPr>
    </w:p>
    <w:p w14:paraId="5E0A2B71" w14:textId="77777777" w:rsidR="001E788E" w:rsidRPr="00DD1EE0" w:rsidRDefault="6F13E7D8" w:rsidP="001E788E">
      <w:pPr>
        <w:pStyle w:val="BodyText"/>
        <w:tabs>
          <w:tab w:val="left" w:pos="360"/>
        </w:tabs>
        <w:rPr>
          <w:sz w:val="24"/>
          <w:szCs w:val="24"/>
        </w:rPr>
      </w:pPr>
      <w:r w:rsidRPr="00DD1EE0">
        <w:rPr>
          <w:sz w:val="24"/>
          <w:szCs w:val="24"/>
        </w:rPr>
        <w:t xml:space="preserve">      Attachments</w:t>
      </w:r>
    </w:p>
    <w:p w14:paraId="47317C32" w14:textId="77777777" w:rsidR="001E788E" w:rsidRPr="00DD1EE0" w:rsidRDefault="6F13E7D8" w:rsidP="0503B6DE">
      <w:pPr>
        <w:pStyle w:val="BodyText"/>
        <w:spacing w:after="100" w:afterAutospacing="1"/>
        <w:ind w:left="720" w:right="-86" w:hanging="360"/>
        <w:rPr>
          <w:sz w:val="24"/>
          <w:szCs w:val="24"/>
        </w:rPr>
      </w:pPr>
      <w:r w:rsidRPr="00DD1EE0">
        <w:rPr>
          <w:sz w:val="24"/>
          <w:szCs w:val="24"/>
        </w:rPr>
        <w:t>Standard Terms and Conditions</w:t>
      </w:r>
    </w:p>
    <w:p w14:paraId="50766474" w14:textId="77777777" w:rsidR="001E788E" w:rsidRPr="00DD1EE0" w:rsidRDefault="6F13E7D8" w:rsidP="0503B6DE">
      <w:pPr>
        <w:pStyle w:val="BodyText"/>
        <w:spacing w:after="100" w:afterAutospacing="1"/>
        <w:ind w:left="360" w:right="-86"/>
        <w:rPr>
          <w:sz w:val="24"/>
          <w:szCs w:val="24"/>
        </w:rPr>
      </w:pPr>
      <w:r w:rsidRPr="00DD1EE0">
        <w:rPr>
          <w:sz w:val="24"/>
          <w:szCs w:val="24"/>
        </w:rPr>
        <w:t>Sample Contract</w:t>
      </w:r>
    </w:p>
    <w:p w14:paraId="68F88B42" w14:textId="77777777" w:rsidR="001E788E" w:rsidRPr="00DD1EE0" w:rsidRDefault="6F13E7D8" w:rsidP="0503B6DE">
      <w:pPr>
        <w:pStyle w:val="BodyText"/>
        <w:spacing w:after="100" w:afterAutospacing="1"/>
        <w:ind w:left="360" w:right="-86"/>
        <w:rPr>
          <w:sz w:val="24"/>
          <w:szCs w:val="24"/>
        </w:rPr>
      </w:pPr>
      <w:r w:rsidRPr="00DD1EE0">
        <w:rPr>
          <w:sz w:val="24"/>
          <w:szCs w:val="24"/>
        </w:rPr>
        <w:t>Felony Conviction Notice</w:t>
      </w:r>
    </w:p>
    <w:p w14:paraId="22034A01" w14:textId="77777777" w:rsidR="001E788E" w:rsidRPr="00DD1EE0" w:rsidRDefault="6F13E7D8" w:rsidP="0503B6DE">
      <w:pPr>
        <w:pStyle w:val="BodyText"/>
        <w:spacing w:after="100" w:afterAutospacing="1"/>
        <w:ind w:left="360" w:right="-86"/>
        <w:rPr>
          <w:sz w:val="24"/>
          <w:szCs w:val="24"/>
        </w:rPr>
      </w:pPr>
      <w:r w:rsidRPr="00DD1EE0">
        <w:rPr>
          <w:sz w:val="24"/>
          <w:szCs w:val="24"/>
        </w:rPr>
        <w:t>Non-Collusion Disclosure/Suspension or Debarment Certificate</w:t>
      </w:r>
    </w:p>
    <w:p w14:paraId="733AD8D5" w14:textId="77777777" w:rsidR="001E788E" w:rsidRPr="00DD1EE0" w:rsidRDefault="6F13E7D8" w:rsidP="0503B6DE">
      <w:pPr>
        <w:pStyle w:val="BodyText"/>
        <w:spacing w:after="100" w:afterAutospacing="1"/>
        <w:ind w:left="360" w:right="-86"/>
        <w:rPr>
          <w:sz w:val="24"/>
          <w:szCs w:val="24"/>
        </w:rPr>
      </w:pPr>
      <w:r w:rsidRPr="00DD1EE0">
        <w:rPr>
          <w:sz w:val="24"/>
          <w:szCs w:val="24"/>
        </w:rPr>
        <w:t>Conflict of Interest Questionnaire</w:t>
      </w:r>
    </w:p>
    <w:p w14:paraId="339D66BB" w14:textId="77777777" w:rsidR="001E788E" w:rsidRPr="00DD1EE0" w:rsidRDefault="6F13E7D8" w:rsidP="0503B6DE">
      <w:pPr>
        <w:pStyle w:val="BodyText"/>
        <w:spacing w:after="100" w:afterAutospacing="1"/>
        <w:ind w:left="360" w:right="-86"/>
        <w:rPr>
          <w:sz w:val="24"/>
          <w:szCs w:val="24"/>
        </w:rPr>
      </w:pPr>
      <w:r w:rsidRPr="00DD1EE0">
        <w:rPr>
          <w:sz w:val="24"/>
          <w:szCs w:val="24"/>
        </w:rPr>
        <w:t>Contract Addendum</w:t>
      </w:r>
    </w:p>
    <w:p w14:paraId="387AD772" w14:textId="77777777" w:rsidR="001E788E" w:rsidRPr="00DD1EE0" w:rsidRDefault="6F13E7D8" w:rsidP="0503B6DE">
      <w:pPr>
        <w:pStyle w:val="BodyText"/>
        <w:spacing w:after="100" w:afterAutospacing="1"/>
        <w:ind w:left="360" w:right="-86"/>
        <w:rPr>
          <w:sz w:val="24"/>
          <w:szCs w:val="24"/>
        </w:rPr>
      </w:pPr>
      <w:r w:rsidRPr="00DD1EE0">
        <w:rPr>
          <w:sz w:val="24"/>
          <w:szCs w:val="24"/>
        </w:rPr>
        <w:t>Primary Vendor’s Routes</w:t>
      </w:r>
    </w:p>
    <w:p w14:paraId="5BA7FD24" w14:textId="77777777" w:rsidR="001E788E" w:rsidRPr="00DD1EE0" w:rsidRDefault="6F13E7D8" w:rsidP="0503B6DE">
      <w:pPr>
        <w:pStyle w:val="BodyText"/>
        <w:spacing w:after="100" w:afterAutospacing="1"/>
        <w:ind w:left="360" w:right="-86"/>
        <w:rPr>
          <w:sz w:val="24"/>
          <w:szCs w:val="24"/>
        </w:rPr>
      </w:pPr>
      <w:r w:rsidRPr="00DD1EE0">
        <w:rPr>
          <w:sz w:val="24"/>
          <w:szCs w:val="24"/>
        </w:rPr>
        <w:t>Worksheet 01 – Pricing</w:t>
      </w:r>
      <w:r w:rsidR="001E788E" w:rsidRPr="00DD1EE0">
        <w:tab/>
      </w:r>
      <w:r w:rsidR="001E788E" w:rsidRPr="00DD1EE0">
        <w:tab/>
      </w:r>
      <w:r w:rsidR="001E788E" w:rsidRPr="00DD1EE0">
        <w:tab/>
      </w:r>
      <w:r w:rsidR="001E788E" w:rsidRPr="00DD1EE0">
        <w:tab/>
      </w:r>
    </w:p>
    <w:p w14:paraId="56A727EB" w14:textId="77777777" w:rsidR="001E788E" w:rsidRPr="00DD1EE0" w:rsidRDefault="6F13E7D8" w:rsidP="0503B6DE">
      <w:pPr>
        <w:pStyle w:val="BodyText"/>
        <w:spacing w:after="100" w:afterAutospacing="1"/>
        <w:ind w:right="-86" w:firstLine="360"/>
        <w:rPr>
          <w:sz w:val="24"/>
          <w:szCs w:val="24"/>
        </w:rPr>
      </w:pPr>
      <w:r w:rsidRPr="00DD1EE0">
        <w:rPr>
          <w:sz w:val="24"/>
          <w:szCs w:val="24"/>
        </w:rPr>
        <w:t>Worksheet 02 – Experience</w:t>
      </w:r>
      <w:r w:rsidR="001E788E" w:rsidRPr="00DD1EE0">
        <w:tab/>
      </w:r>
      <w:r w:rsidR="001E788E" w:rsidRPr="00DD1EE0">
        <w:tab/>
      </w:r>
      <w:r w:rsidR="001E788E" w:rsidRPr="00DD1EE0">
        <w:tab/>
      </w:r>
    </w:p>
    <w:p w14:paraId="65B3340A" w14:textId="77777777" w:rsidR="001E788E" w:rsidRPr="00DD1EE0" w:rsidRDefault="6F13E7D8" w:rsidP="0503B6DE">
      <w:pPr>
        <w:pStyle w:val="BodyText"/>
        <w:spacing w:after="100" w:afterAutospacing="1"/>
        <w:ind w:left="360" w:right="-86"/>
        <w:rPr>
          <w:sz w:val="24"/>
          <w:szCs w:val="24"/>
        </w:rPr>
      </w:pPr>
      <w:r w:rsidRPr="00DD1EE0">
        <w:rPr>
          <w:sz w:val="24"/>
          <w:szCs w:val="24"/>
        </w:rPr>
        <w:lastRenderedPageBreak/>
        <w:t>Worksheet 03 – Equipment Specification and Technical Documents</w:t>
      </w:r>
      <w:r w:rsidR="001E788E" w:rsidRPr="00DD1EE0">
        <w:tab/>
      </w:r>
      <w:r w:rsidR="001E788E" w:rsidRPr="00DD1EE0">
        <w:tab/>
      </w:r>
    </w:p>
    <w:p w14:paraId="26E06363" w14:textId="77777777" w:rsidR="001E788E" w:rsidRPr="00DD1EE0" w:rsidRDefault="6F13E7D8" w:rsidP="0503B6DE">
      <w:pPr>
        <w:pStyle w:val="BodyText"/>
        <w:spacing w:after="100" w:afterAutospacing="1"/>
        <w:ind w:left="5040" w:right="-86" w:hanging="4680"/>
        <w:rPr>
          <w:sz w:val="24"/>
          <w:szCs w:val="24"/>
        </w:rPr>
      </w:pPr>
      <w:r w:rsidRPr="00DD1EE0">
        <w:rPr>
          <w:sz w:val="24"/>
          <w:szCs w:val="24"/>
        </w:rPr>
        <w:t>Worksheet 04 – Management Plan</w:t>
      </w:r>
      <w:r w:rsidR="001E788E" w:rsidRPr="00DD1EE0">
        <w:tab/>
      </w:r>
      <w:r w:rsidRPr="00DD1EE0">
        <w:rPr>
          <w:sz w:val="24"/>
          <w:szCs w:val="24"/>
        </w:rPr>
        <w:t xml:space="preserve"> </w:t>
      </w:r>
    </w:p>
    <w:p w14:paraId="1ABB728E" w14:textId="77777777" w:rsidR="001E788E" w:rsidRPr="00DD1EE0" w:rsidRDefault="6F13E7D8" w:rsidP="0503B6DE">
      <w:pPr>
        <w:pStyle w:val="BodyText"/>
        <w:spacing w:after="100" w:afterAutospacing="1"/>
        <w:ind w:left="360" w:right="-86"/>
        <w:rPr>
          <w:sz w:val="24"/>
          <w:szCs w:val="24"/>
        </w:rPr>
      </w:pPr>
      <w:r w:rsidRPr="00DD1EE0">
        <w:rPr>
          <w:sz w:val="24"/>
          <w:szCs w:val="24"/>
        </w:rPr>
        <w:t>Worksheet 05 – Technical Approach</w:t>
      </w:r>
    </w:p>
    <w:p w14:paraId="24267D91" w14:textId="77777777" w:rsidR="001E788E" w:rsidRPr="00DD1EE0" w:rsidRDefault="6F13E7D8" w:rsidP="0503B6DE">
      <w:pPr>
        <w:pStyle w:val="BodyText"/>
        <w:spacing w:after="100" w:afterAutospacing="1"/>
        <w:ind w:left="360" w:right="-86"/>
        <w:rPr>
          <w:sz w:val="24"/>
          <w:szCs w:val="24"/>
        </w:rPr>
      </w:pPr>
      <w:r w:rsidRPr="00DD1EE0">
        <w:rPr>
          <w:sz w:val="24"/>
          <w:szCs w:val="24"/>
        </w:rPr>
        <w:t>Worksheet 06 – HUB Status</w:t>
      </w:r>
    </w:p>
    <w:p w14:paraId="73ABDE31" w14:textId="77777777" w:rsidR="001E788E" w:rsidRPr="00DD1EE0" w:rsidRDefault="6F13E7D8" w:rsidP="0503B6DE">
      <w:pPr>
        <w:pStyle w:val="BodyText"/>
        <w:spacing w:after="100" w:afterAutospacing="1"/>
        <w:ind w:left="360" w:right="-86"/>
        <w:rPr>
          <w:sz w:val="24"/>
          <w:szCs w:val="24"/>
        </w:rPr>
      </w:pPr>
      <w:r w:rsidRPr="00DD1EE0">
        <w:rPr>
          <w:sz w:val="24"/>
          <w:szCs w:val="24"/>
        </w:rPr>
        <w:t>Worksheet 07 – Previous Experience with District</w:t>
      </w:r>
    </w:p>
    <w:p w14:paraId="64E182C6" w14:textId="51DA8682" w:rsidR="58CB27C9" w:rsidRPr="00DD1EE0" w:rsidRDefault="3666FCC8" w:rsidP="0503B6DE">
      <w:pPr>
        <w:pStyle w:val="BodyText"/>
        <w:spacing w:afterAutospacing="1"/>
        <w:ind w:left="360" w:right="-86"/>
        <w:rPr>
          <w:sz w:val="24"/>
          <w:szCs w:val="24"/>
        </w:rPr>
      </w:pPr>
      <w:r w:rsidRPr="00DD1EE0">
        <w:rPr>
          <w:sz w:val="24"/>
          <w:szCs w:val="24"/>
        </w:rPr>
        <w:t xml:space="preserve">Worksheet 08 </w:t>
      </w:r>
      <w:r w:rsidR="6A487F21" w:rsidRPr="00DD1EE0">
        <w:rPr>
          <w:sz w:val="24"/>
          <w:szCs w:val="24"/>
        </w:rPr>
        <w:t xml:space="preserve">– Total </w:t>
      </w:r>
      <w:r w:rsidR="2FC4C75A" w:rsidRPr="00DD1EE0">
        <w:rPr>
          <w:sz w:val="24"/>
          <w:szCs w:val="24"/>
        </w:rPr>
        <w:t>Cost of Ownership</w:t>
      </w:r>
    </w:p>
    <w:p w14:paraId="2377F8AF" w14:textId="77777777" w:rsidR="001E788E" w:rsidRPr="00DD1EE0" w:rsidRDefault="6F13E7D8" w:rsidP="0503B6DE">
      <w:pPr>
        <w:pStyle w:val="BodyText"/>
        <w:spacing w:after="100" w:afterAutospacing="1"/>
        <w:ind w:left="360" w:right="-86"/>
        <w:rPr>
          <w:sz w:val="24"/>
          <w:szCs w:val="24"/>
        </w:rPr>
      </w:pPr>
      <w:r w:rsidRPr="00DD1EE0">
        <w:rPr>
          <w:sz w:val="24"/>
          <w:szCs w:val="24"/>
        </w:rPr>
        <w:t>Asset Register Worksheet</w:t>
      </w:r>
    </w:p>
    <w:p w14:paraId="4C8C2738" w14:textId="77777777" w:rsidR="001E788E" w:rsidRPr="00DD1EE0" w:rsidRDefault="6F13E7D8" w:rsidP="0503B6DE">
      <w:pPr>
        <w:pStyle w:val="BodyText"/>
        <w:spacing w:after="100" w:afterAutospacing="1"/>
        <w:ind w:left="360" w:right="-86"/>
        <w:rPr>
          <w:sz w:val="24"/>
          <w:szCs w:val="24"/>
        </w:rPr>
      </w:pPr>
      <w:r w:rsidRPr="00DD1EE0">
        <w:rPr>
          <w:sz w:val="24"/>
          <w:szCs w:val="24"/>
        </w:rPr>
        <w:t>Asset Transfer Worksheet</w:t>
      </w:r>
    </w:p>
    <w:p w14:paraId="37C95A6C" w14:textId="77777777" w:rsidR="001E788E" w:rsidRPr="00DD1EE0" w:rsidRDefault="001E788E" w:rsidP="0503B6DE">
      <w:pPr>
        <w:pStyle w:val="BodyText"/>
        <w:spacing w:after="100" w:afterAutospacing="1"/>
        <w:ind w:left="360" w:right="-86"/>
        <w:rPr>
          <w:sz w:val="24"/>
          <w:szCs w:val="24"/>
        </w:rPr>
      </w:pPr>
    </w:p>
    <w:p w14:paraId="429EBB39" w14:textId="77777777" w:rsidR="001E788E" w:rsidRDefault="6F13E7D8" w:rsidP="0503B6DE">
      <w:pPr>
        <w:pStyle w:val="BodyText"/>
        <w:spacing w:after="100" w:afterAutospacing="1"/>
        <w:ind w:left="360" w:right="-86"/>
        <w:rPr>
          <w:sz w:val="24"/>
          <w:szCs w:val="24"/>
        </w:rPr>
      </w:pPr>
      <w:r w:rsidRPr="00DD1EE0">
        <w:rPr>
          <w:sz w:val="24"/>
          <w:szCs w:val="24"/>
        </w:rPr>
        <w:t xml:space="preserve"> </w:t>
      </w:r>
    </w:p>
    <w:p w14:paraId="4D1AB376" w14:textId="77777777" w:rsidR="00037B80" w:rsidRDefault="00037B80" w:rsidP="0503B6DE">
      <w:pPr>
        <w:pStyle w:val="BodyText"/>
        <w:spacing w:after="100" w:afterAutospacing="1"/>
        <w:ind w:left="360" w:right="-86"/>
        <w:rPr>
          <w:sz w:val="24"/>
          <w:szCs w:val="24"/>
        </w:rPr>
      </w:pPr>
    </w:p>
    <w:p w14:paraId="4DE57DE3" w14:textId="77777777" w:rsidR="00037B80" w:rsidRDefault="00037B80" w:rsidP="0503B6DE">
      <w:pPr>
        <w:pStyle w:val="BodyText"/>
        <w:spacing w:after="100" w:afterAutospacing="1"/>
        <w:ind w:left="360" w:right="-86"/>
        <w:rPr>
          <w:sz w:val="24"/>
          <w:szCs w:val="24"/>
        </w:rPr>
      </w:pPr>
    </w:p>
    <w:p w14:paraId="4968CE8F" w14:textId="77777777" w:rsidR="00037B80" w:rsidRDefault="00037B80" w:rsidP="0503B6DE">
      <w:pPr>
        <w:pStyle w:val="BodyText"/>
        <w:spacing w:after="100" w:afterAutospacing="1"/>
        <w:ind w:left="360" w:right="-86"/>
        <w:rPr>
          <w:sz w:val="24"/>
          <w:szCs w:val="24"/>
        </w:rPr>
      </w:pPr>
    </w:p>
    <w:p w14:paraId="44268D6F" w14:textId="77777777" w:rsidR="00037B80" w:rsidRDefault="00037B80" w:rsidP="0503B6DE">
      <w:pPr>
        <w:pStyle w:val="BodyText"/>
        <w:spacing w:after="100" w:afterAutospacing="1"/>
        <w:ind w:left="360" w:right="-86"/>
        <w:rPr>
          <w:sz w:val="24"/>
          <w:szCs w:val="24"/>
        </w:rPr>
      </w:pPr>
    </w:p>
    <w:p w14:paraId="7DCBBDBE" w14:textId="77777777" w:rsidR="00037B80" w:rsidRDefault="00037B80" w:rsidP="0503B6DE">
      <w:pPr>
        <w:pStyle w:val="BodyText"/>
        <w:spacing w:after="100" w:afterAutospacing="1"/>
        <w:ind w:left="360" w:right="-86"/>
        <w:rPr>
          <w:sz w:val="24"/>
          <w:szCs w:val="24"/>
        </w:rPr>
      </w:pPr>
    </w:p>
    <w:p w14:paraId="503E839D" w14:textId="77777777" w:rsidR="00037B80" w:rsidRDefault="00037B80" w:rsidP="0503B6DE">
      <w:pPr>
        <w:pStyle w:val="BodyText"/>
        <w:spacing w:after="100" w:afterAutospacing="1"/>
        <w:ind w:left="360" w:right="-86"/>
        <w:rPr>
          <w:sz w:val="24"/>
          <w:szCs w:val="24"/>
        </w:rPr>
      </w:pPr>
    </w:p>
    <w:p w14:paraId="44B8A3CB" w14:textId="77777777" w:rsidR="00037B80" w:rsidRDefault="00037B80" w:rsidP="0503B6DE">
      <w:pPr>
        <w:pStyle w:val="BodyText"/>
        <w:spacing w:after="100" w:afterAutospacing="1"/>
        <w:ind w:left="360" w:right="-86"/>
        <w:rPr>
          <w:sz w:val="24"/>
          <w:szCs w:val="24"/>
        </w:rPr>
      </w:pPr>
    </w:p>
    <w:p w14:paraId="4973AC23" w14:textId="77777777" w:rsidR="00037B80" w:rsidRDefault="00037B80" w:rsidP="0503B6DE">
      <w:pPr>
        <w:pStyle w:val="BodyText"/>
        <w:spacing w:after="100" w:afterAutospacing="1"/>
        <w:ind w:left="360" w:right="-86"/>
        <w:rPr>
          <w:sz w:val="24"/>
          <w:szCs w:val="24"/>
        </w:rPr>
      </w:pPr>
    </w:p>
    <w:p w14:paraId="0612DD43" w14:textId="77777777" w:rsidR="00037B80" w:rsidRDefault="00037B80" w:rsidP="0503B6DE">
      <w:pPr>
        <w:pStyle w:val="BodyText"/>
        <w:spacing w:after="100" w:afterAutospacing="1"/>
        <w:ind w:left="360" w:right="-86"/>
        <w:rPr>
          <w:sz w:val="24"/>
          <w:szCs w:val="24"/>
        </w:rPr>
      </w:pPr>
    </w:p>
    <w:p w14:paraId="6769D21D" w14:textId="77777777" w:rsidR="00037B80" w:rsidRDefault="00037B80" w:rsidP="0503B6DE">
      <w:pPr>
        <w:pStyle w:val="BodyText"/>
        <w:spacing w:after="100" w:afterAutospacing="1"/>
        <w:ind w:left="360" w:right="-86"/>
        <w:rPr>
          <w:sz w:val="24"/>
          <w:szCs w:val="24"/>
        </w:rPr>
      </w:pPr>
    </w:p>
    <w:p w14:paraId="004D64E0" w14:textId="77777777" w:rsidR="00037B80" w:rsidRDefault="00037B80" w:rsidP="0503B6DE">
      <w:pPr>
        <w:pStyle w:val="BodyText"/>
        <w:spacing w:after="100" w:afterAutospacing="1"/>
        <w:ind w:left="360" w:right="-86"/>
        <w:rPr>
          <w:sz w:val="24"/>
          <w:szCs w:val="24"/>
        </w:rPr>
      </w:pPr>
    </w:p>
    <w:p w14:paraId="54ABB4DE" w14:textId="77777777" w:rsidR="00037B80" w:rsidRDefault="00037B80" w:rsidP="0503B6DE">
      <w:pPr>
        <w:pStyle w:val="BodyText"/>
        <w:spacing w:after="100" w:afterAutospacing="1"/>
        <w:ind w:left="360" w:right="-86"/>
        <w:rPr>
          <w:sz w:val="24"/>
          <w:szCs w:val="24"/>
        </w:rPr>
      </w:pPr>
    </w:p>
    <w:p w14:paraId="601F6F07" w14:textId="77777777" w:rsidR="00037B80" w:rsidRDefault="00037B80" w:rsidP="0503B6DE">
      <w:pPr>
        <w:pStyle w:val="BodyText"/>
        <w:spacing w:after="100" w:afterAutospacing="1"/>
        <w:ind w:left="360" w:right="-86"/>
        <w:rPr>
          <w:sz w:val="24"/>
          <w:szCs w:val="24"/>
        </w:rPr>
      </w:pPr>
    </w:p>
    <w:p w14:paraId="7DF8B5C1" w14:textId="77777777" w:rsidR="00037B80" w:rsidRDefault="00037B80" w:rsidP="0503B6DE">
      <w:pPr>
        <w:pStyle w:val="BodyText"/>
        <w:spacing w:after="100" w:afterAutospacing="1"/>
        <w:ind w:left="360" w:right="-86"/>
        <w:rPr>
          <w:sz w:val="24"/>
          <w:szCs w:val="24"/>
        </w:rPr>
      </w:pPr>
    </w:p>
    <w:p w14:paraId="40B92B67" w14:textId="77777777" w:rsidR="00037B80" w:rsidRPr="00DD1EE0" w:rsidRDefault="00037B80" w:rsidP="0503B6DE">
      <w:pPr>
        <w:pStyle w:val="BodyText"/>
        <w:spacing w:after="100" w:afterAutospacing="1"/>
        <w:ind w:left="360" w:right="-86"/>
        <w:rPr>
          <w:sz w:val="24"/>
          <w:szCs w:val="24"/>
        </w:rPr>
      </w:pPr>
    </w:p>
    <w:p w14:paraId="5E815950" w14:textId="77777777" w:rsidR="001E788E" w:rsidRPr="00DD1EE0" w:rsidRDefault="6F13E7D8" w:rsidP="0503B6DE">
      <w:pPr>
        <w:pStyle w:val="BodyText"/>
        <w:tabs>
          <w:tab w:val="left" w:pos="5570"/>
        </w:tabs>
        <w:spacing w:after="100" w:afterAutospacing="1"/>
        <w:ind w:left="360" w:right="-86"/>
        <w:rPr>
          <w:sz w:val="24"/>
          <w:szCs w:val="24"/>
        </w:rPr>
      </w:pPr>
      <w:r w:rsidRPr="00DD1EE0">
        <w:rPr>
          <w:sz w:val="24"/>
          <w:szCs w:val="24"/>
        </w:rPr>
        <w:lastRenderedPageBreak/>
        <w:t>NOTES TO ALL OFFERORS:</w:t>
      </w:r>
      <w:r w:rsidR="001E788E" w:rsidRPr="00DD1EE0">
        <w:tab/>
      </w:r>
    </w:p>
    <w:p w14:paraId="234C4993" w14:textId="77777777" w:rsidR="001E788E" w:rsidRPr="00DD1EE0" w:rsidRDefault="001E788E" w:rsidP="001E788E">
      <w:pPr>
        <w:pStyle w:val="MessageHeader"/>
        <w:spacing w:after="0" w:line="0" w:lineRule="atLeast"/>
        <w:rPr>
          <w:rFonts w:cs="Arial"/>
          <w:sz w:val="24"/>
          <w:szCs w:val="24"/>
        </w:rPr>
      </w:pPr>
    </w:p>
    <w:p w14:paraId="62B39944" w14:textId="19E3085B" w:rsidR="00DA7D5E" w:rsidRPr="003A7694" w:rsidRDefault="003A7694" w:rsidP="0503B6DE">
      <w:pPr>
        <w:pStyle w:val="MessageHeader"/>
        <w:numPr>
          <w:ilvl w:val="0"/>
          <w:numId w:val="15"/>
        </w:numPr>
        <w:spacing w:after="0" w:line="0" w:lineRule="atLeast"/>
        <w:jc w:val="both"/>
        <w:rPr>
          <w:rFonts w:cs="Arial"/>
          <w:sz w:val="24"/>
          <w:szCs w:val="24"/>
        </w:rPr>
      </w:pPr>
      <w:r w:rsidRPr="003A7694">
        <w:rPr>
          <w:rFonts w:cs="Arial"/>
          <w:sz w:val="24"/>
          <w:szCs w:val="24"/>
        </w:rPr>
        <w:t xml:space="preserve">This is a three (3) year award with </w:t>
      </w:r>
      <w:r>
        <w:rPr>
          <w:rFonts w:cs="Arial"/>
          <w:sz w:val="24"/>
          <w:szCs w:val="24"/>
        </w:rPr>
        <w:t>two</w:t>
      </w:r>
      <w:r w:rsidRPr="003A7694">
        <w:rPr>
          <w:rFonts w:cs="Arial"/>
          <w:sz w:val="24"/>
          <w:szCs w:val="24"/>
        </w:rPr>
        <w:t xml:space="preserve"> (</w:t>
      </w:r>
      <w:r>
        <w:rPr>
          <w:rFonts w:cs="Arial"/>
          <w:sz w:val="24"/>
          <w:szCs w:val="24"/>
        </w:rPr>
        <w:t>2</w:t>
      </w:r>
      <w:r w:rsidRPr="003A7694">
        <w:rPr>
          <w:rFonts w:cs="Arial"/>
          <w:sz w:val="24"/>
          <w:szCs w:val="24"/>
        </w:rPr>
        <w:t xml:space="preserve">) options to renew for three (3) year period each, subject to approval by the Schools and Libraries Division and District funding. The initial term of this Proposal shall be for three (3) years, beginning July 1, </w:t>
      </w:r>
      <w:proofErr w:type="gramStart"/>
      <w:r w:rsidRPr="003A7694">
        <w:rPr>
          <w:rFonts w:cs="Arial"/>
          <w:sz w:val="24"/>
          <w:szCs w:val="24"/>
        </w:rPr>
        <w:t>2027</w:t>
      </w:r>
      <w:proofErr w:type="gramEnd"/>
      <w:r w:rsidRPr="003A7694">
        <w:rPr>
          <w:rFonts w:cs="Arial"/>
          <w:sz w:val="24"/>
          <w:szCs w:val="24"/>
        </w:rPr>
        <w:t xml:space="preserve"> June 30, 2030.  </w:t>
      </w:r>
    </w:p>
    <w:p w14:paraId="22515CF3" w14:textId="77777777" w:rsidR="001E788E" w:rsidRPr="00DD1EE0" w:rsidRDefault="001E788E" w:rsidP="00F8459F">
      <w:pPr>
        <w:pStyle w:val="MessageHeader"/>
        <w:spacing w:after="0" w:line="0" w:lineRule="atLeast"/>
        <w:ind w:left="0" w:firstLine="0"/>
        <w:jc w:val="both"/>
        <w:rPr>
          <w:rFonts w:cs="Arial"/>
          <w:sz w:val="24"/>
          <w:szCs w:val="24"/>
        </w:rPr>
      </w:pPr>
    </w:p>
    <w:p w14:paraId="26679F69" w14:textId="77777777" w:rsidR="001E788E" w:rsidRPr="00DD1EE0" w:rsidRDefault="6F13E7D8" w:rsidP="001E788E">
      <w:pPr>
        <w:ind w:left="540" w:hanging="360"/>
        <w:jc w:val="both"/>
        <w:rPr>
          <w:sz w:val="24"/>
          <w:szCs w:val="24"/>
        </w:rPr>
      </w:pPr>
      <w:r w:rsidRPr="00DD1EE0">
        <w:rPr>
          <w:sz w:val="24"/>
          <w:szCs w:val="24"/>
        </w:rPr>
        <w:t>2.</w:t>
      </w:r>
      <w:r w:rsidR="001E788E" w:rsidRPr="00DD1EE0">
        <w:tab/>
      </w:r>
      <w:r w:rsidRPr="00DD1EE0">
        <w:rPr>
          <w:sz w:val="24"/>
          <w:szCs w:val="24"/>
        </w:rPr>
        <w:t>Corpus Christi Independent School District (</w:t>
      </w:r>
      <w:r w:rsidRPr="00DD1EE0">
        <w:rPr>
          <w:rFonts w:cs="Arial"/>
          <w:sz w:val="24"/>
          <w:szCs w:val="24"/>
        </w:rPr>
        <w:t>District</w:t>
      </w:r>
      <w:r w:rsidRPr="00DD1EE0">
        <w:rPr>
          <w:sz w:val="24"/>
          <w:szCs w:val="24"/>
        </w:rPr>
        <w:t xml:space="preserve">) reserves the right to award or reject any or all proposals, waive all irregularities, and choose the best value proposal.  </w:t>
      </w:r>
    </w:p>
    <w:p w14:paraId="705B3D68" w14:textId="77777777" w:rsidR="001E788E" w:rsidRPr="00DD1EE0" w:rsidRDefault="001E788E" w:rsidP="001E788E">
      <w:pPr>
        <w:jc w:val="both"/>
        <w:rPr>
          <w:sz w:val="24"/>
          <w:szCs w:val="24"/>
        </w:rPr>
      </w:pPr>
    </w:p>
    <w:p w14:paraId="774FBCCF" w14:textId="1AC52F7E" w:rsidR="001E788E" w:rsidRPr="00DD1EE0" w:rsidRDefault="6F13E7D8" w:rsidP="0503B6DE">
      <w:pPr>
        <w:ind w:left="540" w:hanging="360"/>
        <w:jc w:val="both"/>
        <w:rPr>
          <w:b/>
          <w:bCs/>
          <w:sz w:val="24"/>
          <w:szCs w:val="24"/>
        </w:rPr>
      </w:pPr>
      <w:r w:rsidRPr="00DD1EE0">
        <w:rPr>
          <w:sz w:val="24"/>
          <w:szCs w:val="24"/>
        </w:rPr>
        <w:t>3.</w:t>
      </w:r>
      <w:r w:rsidR="001E788E" w:rsidRPr="00DD1EE0">
        <w:tab/>
      </w:r>
      <w:r w:rsidRPr="00DD1EE0">
        <w:rPr>
          <w:sz w:val="24"/>
          <w:szCs w:val="24"/>
        </w:rPr>
        <w:t xml:space="preserve">All questions regarding this proposal must be e-mailed to </w:t>
      </w:r>
      <w:hyperlink r:id="rId10" w:history="1">
        <w:r w:rsidR="00B22F83" w:rsidRPr="00086286">
          <w:rPr>
            <w:rStyle w:val="Hyperlink"/>
            <w:rFonts w:cs="Arial"/>
            <w:sz w:val="24"/>
            <w:szCs w:val="24"/>
          </w:rPr>
          <w:t>techbids27@ccisd.us</w:t>
        </w:r>
      </w:hyperlink>
      <w:r w:rsidR="00B22F83" w:rsidRPr="00B22F83">
        <w:rPr>
          <w:rFonts w:cs="Arial"/>
          <w:sz w:val="24"/>
          <w:szCs w:val="24"/>
        </w:rPr>
        <w:t xml:space="preserve"> </w:t>
      </w:r>
      <w:r w:rsidRPr="00DD1EE0">
        <w:rPr>
          <w:sz w:val="24"/>
          <w:szCs w:val="24"/>
        </w:rPr>
        <w:t xml:space="preserve">by </w:t>
      </w:r>
      <w:r w:rsidRPr="00B22F83">
        <w:rPr>
          <w:b/>
          <w:bCs/>
          <w:sz w:val="24"/>
          <w:szCs w:val="24"/>
        </w:rPr>
        <w:t>Friday</w:t>
      </w:r>
      <w:r w:rsidR="00220105" w:rsidRPr="00B22F83">
        <w:rPr>
          <w:b/>
          <w:bCs/>
          <w:sz w:val="24"/>
          <w:szCs w:val="24"/>
        </w:rPr>
        <w:t>, October 9</w:t>
      </w:r>
      <w:r w:rsidR="00B22F83" w:rsidRPr="00B22F83">
        <w:rPr>
          <w:b/>
          <w:bCs/>
          <w:sz w:val="24"/>
          <w:szCs w:val="24"/>
        </w:rPr>
        <w:t>,</w:t>
      </w:r>
      <w:r w:rsidR="00220105" w:rsidRPr="00B22F83">
        <w:rPr>
          <w:b/>
          <w:bCs/>
          <w:sz w:val="24"/>
          <w:szCs w:val="24"/>
        </w:rPr>
        <w:t xml:space="preserve"> </w:t>
      </w:r>
      <w:proofErr w:type="gramStart"/>
      <w:r w:rsidR="00220105" w:rsidRPr="00B22F83">
        <w:rPr>
          <w:b/>
          <w:bCs/>
          <w:sz w:val="24"/>
          <w:szCs w:val="24"/>
        </w:rPr>
        <w:t>202</w:t>
      </w:r>
      <w:r w:rsidR="00ED40B1">
        <w:rPr>
          <w:b/>
          <w:bCs/>
          <w:sz w:val="24"/>
          <w:szCs w:val="24"/>
        </w:rPr>
        <w:t>6</w:t>
      </w:r>
      <w:proofErr w:type="gramEnd"/>
      <w:r w:rsidRPr="00B22F83">
        <w:rPr>
          <w:rFonts w:cs="Arial"/>
          <w:b/>
          <w:bCs/>
          <w:sz w:val="24"/>
          <w:szCs w:val="24"/>
        </w:rPr>
        <w:t xml:space="preserve"> at 12:00 PM</w:t>
      </w:r>
      <w:r w:rsidRPr="00DD1EE0">
        <w:rPr>
          <w:rFonts w:cs="Arial"/>
          <w:sz w:val="24"/>
          <w:szCs w:val="24"/>
        </w:rPr>
        <w:t>.</w:t>
      </w:r>
    </w:p>
    <w:p w14:paraId="490B3F1E" w14:textId="77777777" w:rsidR="001E788E" w:rsidRPr="00DD1EE0" w:rsidRDefault="001E788E" w:rsidP="0503B6DE">
      <w:pPr>
        <w:jc w:val="both"/>
        <w:rPr>
          <w:b/>
          <w:bCs/>
          <w:sz w:val="24"/>
          <w:szCs w:val="24"/>
        </w:rPr>
      </w:pPr>
    </w:p>
    <w:p w14:paraId="4F814DB8" w14:textId="68570667" w:rsidR="001E788E" w:rsidRPr="00DD1EE0" w:rsidRDefault="6F13E7D8" w:rsidP="001E788E">
      <w:pPr>
        <w:ind w:left="540" w:hanging="360"/>
        <w:rPr>
          <w:sz w:val="24"/>
          <w:szCs w:val="24"/>
        </w:rPr>
      </w:pPr>
      <w:r w:rsidRPr="00DD1EE0">
        <w:rPr>
          <w:sz w:val="24"/>
          <w:szCs w:val="24"/>
        </w:rPr>
        <w:t>4.</w:t>
      </w:r>
      <w:r w:rsidR="001E788E" w:rsidRPr="00DD1EE0">
        <w:tab/>
      </w:r>
      <w:r w:rsidRPr="00DD1EE0">
        <w:rPr>
          <w:sz w:val="24"/>
          <w:szCs w:val="24"/>
        </w:rPr>
        <w:t>Offerors must submit one</w:t>
      </w:r>
      <w:r w:rsidR="00B22F83">
        <w:rPr>
          <w:sz w:val="24"/>
          <w:szCs w:val="24"/>
        </w:rPr>
        <w:t xml:space="preserve"> (1)</w:t>
      </w:r>
      <w:r w:rsidRPr="00DD1EE0">
        <w:rPr>
          <w:sz w:val="24"/>
          <w:szCs w:val="24"/>
        </w:rPr>
        <w:t xml:space="preserve"> unbound original, two (2) unbound hard copies of the proposal, marked “Copy”, </w:t>
      </w:r>
      <w:r w:rsidR="1F9CF2A0" w:rsidRPr="00DD1EE0">
        <w:rPr>
          <w:sz w:val="24"/>
          <w:szCs w:val="24"/>
        </w:rPr>
        <w:t xml:space="preserve">and one (1) </w:t>
      </w:r>
      <w:r w:rsidRPr="00DD1EE0">
        <w:rPr>
          <w:sz w:val="24"/>
          <w:szCs w:val="24"/>
        </w:rPr>
        <w:t xml:space="preserve">USB flash drive, containing the following two files:  </w:t>
      </w:r>
    </w:p>
    <w:p w14:paraId="2E8F744C" w14:textId="77777777" w:rsidR="001E788E" w:rsidRPr="00DD1EE0" w:rsidRDefault="001E788E" w:rsidP="001E788E">
      <w:pPr>
        <w:jc w:val="both"/>
        <w:rPr>
          <w:sz w:val="24"/>
          <w:szCs w:val="24"/>
        </w:rPr>
      </w:pPr>
    </w:p>
    <w:p w14:paraId="506D4307" w14:textId="53EFD818" w:rsidR="001E788E" w:rsidRPr="00DD1EE0" w:rsidRDefault="6F13E7D8" w:rsidP="001E788E">
      <w:pPr>
        <w:tabs>
          <w:tab w:val="left" w:pos="1260"/>
          <w:tab w:val="left" w:pos="7560"/>
        </w:tabs>
        <w:ind w:left="1260" w:hanging="720"/>
        <w:rPr>
          <w:sz w:val="24"/>
          <w:szCs w:val="24"/>
        </w:rPr>
      </w:pPr>
      <w:r w:rsidRPr="00DD1EE0">
        <w:rPr>
          <w:sz w:val="24"/>
          <w:szCs w:val="24"/>
        </w:rPr>
        <w:t xml:space="preserve">4.1       Electronic version of proposal in PDF format; the PDF file name should be as follows: “Firewall Upgrades Districtwide (E-Rate Year           </w:t>
      </w:r>
      <w:r w:rsidR="78032938" w:rsidRPr="00DD1EE0">
        <w:rPr>
          <w:sz w:val="24"/>
          <w:szCs w:val="24"/>
        </w:rPr>
        <w:t>2027</w:t>
      </w:r>
      <w:r w:rsidRPr="00DD1EE0">
        <w:rPr>
          <w:sz w:val="24"/>
          <w:szCs w:val="24"/>
        </w:rPr>
        <w:t>) #</w:t>
      </w:r>
      <w:r w:rsidR="6741487E" w:rsidRPr="00DD1EE0">
        <w:rPr>
          <w:sz w:val="24"/>
          <w:szCs w:val="24"/>
        </w:rPr>
        <w:t>FY27-P-0007</w:t>
      </w:r>
      <w:r w:rsidRPr="00DD1EE0">
        <w:rPr>
          <w:sz w:val="24"/>
          <w:szCs w:val="24"/>
        </w:rPr>
        <w:t xml:space="preserve"> Your SPIN #__________.”</w:t>
      </w:r>
    </w:p>
    <w:p w14:paraId="0AB13EF6" w14:textId="77777777" w:rsidR="001E788E" w:rsidRPr="00DD1EE0" w:rsidRDefault="001E788E" w:rsidP="001E788E">
      <w:pPr>
        <w:ind w:left="1080" w:hanging="720"/>
        <w:jc w:val="both"/>
        <w:rPr>
          <w:sz w:val="24"/>
          <w:szCs w:val="24"/>
        </w:rPr>
      </w:pPr>
    </w:p>
    <w:p w14:paraId="4CC9078F" w14:textId="4468E5CC" w:rsidR="001E788E" w:rsidRPr="00DD1EE0" w:rsidRDefault="6F13E7D8" w:rsidP="001E788E">
      <w:pPr>
        <w:ind w:left="1260" w:hanging="720"/>
        <w:rPr>
          <w:sz w:val="24"/>
          <w:szCs w:val="24"/>
        </w:rPr>
      </w:pPr>
      <w:r w:rsidRPr="00DD1EE0">
        <w:rPr>
          <w:sz w:val="24"/>
          <w:szCs w:val="24"/>
        </w:rPr>
        <w:t xml:space="preserve"> 4.2     </w:t>
      </w:r>
      <w:r w:rsidR="001E788E" w:rsidRPr="00DD1EE0">
        <w:tab/>
      </w:r>
      <w:r w:rsidRPr="00DD1EE0">
        <w:rPr>
          <w:sz w:val="24"/>
          <w:szCs w:val="24"/>
        </w:rPr>
        <w:t xml:space="preserve">Pricing proposal forms in Microsoft Excel, the format shown in section 6.1 and section 6.2, file name should be as follows </w:t>
      </w:r>
      <w:proofErr w:type="gramStart"/>
      <w:r w:rsidRPr="00DD1EE0">
        <w:rPr>
          <w:sz w:val="24"/>
          <w:szCs w:val="24"/>
        </w:rPr>
        <w:t>“</w:t>
      </w:r>
      <w:r w:rsidR="5DFE8A87" w:rsidRPr="00DD1EE0">
        <w:rPr>
          <w:sz w:val="24"/>
          <w:szCs w:val="24"/>
        </w:rPr>
        <w:t xml:space="preserve"> </w:t>
      </w:r>
      <w:r w:rsidRPr="00DD1EE0">
        <w:rPr>
          <w:sz w:val="24"/>
          <w:szCs w:val="24"/>
        </w:rPr>
        <w:t xml:space="preserve"> Firewall</w:t>
      </w:r>
      <w:proofErr w:type="gramEnd"/>
      <w:r w:rsidRPr="00DD1EE0">
        <w:rPr>
          <w:sz w:val="24"/>
          <w:szCs w:val="24"/>
        </w:rPr>
        <w:t xml:space="preserve"> Upgrades Districtwide (E-Rate Year </w:t>
      </w:r>
      <w:r w:rsidR="78032938" w:rsidRPr="00DD1EE0">
        <w:rPr>
          <w:sz w:val="24"/>
          <w:szCs w:val="24"/>
        </w:rPr>
        <w:t>2027</w:t>
      </w:r>
      <w:r w:rsidRPr="00DD1EE0">
        <w:rPr>
          <w:sz w:val="24"/>
          <w:szCs w:val="24"/>
        </w:rPr>
        <w:t>) #</w:t>
      </w:r>
      <w:r w:rsidR="6741487E" w:rsidRPr="00DD1EE0">
        <w:rPr>
          <w:sz w:val="24"/>
          <w:szCs w:val="24"/>
        </w:rPr>
        <w:t>FY27-P-0007</w:t>
      </w:r>
      <w:r w:rsidRPr="00DD1EE0">
        <w:rPr>
          <w:sz w:val="24"/>
          <w:szCs w:val="24"/>
        </w:rPr>
        <w:t xml:space="preserve"> Your SPIN #__________ and Offerors name – Pricing Proposal.” </w:t>
      </w:r>
    </w:p>
    <w:p w14:paraId="5733C886" w14:textId="77777777" w:rsidR="001E788E" w:rsidRPr="00DD1EE0" w:rsidRDefault="001E788E" w:rsidP="001E788E">
      <w:pPr>
        <w:ind w:left="1080" w:hanging="720"/>
        <w:rPr>
          <w:sz w:val="24"/>
          <w:szCs w:val="24"/>
        </w:rPr>
      </w:pPr>
    </w:p>
    <w:p w14:paraId="78A092C5" w14:textId="482E7CD6" w:rsidR="001E788E" w:rsidRPr="00DD1EE0" w:rsidRDefault="001E788E" w:rsidP="0503B6DE">
      <w:pPr>
        <w:ind w:left="1080" w:hanging="900"/>
        <w:jc w:val="both"/>
        <w:rPr>
          <w:b/>
          <w:bCs/>
          <w:sz w:val="24"/>
          <w:szCs w:val="24"/>
        </w:rPr>
      </w:pPr>
      <w:r w:rsidRPr="00DD1EE0">
        <w:rPr>
          <w:sz w:val="24"/>
          <w:szCs w:val="24"/>
        </w:rPr>
        <w:tab/>
      </w:r>
      <w:r w:rsidR="6F13E7D8" w:rsidRPr="00DD1EE0">
        <w:rPr>
          <w:sz w:val="24"/>
          <w:szCs w:val="24"/>
        </w:rPr>
        <w:t xml:space="preserve">Note: The pricing proposal shall be included in the proposal package in a separate envelope, </w:t>
      </w:r>
      <w:proofErr w:type="gramStart"/>
      <w:r w:rsidR="6F13E7D8" w:rsidRPr="00DD1EE0">
        <w:rPr>
          <w:sz w:val="24"/>
          <w:szCs w:val="24"/>
        </w:rPr>
        <w:t>“</w:t>
      </w:r>
      <w:r w:rsidR="5DFE8A87" w:rsidRPr="00DD1EE0">
        <w:rPr>
          <w:sz w:val="24"/>
          <w:szCs w:val="24"/>
        </w:rPr>
        <w:t xml:space="preserve"> </w:t>
      </w:r>
      <w:r w:rsidR="6F13E7D8" w:rsidRPr="00DD1EE0">
        <w:rPr>
          <w:sz w:val="24"/>
          <w:szCs w:val="24"/>
        </w:rPr>
        <w:t xml:space="preserve"> Firewall</w:t>
      </w:r>
      <w:proofErr w:type="gramEnd"/>
      <w:r w:rsidR="6F13E7D8" w:rsidRPr="00DD1EE0">
        <w:rPr>
          <w:sz w:val="24"/>
          <w:szCs w:val="24"/>
        </w:rPr>
        <w:t xml:space="preserve"> Upgrades Districtwide (E-Rate Year </w:t>
      </w:r>
      <w:r w:rsidR="78032938" w:rsidRPr="00DD1EE0">
        <w:rPr>
          <w:sz w:val="24"/>
          <w:szCs w:val="24"/>
        </w:rPr>
        <w:t>2027</w:t>
      </w:r>
      <w:r w:rsidR="6F13E7D8" w:rsidRPr="00DD1EE0">
        <w:rPr>
          <w:sz w:val="24"/>
          <w:szCs w:val="24"/>
        </w:rPr>
        <w:t>) #</w:t>
      </w:r>
      <w:r w:rsidR="6741487E" w:rsidRPr="00DD1EE0">
        <w:rPr>
          <w:sz w:val="24"/>
          <w:szCs w:val="24"/>
        </w:rPr>
        <w:t>FY27-P-0007</w:t>
      </w:r>
      <w:r w:rsidR="6F13E7D8" w:rsidRPr="00DD1EE0">
        <w:rPr>
          <w:sz w:val="24"/>
          <w:szCs w:val="24"/>
        </w:rPr>
        <w:t xml:space="preserve"> Your SPIN #__________” and Offerors name – Pricing Proposal.” </w:t>
      </w:r>
    </w:p>
    <w:p w14:paraId="432B8474" w14:textId="77777777" w:rsidR="001E788E" w:rsidRPr="00DD1EE0" w:rsidRDefault="001E788E" w:rsidP="001E788E">
      <w:pPr>
        <w:ind w:left="540"/>
        <w:jc w:val="both"/>
        <w:rPr>
          <w:sz w:val="24"/>
          <w:szCs w:val="24"/>
        </w:rPr>
      </w:pPr>
    </w:p>
    <w:p w14:paraId="77853DC3" w14:textId="77777777" w:rsidR="001E788E" w:rsidRPr="00DD1EE0" w:rsidRDefault="6F13E7D8" w:rsidP="0039314B">
      <w:pPr>
        <w:numPr>
          <w:ilvl w:val="0"/>
          <w:numId w:val="14"/>
        </w:numPr>
        <w:jc w:val="both"/>
        <w:rPr>
          <w:sz w:val="24"/>
          <w:szCs w:val="24"/>
        </w:rPr>
      </w:pPr>
      <w:r w:rsidRPr="00DD1EE0">
        <w:rPr>
          <w:sz w:val="24"/>
          <w:szCs w:val="24"/>
        </w:rPr>
        <w:t>This solicitation may be obtained in Microsoft Word from the District’s web site under “</w:t>
      </w:r>
      <w:hyperlink r:id="rId11">
        <w:r w:rsidRPr="00DD1EE0">
          <w:rPr>
            <w:rStyle w:val="Hyperlink2"/>
            <w:b/>
            <w:bCs/>
            <w:color w:val="auto"/>
            <w:sz w:val="24"/>
            <w:szCs w:val="24"/>
          </w:rPr>
          <w:t>Purchasing - Bidding</w:t>
        </w:r>
      </w:hyperlink>
      <w:r w:rsidRPr="00DD1EE0">
        <w:rPr>
          <w:rStyle w:val="Strong"/>
          <w:sz w:val="24"/>
          <w:szCs w:val="24"/>
          <w:u w:val="single"/>
        </w:rPr>
        <w:t xml:space="preserve"> Opportunities</w:t>
      </w:r>
      <w:r w:rsidRPr="00DD1EE0">
        <w:rPr>
          <w:sz w:val="24"/>
          <w:szCs w:val="24"/>
        </w:rPr>
        <w:t xml:space="preserve">”. Alterations to any term, condition, clause, specification, or notice may be considered non-responsive. Any exceptions to stated terms must be addressed in writing with the proposal response. </w:t>
      </w:r>
    </w:p>
    <w:p w14:paraId="4D9F6A0F" w14:textId="77777777" w:rsidR="001E788E" w:rsidRPr="00DD1EE0" w:rsidRDefault="001E788E" w:rsidP="001E788E">
      <w:pPr>
        <w:ind w:left="180"/>
        <w:jc w:val="both"/>
        <w:rPr>
          <w:sz w:val="24"/>
          <w:szCs w:val="24"/>
        </w:rPr>
      </w:pPr>
    </w:p>
    <w:p w14:paraId="77B4A3FA" w14:textId="13F88B50" w:rsidR="001E788E" w:rsidRPr="00DD1EE0" w:rsidRDefault="6F13E7D8" w:rsidP="0039314B">
      <w:pPr>
        <w:numPr>
          <w:ilvl w:val="0"/>
          <w:numId w:val="27"/>
        </w:numPr>
        <w:jc w:val="both"/>
        <w:rPr>
          <w:sz w:val="24"/>
          <w:szCs w:val="24"/>
        </w:rPr>
      </w:pPr>
      <w:r w:rsidRPr="00DD1EE0">
        <w:rPr>
          <w:sz w:val="24"/>
          <w:szCs w:val="24"/>
        </w:rPr>
        <w:t xml:space="preserve">Failure to complete the worksheets </w:t>
      </w:r>
      <w:r w:rsidR="24514B3C" w:rsidRPr="00DD1EE0">
        <w:rPr>
          <w:sz w:val="24"/>
          <w:szCs w:val="24"/>
        </w:rPr>
        <w:t>may</w:t>
      </w:r>
      <w:r w:rsidRPr="00DD1EE0">
        <w:rPr>
          <w:sz w:val="24"/>
          <w:szCs w:val="24"/>
        </w:rPr>
        <w:t xml:space="preserve"> lead to disqualification of proposal.</w:t>
      </w:r>
    </w:p>
    <w:p w14:paraId="6803A88D" w14:textId="77777777" w:rsidR="001E788E" w:rsidRPr="00DD1EE0" w:rsidRDefault="001E788E" w:rsidP="0503B6DE">
      <w:pPr>
        <w:jc w:val="center"/>
        <w:rPr>
          <w:b/>
          <w:bCs/>
          <w:sz w:val="22"/>
          <w:szCs w:val="22"/>
        </w:rPr>
      </w:pPr>
    </w:p>
    <w:p w14:paraId="6F661771" w14:textId="77777777" w:rsidR="001E788E" w:rsidRDefault="001E788E" w:rsidP="0503B6DE">
      <w:pPr>
        <w:rPr>
          <w:b/>
          <w:bCs/>
          <w:sz w:val="22"/>
          <w:szCs w:val="22"/>
        </w:rPr>
      </w:pPr>
    </w:p>
    <w:p w14:paraId="3F27823F" w14:textId="77777777" w:rsidR="00037B80" w:rsidRDefault="00037B80" w:rsidP="0503B6DE">
      <w:pPr>
        <w:rPr>
          <w:b/>
          <w:bCs/>
          <w:sz w:val="22"/>
          <w:szCs w:val="22"/>
        </w:rPr>
      </w:pPr>
    </w:p>
    <w:p w14:paraId="0278AB83" w14:textId="77777777" w:rsidR="00037B80" w:rsidRDefault="00037B80" w:rsidP="0503B6DE">
      <w:pPr>
        <w:rPr>
          <w:b/>
          <w:bCs/>
          <w:sz w:val="22"/>
          <w:szCs w:val="22"/>
        </w:rPr>
      </w:pPr>
    </w:p>
    <w:p w14:paraId="5C2D7B96" w14:textId="77777777" w:rsidR="00037B80" w:rsidRDefault="00037B80" w:rsidP="0503B6DE">
      <w:pPr>
        <w:rPr>
          <w:b/>
          <w:bCs/>
          <w:sz w:val="22"/>
          <w:szCs w:val="22"/>
        </w:rPr>
      </w:pPr>
    </w:p>
    <w:p w14:paraId="6DB7E7E0" w14:textId="77777777" w:rsidR="00037B80" w:rsidRDefault="00037B80" w:rsidP="0503B6DE">
      <w:pPr>
        <w:rPr>
          <w:b/>
          <w:bCs/>
          <w:sz w:val="22"/>
          <w:szCs w:val="22"/>
        </w:rPr>
      </w:pPr>
    </w:p>
    <w:p w14:paraId="281010B0" w14:textId="77777777" w:rsidR="00037B80" w:rsidRDefault="00037B80" w:rsidP="0503B6DE">
      <w:pPr>
        <w:rPr>
          <w:b/>
          <w:bCs/>
          <w:sz w:val="22"/>
          <w:szCs w:val="22"/>
        </w:rPr>
      </w:pPr>
    </w:p>
    <w:p w14:paraId="083C2C46" w14:textId="77777777" w:rsidR="00037B80" w:rsidRDefault="00037B80" w:rsidP="0503B6DE">
      <w:pPr>
        <w:rPr>
          <w:b/>
          <w:bCs/>
          <w:sz w:val="22"/>
          <w:szCs w:val="22"/>
        </w:rPr>
      </w:pPr>
    </w:p>
    <w:p w14:paraId="7BD1DFFB" w14:textId="77777777" w:rsidR="00F8459F" w:rsidRPr="00DD1EE0" w:rsidRDefault="00F8459F" w:rsidP="0503B6DE">
      <w:pPr>
        <w:rPr>
          <w:b/>
          <w:bCs/>
          <w:sz w:val="22"/>
          <w:szCs w:val="22"/>
        </w:rPr>
      </w:pPr>
    </w:p>
    <w:p w14:paraId="3A9E2B4F" w14:textId="77777777" w:rsidR="001E788E" w:rsidRPr="00DD1EE0" w:rsidRDefault="001E788E" w:rsidP="0503B6DE">
      <w:pPr>
        <w:jc w:val="center"/>
        <w:rPr>
          <w:b/>
          <w:bCs/>
          <w:sz w:val="22"/>
          <w:szCs w:val="22"/>
        </w:rPr>
      </w:pPr>
    </w:p>
    <w:p w14:paraId="60F046D8" w14:textId="77777777" w:rsidR="001E788E" w:rsidRPr="00DD1EE0" w:rsidRDefault="001E788E" w:rsidP="0503B6DE">
      <w:pPr>
        <w:jc w:val="center"/>
        <w:rPr>
          <w:b/>
          <w:bCs/>
          <w:sz w:val="22"/>
          <w:szCs w:val="22"/>
        </w:rPr>
      </w:pPr>
    </w:p>
    <w:p w14:paraId="7CDAC1CE" w14:textId="77777777" w:rsidR="001E788E" w:rsidRPr="00DD1EE0" w:rsidRDefault="6F13E7D8" w:rsidP="001E788E">
      <w:pPr>
        <w:ind w:left="720" w:firstLine="720"/>
        <w:rPr>
          <w:rFonts w:cs="Arial"/>
          <w:sz w:val="24"/>
          <w:szCs w:val="24"/>
        </w:rPr>
      </w:pPr>
      <w:r w:rsidRPr="00DD1EE0">
        <w:rPr>
          <w:rFonts w:cs="Arial"/>
          <w:sz w:val="24"/>
          <w:szCs w:val="24"/>
        </w:rPr>
        <w:lastRenderedPageBreak/>
        <w:t>CORPUS CHRISTI INDEPENDENT SCHOOL DISTRICT</w:t>
      </w:r>
    </w:p>
    <w:p w14:paraId="6F49E6E8" w14:textId="77777777" w:rsidR="001E788E" w:rsidRPr="00DD1EE0" w:rsidRDefault="6F13E7D8" w:rsidP="001E788E">
      <w:pPr>
        <w:jc w:val="center"/>
        <w:rPr>
          <w:rFonts w:cs="Arial"/>
          <w:sz w:val="24"/>
          <w:szCs w:val="24"/>
        </w:rPr>
      </w:pPr>
      <w:r w:rsidRPr="00DD1EE0">
        <w:rPr>
          <w:rFonts w:cs="Arial"/>
          <w:sz w:val="24"/>
          <w:szCs w:val="24"/>
        </w:rPr>
        <w:t>OFFICE OF PURCHASING AND DISTRIBUTION</w:t>
      </w:r>
    </w:p>
    <w:p w14:paraId="012C41DB" w14:textId="77777777" w:rsidR="001E788E" w:rsidRPr="00DD1EE0" w:rsidRDefault="001E788E" w:rsidP="001E788E">
      <w:pPr>
        <w:jc w:val="center"/>
        <w:rPr>
          <w:rFonts w:cs="Arial"/>
          <w:sz w:val="24"/>
          <w:szCs w:val="24"/>
        </w:rPr>
      </w:pPr>
    </w:p>
    <w:p w14:paraId="4FFDE861" w14:textId="3D8AAD33" w:rsidR="001E788E" w:rsidRPr="00DD1EE0" w:rsidRDefault="6F13E7D8" w:rsidP="00F8459F">
      <w:pPr>
        <w:jc w:val="center"/>
        <w:rPr>
          <w:rFonts w:cs="Arial"/>
          <w:sz w:val="24"/>
          <w:szCs w:val="24"/>
        </w:rPr>
      </w:pPr>
      <w:r w:rsidRPr="00DD1EE0">
        <w:rPr>
          <w:rFonts w:cs="Arial"/>
          <w:sz w:val="24"/>
          <w:szCs w:val="24"/>
        </w:rPr>
        <w:t>INSTRUCTIONS TO OFFERORS</w:t>
      </w:r>
    </w:p>
    <w:p w14:paraId="5AC8A066" w14:textId="77777777" w:rsidR="001E788E" w:rsidRPr="00037B80" w:rsidRDefault="6F13E7D8" w:rsidP="0503B6DE">
      <w:pPr>
        <w:pStyle w:val="Heading1"/>
        <w:keepLines w:val="0"/>
        <w:spacing w:before="240" w:after="60"/>
        <w:ind w:left="360" w:hanging="360"/>
        <w:jc w:val="both"/>
        <w:rPr>
          <w:rFonts w:ascii="Arial" w:hAnsi="Arial" w:cs="Arial"/>
          <w:color w:val="auto"/>
          <w:sz w:val="24"/>
          <w:szCs w:val="24"/>
        </w:rPr>
      </w:pPr>
      <w:r w:rsidRPr="00037B80">
        <w:rPr>
          <w:rFonts w:ascii="Arial" w:hAnsi="Arial" w:cs="Arial"/>
          <w:color w:val="auto"/>
          <w:sz w:val="24"/>
          <w:szCs w:val="24"/>
        </w:rPr>
        <w:t>1.   Contract Documents:</w:t>
      </w:r>
    </w:p>
    <w:p w14:paraId="5DBE5267" w14:textId="77777777" w:rsidR="001E788E" w:rsidRPr="00DD1EE0" w:rsidRDefault="001E788E" w:rsidP="0503B6DE">
      <w:pPr>
        <w:tabs>
          <w:tab w:val="right" w:pos="0"/>
        </w:tabs>
        <w:ind w:left="360"/>
        <w:jc w:val="both"/>
        <w:rPr>
          <w:rFonts w:cs="Arial"/>
          <w:sz w:val="24"/>
          <w:szCs w:val="24"/>
        </w:rPr>
      </w:pPr>
    </w:p>
    <w:p w14:paraId="696C2217" w14:textId="77777777" w:rsidR="001E788E" w:rsidRPr="00DD1EE0" w:rsidRDefault="6F13E7D8" w:rsidP="0503B6DE">
      <w:pPr>
        <w:tabs>
          <w:tab w:val="right" w:pos="0"/>
          <w:tab w:val="left" w:pos="1080"/>
        </w:tabs>
        <w:ind w:left="1080" w:hanging="720"/>
        <w:jc w:val="both"/>
        <w:rPr>
          <w:rFonts w:cs="Arial"/>
          <w:sz w:val="24"/>
          <w:szCs w:val="24"/>
        </w:rPr>
      </w:pPr>
      <w:r w:rsidRPr="00DD1EE0">
        <w:rPr>
          <w:rFonts w:cs="Arial"/>
          <w:sz w:val="24"/>
          <w:szCs w:val="24"/>
        </w:rPr>
        <w:t>1.1</w:t>
      </w:r>
      <w:r w:rsidR="001E788E" w:rsidRPr="00DD1EE0">
        <w:tab/>
      </w:r>
      <w:r w:rsidRPr="00DD1EE0">
        <w:rPr>
          <w:rFonts w:cs="Arial"/>
          <w:sz w:val="24"/>
          <w:szCs w:val="24"/>
        </w:rPr>
        <w:t>The District’s expectations with respect to the performance by each Offeror and by each Offeror in connection with the District’s purchase are set out in the “Contract Documents” that consist of the Request for</w:t>
      </w:r>
      <w:r w:rsidRPr="00DD1EE0">
        <w:rPr>
          <w:rFonts w:cs="Arial"/>
          <w:i/>
          <w:iCs/>
          <w:sz w:val="24"/>
          <w:szCs w:val="24"/>
        </w:rPr>
        <w:t xml:space="preserve"> </w:t>
      </w:r>
      <w:r w:rsidRPr="00DD1EE0">
        <w:rPr>
          <w:rFonts w:cs="Arial"/>
          <w:sz w:val="24"/>
          <w:szCs w:val="24"/>
        </w:rPr>
        <w:t xml:space="preserve">Proposal (“RFP”), Specifications, Instructions to Offerors, Standard Terms and Contract Conditions, and Proposal Sheet. Offerors who fail to examine the Contract Documents do so at their own risk.  </w:t>
      </w:r>
    </w:p>
    <w:p w14:paraId="7464C30A" w14:textId="77777777" w:rsidR="001E788E" w:rsidRPr="00DD1EE0" w:rsidRDefault="001E788E" w:rsidP="0503B6DE">
      <w:pPr>
        <w:tabs>
          <w:tab w:val="left" w:pos="720"/>
        </w:tabs>
        <w:jc w:val="both"/>
        <w:rPr>
          <w:rFonts w:cs="Arial"/>
          <w:sz w:val="24"/>
          <w:szCs w:val="24"/>
        </w:rPr>
      </w:pPr>
    </w:p>
    <w:p w14:paraId="589B4C0B" w14:textId="77777777" w:rsidR="001E788E" w:rsidRPr="00DD1EE0" w:rsidRDefault="6F13E7D8" w:rsidP="001E788E">
      <w:pPr>
        <w:jc w:val="both"/>
        <w:rPr>
          <w:rFonts w:cs="Arial"/>
          <w:sz w:val="24"/>
          <w:szCs w:val="24"/>
        </w:rPr>
      </w:pPr>
      <w:r w:rsidRPr="00DD1EE0">
        <w:rPr>
          <w:rFonts w:cs="Arial"/>
          <w:sz w:val="24"/>
          <w:szCs w:val="24"/>
        </w:rPr>
        <w:t>2</w:t>
      </w:r>
      <w:proofErr w:type="gramStart"/>
      <w:r w:rsidRPr="00DD1EE0">
        <w:rPr>
          <w:rFonts w:cs="Arial"/>
          <w:sz w:val="24"/>
          <w:szCs w:val="24"/>
        </w:rPr>
        <w:t>.  Submission</w:t>
      </w:r>
      <w:proofErr w:type="gramEnd"/>
      <w:r w:rsidRPr="00DD1EE0">
        <w:rPr>
          <w:rFonts w:cs="Arial"/>
          <w:sz w:val="24"/>
          <w:szCs w:val="24"/>
        </w:rPr>
        <w:t xml:space="preserve"> of Proposals:</w:t>
      </w:r>
    </w:p>
    <w:p w14:paraId="58C1341C" w14:textId="77777777" w:rsidR="001E788E" w:rsidRPr="00DD1EE0" w:rsidRDefault="001E788E" w:rsidP="001E788E">
      <w:pPr>
        <w:ind w:left="360"/>
        <w:jc w:val="both"/>
        <w:rPr>
          <w:rFonts w:cs="Arial"/>
          <w:sz w:val="24"/>
          <w:szCs w:val="24"/>
        </w:rPr>
      </w:pPr>
    </w:p>
    <w:p w14:paraId="06F90884" w14:textId="77777777" w:rsidR="001E788E" w:rsidRPr="00DD1EE0" w:rsidRDefault="6F13E7D8" w:rsidP="001E788E">
      <w:pPr>
        <w:tabs>
          <w:tab w:val="left" w:pos="1080"/>
        </w:tabs>
        <w:ind w:left="1080" w:hanging="720"/>
        <w:jc w:val="both"/>
        <w:rPr>
          <w:rFonts w:cs="Arial"/>
          <w:sz w:val="24"/>
          <w:szCs w:val="24"/>
        </w:rPr>
      </w:pPr>
      <w:proofErr w:type="gramStart"/>
      <w:r w:rsidRPr="00DD1EE0">
        <w:rPr>
          <w:rFonts w:cs="Arial"/>
          <w:sz w:val="24"/>
          <w:szCs w:val="24"/>
        </w:rPr>
        <w:t xml:space="preserve">2.1  </w:t>
      </w:r>
      <w:r w:rsidR="001E788E" w:rsidRPr="00DD1EE0">
        <w:tab/>
      </w:r>
      <w:proofErr w:type="gramEnd"/>
      <w:r w:rsidRPr="00DD1EE0">
        <w:rPr>
          <w:rFonts w:cs="Arial"/>
          <w:sz w:val="24"/>
          <w:szCs w:val="24"/>
        </w:rPr>
        <w:t xml:space="preserve">Sealed proposals must be submitted by mail or hand delivered in an envelope marked on the outside with the vendor’s name, address, Proposal title, and Proposal number.  </w:t>
      </w:r>
    </w:p>
    <w:p w14:paraId="1AC86A7A" w14:textId="77777777" w:rsidR="001E788E" w:rsidRPr="00DD1EE0" w:rsidRDefault="001E788E" w:rsidP="001E788E">
      <w:pPr>
        <w:tabs>
          <w:tab w:val="left" w:pos="1080"/>
        </w:tabs>
        <w:ind w:left="990" w:hanging="630"/>
        <w:jc w:val="both"/>
        <w:rPr>
          <w:rFonts w:cs="Arial"/>
          <w:sz w:val="24"/>
          <w:szCs w:val="24"/>
        </w:rPr>
      </w:pPr>
    </w:p>
    <w:p w14:paraId="15A9787B" w14:textId="77777777" w:rsidR="001E788E" w:rsidRPr="00DD1EE0" w:rsidRDefault="6F13E7D8" w:rsidP="001E788E">
      <w:pPr>
        <w:ind w:left="1080" w:hanging="720"/>
        <w:jc w:val="both"/>
        <w:rPr>
          <w:rFonts w:cs="Arial"/>
          <w:sz w:val="24"/>
          <w:szCs w:val="24"/>
        </w:rPr>
      </w:pPr>
      <w:proofErr w:type="gramStart"/>
      <w:r w:rsidRPr="00DD1EE0">
        <w:rPr>
          <w:rFonts w:cs="Arial"/>
          <w:sz w:val="24"/>
          <w:szCs w:val="24"/>
        </w:rPr>
        <w:t xml:space="preserve">2.2  </w:t>
      </w:r>
      <w:r w:rsidR="001E788E" w:rsidRPr="00DD1EE0">
        <w:tab/>
      </w:r>
      <w:proofErr w:type="gramEnd"/>
      <w:r w:rsidRPr="00DD1EE0">
        <w:rPr>
          <w:rFonts w:cs="Arial"/>
          <w:sz w:val="24"/>
          <w:szCs w:val="24"/>
        </w:rPr>
        <w:t>Proposals must be returned in sufficient time to be received and time stamped at the location specified in the Proposal.  Late Proposals will be marked “Late” and returned to the Offeror.  Only the names of the Offerors will be read aloud at opening.</w:t>
      </w:r>
    </w:p>
    <w:p w14:paraId="217FB5F7" w14:textId="77777777" w:rsidR="001E788E" w:rsidRPr="00DD1EE0" w:rsidRDefault="001E788E" w:rsidP="001E788E">
      <w:pPr>
        <w:ind w:left="990" w:hanging="630"/>
        <w:jc w:val="both"/>
        <w:rPr>
          <w:rFonts w:cs="Arial"/>
          <w:sz w:val="24"/>
          <w:szCs w:val="24"/>
        </w:rPr>
      </w:pPr>
    </w:p>
    <w:p w14:paraId="3B748FCF" w14:textId="77777777" w:rsidR="001E788E" w:rsidRPr="00DD1EE0" w:rsidRDefault="6F13E7D8" w:rsidP="001E788E">
      <w:pPr>
        <w:ind w:left="1080" w:hanging="720"/>
        <w:jc w:val="both"/>
        <w:rPr>
          <w:rFonts w:cs="Arial"/>
          <w:sz w:val="24"/>
          <w:szCs w:val="24"/>
        </w:rPr>
      </w:pPr>
      <w:r w:rsidRPr="00DD1EE0">
        <w:rPr>
          <w:rFonts w:cs="Arial"/>
          <w:sz w:val="24"/>
          <w:szCs w:val="24"/>
        </w:rPr>
        <w:t xml:space="preserve">2.3 </w:t>
      </w:r>
      <w:r w:rsidR="001E788E" w:rsidRPr="00DD1EE0">
        <w:tab/>
      </w:r>
      <w:r w:rsidRPr="00DD1EE0">
        <w:rPr>
          <w:rFonts w:cs="Arial"/>
          <w:sz w:val="24"/>
          <w:szCs w:val="24"/>
        </w:rPr>
        <w:t>Proposals may be modified or withdrawn by written or telegraphic (including facsimile) notice if received by the District’s Office of Purchasing and Distribution prior to the exact hour and date specified for receipt of Proposals.  A Proposal</w:t>
      </w:r>
      <w:r w:rsidRPr="00DD1EE0">
        <w:rPr>
          <w:rFonts w:cs="Arial"/>
          <w:i/>
          <w:iCs/>
          <w:sz w:val="24"/>
          <w:szCs w:val="24"/>
        </w:rPr>
        <w:t xml:space="preserve"> </w:t>
      </w:r>
      <w:r w:rsidRPr="00DD1EE0">
        <w:rPr>
          <w:rFonts w:cs="Arial"/>
          <w:sz w:val="24"/>
          <w:szCs w:val="24"/>
        </w:rPr>
        <w:t>may also be withdrawn in person by a vendor or an authorized representative, provided his/her identity is made known and he/she signs a receipt for the Proposal, but only if the withdrawal is made prior to the exact hour and date set for the receipt of Proposals.</w:t>
      </w:r>
    </w:p>
    <w:p w14:paraId="01BDD231" w14:textId="77777777" w:rsidR="001E788E" w:rsidRPr="00DD1EE0" w:rsidRDefault="001E788E" w:rsidP="001E788E">
      <w:pPr>
        <w:ind w:left="1080" w:hanging="720"/>
        <w:jc w:val="both"/>
        <w:rPr>
          <w:rFonts w:cs="Arial"/>
          <w:sz w:val="24"/>
          <w:szCs w:val="24"/>
        </w:rPr>
      </w:pPr>
    </w:p>
    <w:p w14:paraId="6A355B0B" w14:textId="77777777" w:rsidR="001E788E" w:rsidRPr="00DD1EE0" w:rsidRDefault="6F13E7D8" w:rsidP="001E788E">
      <w:pPr>
        <w:ind w:left="1080" w:hanging="720"/>
        <w:jc w:val="both"/>
        <w:rPr>
          <w:rFonts w:cs="Arial"/>
          <w:sz w:val="24"/>
          <w:szCs w:val="24"/>
        </w:rPr>
      </w:pPr>
      <w:r w:rsidRPr="00DD1EE0">
        <w:rPr>
          <w:rFonts w:cs="Arial"/>
          <w:sz w:val="24"/>
          <w:szCs w:val="24"/>
        </w:rPr>
        <w:t>2.4</w:t>
      </w:r>
      <w:r w:rsidR="001E788E" w:rsidRPr="00DD1EE0">
        <w:tab/>
      </w:r>
      <w:r w:rsidRPr="00DD1EE0">
        <w:rPr>
          <w:rFonts w:cs="Arial"/>
          <w:sz w:val="24"/>
          <w:szCs w:val="24"/>
        </w:rPr>
        <w:t>Offerors must fill out the worksheets provided within this RFP.  Failure to complete the attached worksheets may result in disqualification.</w:t>
      </w:r>
    </w:p>
    <w:p w14:paraId="1BF2AC83" w14:textId="77777777" w:rsidR="001E788E" w:rsidRPr="00DD1EE0" w:rsidRDefault="001E788E" w:rsidP="0503B6DE">
      <w:pPr>
        <w:jc w:val="both"/>
        <w:rPr>
          <w:rFonts w:cs="Arial"/>
          <w:sz w:val="24"/>
          <w:szCs w:val="24"/>
        </w:rPr>
      </w:pPr>
    </w:p>
    <w:p w14:paraId="47D0DD34" w14:textId="77777777" w:rsidR="001E788E" w:rsidRPr="00DD1EE0" w:rsidRDefault="6F13E7D8" w:rsidP="0503B6DE">
      <w:pPr>
        <w:jc w:val="both"/>
        <w:rPr>
          <w:rFonts w:cs="Arial"/>
          <w:sz w:val="24"/>
          <w:szCs w:val="24"/>
        </w:rPr>
      </w:pPr>
      <w:r w:rsidRPr="00DD1EE0">
        <w:rPr>
          <w:rFonts w:cs="Arial"/>
          <w:sz w:val="24"/>
          <w:szCs w:val="24"/>
        </w:rPr>
        <w:t>3</w:t>
      </w:r>
      <w:proofErr w:type="gramStart"/>
      <w:r w:rsidRPr="00DD1EE0">
        <w:rPr>
          <w:rFonts w:cs="Arial"/>
          <w:sz w:val="24"/>
          <w:szCs w:val="24"/>
        </w:rPr>
        <w:t>.  Vendor</w:t>
      </w:r>
      <w:proofErr w:type="gramEnd"/>
      <w:r w:rsidRPr="00DD1EE0">
        <w:rPr>
          <w:rFonts w:cs="Arial"/>
          <w:sz w:val="24"/>
          <w:szCs w:val="24"/>
        </w:rPr>
        <w:t xml:space="preserve"> Information: </w:t>
      </w:r>
    </w:p>
    <w:p w14:paraId="32C2F5E6" w14:textId="77777777" w:rsidR="001E788E" w:rsidRPr="00DD1EE0" w:rsidRDefault="001E788E" w:rsidP="0503B6DE">
      <w:pPr>
        <w:jc w:val="both"/>
        <w:rPr>
          <w:rFonts w:cs="Arial"/>
          <w:sz w:val="24"/>
          <w:szCs w:val="24"/>
        </w:rPr>
      </w:pPr>
    </w:p>
    <w:p w14:paraId="7C604281" w14:textId="77777777" w:rsidR="001E788E" w:rsidRPr="00DD1EE0" w:rsidRDefault="6F13E7D8" w:rsidP="001E788E">
      <w:pPr>
        <w:ind w:left="1080" w:hanging="720"/>
        <w:jc w:val="both"/>
        <w:rPr>
          <w:rFonts w:cs="Arial"/>
          <w:sz w:val="24"/>
          <w:szCs w:val="24"/>
        </w:rPr>
      </w:pPr>
      <w:r w:rsidRPr="00DD1EE0">
        <w:rPr>
          <w:rFonts w:cs="Arial"/>
          <w:sz w:val="24"/>
          <w:szCs w:val="24"/>
        </w:rPr>
        <w:t xml:space="preserve">3.1 </w:t>
      </w:r>
      <w:r w:rsidR="001E788E" w:rsidRPr="00DD1EE0">
        <w:tab/>
      </w:r>
      <w:r w:rsidRPr="00DD1EE0">
        <w:rPr>
          <w:rFonts w:cs="Arial"/>
          <w:sz w:val="24"/>
          <w:szCs w:val="24"/>
        </w:rPr>
        <w:t xml:space="preserve">Proposals must be signed by an authorized agent of the vendor who has authority to bind the vendor contractually. </w:t>
      </w:r>
    </w:p>
    <w:p w14:paraId="13E459C9" w14:textId="77777777" w:rsidR="001E788E" w:rsidRPr="00DD1EE0" w:rsidRDefault="001E788E" w:rsidP="001E788E">
      <w:pPr>
        <w:ind w:left="990" w:hanging="630"/>
        <w:jc w:val="both"/>
        <w:rPr>
          <w:rFonts w:cs="Arial"/>
          <w:sz w:val="24"/>
          <w:szCs w:val="24"/>
        </w:rPr>
      </w:pPr>
    </w:p>
    <w:p w14:paraId="3A551E81" w14:textId="77777777" w:rsidR="001E788E" w:rsidRPr="00DD1EE0" w:rsidRDefault="6F13E7D8" w:rsidP="001E788E">
      <w:pPr>
        <w:ind w:left="1080" w:hanging="720"/>
        <w:jc w:val="both"/>
        <w:rPr>
          <w:rFonts w:cs="Arial"/>
          <w:sz w:val="24"/>
          <w:szCs w:val="24"/>
        </w:rPr>
      </w:pPr>
      <w:proofErr w:type="gramStart"/>
      <w:r w:rsidRPr="00DD1EE0">
        <w:rPr>
          <w:rFonts w:cs="Arial"/>
          <w:sz w:val="24"/>
          <w:szCs w:val="24"/>
        </w:rPr>
        <w:t xml:space="preserve">3.2  </w:t>
      </w:r>
      <w:r w:rsidR="001E788E" w:rsidRPr="00DD1EE0">
        <w:tab/>
      </w:r>
      <w:proofErr w:type="gramEnd"/>
      <w:r w:rsidRPr="00DD1EE0">
        <w:rPr>
          <w:rFonts w:cs="Arial"/>
          <w:sz w:val="24"/>
          <w:szCs w:val="24"/>
        </w:rPr>
        <w:t xml:space="preserve">Proposals must be firm </w:t>
      </w:r>
      <w:proofErr w:type="gramStart"/>
      <w:r w:rsidRPr="00DD1EE0">
        <w:rPr>
          <w:rFonts w:cs="Arial"/>
          <w:sz w:val="24"/>
          <w:szCs w:val="24"/>
        </w:rPr>
        <w:t>through</w:t>
      </w:r>
      <w:proofErr w:type="gramEnd"/>
      <w:r w:rsidRPr="00DD1EE0">
        <w:rPr>
          <w:rFonts w:cs="Arial"/>
          <w:sz w:val="24"/>
          <w:szCs w:val="24"/>
        </w:rPr>
        <w:t xml:space="preserve"> the term of the award.  If the Offeror anticipates a price change due to economic conditions, the Offeror must give thirty (30) days’ written notice to Office of Purchasing and Distribution.  Approval from the District </w:t>
      </w:r>
      <w:proofErr w:type="gramStart"/>
      <w:r w:rsidRPr="00DD1EE0">
        <w:rPr>
          <w:rFonts w:cs="Arial"/>
          <w:sz w:val="24"/>
          <w:szCs w:val="24"/>
        </w:rPr>
        <w:t>shall</w:t>
      </w:r>
      <w:proofErr w:type="gramEnd"/>
      <w:r w:rsidRPr="00DD1EE0">
        <w:rPr>
          <w:rFonts w:cs="Arial"/>
          <w:sz w:val="24"/>
          <w:szCs w:val="24"/>
        </w:rPr>
        <w:t xml:space="preserve"> be obtained before price change is effective.</w:t>
      </w:r>
    </w:p>
    <w:p w14:paraId="6E801453" w14:textId="77777777" w:rsidR="001E788E" w:rsidRPr="00DD1EE0" w:rsidRDefault="001E788E" w:rsidP="001E788E">
      <w:pPr>
        <w:ind w:left="990" w:hanging="630"/>
        <w:jc w:val="both"/>
        <w:rPr>
          <w:rFonts w:cs="Arial"/>
          <w:sz w:val="24"/>
          <w:szCs w:val="24"/>
        </w:rPr>
      </w:pPr>
    </w:p>
    <w:p w14:paraId="4298AFB6" w14:textId="77777777" w:rsidR="001E788E" w:rsidRPr="00DD1EE0" w:rsidRDefault="6F13E7D8" w:rsidP="001E788E">
      <w:pPr>
        <w:ind w:left="1080" w:hanging="720"/>
        <w:jc w:val="both"/>
        <w:rPr>
          <w:rFonts w:cs="Arial"/>
          <w:sz w:val="24"/>
          <w:szCs w:val="24"/>
        </w:rPr>
      </w:pPr>
      <w:r w:rsidRPr="00DD1EE0">
        <w:rPr>
          <w:rFonts w:cs="Arial"/>
          <w:sz w:val="24"/>
          <w:szCs w:val="24"/>
        </w:rPr>
        <w:t>3.3</w:t>
      </w:r>
      <w:r w:rsidR="001E788E" w:rsidRPr="00DD1EE0">
        <w:tab/>
      </w:r>
      <w:r w:rsidRPr="00DD1EE0">
        <w:rPr>
          <w:rFonts w:cs="Arial"/>
          <w:sz w:val="24"/>
          <w:szCs w:val="24"/>
        </w:rPr>
        <w:t>The District does not have to pay Federal Excise Taxes or Texas and local retail sales and use taxes. Tax exemption certificates will be provided upon request.  The tax exemption number is 1-74-6000581-6.</w:t>
      </w:r>
    </w:p>
    <w:p w14:paraId="7699A0D2" w14:textId="77777777" w:rsidR="001E788E" w:rsidRPr="00DD1EE0" w:rsidRDefault="001E788E" w:rsidP="001E788E">
      <w:pPr>
        <w:ind w:left="1080" w:hanging="720"/>
        <w:jc w:val="both"/>
        <w:rPr>
          <w:rFonts w:cs="Arial"/>
          <w:sz w:val="24"/>
          <w:szCs w:val="24"/>
        </w:rPr>
      </w:pPr>
    </w:p>
    <w:p w14:paraId="7EBB91F8" w14:textId="77777777" w:rsidR="001E788E" w:rsidRPr="00DD1EE0" w:rsidRDefault="6F13E7D8" w:rsidP="001E788E">
      <w:pPr>
        <w:ind w:left="1080" w:hanging="720"/>
        <w:jc w:val="both"/>
        <w:rPr>
          <w:rFonts w:cs="Arial"/>
          <w:sz w:val="24"/>
          <w:szCs w:val="24"/>
        </w:rPr>
      </w:pPr>
      <w:r w:rsidRPr="00DD1EE0">
        <w:rPr>
          <w:rFonts w:cs="Arial"/>
          <w:sz w:val="24"/>
          <w:szCs w:val="24"/>
        </w:rPr>
        <w:t>3.4</w:t>
      </w:r>
      <w:r w:rsidR="001E788E" w:rsidRPr="00DD1EE0">
        <w:tab/>
      </w:r>
      <w:r w:rsidRPr="00DD1EE0">
        <w:rPr>
          <w:rFonts w:cs="Arial"/>
          <w:sz w:val="24"/>
          <w:szCs w:val="24"/>
        </w:rPr>
        <w:t>Proposals must address all requested information.  A non-response to requested items may be considered non-responsive to the solicitation.</w:t>
      </w:r>
    </w:p>
    <w:p w14:paraId="7CDBD6B1" w14:textId="77777777" w:rsidR="001E788E" w:rsidRPr="00DD1EE0" w:rsidRDefault="001E788E" w:rsidP="001E788E">
      <w:pPr>
        <w:ind w:left="990" w:hanging="630"/>
        <w:jc w:val="both"/>
        <w:rPr>
          <w:rFonts w:cs="Arial"/>
          <w:sz w:val="24"/>
          <w:szCs w:val="24"/>
        </w:rPr>
      </w:pPr>
    </w:p>
    <w:p w14:paraId="18C85165" w14:textId="77777777" w:rsidR="001E788E" w:rsidRPr="00DD1EE0" w:rsidRDefault="6F13E7D8" w:rsidP="001E788E">
      <w:pPr>
        <w:ind w:left="1080" w:hanging="720"/>
        <w:jc w:val="both"/>
        <w:rPr>
          <w:rFonts w:cs="Arial"/>
          <w:sz w:val="24"/>
          <w:szCs w:val="24"/>
        </w:rPr>
      </w:pPr>
      <w:r w:rsidRPr="00DD1EE0">
        <w:rPr>
          <w:rFonts w:cs="Arial"/>
          <w:sz w:val="24"/>
          <w:szCs w:val="24"/>
        </w:rPr>
        <w:t>3.5</w:t>
      </w:r>
      <w:r w:rsidR="001E788E" w:rsidRPr="00DD1EE0">
        <w:tab/>
      </w:r>
      <w:r w:rsidRPr="00DD1EE0">
        <w:rPr>
          <w:rFonts w:cs="Arial"/>
          <w:sz w:val="24"/>
          <w:szCs w:val="24"/>
        </w:rPr>
        <w:t>Terms of payment are Net 30 days.</w:t>
      </w:r>
    </w:p>
    <w:p w14:paraId="57E7445D" w14:textId="77777777" w:rsidR="001E788E" w:rsidRPr="00DD1EE0" w:rsidRDefault="001E788E" w:rsidP="001E788E">
      <w:pPr>
        <w:ind w:left="990" w:hanging="630"/>
        <w:jc w:val="both"/>
        <w:rPr>
          <w:rFonts w:cs="Arial"/>
          <w:sz w:val="24"/>
          <w:szCs w:val="24"/>
        </w:rPr>
      </w:pPr>
    </w:p>
    <w:p w14:paraId="5E369839" w14:textId="77777777" w:rsidR="001E788E" w:rsidRPr="00DD1EE0" w:rsidRDefault="6F13E7D8" w:rsidP="001E788E">
      <w:pPr>
        <w:ind w:left="1080" w:hanging="720"/>
        <w:jc w:val="both"/>
        <w:rPr>
          <w:rFonts w:cs="Arial"/>
          <w:sz w:val="24"/>
          <w:szCs w:val="24"/>
        </w:rPr>
      </w:pPr>
      <w:r w:rsidRPr="00DD1EE0">
        <w:rPr>
          <w:rFonts w:cs="Arial"/>
          <w:sz w:val="24"/>
          <w:szCs w:val="24"/>
        </w:rPr>
        <w:t>3.6</w:t>
      </w:r>
      <w:r w:rsidR="001E788E" w:rsidRPr="00DD1EE0">
        <w:tab/>
      </w:r>
      <w:r w:rsidRPr="00DD1EE0">
        <w:rPr>
          <w:rFonts w:cs="Arial"/>
          <w:sz w:val="24"/>
          <w:szCs w:val="24"/>
        </w:rPr>
        <w:t xml:space="preserve">The </w:t>
      </w:r>
      <w:proofErr w:type="gramStart"/>
      <w:r w:rsidRPr="00DD1EE0">
        <w:rPr>
          <w:rFonts w:cs="Arial"/>
          <w:sz w:val="24"/>
          <w:szCs w:val="24"/>
        </w:rPr>
        <w:t>District expressly</w:t>
      </w:r>
      <w:proofErr w:type="gramEnd"/>
      <w:r w:rsidRPr="00DD1EE0">
        <w:rPr>
          <w:rFonts w:cs="Arial"/>
          <w:sz w:val="24"/>
          <w:szCs w:val="24"/>
        </w:rPr>
        <w:t xml:space="preserve"> reserves the right to:</w:t>
      </w:r>
    </w:p>
    <w:p w14:paraId="6F7AA6E2" w14:textId="77777777" w:rsidR="001E788E" w:rsidRPr="00DD1EE0" w:rsidRDefault="001E788E" w:rsidP="001E788E">
      <w:pPr>
        <w:ind w:left="1620" w:hanging="540"/>
        <w:jc w:val="both"/>
        <w:rPr>
          <w:rFonts w:cs="Arial"/>
          <w:sz w:val="24"/>
          <w:szCs w:val="24"/>
        </w:rPr>
      </w:pPr>
    </w:p>
    <w:p w14:paraId="4F6126AF" w14:textId="77777777" w:rsidR="001E788E" w:rsidRPr="00DD1EE0" w:rsidRDefault="6F13E7D8" w:rsidP="001E788E">
      <w:pPr>
        <w:ind w:left="1800" w:hanging="720"/>
        <w:rPr>
          <w:rFonts w:cs="Arial"/>
          <w:sz w:val="24"/>
          <w:szCs w:val="24"/>
        </w:rPr>
      </w:pPr>
      <w:r w:rsidRPr="00DD1EE0">
        <w:rPr>
          <w:rFonts w:cs="Arial"/>
          <w:sz w:val="24"/>
          <w:szCs w:val="24"/>
        </w:rPr>
        <w:t xml:space="preserve">3.6.1   Waive minor deviations from the specifications when it is determined that total cost to the </w:t>
      </w:r>
      <w:proofErr w:type="gramStart"/>
      <w:r w:rsidRPr="00DD1EE0">
        <w:rPr>
          <w:rFonts w:cs="Arial"/>
          <w:sz w:val="24"/>
          <w:szCs w:val="24"/>
        </w:rPr>
        <w:t>District</w:t>
      </w:r>
      <w:proofErr w:type="gramEnd"/>
      <w:r w:rsidRPr="00DD1EE0">
        <w:rPr>
          <w:rFonts w:cs="Arial"/>
          <w:sz w:val="24"/>
          <w:szCs w:val="24"/>
        </w:rPr>
        <w:t xml:space="preserve"> of the deviating bid is lower than the lowest conforming bid that meets all aspects of the specifications, and the overall function of the goods or services, or both, specified in the deviating bid is equal to or greater than that of the conforming bid.</w:t>
      </w:r>
    </w:p>
    <w:p w14:paraId="5D15E7B5" w14:textId="77777777" w:rsidR="001E788E" w:rsidRPr="00DD1EE0" w:rsidRDefault="6F13E7D8" w:rsidP="001E788E">
      <w:pPr>
        <w:ind w:left="1800" w:hanging="720"/>
        <w:rPr>
          <w:rFonts w:cs="Arial"/>
          <w:sz w:val="24"/>
          <w:szCs w:val="24"/>
        </w:rPr>
      </w:pPr>
      <w:r w:rsidRPr="00DD1EE0">
        <w:rPr>
          <w:rFonts w:cs="Arial"/>
          <w:sz w:val="24"/>
          <w:szCs w:val="24"/>
        </w:rPr>
        <w:t>3.6.2   Waive any defect, irregularity, or informality in any proposal or purchasing procedure.</w:t>
      </w:r>
    </w:p>
    <w:p w14:paraId="2C66E651" w14:textId="77777777" w:rsidR="001E788E" w:rsidRPr="00DD1EE0" w:rsidRDefault="6F13E7D8" w:rsidP="001E788E">
      <w:pPr>
        <w:ind w:left="1800" w:hanging="720"/>
        <w:jc w:val="both"/>
        <w:rPr>
          <w:rFonts w:cs="Arial"/>
          <w:sz w:val="24"/>
          <w:szCs w:val="24"/>
        </w:rPr>
      </w:pPr>
      <w:r w:rsidRPr="00DD1EE0">
        <w:rPr>
          <w:rFonts w:cs="Arial"/>
          <w:sz w:val="24"/>
          <w:szCs w:val="24"/>
        </w:rPr>
        <w:t>3.6.3   Reject any or all Proposals for any reason.</w:t>
      </w:r>
    </w:p>
    <w:p w14:paraId="029E89EC" w14:textId="77777777" w:rsidR="001E788E" w:rsidRPr="00DD1EE0" w:rsidRDefault="6F13E7D8" w:rsidP="001E788E">
      <w:pPr>
        <w:ind w:left="1800" w:hanging="720"/>
        <w:rPr>
          <w:rFonts w:cs="Arial"/>
          <w:sz w:val="24"/>
          <w:szCs w:val="24"/>
        </w:rPr>
      </w:pPr>
      <w:r w:rsidRPr="00DD1EE0">
        <w:rPr>
          <w:rFonts w:cs="Arial"/>
          <w:sz w:val="24"/>
          <w:szCs w:val="24"/>
        </w:rPr>
        <w:t xml:space="preserve">3.6.4   Amend the Request for Proposal prior to the opening date. If the solicitation package was downloaded from the </w:t>
      </w:r>
      <w:proofErr w:type="gramStart"/>
      <w:r w:rsidRPr="00DD1EE0">
        <w:rPr>
          <w:rFonts w:cs="Arial"/>
          <w:sz w:val="24"/>
          <w:szCs w:val="24"/>
        </w:rPr>
        <w:t>District</w:t>
      </w:r>
      <w:proofErr w:type="gramEnd"/>
      <w:r w:rsidRPr="00DD1EE0">
        <w:rPr>
          <w:rFonts w:cs="Arial"/>
          <w:sz w:val="24"/>
          <w:szCs w:val="24"/>
        </w:rPr>
        <w:t xml:space="preserve"> web site, Offerors are responsible for obtaining any addenda.  </w:t>
      </w:r>
    </w:p>
    <w:p w14:paraId="171DC3B5" w14:textId="77777777" w:rsidR="001E788E" w:rsidRPr="00DD1EE0" w:rsidRDefault="6F13E7D8" w:rsidP="001E788E">
      <w:pPr>
        <w:ind w:left="1800" w:hanging="720"/>
        <w:rPr>
          <w:rFonts w:cs="Arial"/>
          <w:sz w:val="24"/>
          <w:szCs w:val="24"/>
        </w:rPr>
      </w:pPr>
      <w:r w:rsidRPr="00DD1EE0">
        <w:rPr>
          <w:rFonts w:cs="Arial"/>
          <w:sz w:val="24"/>
          <w:szCs w:val="24"/>
        </w:rPr>
        <w:t>3.6.5   Increase or decrease the quantity(</w:t>
      </w:r>
      <w:proofErr w:type="spellStart"/>
      <w:r w:rsidRPr="00DD1EE0">
        <w:rPr>
          <w:rFonts w:cs="Arial"/>
          <w:sz w:val="24"/>
          <w:szCs w:val="24"/>
        </w:rPr>
        <w:t>ies</w:t>
      </w:r>
      <w:proofErr w:type="spellEnd"/>
      <w:r w:rsidRPr="00DD1EE0">
        <w:rPr>
          <w:rFonts w:cs="Arial"/>
          <w:sz w:val="24"/>
          <w:szCs w:val="24"/>
        </w:rPr>
        <w:t xml:space="preserve">) specified in the Request for Proposals. </w:t>
      </w:r>
    </w:p>
    <w:p w14:paraId="6BE9A73C" w14:textId="77777777" w:rsidR="001E788E" w:rsidRPr="00DD1EE0" w:rsidRDefault="6F13E7D8" w:rsidP="001E788E">
      <w:pPr>
        <w:ind w:left="1800" w:hanging="720"/>
        <w:rPr>
          <w:rFonts w:cs="Arial"/>
          <w:sz w:val="24"/>
          <w:szCs w:val="24"/>
        </w:rPr>
      </w:pPr>
      <w:r w:rsidRPr="00DD1EE0">
        <w:rPr>
          <w:rFonts w:cs="Arial"/>
          <w:sz w:val="24"/>
          <w:szCs w:val="24"/>
        </w:rPr>
        <w:t xml:space="preserve">3.6.6   Consider and accept an alternate proposal as provided herein when most advantageous to the </w:t>
      </w:r>
      <w:proofErr w:type="gramStart"/>
      <w:r w:rsidRPr="00DD1EE0">
        <w:rPr>
          <w:rFonts w:cs="Arial"/>
          <w:sz w:val="24"/>
          <w:szCs w:val="24"/>
        </w:rPr>
        <w:t>District</w:t>
      </w:r>
      <w:proofErr w:type="gramEnd"/>
      <w:r w:rsidRPr="00DD1EE0">
        <w:rPr>
          <w:rFonts w:cs="Arial"/>
          <w:sz w:val="24"/>
          <w:szCs w:val="24"/>
        </w:rPr>
        <w:t>.</w:t>
      </w:r>
    </w:p>
    <w:p w14:paraId="7DC18747" w14:textId="77777777" w:rsidR="001E788E" w:rsidRPr="00DD1EE0" w:rsidRDefault="6F13E7D8" w:rsidP="001E788E">
      <w:pPr>
        <w:ind w:left="1800" w:hanging="720"/>
        <w:rPr>
          <w:rFonts w:cs="Arial"/>
          <w:sz w:val="24"/>
          <w:szCs w:val="24"/>
        </w:rPr>
      </w:pPr>
      <w:r w:rsidRPr="00DD1EE0">
        <w:rPr>
          <w:rFonts w:cs="Arial"/>
          <w:sz w:val="24"/>
          <w:szCs w:val="24"/>
        </w:rPr>
        <w:t xml:space="preserve">3.6.7   Conduct discussions and negotiate final scope and price. </w:t>
      </w:r>
    </w:p>
    <w:p w14:paraId="046FB0F3" w14:textId="77777777" w:rsidR="001E788E" w:rsidRPr="00DD1EE0" w:rsidRDefault="6F13E7D8" w:rsidP="001E788E">
      <w:pPr>
        <w:tabs>
          <w:tab w:val="left" w:pos="1620"/>
        </w:tabs>
        <w:ind w:left="1800" w:hanging="720"/>
        <w:rPr>
          <w:sz w:val="24"/>
          <w:szCs w:val="24"/>
        </w:rPr>
      </w:pPr>
      <w:r w:rsidRPr="00DD1EE0">
        <w:rPr>
          <w:sz w:val="24"/>
          <w:szCs w:val="24"/>
        </w:rPr>
        <w:t>3.6.8   Offeror must be an eligible, approved provider by the Schools and Libraries Division at time of award of contract and implementation.</w:t>
      </w:r>
    </w:p>
    <w:p w14:paraId="4BE3FB05" w14:textId="77777777" w:rsidR="001E788E" w:rsidRPr="00DD1EE0" w:rsidRDefault="6F13E7D8" w:rsidP="001E788E">
      <w:pPr>
        <w:tabs>
          <w:tab w:val="left" w:pos="1620"/>
        </w:tabs>
        <w:ind w:left="1800" w:hanging="720"/>
        <w:rPr>
          <w:sz w:val="24"/>
          <w:szCs w:val="24"/>
        </w:rPr>
      </w:pPr>
      <w:r w:rsidRPr="00DD1EE0">
        <w:rPr>
          <w:sz w:val="24"/>
          <w:szCs w:val="24"/>
        </w:rPr>
        <w:t>3.6.9</w:t>
      </w:r>
      <w:r w:rsidR="001E788E" w:rsidRPr="00DD1EE0">
        <w:tab/>
      </w:r>
      <w:r w:rsidR="001E788E" w:rsidRPr="00DD1EE0">
        <w:tab/>
      </w:r>
      <w:r w:rsidRPr="00DD1EE0">
        <w:rPr>
          <w:sz w:val="24"/>
          <w:szCs w:val="24"/>
        </w:rPr>
        <w:t xml:space="preserve">The District reserves the right to terminate the contract for failure to maintain approval by the </w:t>
      </w:r>
      <w:r w:rsidRPr="00DD1EE0">
        <w:rPr>
          <w:rFonts w:cs="Arial"/>
          <w:sz w:val="24"/>
          <w:szCs w:val="24"/>
        </w:rPr>
        <w:t>Schools and Libraries Division</w:t>
      </w:r>
      <w:r w:rsidRPr="00DD1EE0">
        <w:rPr>
          <w:sz w:val="24"/>
          <w:szCs w:val="24"/>
        </w:rPr>
        <w:t>.</w:t>
      </w:r>
    </w:p>
    <w:p w14:paraId="0421D71F" w14:textId="77777777" w:rsidR="001E788E" w:rsidRPr="00DD1EE0" w:rsidRDefault="001E788E" w:rsidP="001E788E">
      <w:pPr>
        <w:ind w:left="1710" w:hanging="720"/>
        <w:jc w:val="both"/>
        <w:rPr>
          <w:sz w:val="24"/>
          <w:szCs w:val="24"/>
        </w:rPr>
      </w:pPr>
    </w:p>
    <w:p w14:paraId="21466DBF" w14:textId="77777777" w:rsidR="001E788E" w:rsidRPr="00DD1EE0" w:rsidRDefault="6F13E7D8" w:rsidP="0503B6DE">
      <w:pPr>
        <w:tabs>
          <w:tab w:val="left" w:pos="0"/>
          <w:tab w:val="left" w:pos="720"/>
        </w:tabs>
        <w:suppressAutoHyphens/>
        <w:jc w:val="both"/>
        <w:rPr>
          <w:rFonts w:cs="Arial"/>
          <w:sz w:val="24"/>
          <w:szCs w:val="24"/>
        </w:rPr>
      </w:pPr>
      <w:r w:rsidRPr="00DD1EE0">
        <w:rPr>
          <w:rFonts w:cs="Arial"/>
          <w:sz w:val="24"/>
          <w:szCs w:val="24"/>
        </w:rPr>
        <w:t>4</w:t>
      </w:r>
      <w:proofErr w:type="gramStart"/>
      <w:r w:rsidRPr="00DD1EE0">
        <w:rPr>
          <w:rFonts w:cs="Arial"/>
          <w:sz w:val="24"/>
          <w:szCs w:val="24"/>
        </w:rPr>
        <w:t>.  Evaluation</w:t>
      </w:r>
      <w:proofErr w:type="gramEnd"/>
      <w:r w:rsidRPr="00DD1EE0">
        <w:rPr>
          <w:rFonts w:cs="Arial"/>
          <w:sz w:val="24"/>
          <w:szCs w:val="24"/>
        </w:rPr>
        <w:t xml:space="preserve"> Factors:</w:t>
      </w:r>
    </w:p>
    <w:p w14:paraId="25ECF5AE" w14:textId="77777777" w:rsidR="001E788E" w:rsidRPr="00DD1EE0" w:rsidRDefault="001E788E" w:rsidP="001E788E">
      <w:pPr>
        <w:tabs>
          <w:tab w:val="left" w:pos="1440"/>
          <w:tab w:val="left" w:pos="1530"/>
        </w:tabs>
        <w:ind w:left="1080" w:hanging="720"/>
        <w:jc w:val="both"/>
        <w:rPr>
          <w:rFonts w:cs="Arial"/>
          <w:sz w:val="24"/>
          <w:szCs w:val="24"/>
        </w:rPr>
      </w:pPr>
    </w:p>
    <w:p w14:paraId="0E99DE05" w14:textId="77777777" w:rsidR="001E788E" w:rsidRPr="00DD1EE0" w:rsidRDefault="6F13E7D8" w:rsidP="001E788E">
      <w:pPr>
        <w:tabs>
          <w:tab w:val="left" w:pos="1440"/>
          <w:tab w:val="left" w:pos="1530"/>
        </w:tabs>
        <w:ind w:left="1080" w:hanging="720"/>
        <w:jc w:val="both"/>
        <w:rPr>
          <w:rFonts w:cs="Arial"/>
          <w:sz w:val="24"/>
          <w:szCs w:val="24"/>
        </w:rPr>
      </w:pPr>
      <w:r w:rsidRPr="00DD1EE0">
        <w:rPr>
          <w:rFonts w:cs="Arial"/>
          <w:sz w:val="24"/>
          <w:szCs w:val="24"/>
        </w:rPr>
        <w:t>4.1</w:t>
      </w:r>
      <w:r w:rsidR="001E788E" w:rsidRPr="00DD1EE0">
        <w:tab/>
      </w:r>
      <w:r w:rsidRPr="00DD1EE0">
        <w:rPr>
          <w:rFonts w:cs="Arial"/>
          <w:sz w:val="24"/>
          <w:szCs w:val="24"/>
        </w:rPr>
        <w:t xml:space="preserve">Evaluation Criteria: </w:t>
      </w:r>
    </w:p>
    <w:p w14:paraId="3FE71612" w14:textId="77777777" w:rsidR="001E788E" w:rsidRPr="00DD1EE0" w:rsidRDefault="6F13E7D8" w:rsidP="001E788E">
      <w:pPr>
        <w:ind w:left="1080" w:hanging="1020"/>
        <w:jc w:val="both"/>
        <w:rPr>
          <w:rFonts w:cs="Arial"/>
          <w:sz w:val="24"/>
          <w:szCs w:val="24"/>
        </w:rPr>
      </w:pPr>
      <w:r w:rsidRPr="00DD1EE0">
        <w:rPr>
          <w:rFonts w:cs="Arial"/>
          <w:sz w:val="24"/>
          <w:szCs w:val="24"/>
        </w:rPr>
        <w:t xml:space="preserve">       </w:t>
      </w:r>
      <w:r w:rsidR="001E788E" w:rsidRPr="00DD1EE0">
        <w:tab/>
      </w:r>
      <w:r w:rsidRPr="00DD1EE0">
        <w:rPr>
          <w:rFonts w:cs="Arial"/>
          <w:sz w:val="24"/>
          <w:szCs w:val="24"/>
        </w:rPr>
        <w:t xml:space="preserve">The </w:t>
      </w:r>
      <w:proofErr w:type="gramStart"/>
      <w:r w:rsidRPr="00DD1EE0">
        <w:rPr>
          <w:rFonts w:cs="Arial"/>
          <w:sz w:val="24"/>
          <w:szCs w:val="24"/>
        </w:rPr>
        <w:t>District</w:t>
      </w:r>
      <w:proofErr w:type="gramEnd"/>
      <w:r w:rsidRPr="00DD1EE0">
        <w:rPr>
          <w:rFonts w:cs="Arial"/>
          <w:sz w:val="24"/>
          <w:szCs w:val="24"/>
        </w:rPr>
        <w:t xml:space="preserve"> shall consider all factors listed in Texas Education Code 44.031(b) </w:t>
      </w:r>
    </w:p>
    <w:p w14:paraId="1F46897B" w14:textId="77777777" w:rsidR="001E788E" w:rsidRPr="00DD1EE0" w:rsidRDefault="6F13E7D8" w:rsidP="001E788E">
      <w:pPr>
        <w:numPr>
          <w:ilvl w:val="2"/>
          <w:numId w:val="11"/>
        </w:numPr>
        <w:tabs>
          <w:tab w:val="clear" w:pos="1710"/>
          <w:tab w:val="right" w:pos="900"/>
          <w:tab w:val="num" w:pos="1800"/>
          <w:tab w:val="num" w:pos="1950"/>
          <w:tab w:val="left" w:pos="2340"/>
        </w:tabs>
        <w:ind w:hanging="630"/>
        <w:jc w:val="both"/>
        <w:rPr>
          <w:rFonts w:cs="Arial"/>
          <w:sz w:val="24"/>
          <w:szCs w:val="24"/>
        </w:rPr>
      </w:pPr>
      <w:r w:rsidRPr="00DD1EE0">
        <w:rPr>
          <w:rFonts w:cs="Arial"/>
          <w:sz w:val="24"/>
          <w:szCs w:val="24"/>
        </w:rPr>
        <w:t>Offeror’s total proposal amount (18)</w:t>
      </w:r>
    </w:p>
    <w:p w14:paraId="7014FE76" w14:textId="77777777" w:rsidR="001E788E" w:rsidRPr="00DD1EE0" w:rsidRDefault="6F13E7D8" w:rsidP="001E788E">
      <w:pPr>
        <w:numPr>
          <w:ilvl w:val="2"/>
          <w:numId w:val="11"/>
        </w:numPr>
        <w:tabs>
          <w:tab w:val="clear" w:pos="1710"/>
          <w:tab w:val="right" w:pos="900"/>
          <w:tab w:val="num" w:pos="1800"/>
          <w:tab w:val="num" w:pos="1950"/>
          <w:tab w:val="left" w:pos="2340"/>
        </w:tabs>
        <w:ind w:hanging="630"/>
        <w:jc w:val="both"/>
        <w:rPr>
          <w:rFonts w:cs="Arial"/>
          <w:sz w:val="24"/>
          <w:szCs w:val="24"/>
        </w:rPr>
      </w:pPr>
      <w:r w:rsidRPr="00DD1EE0">
        <w:rPr>
          <w:rFonts w:cs="Arial"/>
          <w:sz w:val="24"/>
          <w:szCs w:val="24"/>
        </w:rPr>
        <w:t>Offeror’s proposal amount for eligible services (21)</w:t>
      </w:r>
    </w:p>
    <w:p w14:paraId="7072D958" w14:textId="13EB5FA8" w:rsidR="001E788E" w:rsidRPr="00DD1EE0" w:rsidRDefault="6F13E7D8" w:rsidP="001E788E">
      <w:pPr>
        <w:numPr>
          <w:ilvl w:val="2"/>
          <w:numId w:val="11"/>
        </w:numPr>
        <w:tabs>
          <w:tab w:val="clear" w:pos="1710"/>
          <w:tab w:val="right" w:pos="900"/>
          <w:tab w:val="num" w:pos="1800"/>
          <w:tab w:val="num" w:pos="1950"/>
        </w:tabs>
        <w:ind w:left="1800" w:right="-450"/>
        <w:jc w:val="both"/>
        <w:rPr>
          <w:rFonts w:cs="Arial"/>
          <w:sz w:val="24"/>
          <w:szCs w:val="24"/>
        </w:rPr>
      </w:pPr>
      <w:r w:rsidRPr="00DD1EE0">
        <w:rPr>
          <w:rFonts w:cs="Arial"/>
          <w:sz w:val="24"/>
          <w:szCs w:val="24"/>
        </w:rPr>
        <w:t>Offeror’s experience with projects of similar type, size and complexity. (</w:t>
      </w:r>
      <w:r w:rsidR="41D7762C" w:rsidRPr="00DD1EE0">
        <w:rPr>
          <w:rFonts w:cs="Arial"/>
          <w:sz w:val="24"/>
          <w:szCs w:val="24"/>
        </w:rPr>
        <w:t>8</w:t>
      </w:r>
      <w:r w:rsidRPr="00DD1EE0">
        <w:rPr>
          <w:rFonts w:cs="Arial"/>
          <w:sz w:val="24"/>
          <w:szCs w:val="24"/>
        </w:rPr>
        <w:t>)</w:t>
      </w:r>
    </w:p>
    <w:p w14:paraId="0108F524" w14:textId="7FC2C4FE" w:rsidR="001E788E" w:rsidRPr="00DD1EE0" w:rsidRDefault="6F13E7D8" w:rsidP="001E788E">
      <w:pPr>
        <w:numPr>
          <w:ilvl w:val="2"/>
          <w:numId w:val="11"/>
        </w:numPr>
        <w:tabs>
          <w:tab w:val="clear" w:pos="1710"/>
          <w:tab w:val="right" w:pos="900"/>
          <w:tab w:val="num" w:pos="1800"/>
          <w:tab w:val="num" w:pos="1950"/>
        </w:tabs>
        <w:ind w:left="1800"/>
        <w:jc w:val="both"/>
        <w:rPr>
          <w:rFonts w:cs="Arial"/>
          <w:sz w:val="24"/>
          <w:szCs w:val="24"/>
        </w:rPr>
      </w:pPr>
      <w:r w:rsidRPr="00DD1EE0">
        <w:rPr>
          <w:rFonts w:cs="Arial"/>
          <w:sz w:val="24"/>
          <w:szCs w:val="24"/>
        </w:rPr>
        <w:t>Offeror’s Equipment Specifications</w:t>
      </w:r>
      <w:r w:rsidRPr="00DD1EE0">
        <w:rPr>
          <w:sz w:val="24"/>
          <w:szCs w:val="24"/>
        </w:rPr>
        <w:t xml:space="preserve"> </w:t>
      </w:r>
      <w:proofErr w:type="gramStart"/>
      <w:r w:rsidRPr="00DD1EE0">
        <w:rPr>
          <w:sz w:val="24"/>
          <w:szCs w:val="24"/>
        </w:rPr>
        <w:t>And</w:t>
      </w:r>
      <w:proofErr w:type="gramEnd"/>
      <w:r w:rsidRPr="00DD1EE0">
        <w:rPr>
          <w:sz w:val="24"/>
          <w:szCs w:val="24"/>
        </w:rPr>
        <w:t xml:space="preserve"> Technical Documents</w:t>
      </w:r>
      <w:r w:rsidRPr="00DD1EE0">
        <w:rPr>
          <w:rFonts w:cs="Arial"/>
          <w:sz w:val="24"/>
          <w:szCs w:val="24"/>
        </w:rPr>
        <w:t xml:space="preserve"> (</w:t>
      </w:r>
      <w:r w:rsidR="41D7762C" w:rsidRPr="00DD1EE0">
        <w:rPr>
          <w:rFonts w:cs="Arial"/>
          <w:sz w:val="24"/>
          <w:szCs w:val="24"/>
        </w:rPr>
        <w:t>10</w:t>
      </w:r>
      <w:r w:rsidRPr="00DD1EE0">
        <w:rPr>
          <w:rFonts w:cs="Arial"/>
          <w:sz w:val="24"/>
          <w:szCs w:val="24"/>
        </w:rPr>
        <w:t>)</w:t>
      </w:r>
    </w:p>
    <w:p w14:paraId="4FB11668" w14:textId="68E24019" w:rsidR="001E788E" w:rsidRPr="00DD1EE0" w:rsidRDefault="6F13E7D8" w:rsidP="001E788E">
      <w:pPr>
        <w:numPr>
          <w:ilvl w:val="2"/>
          <w:numId w:val="11"/>
        </w:numPr>
        <w:tabs>
          <w:tab w:val="clear" w:pos="1710"/>
          <w:tab w:val="right" w:pos="900"/>
          <w:tab w:val="num" w:pos="1800"/>
          <w:tab w:val="num" w:pos="1950"/>
        </w:tabs>
        <w:ind w:left="1800"/>
        <w:jc w:val="both"/>
        <w:rPr>
          <w:rFonts w:cs="Arial"/>
          <w:sz w:val="24"/>
          <w:szCs w:val="24"/>
        </w:rPr>
      </w:pPr>
      <w:r w:rsidRPr="00DD1EE0">
        <w:rPr>
          <w:rFonts w:cs="Arial"/>
          <w:sz w:val="24"/>
          <w:szCs w:val="24"/>
        </w:rPr>
        <w:t>Offeror’s management plan (</w:t>
      </w:r>
      <w:r w:rsidR="41D7762C" w:rsidRPr="00DD1EE0">
        <w:rPr>
          <w:rFonts w:cs="Arial"/>
          <w:sz w:val="24"/>
          <w:szCs w:val="24"/>
        </w:rPr>
        <w:t>8</w:t>
      </w:r>
      <w:r w:rsidRPr="00DD1EE0">
        <w:rPr>
          <w:rFonts w:cs="Arial"/>
          <w:sz w:val="24"/>
          <w:szCs w:val="24"/>
        </w:rPr>
        <w:t>)</w:t>
      </w:r>
    </w:p>
    <w:p w14:paraId="57B573B1" w14:textId="69D3031D" w:rsidR="001E788E" w:rsidRPr="00DD1EE0" w:rsidRDefault="6F13E7D8" w:rsidP="001E788E">
      <w:pPr>
        <w:numPr>
          <w:ilvl w:val="2"/>
          <w:numId w:val="11"/>
        </w:numPr>
        <w:tabs>
          <w:tab w:val="clear" w:pos="1710"/>
          <w:tab w:val="right" w:pos="900"/>
          <w:tab w:val="num" w:pos="1800"/>
          <w:tab w:val="num" w:pos="1950"/>
        </w:tabs>
        <w:ind w:left="1800"/>
        <w:jc w:val="both"/>
        <w:rPr>
          <w:rFonts w:cs="Arial"/>
          <w:sz w:val="24"/>
          <w:szCs w:val="24"/>
        </w:rPr>
      </w:pPr>
      <w:r w:rsidRPr="00DD1EE0">
        <w:rPr>
          <w:rFonts w:cs="Arial"/>
          <w:sz w:val="24"/>
          <w:szCs w:val="24"/>
        </w:rPr>
        <w:t>Offeror’s technical approach (</w:t>
      </w:r>
      <w:r w:rsidR="41D7762C" w:rsidRPr="00DD1EE0">
        <w:rPr>
          <w:rFonts w:cs="Arial"/>
          <w:sz w:val="24"/>
          <w:szCs w:val="24"/>
        </w:rPr>
        <w:t>14</w:t>
      </w:r>
      <w:r w:rsidRPr="00DD1EE0">
        <w:rPr>
          <w:rFonts w:cs="Arial"/>
          <w:sz w:val="24"/>
          <w:szCs w:val="24"/>
        </w:rPr>
        <w:t>)</w:t>
      </w:r>
    </w:p>
    <w:p w14:paraId="67241F6C" w14:textId="77777777" w:rsidR="001E788E" w:rsidRPr="00DD1EE0" w:rsidRDefault="6F13E7D8" w:rsidP="001E788E">
      <w:pPr>
        <w:numPr>
          <w:ilvl w:val="2"/>
          <w:numId w:val="11"/>
        </w:numPr>
        <w:tabs>
          <w:tab w:val="clear" w:pos="1710"/>
          <w:tab w:val="right" w:pos="900"/>
          <w:tab w:val="num" w:pos="1800"/>
          <w:tab w:val="num" w:pos="1950"/>
        </w:tabs>
        <w:ind w:left="1800"/>
        <w:jc w:val="both"/>
        <w:rPr>
          <w:rFonts w:cs="Arial"/>
          <w:sz w:val="24"/>
          <w:szCs w:val="24"/>
        </w:rPr>
      </w:pPr>
      <w:r w:rsidRPr="00DD1EE0">
        <w:rPr>
          <w:rFonts w:cs="Arial"/>
          <w:sz w:val="24"/>
          <w:szCs w:val="24"/>
        </w:rPr>
        <w:t xml:space="preserve">Impact on the ability of the </w:t>
      </w:r>
      <w:proofErr w:type="gramStart"/>
      <w:r w:rsidRPr="00DD1EE0">
        <w:rPr>
          <w:rFonts w:cs="Arial"/>
          <w:sz w:val="24"/>
          <w:szCs w:val="24"/>
        </w:rPr>
        <w:t>District</w:t>
      </w:r>
      <w:proofErr w:type="gramEnd"/>
      <w:r w:rsidRPr="00DD1EE0">
        <w:rPr>
          <w:rFonts w:cs="Arial"/>
          <w:sz w:val="24"/>
          <w:szCs w:val="24"/>
        </w:rPr>
        <w:t xml:space="preserve"> to comply with laws and rules relating to historically underutilized businesses (3).</w:t>
      </w:r>
    </w:p>
    <w:p w14:paraId="6FD64F11" w14:textId="1F482465" w:rsidR="001E788E" w:rsidRPr="00DD1EE0" w:rsidRDefault="6F13E7D8" w:rsidP="001E788E">
      <w:pPr>
        <w:numPr>
          <w:ilvl w:val="2"/>
          <w:numId w:val="11"/>
        </w:numPr>
        <w:tabs>
          <w:tab w:val="clear" w:pos="1710"/>
          <w:tab w:val="right" w:pos="900"/>
          <w:tab w:val="num" w:pos="1800"/>
          <w:tab w:val="num" w:pos="1950"/>
        </w:tabs>
        <w:ind w:left="1800"/>
        <w:jc w:val="both"/>
        <w:rPr>
          <w:rFonts w:cs="Arial"/>
          <w:sz w:val="24"/>
          <w:szCs w:val="24"/>
        </w:rPr>
      </w:pPr>
      <w:r w:rsidRPr="00DD1EE0">
        <w:rPr>
          <w:rFonts w:cs="Arial"/>
          <w:sz w:val="24"/>
          <w:szCs w:val="24"/>
        </w:rPr>
        <w:t xml:space="preserve">Previous experience with the </w:t>
      </w:r>
      <w:proofErr w:type="gramStart"/>
      <w:r w:rsidRPr="00DD1EE0">
        <w:rPr>
          <w:rFonts w:cs="Arial"/>
          <w:sz w:val="24"/>
          <w:szCs w:val="24"/>
        </w:rPr>
        <w:t>District</w:t>
      </w:r>
      <w:proofErr w:type="gramEnd"/>
      <w:r w:rsidRPr="00DD1EE0">
        <w:rPr>
          <w:rFonts w:cs="Arial"/>
          <w:sz w:val="24"/>
          <w:szCs w:val="24"/>
        </w:rPr>
        <w:t xml:space="preserve"> (</w:t>
      </w:r>
      <w:r w:rsidR="41D7762C" w:rsidRPr="00DD1EE0">
        <w:rPr>
          <w:rFonts w:cs="Arial"/>
          <w:sz w:val="24"/>
          <w:szCs w:val="24"/>
        </w:rPr>
        <w:t>8</w:t>
      </w:r>
      <w:r w:rsidRPr="00DD1EE0">
        <w:rPr>
          <w:rFonts w:cs="Arial"/>
          <w:sz w:val="24"/>
          <w:szCs w:val="24"/>
        </w:rPr>
        <w:t>).</w:t>
      </w:r>
    </w:p>
    <w:p w14:paraId="4B79E20E" w14:textId="77777777" w:rsidR="00FC1BA3" w:rsidRPr="00DD1EE0" w:rsidRDefault="3388E03E" w:rsidP="0503B6DE">
      <w:pPr>
        <w:numPr>
          <w:ilvl w:val="2"/>
          <w:numId w:val="11"/>
        </w:numPr>
        <w:tabs>
          <w:tab w:val="clear" w:pos="1710"/>
          <w:tab w:val="right" w:pos="900"/>
          <w:tab w:val="num" w:pos="1800"/>
          <w:tab w:val="num" w:pos="1950"/>
          <w:tab w:val="left" w:pos="2340"/>
        </w:tabs>
        <w:ind w:hanging="630"/>
        <w:jc w:val="both"/>
        <w:rPr>
          <w:rFonts w:cs="Arial"/>
          <w:sz w:val="24"/>
          <w:szCs w:val="24"/>
        </w:rPr>
      </w:pPr>
      <w:r w:rsidRPr="00DD1EE0">
        <w:rPr>
          <w:rFonts w:cs="Arial"/>
          <w:sz w:val="24"/>
          <w:szCs w:val="24"/>
        </w:rPr>
        <w:t xml:space="preserve">Total long-term cost to the district to acquire the vendor's goods or </w:t>
      </w:r>
      <w:proofErr w:type="gramStart"/>
      <w:r w:rsidRPr="00DD1EE0">
        <w:rPr>
          <w:rFonts w:cs="Arial"/>
          <w:sz w:val="24"/>
          <w:szCs w:val="24"/>
        </w:rPr>
        <w:t>services.(</w:t>
      </w:r>
      <w:proofErr w:type="gramEnd"/>
      <w:r w:rsidRPr="00DD1EE0">
        <w:rPr>
          <w:rFonts w:cs="Arial"/>
          <w:sz w:val="24"/>
          <w:szCs w:val="24"/>
        </w:rPr>
        <w:t>10)</w:t>
      </w:r>
    </w:p>
    <w:p w14:paraId="5CDEF2D2" w14:textId="77777777" w:rsidR="00FC1BA3" w:rsidRPr="00DD1EE0" w:rsidRDefault="00FC1BA3" w:rsidP="0503B6DE">
      <w:pPr>
        <w:tabs>
          <w:tab w:val="left" w:pos="0"/>
          <w:tab w:val="left" w:pos="1440"/>
        </w:tabs>
        <w:suppressAutoHyphens/>
        <w:jc w:val="both"/>
        <w:rPr>
          <w:rFonts w:cs="Arial"/>
          <w:sz w:val="24"/>
          <w:szCs w:val="24"/>
        </w:rPr>
      </w:pPr>
    </w:p>
    <w:p w14:paraId="607289C0" w14:textId="731A8EA3" w:rsidR="001E788E" w:rsidRPr="00DD1EE0" w:rsidRDefault="6F13E7D8" w:rsidP="0503B6DE">
      <w:pPr>
        <w:tabs>
          <w:tab w:val="left" w:pos="0"/>
          <w:tab w:val="left" w:pos="1440"/>
        </w:tabs>
        <w:suppressAutoHyphens/>
        <w:jc w:val="both"/>
        <w:rPr>
          <w:rFonts w:cs="Arial"/>
          <w:sz w:val="24"/>
          <w:szCs w:val="24"/>
        </w:rPr>
      </w:pPr>
      <w:r w:rsidRPr="00DD1EE0">
        <w:rPr>
          <w:rFonts w:cs="Arial"/>
          <w:sz w:val="24"/>
          <w:szCs w:val="24"/>
        </w:rPr>
        <w:t>5.</w:t>
      </w:r>
      <w:r w:rsidR="001E788E" w:rsidRPr="00DD1EE0">
        <w:rPr>
          <w:rFonts w:cs="Arial"/>
          <w:sz w:val="24"/>
          <w:szCs w:val="24"/>
        </w:rPr>
        <w:fldChar w:fldCharType="begin"/>
      </w:r>
      <w:r w:rsidR="001E788E" w:rsidRPr="00DD1EE0">
        <w:rPr>
          <w:rFonts w:cs="Arial"/>
          <w:sz w:val="24"/>
          <w:szCs w:val="24"/>
        </w:rPr>
        <w:instrText xml:space="preserve">seq level3 \h \r0 </w:instrText>
      </w:r>
      <w:r w:rsidR="001E788E" w:rsidRPr="00DD1EE0">
        <w:rPr>
          <w:rFonts w:cs="Arial"/>
          <w:sz w:val="24"/>
          <w:szCs w:val="24"/>
        </w:rPr>
        <w:fldChar w:fldCharType="end"/>
      </w:r>
      <w:r w:rsidRPr="00DD1EE0">
        <w:rPr>
          <w:rFonts w:cs="Arial"/>
          <w:sz w:val="24"/>
          <w:szCs w:val="24"/>
        </w:rPr>
        <w:t xml:space="preserve">  Notice of Award:</w:t>
      </w:r>
    </w:p>
    <w:p w14:paraId="251B6B42" w14:textId="77777777" w:rsidR="001E788E" w:rsidRPr="00DD1EE0" w:rsidRDefault="001E788E" w:rsidP="0503B6DE">
      <w:pPr>
        <w:tabs>
          <w:tab w:val="left" w:pos="0"/>
          <w:tab w:val="left" w:pos="1440"/>
        </w:tabs>
        <w:suppressAutoHyphens/>
        <w:jc w:val="both"/>
        <w:rPr>
          <w:rFonts w:cs="Arial"/>
          <w:sz w:val="24"/>
          <w:szCs w:val="24"/>
        </w:rPr>
      </w:pPr>
    </w:p>
    <w:p w14:paraId="27EE9B05" w14:textId="77777777" w:rsidR="001E788E" w:rsidRPr="00DD1EE0" w:rsidRDefault="6F13E7D8" w:rsidP="0503B6DE">
      <w:pPr>
        <w:tabs>
          <w:tab w:val="left" w:pos="270"/>
        </w:tabs>
        <w:suppressAutoHyphens/>
        <w:ind w:left="1080" w:hanging="720"/>
        <w:rPr>
          <w:rFonts w:cs="Arial"/>
          <w:sz w:val="24"/>
          <w:szCs w:val="24"/>
        </w:rPr>
      </w:pPr>
      <w:r w:rsidRPr="00DD1EE0">
        <w:rPr>
          <w:rFonts w:cs="Arial"/>
          <w:sz w:val="24"/>
          <w:szCs w:val="24"/>
        </w:rPr>
        <w:t>5.1</w:t>
      </w:r>
      <w:r w:rsidR="001E788E" w:rsidRPr="00DD1EE0">
        <w:tab/>
      </w:r>
      <w:r w:rsidRPr="00DD1EE0">
        <w:rPr>
          <w:rFonts w:cs="Arial"/>
          <w:sz w:val="24"/>
          <w:szCs w:val="24"/>
        </w:rPr>
        <w:t>Award will be in the form of a contract subject to Board of Trustees’ approval.</w:t>
      </w:r>
    </w:p>
    <w:p w14:paraId="07BDD2B5" w14:textId="77777777" w:rsidR="001E788E" w:rsidRPr="00DD1EE0" w:rsidRDefault="001E788E" w:rsidP="0503B6DE">
      <w:pPr>
        <w:tabs>
          <w:tab w:val="left" w:pos="270"/>
        </w:tabs>
        <w:suppressAutoHyphens/>
        <w:ind w:left="1440" w:hanging="1080"/>
        <w:rPr>
          <w:rFonts w:cs="Arial"/>
          <w:sz w:val="24"/>
          <w:szCs w:val="24"/>
        </w:rPr>
      </w:pPr>
    </w:p>
    <w:p w14:paraId="18490C99" w14:textId="77777777" w:rsidR="001E788E" w:rsidRPr="00DD1EE0" w:rsidRDefault="6F13E7D8" w:rsidP="0503B6DE">
      <w:pPr>
        <w:tabs>
          <w:tab w:val="left" w:pos="270"/>
        </w:tabs>
        <w:suppressAutoHyphens/>
        <w:ind w:left="1080" w:hanging="720"/>
        <w:rPr>
          <w:rFonts w:cs="Arial"/>
          <w:sz w:val="24"/>
          <w:szCs w:val="24"/>
        </w:rPr>
      </w:pPr>
      <w:r w:rsidRPr="00DD1EE0">
        <w:rPr>
          <w:rFonts w:cs="Arial"/>
          <w:sz w:val="24"/>
          <w:szCs w:val="24"/>
        </w:rPr>
        <w:lastRenderedPageBreak/>
        <w:t>5.2</w:t>
      </w:r>
      <w:r w:rsidR="001E788E" w:rsidRPr="00DD1EE0">
        <w:tab/>
      </w:r>
      <w:r w:rsidRPr="00DD1EE0">
        <w:rPr>
          <w:rFonts w:cs="Arial"/>
          <w:sz w:val="24"/>
          <w:szCs w:val="24"/>
        </w:rPr>
        <w:t>Award is contingent on funding from Schools and Libraries Division and available District funding.</w:t>
      </w:r>
    </w:p>
    <w:p w14:paraId="45750ED1" w14:textId="77777777" w:rsidR="001E788E" w:rsidRPr="00DD1EE0" w:rsidRDefault="001E788E" w:rsidP="0503B6DE">
      <w:pPr>
        <w:suppressAutoHyphens/>
        <w:jc w:val="both"/>
        <w:rPr>
          <w:rFonts w:cs="Arial"/>
          <w:sz w:val="24"/>
          <w:szCs w:val="24"/>
        </w:rPr>
      </w:pPr>
    </w:p>
    <w:p w14:paraId="36C63B79" w14:textId="77777777" w:rsidR="001E788E" w:rsidRPr="00DD1EE0" w:rsidRDefault="6F13E7D8" w:rsidP="0503B6DE">
      <w:pPr>
        <w:suppressAutoHyphens/>
        <w:ind w:left="990" w:hanging="990"/>
        <w:jc w:val="both"/>
        <w:rPr>
          <w:rFonts w:cs="Arial"/>
          <w:sz w:val="24"/>
          <w:szCs w:val="24"/>
        </w:rPr>
      </w:pPr>
      <w:r w:rsidRPr="00DD1EE0">
        <w:rPr>
          <w:rFonts w:cs="Arial"/>
          <w:sz w:val="24"/>
          <w:szCs w:val="24"/>
        </w:rPr>
        <w:t>6. Submission Format of Proposal:</w:t>
      </w:r>
    </w:p>
    <w:p w14:paraId="6DE458BC" w14:textId="77777777" w:rsidR="001E788E" w:rsidRPr="00DD1EE0" w:rsidRDefault="001E788E" w:rsidP="001E788E">
      <w:pPr>
        <w:rPr>
          <w:rFonts w:cs="Arial"/>
          <w:sz w:val="24"/>
          <w:szCs w:val="24"/>
        </w:rPr>
      </w:pPr>
      <w:r w:rsidRPr="00DD1EE0">
        <w:rPr>
          <w:rFonts w:cs="Arial"/>
          <w:sz w:val="24"/>
          <w:szCs w:val="24"/>
        </w:rPr>
        <w:tab/>
      </w:r>
    </w:p>
    <w:p w14:paraId="6C2D24F2" w14:textId="77777777" w:rsidR="001E788E" w:rsidRPr="00DD1EE0" w:rsidRDefault="6F13E7D8" w:rsidP="001E788E">
      <w:pPr>
        <w:ind w:left="360"/>
        <w:rPr>
          <w:sz w:val="24"/>
          <w:szCs w:val="24"/>
        </w:rPr>
      </w:pPr>
      <w:r w:rsidRPr="00DD1EE0">
        <w:rPr>
          <w:sz w:val="24"/>
          <w:szCs w:val="24"/>
        </w:rPr>
        <w:t>The Technical Proposal shall be formatted with the following sections:</w:t>
      </w:r>
    </w:p>
    <w:p w14:paraId="1AEF5379" w14:textId="77777777" w:rsidR="001E788E" w:rsidRPr="00DD1EE0" w:rsidRDefault="001E788E" w:rsidP="001E788E">
      <w:pPr>
        <w:rPr>
          <w:sz w:val="24"/>
          <w:szCs w:val="24"/>
        </w:rPr>
      </w:pPr>
    </w:p>
    <w:p w14:paraId="6A6210A9" w14:textId="77777777" w:rsidR="001E788E" w:rsidRPr="00DD1EE0" w:rsidRDefault="6F13E7D8" w:rsidP="0039314B">
      <w:pPr>
        <w:numPr>
          <w:ilvl w:val="0"/>
          <w:numId w:val="16"/>
        </w:numPr>
        <w:rPr>
          <w:sz w:val="24"/>
          <w:szCs w:val="24"/>
        </w:rPr>
      </w:pPr>
      <w:r w:rsidRPr="00DD1EE0">
        <w:rPr>
          <w:sz w:val="24"/>
          <w:szCs w:val="24"/>
        </w:rPr>
        <w:t>General Information (provide an overview of your company)</w:t>
      </w:r>
    </w:p>
    <w:p w14:paraId="4F261D14" w14:textId="0C2351AD" w:rsidR="001E788E" w:rsidRPr="00DD1EE0" w:rsidRDefault="6F13E7D8" w:rsidP="0039314B">
      <w:pPr>
        <w:numPr>
          <w:ilvl w:val="0"/>
          <w:numId w:val="16"/>
        </w:numPr>
        <w:rPr>
          <w:sz w:val="24"/>
          <w:szCs w:val="24"/>
        </w:rPr>
      </w:pPr>
      <w:r w:rsidRPr="00DD1EE0">
        <w:rPr>
          <w:sz w:val="24"/>
          <w:szCs w:val="24"/>
        </w:rPr>
        <w:t>Reputation / Experience (see Section 6.3 and Section 6.4)</w:t>
      </w:r>
    </w:p>
    <w:p w14:paraId="04366182" w14:textId="3D4F1BFD" w:rsidR="001E788E" w:rsidRPr="00DD1EE0" w:rsidRDefault="6F13E7D8" w:rsidP="0039314B">
      <w:pPr>
        <w:numPr>
          <w:ilvl w:val="0"/>
          <w:numId w:val="16"/>
        </w:numPr>
        <w:rPr>
          <w:sz w:val="24"/>
          <w:szCs w:val="24"/>
        </w:rPr>
      </w:pPr>
      <w:r w:rsidRPr="00DD1EE0">
        <w:rPr>
          <w:rFonts w:cs="Arial"/>
          <w:sz w:val="24"/>
          <w:szCs w:val="24"/>
        </w:rPr>
        <w:t>Equipment Specifications</w:t>
      </w:r>
      <w:r w:rsidRPr="00DD1EE0">
        <w:rPr>
          <w:sz w:val="24"/>
          <w:szCs w:val="24"/>
        </w:rPr>
        <w:t xml:space="preserve"> </w:t>
      </w:r>
      <w:r w:rsidR="00F8459F" w:rsidRPr="00DD1EE0">
        <w:rPr>
          <w:sz w:val="24"/>
          <w:szCs w:val="24"/>
        </w:rPr>
        <w:t>and</w:t>
      </w:r>
      <w:r w:rsidRPr="00DD1EE0">
        <w:rPr>
          <w:sz w:val="24"/>
          <w:szCs w:val="24"/>
        </w:rPr>
        <w:t xml:space="preserve"> Technical Documents (see Section 6.5)</w:t>
      </w:r>
    </w:p>
    <w:p w14:paraId="35477884" w14:textId="77777777" w:rsidR="001E788E" w:rsidRPr="00DD1EE0" w:rsidRDefault="6F13E7D8" w:rsidP="0039314B">
      <w:pPr>
        <w:numPr>
          <w:ilvl w:val="0"/>
          <w:numId w:val="16"/>
        </w:numPr>
        <w:rPr>
          <w:sz w:val="24"/>
          <w:szCs w:val="24"/>
        </w:rPr>
      </w:pPr>
      <w:r w:rsidRPr="00DD1EE0">
        <w:rPr>
          <w:sz w:val="24"/>
          <w:szCs w:val="24"/>
        </w:rPr>
        <w:t>Management Plan (see Section 6.6)</w:t>
      </w:r>
    </w:p>
    <w:p w14:paraId="11E733F3" w14:textId="77777777" w:rsidR="001E788E" w:rsidRPr="00DD1EE0" w:rsidRDefault="6F13E7D8" w:rsidP="0039314B">
      <w:pPr>
        <w:numPr>
          <w:ilvl w:val="0"/>
          <w:numId w:val="16"/>
        </w:numPr>
        <w:rPr>
          <w:sz w:val="24"/>
          <w:szCs w:val="24"/>
        </w:rPr>
      </w:pPr>
      <w:r w:rsidRPr="00DD1EE0">
        <w:rPr>
          <w:sz w:val="24"/>
          <w:szCs w:val="24"/>
        </w:rPr>
        <w:t>Technical Approach (see Section 6.7)</w:t>
      </w:r>
    </w:p>
    <w:p w14:paraId="6DC0BC81" w14:textId="77777777" w:rsidR="001E788E" w:rsidRPr="00DD1EE0" w:rsidRDefault="6F13E7D8" w:rsidP="0039314B">
      <w:pPr>
        <w:numPr>
          <w:ilvl w:val="0"/>
          <w:numId w:val="16"/>
        </w:numPr>
        <w:rPr>
          <w:sz w:val="24"/>
          <w:szCs w:val="24"/>
        </w:rPr>
      </w:pPr>
      <w:r w:rsidRPr="00DD1EE0">
        <w:rPr>
          <w:sz w:val="24"/>
          <w:szCs w:val="24"/>
        </w:rPr>
        <w:t>HUB Certification (see Section 6.8)</w:t>
      </w:r>
    </w:p>
    <w:p w14:paraId="160C88CB" w14:textId="77777777" w:rsidR="001E788E" w:rsidRPr="00DD1EE0" w:rsidRDefault="6F13E7D8" w:rsidP="0039314B">
      <w:pPr>
        <w:numPr>
          <w:ilvl w:val="0"/>
          <w:numId w:val="16"/>
        </w:numPr>
        <w:rPr>
          <w:sz w:val="24"/>
          <w:szCs w:val="24"/>
        </w:rPr>
      </w:pPr>
      <w:r w:rsidRPr="00DD1EE0">
        <w:rPr>
          <w:sz w:val="24"/>
          <w:szCs w:val="24"/>
        </w:rPr>
        <w:t>Previous Experience with the District (See Section 6.9)</w:t>
      </w:r>
    </w:p>
    <w:p w14:paraId="79E884D2" w14:textId="77777777" w:rsidR="001E788E" w:rsidRPr="00DD1EE0" w:rsidRDefault="001E788E" w:rsidP="001E788E">
      <w:pPr>
        <w:rPr>
          <w:sz w:val="24"/>
          <w:szCs w:val="24"/>
        </w:rPr>
      </w:pPr>
    </w:p>
    <w:p w14:paraId="683C6B84" w14:textId="77777777" w:rsidR="001E788E" w:rsidRPr="00DD1EE0" w:rsidRDefault="6F13E7D8" w:rsidP="001E788E">
      <w:pPr>
        <w:ind w:firstLine="360"/>
        <w:rPr>
          <w:sz w:val="24"/>
          <w:szCs w:val="24"/>
        </w:rPr>
      </w:pPr>
      <w:r w:rsidRPr="00DD1EE0">
        <w:rPr>
          <w:sz w:val="24"/>
          <w:szCs w:val="24"/>
        </w:rPr>
        <w:t>The Pricing Proposal shall be formatted with the following sections:</w:t>
      </w:r>
    </w:p>
    <w:p w14:paraId="70F59146" w14:textId="77777777" w:rsidR="001E788E" w:rsidRPr="00DD1EE0" w:rsidRDefault="001E788E" w:rsidP="001E788E">
      <w:pPr>
        <w:rPr>
          <w:sz w:val="24"/>
          <w:szCs w:val="24"/>
        </w:rPr>
      </w:pPr>
    </w:p>
    <w:p w14:paraId="17D320F8" w14:textId="77777777" w:rsidR="001E788E" w:rsidRPr="00DD1EE0" w:rsidRDefault="6F13E7D8" w:rsidP="0039314B">
      <w:pPr>
        <w:numPr>
          <w:ilvl w:val="0"/>
          <w:numId w:val="17"/>
        </w:numPr>
        <w:rPr>
          <w:sz w:val="24"/>
          <w:szCs w:val="24"/>
        </w:rPr>
      </w:pPr>
      <w:r w:rsidRPr="00DD1EE0">
        <w:rPr>
          <w:sz w:val="24"/>
          <w:szCs w:val="24"/>
        </w:rPr>
        <w:t>Pricing Proposal form (see Section 6.1)</w:t>
      </w:r>
    </w:p>
    <w:p w14:paraId="19A48B5C" w14:textId="77777777" w:rsidR="001E788E" w:rsidRPr="00DD1EE0" w:rsidRDefault="001E788E" w:rsidP="001E788E">
      <w:pPr>
        <w:rPr>
          <w:sz w:val="24"/>
          <w:szCs w:val="24"/>
        </w:rPr>
      </w:pPr>
    </w:p>
    <w:p w14:paraId="588303EA" w14:textId="77777777" w:rsidR="001E788E" w:rsidRPr="00DD1EE0" w:rsidRDefault="6F13E7D8" w:rsidP="001E788E">
      <w:pPr>
        <w:ind w:firstLine="360"/>
        <w:rPr>
          <w:sz w:val="24"/>
          <w:szCs w:val="24"/>
        </w:rPr>
      </w:pPr>
      <w:r w:rsidRPr="00DD1EE0">
        <w:rPr>
          <w:sz w:val="24"/>
          <w:szCs w:val="24"/>
        </w:rPr>
        <w:t xml:space="preserve">The Pricing Proposal must be sealed separately from the Technical Proposal. </w:t>
      </w:r>
    </w:p>
    <w:p w14:paraId="353A0A64" w14:textId="77777777" w:rsidR="001E788E" w:rsidRPr="00DD1EE0" w:rsidRDefault="001E788E" w:rsidP="0503B6DE">
      <w:pPr>
        <w:suppressAutoHyphens/>
        <w:ind w:left="990" w:hanging="990"/>
        <w:jc w:val="both"/>
        <w:rPr>
          <w:rFonts w:cs="Arial"/>
          <w:sz w:val="24"/>
          <w:szCs w:val="24"/>
        </w:rPr>
      </w:pPr>
    </w:p>
    <w:p w14:paraId="0EAD64C4" w14:textId="77777777" w:rsidR="001E788E" w:rsidRPr="00DD1EE0" w:rsidRDefault="6F13E7D8" w:rsidP="001E788E">
      <w:pPr>
        <w:ind w:left="810" w:hanging="450"/>
        <w:jc w:val="both"/>
        <w:rPr>
          <w:rFonts w:cs="Arial"/>
          <w:sz w:val="24"/>
          <w:szCs w:val="24"/>
        </w:rPr>
      </w:pPr>
      <w:r w:rsidRPr="00DD1EE0">
        <w:rPr>
          <w:rFonts w:cs="Arial"/>
          <w:sz w:val="24"/>
          <w:szCs w:val="24"/>
        </w:rPr>
        <w:t xml:space="preserve">6.1 </w:t>
      </w:r>
      <w:r w:rsidR="001E788E" w:rsidRPr="00DD1EE0">
        <w:tab/>
      </w:r>
      <w:r w:rsidRPr="00DD1EE0">
        <w:rPr>
          <w:rFonts w:cs="Arial"/>
          <w:sz w:val="24"/>
          <w:szCs w:val="24"/>
        </w:rPr>
        <w:t>Total Cost to the District. (18)</w:t>
      </w:r>
    </w:p>
    <w:p w14:paraId="2CFF5CCA" w14:textId="77777777" w:rsidR="001E788E" w:rsidRPr="00DD1EE0" w:rsidRDefault="6F13E7D8" w:rsidP="001E788E">
      <w:pPr>
        <w:ind w:left="1440" w:hanging="630"/>
        <w:jc w:val="both"/>
        <w:rPr>
          <w:rFonts w:cs="Arial"/>
          <w:sz w:val="24"/>
          <w:szCs w:val="24"/>
        </w:rPr>
      </w:pPr>
      <w:r w:rsidRPr="00DD1EE0">
        <w:rPr>
          <w:rFonts w:cs="Arial"/>
          <w:sz w:val="24"/>
          <w:szCs w:val="24"/>
        </w:rPr>
        <w:t>6.1.1</w:t>
      </w:r>
      <w:r w:rsidR="001E788E" w:rsidRPr="00DD1EE0">
        <w:tab/>
      </w:r>
      <w:r w:rsidRPr="00DD1EE0">
        <w:rPr>
          <w:rFonts w:cs="Arial"/>
          <w:sz w:val="24"/>
          <w:szCs w:val="24"/>
        </w:rPr>
        <w:t xml:space="preserve">This is the total price including Eligible and Non-eligible price for the overall project.  </w:t>
      </w:r>
    </w:p>
    <w:p w14:paraId="5B9783F4" w14:textId="77777777" w:rsidR="001E788E" w:rsidRPr="00DD1EE0" w:rsidRDefault="001E788E" w:rsidP="001E788E">
      <w:pPr>
        <w:ind w:left="810" w:hanging="810"/>
        <w:jc w:val="both"/>
        <w:rPr>
          <w:rFonts w:cs="Arial"/>
          <w:sz w:val="24"/>
          <w:szCs w:val="24"/>
        </w:rPr>
      </w:pPr>
    </w:p>
    <w:p w14:paraId="5EAE07EC" w14:textId="77777777" w:rsidR="001E788E" w:rsidRPr="00DD1EE0" w:rsidRDefault="6F13E7D8" w:rsidP="001E788E">
      <w:pPr>
        <w:ind w:left="810" w:hanging="450"/>
        <w:jc w:val="both"/>
        <w:rPr>
          <w:rFonts w:cs="Arial"/>
          <w:sz w:val="24"/>
          <w:szCs w:val="24"/>
        </w:rPr>
      </w:pPr>
      <w:r w:rsidRPr="00DD1EE0">
        <w:rPr>
          <w:rFonts w:cs="Arial"/>
          <w:sz w:val="24"/>
          <w:szCs w:val="24"/>
        </w:rPr>
        <w:t>6.2</w:t>
      </w:r>
      <w:r w:rsidR="001E788E" w:rsidRPr="00DD1EE0">
        <w:tab/>
      </w:r>
      <w:r w:rsidRPr="00DD1EE0">
        <w:rPr>
          <w:rFonts w:cs="Arial"/>
          <w:sz w:val="24"/>
          <w:szCs w:val="24"/>
        </w:rPr>
        <w:t>Price of eligible products/services. (21)</w:t>
      </w:r>
    </w:p>
    <w:p w14:paraId="5572D23C" w14:textId="77777777" w:rsidR="001E788E" w:rsidRPr="00DD1EE0" w:rsidRDefault="6F13E7D8" w:rsidP="001E788E">
      <w:pPr>
        <w:ind w:left="1440" w:hanging="630"/>
        <w:jc w:val="both"/>
        <w:rPr>
          <w:rFonts w:cs="Arial"/>
          <w:sz w:val="24"/>
          <w:szCs w:val="24"/>
        </w:rPr>
      </w:pPr>
      <w:r w:rsidRPr="00DD1EE0">
        <w:rPr>
          <w:rFonts w:cs="Arial"/>
          <w:sz w:val="24"/>
          <w:szCs w:val="24"/>
        </w:rPr>
        <w:t>6.2.1</w:t>
      </w:r>
      <w:r w:rsidR="001E788E" w:rsidRPr="00DD1EE0">
        <w:tab/>
      </w:r>
      <w:r w:rsidRPr="00DD1EE0">
        <w:rPr>
          <w:rFonts w:cs="Arial"/>
          <w:sz w:val="24"/>
          <w:szCs w:val="24"/>
        </w:rPr>
        <w:t>This only includes Eligible services as defined by Schools and Libraries Eligible Services List.</w:t>
      </w:r>
    </w:p>
    <w:p w14:paraId="30F8180C" w14:textId="77777777" w:rsidR="001E788E" w:rsidRPr="00DD1EE0" w:rsidRDefault="001E788E" w:rsidP="001E788E">
      <w:pPr>
        <w:ind w:left="810" w:hanging="810"/>
        <w:jc w:val="both"/>
        <w:rPr>
          <w:rFonts w:cs="Arial"/>
          <w:sz w:val="24"/>
          <w:szCs w:val="24"/>
        </w:rPr>
      </w:pPr>
    </w:p>
    <w:p w14:paraId="38BF4C71" w14:textId="77777777" w:rsidR="001E788E" w:rsidRPr="00DD1EE0" w:rsidRDefault="6F13E7D8" w:rsidP="001E788E">
      <w:pPr>
        <w:ind w:left="810"/>
        <w:jc w:val="both"/>
        <w:rPr>
          <w:rFonts w:cs="Arial"/>
          <w:sz w:val="24"/>
          <w:szCs w:val="24"/>
        </w:rPr>
      </w:pPr>
      <w:r w:rsidRPr="00DD1EE0">
        <w:rPr>
          <w:rFonts w:cs="Arial"/>
          <w:sz w:val="24"/>
          <w:szCs w:val="24"/>
        </w:rPr>
        <w:t>Using the following format, provide pricing information.</w:t>
      </w:r>
    </w:p>
    <w:p w14:paraId="1DE45ADA" w14:textId="77777777" w:rsidR="001E788E" w:rsidRPr="00DD1EE0" w:rsidRDefault="001E788E" w:rsidP="001E788E">
      <w:pPr>
        <w:jc w:val="both"/>
        <w:rPr>
          <w:rFonts w:cs="Arial"/>
          <w:sz w:val="24"/>
          <w:szCs w:val="24"/>
        </w:rPr>
      </w:pPr>
    </w:p>
    <w:p w14:paraId="73C30024" w14:textId="1AA5F030" w:rsidR="001E788E" w:rsidRPr="00DD1EE0" w:rsidRDefault="6F13E7D8" w:rsidP="00037B80">
      <w:pPr>
        <w:ind w:left="1620" w:hanging="810"/>
        <w:jc w:val="both"/>
        <w:rPr>
          <w:rFonts w:cs="Arial"/>
          <w:sz w:val="24"/>
          <w:szCs w:val="24"/>
        </w:rPr>
      </w:pPr>
      <w:r w:rsidRPr="00DD1EE0">
        <w:rPr>
          <w:rFonts w:cs="Arial"/>
          <w:b/>
          <w:bCs/>
          <w:sz w:val="24"/>
          <w:szCs w:val="24"/>
        </w:rPr>
        <w:t>Note</w:t>
      </w:r>
      <w:proofErr w:type="gramStart"/>
      <w:r w:rsidRPr="00DD1EE0">
        <w:rPr>
          <w:rFonts w:cs="Arial"/>
          <w:b/>
          <w:bCs/>
          <w:sz w:val="24"/>
          <w:szCs w:val="24"/>
        </w:rPr>
        <w:t>:</w:t>
      </w:r>
      <w:r w:rsidRPr="00DD1EE0">
        <w:rPr>
          <w:rFonts w:cs="Arial"/>
          <w:sz w:val="24"/>
          <w:szCs w:val="24"/>
        </w:rPr>
        <w:t xml:space="preserve">  Pricing</w:t>
      </w:r>
      <w:proofErr w:type="gramEnd"/>
      <w:r w:rsidRPr="00DD1EE0">
        <w:rPr>
          <w:rFonts w:cs="Arial"/>
          <w:sz w:val="24"/>
          <w:szCs w:val="24"/>
        </w:rPr>
        <w:t xml:space="preserve"> must include all costs associated with providing the services as specified.</w:t>
      </w:r>
    </w:p>
    <w:p w14:paraId="1AE9662F" w14:textId="77777777" w:rsidR="001E788E" w:rsidRPr="00DD1EE0" w:rsidRDefault="001E788E" w:rsidP="001E788E">
      <w:pPr>
        <w:tabs>
          <w:tab w:val="left" w:pos="2340"/>
        </w:tabs>
        <w:ind w:left="1620"/>
        <w:rPr>
          <w:rFonts w:cs="Arial"/>
          <w:sz w:val="24"/>
          <w:szCs w:val="24"/>
        </w:rPr>
      </w:pPr>
    </w:p>
    <w:p w14:paraId="0701CB5B" w14:textId="77777777" w:rsidR="001E788E" w:rsidRPr="00DD1EE0" w:rsidRDefault="6F13E7D8" w:rsidP="001E788E">
      <w:pPr>
        <w:rPr>
          <w:rFonts w:cs="Arial"/>
          <w:sz w:val="24"/>
          <w:szCs w:val="24"/>
        </w:rPr>
      </w:pPr>
      <w:r w:rsidRPr="00DD1EE0">
        <w:rPr>
          <w:rFonts w:cs="Arial"/>
          <w:sz w:val="24"/>
          <w:szCs w:val="24"/>
        </w:rPr>
        <w:t xml:space="preserve">6.2.2 Pricing Proposal </w:t>
      </w:r>
    </w:p>
    <w:tbl>
      <w:tblPr>
        <w:tblW w:w="94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3623"/>
        <w:gridCol w:w="997"/>
        <w:gridCol w:w="2030"/>
        <w:gridCol w:w="2171"/>
      </w:tblGrid>
      <w:tr w:rsidR="001E788E" w:rsidRPr="00DD1EE0" w14:paraId="60765F2F" w14:textId="77777777" w:rsidTr="0503B6DE">
        <w:tc>
          <w:tcPr>
            <w:tcW w:w="4223" w:type="dxa"/>
            <w:gridSpan w:val="2"/>
          </w:tcPr>
          <w:p w14:paraId="6AE310F6"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Vendor Name:</w:t>
            </w:r>
          </w:p>
        </w:tc>
        <w:tc>
          <w:tcPr>
            <w:tcW w:w="5198" w:type="dxa"/>
            <w:gridSpan w:val="3"/>
          </w:tcPr>
          <w:p w14:paraId="240EA255" w14:textId="77777777" w:rsidR="001E788E" w:rsidRPr="00DD1EE0" w:rsidRDefault="001E788E" w:rsidP="00872F2E">
            <w:pPr>
              <w:rPr>
                <w:rFonts w:ascii="Calibri" w:hAnsi="Calibri" w:cs="Calibri"/>
                <w:sz w:val="24"/>
                <w:szCs w:val="24"/>
              </w:rPr>
            </w:pPr>
          </w:p>
        </w:tc>
      </w:tr>
      <w:tr w:rsidR="001E788E" w:rsidRPr="00DD1EE0" w14:paraId="4473DFBF" w14:textId="77777777" w:rsidTr="0503B6DE">
        <w:tc>
          <w:tcPr>
            <w:tcW w:w="4223" w:type="dxa"/>
            <w:gridSpan w:val="2"/>
          </w:tcPr>
          <w:p w14:paraId="382E72C7"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Vendor Address:</w:t>
            </w:r>
          </w:p>
        </w:tc>
        <w:tc>
          <w:tcPr>
            <w:tcW w:w="5198" w:type="dxa"/>
            <w:gridSpan w:val="3"/>
          </w:tcPr>
          <w:p w14:paraId="68F61AED" w14:textId="77777777" w:rsidR="001E788E" w:rsidRPr="00DD1EE0" w:rsidRDefault="001E788E" w:rsidP="00872F2E">
            <w:pPr>
              <w:rPr>
                <w:rFonts w:ascii="Calibri" w:hAnsi="Calibri" w:cs="Calibri"/>
                <w:sz w:val="24"/>
                <w:szCs w:val="24"/>
              </w:rPr>
            </w:pPr>
          </w:p>
        </w:tc>
      </w:tr>
      <w:tr w:rsidR="001E788E" w:rsidRPr="00DD1EE0" w14:paraId="081C247F" w14:textId="77777777" w:rsidTr="0503B6DE">
        <w:tc>
          <w:tcPr>
            <w:tcW w:w="600" w:type="dxa"/>
          </w:tcPr>
          <w:p w14:paraId="2C5B8093"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01</w:t>
            </w:r>
          </w:p>
        </w:tc>
        <w:tc>
          <w:tcPr>
            <w:tcW w:w="3623" w:type="dxa"/>
          </w:tcPr>
          <w:p w14:paraId="4D60473E"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Entity Name:</w:t>
            </w:r>
          </w:p>
        </w:tc>
        <w:tc>
          <w:tcPr>
            <w:tcW w:w="5198" w:type="dxa"/>
            <w:gridSpan w:val="3"/>
          </w:tcPr>
          <w:p w14:paraId="0199E613" w14:textId="77777777" w:rsidR="001E788E" w:rsidRPr="00DD1EE0" w:rsidRDefault="001E788E" w:rsidP="00872F2E">
            <w:pPr>
              <w:rPr>
                <w:rFonts w:ascii="Calibri" w:hAnsi="Calibri" w:cs="Calibri"/>
                <w:sz w:val="24"/>
                <w:szCs w:val="24"/>
              </w:rPr>
            </w:pPr>
          </w:p>
        </w:tc>
      </w:tr>
      <w:tr w:rsidR="001E788E" w:rsidRPr="00DD1EE0" w14:paraId="408B7FFC" w14:textId="77777777" w:rsidTr="0503B6DE">
        <w:tc>
          <w:tcPr>
            <w:tcW w:w="600" w:type="dxa"/>
          </w:tcPr>
          <w:p w14:paraId="3AB0DB74"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02</w:t>
            </w:r>
          </w:p>
        </w:tc>
        <w:tc>
          <w:tcPr>
            <w:tcW w:w="3623" w:type="dxa"/>
          </w:tcPr>
          <w:p w14:paraId="2DDFC2C7"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Vendor SPIN#:</w:t>
            </w:r>
          </w:p>
        </w:tc>
        <w:tc>
          <w:tcPr>
            <w:tcW w:w="5198" w:type="dxa"/>
            <w:gridSpan w:val="3"/>
          </w:tcPr>
          <w:p w14:paraId="7C400EFA" w14:textId="77777777" w:rsidR="001E788E" w:rsidRPr="00DD1EE0" w:rsidRDefault="001E788E" w:rsidP="00872F2E">
            <w:pPr>
              <w:rPr>
                <w:rFonts w:ascii="Calibri" w:hAnsi="Calibri" w:cs="Calibri"/>
                <w:sz w:val="24"/>
                <w:szCs w:val="24"/>
              </w:rPr>
            </w:pPr>
          </w:p>
        </w:tc>
      </w:tr>
      <w:tr w:rsidR="001E788E" w:rsidRPr="00DD1EE0" w14:paraId="2DB9C8AC" w14:textId="77777777" w:rsidTr="0503B6DE">
        <w:tc>
          <w:tcPr>
            <w:tcW w:w="600" w:type="dxa"/>
          </w:tcPr>
          <w:p w14:paraId="42B9C76E" w14:textId="77777777" w:rsidR="001E788E" w:rsidRPr="00DD1EE0" w:rsidRDefault="001E788E" w:rsidP="00872F2E">
            <w:pPr>
              <w:rPr>
                <w:rFonts w:ascii="Calibri" w:hAnsi="Calibri" w:cs="Calibri"/>
                <w:sz w:val="24"/>
                <w:szCs w:val="24"/>
              </w:rPr>
            </w:pPr>
          </w:p>
        </w:tc>
        <w:tc>
          <w:tcPr>
            <w:tcW w:w="3623" w:type="dxa"/>
          </w:tcPr>
          <w:p w14:paraId="6C249B7A" w14:textId="77777777" w:rsidR="001E788E" w:rsidRPr="00DD1EE0" w:rsidRDefault="001E788E" w:rsidP="00872F2E">
            <w:pPr>
              <w:rPr>
                <w:rFonts w:ascii="Calibri" w:hAnsi="Calibri" w:cs="Calibri"/>
                <w:sz w:val="24"/>
                <w:szCs w:val="24"/>
              </w:rPr>
            </w:pPr>
          </w:p>
        </w:tc>
        <w:tc>
          <w:tcPr>
            <w:tcW w:w="5198" w:type="dxa"/>
            <w:gridSpan w:val="3"/>
          </w:tcPr>
          <w:p w14:paraId="536D9353" w14:textId="77777777" w:rsidR="001E788E" w:rsidRPr="00DD1EE0" w:rsidRDefault="6F13E7D8" w:rsidP="0503B6DE">
            <w:pPr>
              <w:jc w:val="center"/>
              <w:rPr>
                <w:rFonts w:ascii="Calibri" w:hAnsi="Calibri" w:cs="Calibri"/>
                <w:b/>
                <w:bCs/>
                <w:sz w:val="24"/>
                <w:szCs w:val="24"/>
              </w:rPr>
            </w:pPr>
            <w:r w:rsidRPr="00DD1EE0">
              <w:rPr>
                <w:rFonts w:ascii="Calibri" w:hAnsi="Calibri" w:cs="Calibri"/>
                <w:b/>
                <w:bCs/>
                <w:sz w:val="24"/>
                <w:szCs w:val="24"/>
              </w:rPr>
              <w:t>Totals</w:t>
            </w:r>
          </w:p>
        </w:tc>
      </w:tr>
      <w:tr w:rsidR="001E788E" w:rsidRPr="00DD1EE0" w14:paraId="391DEE97" w14:textId="77777777" w:rsidTr="0503B6DE">
        <w:tc>
          <w:tcPr>
            <w:tcW w:w="600" w:type="dxa"/>
          </w:tcPr>
          <w:p w14:paraId="4B542914" w14:textId="77777777" w:rsidR="001E788E" w:rsidRPr="00DD1EE0" w:rsidRDefault="001E788E" w:rsidP="00872F2E">
            <w:pPr>
              <w:rPr>
                <w:rFonts w:ascii="Calibri" w:hAnsi="Calibri" w:cs="Calibri"/>
                <w:sz w:val="24"/>
                <w:szCs w:val="24"/>
              </w:rPr>
            </w:pPr>
          </w:p>
        </w:tc>
        <w:tc>
          <w:tcPr>
            <w:tcW w:w="4620" w:type="dxa"/>
            <w:gridSpan w:val="2"/>
          </w:tcPr>
          <w:p w14:paraId="76B8BFC0" w14:textId="77777777" w:rsidR="001E788E" w:rsidRPr="00DD1EE0" w:rsidRDefault="001E788E" w:rsidP="00872F2E">
            <w:pPr>
              <w:rPr>
                <w:rFonts w:ascii="Calibri" w:hAnsi="Calibri" w:cs="Calibri"/>
                <w:sz w:val="24"/>
                <w:szCs w:val="24"/>
              </w:rPr>
            </w:pPr>
          </w:p>
        </w:tc>
        <w:tc>
          <w:tcPr>
            <w:tcW w:w="2030" w:type="dxa"/>
          </w:tcPr>
          <w:p w14:paraId="28A120A3" w14:textId="77777777" w:rsidR="001E788E" w:rsidRPr="00DD1EE0" w:rsidRDefault="6F13E7D8" w:rsidP="0503B6DE">
            <w:pPr>
              <w:jc w:val="center"/>
              <w:rPr>
                <w:rFonts w:ascii="Calibri" w:hAnsi="Calibri" w:cs="Calibri"/>
                <w:b/>
                <w:bCs/>
                <w:sz w:val="24"/>
                <w:szCs w:val="24"/>
              </w:rPr>
            </w:pPr>
            <w:r w:rsidRPr="00DD1EE0">
              <w:rPr>
                <w:rFonts w:ascii="Calibri" w:hAnsi="Calibri" w:cs="Calibri"/>
                <w:b/>
                <w:bCs/>
                <w:sz w:val="24"/>
                <w:szCs w:val="24"/>
              </w:rPr>
              <w:t>Eligible</w:t>
            </w:r>
          </w:p>
        </w:tc>
        <w:tc>
          <w:tcPr>
            <w:tcW w:w="2171" w:type="dxa"/>
          </w:tcPr>
          <w:p w14:paraId="486DD8AB" w14:textId="77777777" w:rsidR="001E788E" w:rsidRPr="00DD1EE0" w:rsidRDefault="6F13E7D8" w:rsidP="0503B6DE">
            <w:pPr>
              <w:jc w:val="center"/>
              <w:rPr>
                <w:rFonts w:ascii="Calibri" w:hAnsi="Calibri" w:cs="Calibri"/>
                <w:b/>
                <w:bCs/>
                <w:sz w:val="24"/>
                <w:szCs w:val="24"/>
              </w:rPr>
            </w:pPr>
            <w:r w:rsidRPr="00DD1EE0">
              <w:rPr>
                <w:rFonts w:ascii="Calibri" w:hAnsi="Calibri" w:cs="Calibri"/>
                <w:b/>
                <w:bCs/>
                <w:sz w:val="24"/>
                <w:szCs w:val="24"/>
              </w:rPr>
              <w:t>Ineligible</w:t>
            </w:r>
          </w:p>
        </w:tc>
      </w:tr>
      <w:tr w:rsidR="001E788E" w:rsidRPr="00DD1EE0" w14:paraId="6CFFDAF4" w14:textId="77777777" w:rsidTr="0503B6DE">
        <w:tc>
          <w:tcPr>
            <w:tcW w:w="600" w:type="dxa"/>
          </w:tcPr>
          <w:p w14:paraId="4C56E1DC"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03</w:t>
            </w:r>
          </w:p>
        </w:tc>
        <w:tc>
          <w:tcPr>
            <w:tcW w:w="4620" w:type="dxa"/>
            <w:gridSpan w:val="2"/>
          </w:tcPr>
          <w:p w14:paraId="3C2387F1" w14:textId="1F424D60" w:rsidR="001E788E" w:rsidRPr="00DD1EE0" w:rsidRDefault="6F13E7D8" w:rsidP="00872F2E">
            <w:pPr>
              <w:rPr>
                <w:rFonts w:ascii="Calibri" w:hAnsi="Calibri" w:cs="Calibri"/>
                <w:sz w:val="24"/>
                <w:szCs w:val="24"/>
              </w:rPr>
            </w:pPr>
            <w:r w:rsidRPr="00DD1EE0">
              <w:rPr>
                <w:rFonts w:ascii="Calibri" w:hAnsi="Calibri" w:cs="Calibri"/>
                <w:sz w:val="24"/>
                <w:szCs w:val="24"/>
              </w:rPr>
              <w:t>Firewall (single platform for North/South and East/West traffic, HA pair</w:t>
            </w:r>
            <w:r w:rsidR="22BD59A9" w:rsidRPr="00DD1EE0">
              <w:rPr>
                <w:rFonts w:ascii="Calibri" w:hAnsi="Calibri" w:cs="Calibri"/>
                <w:sz w:val="24"/>
                <w:szCs w:val="24"/>
              </w:rPr>
              <w:t>, SD</w:t>
            </w:r>
            <w:r w:rsidRPr="00DD1EE0">
              <w:rPr>
                <w:rFonts w:ascii="Calibri" w:hAnsi="Calibri" w:cs="Calibri"/>
                <w:sz w:val="24"/>
                <w:szCs w:val="24"/>
              </w:rPr>
              <w:t>)</w:t>
            </w:r>
          </w:p>
        </w:tc>
        <w:tc>
          <w:tcPr>
            <w:tcW w:w="2030" w:type="dxa"/>
          </w:tcPr>
          <w:p w14:paraId="3A230C48" w14:textId="77777777" w:rsidR="001E788E" w:rsidRPr="00DD1EE0" w:rsidRDefault="001E788E" w:rsidP="00872F2E">
            <w:pPr>
              <w:rPr>
                <w:rFonts w:ascii="Calibri" w:hAnsi="Calibri" w:cs="Calibri"/>
                <w:sz w:val="24"/>
                <w:szCs w:val="24"/>
              </w:rPr>
            </w:pPr>
          </w:p>
        </w:tc>
        <w:tc>
          <w:tcPr>
            <w:tcW w:w="2171" w:type="dxa"/>
          </w:tcPr>
          <w:p w14:paraId="6D9AF6ED" w14:textId="77777777" w:rsidR="001E788E" w:rsidRPr="00DD1EE0" w:rsidRDefault="001E788E" w:rsidP="00872F2E">
            <w:pPr>
              <w:rPr>
                <w:rFonts w:ascii="Calibri" w:hAnsi="Calibri" w:cs="Calibri"/>
                <w:sz w:val="24"/>
                <w:szCs w:val="24"/>
              </w:rPr>
            </w:pPr>
          </w:p>
        </w:tc>
      </w:tr>
      <w:tr w:rsidR="001E788E" w:rsidRPr="00DD1EE0" w14:paraId="18AED318" w14:textId="77777777" w:rsidTr="0503B6DE">
        <w:tc>
          <w:tcPr>
            <w:tcW w:w="600" w:type="dxa"/>
          </w:tcPr>
          <w:p w14:paraId="57C53CE7"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04</w:t>
            </w:r>
          </w:p>
        </w:tc>
        <w:tc>
          <w:tcPr>
            <w:tcW w:w="4620" w:type="dxa"/>
            <w:gridSpan w:val="2"/>
          </w:tcPr>
          <w:p w14:paraId="44BE5152"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Additional Services</w:t>
            </w:r>
          </w:p>
        </w:tc>
        <w:tc>
          <w:tcPr>
            <w:tcW w:w="2030" w:type="dxa"/>
          </w:tcPr>
          <w:p w14:paraId="544283BD" w14:textId="77777777" w:rsidR="001E788E" w:rsidRPr="00DD1EE0" w:rsidRDefault="001E788E" w:rsidP="00872F2E">
            <w:pPr>
              <w:rPr>
                <w:rFonts w:ascii="Calibri" w:hAnsi="Calibri" w:cs="Calibri"/>
                <w:sz w:val="24"/>
                <w:szCs w:val="24"/>
              </w:rPr>
            </w:pPr>
          </w:p>
        </w:tc>
        <w:tc>
          <w:tcPr>
            <w:tcW w:w="2171" w:type="dxa"/>
          </w:tcPr>
          <w:p w14:paraId="16C4D868" w14:textId="77777777" w:rsidR="001E788E" w:rsidRPr="00DD1EE0" w:rsidRDefault="001E788E" w:rsidP="00872F2E">
            <w:pPr>
              <w:rPr>
                <w:rFonts w:ascii="Calibri" w:hAnsi="Calibri" w:cs="Calibri"/>
                <w:sz w:val="24"/>
                <w:szCs w:val="24"/>
              </w:rPr>
            </w:pPr>
          </w:p>
        </w:tc>
      </w:tr>
      <w:tr w:rsidR="001E788E" w:rsidRPr="00DD1EE0" w14:paraId="78FF8AD6" w14:textId="77777777" w:rsidTr="0503B6DE">
        <w:tc>
          <w:tcPr>
            <w:tcW w:w="600" w:type="dxa"/>
          </w:tcPr>
          <w:p w14:paraId="05E4F3DF"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05</w:t>
            </w:r>
          </w:p>
        </w:tc>
        <w:tc>
          <w:tcPr>
            <w:tcW w:w="4620" w:type="dxa"/>
            <w:gridSpan w:val="2"/>
          </w:tcPr>
          <w:p w14:paraId="3B6C75AC"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Installation and Configuration</w:t>
            </w:r>
          </w:p>
        </w:tc>
        <w:tc>
          <w:tcPr>
            <w:tcW w:w="2030" w:type="dxa"/>
          </w:tcPr>
          <w:p w14:paraId="4AEB2226" w14:textId="77777777" w:rsidR="001E788E" w:rsidRPr="00DD1EE0" w:rsidRDefault="001E788E" w:rsidP="00872F2E">
            <w:pPr>
              <w:rPr>
                <w:rFonts w:ascii="Calibri" w:hAnsi="Calibri" w:cs="Calibri"/>
                <w:sz w:val="24"/>
                <w:szCs w:val="24"/>
              </w:rPr>
            </w:pPr>
          </w:p>
        </w:tc>
        <w:tc>
          <w:tcPr>
            <w:tcW w:w="2171" w:type="dxa"/>
          </w:tcPr>
          <w:p w14:paraId="3989DD67" w14:textId="77777777" w:rsidR="001E788E" w:rsidRPr="00DD1EE0" w:rsidRDefault="001E788E" w:rsidP="00872F2E">
            <w:pPr>
              <w:rPr>
                <w:rFonts w:ascii="Calibri" w:hAnsi="Calibri" w:cs="Calibri"/>
                <w:sz w:val="24"/>
                <w:szCs w:val="24"/>
              </w:rPr>
            </w:pPr>
          </w:p>
        </w:tc>
      </w:tr>
      <w:tr w:rsidR="001E788E" w:rsidRPr="00DD1EE0" w14:paraId="2E41AE77" w14:textId="77777777" w:rsidTr="0503B6DE">
        <w:tc>
          <w:tcPr>
            <w:tcW w:w="600" w:type="dxa"/>
          </w:tcPr>
          <w:p w14:paraId="7E7E2C73"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06</w:t>
            </w:r>
          </w:p>
        </w:tc>
        <w:tc>
          <w:tcPr>
            <w:tcW w:w="4620" w:type="dxa"/>
            <w:gridSpan w:val="2"/>
          </w:tcPr>
          <w:p w14:paraId="497C2998"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Documentation</w:t>
            </w:r>
          </w:p>
        </w:tc>
        <w:tc>
          <w:tcPr>
            <w:tcW w:w="2030" w:type="dxa"/>
          </w:tcPr>
          <w:p w14:paraId="3B5482C3" w14:textId="77777777" w:rsidR="001E788E" w:rsidRPr="00DD1EE0" w:rsidRDefault="001E788E" w:rsidP="00872F2E">
            <w:pPr>
              <w:rPr>
                <w:rFonts w:ascii="Calibri" w:hAnsi="Calibri" w:cs="Calibri"/>
                <w:sz w:val="24"/>
                <w:szCs w:val="24"/>
              </w:rPr>
            </w:pPr>
          </w:p>
        </w:tc>
        <w:tc>
          <w:tcPr>
            <w:tcW w:w="2171" w:type="dxa"/>
          </w:tcPr>
          <w:p w14:paraId="342944D0" w14:textId="77777777" w:rsidR="001E788E" w:rsidRPr="00DD1EE0" w:rsidRDefault="001E788E" w:rsidP="00872F2E">
            <w:pPr>
              <w:rPr>
                <w:rFonts w:ascii="Calibri" w:hAnsi="Calibri" w:cs="Calibri"/>
                <w:sz w:val="24"/>
                <w:szCs w:val="24"/>
              </w:rPr>
            </w:pPr>
          </w:p>
        </w:tc>
      </w:tr>
      <w:tr w:rsidR="001E788E" w:rsidRPr="00DD1EE0" w14:paraId="550C1505" w14:textId="77777777" w:rsidTr="0503B6DE">
        <w:tc>
          <w:tcPr>
            <w:tcW w:w="600" w:type="dxa"/>
          </w:tcPr>
          <w:p w14:paraId="28CEC8F9"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07</w:t>
            </w:r>
          </w:p>
        </w:tc>
        <w:tc>
          <w:tcPr>
            <w:tcW w:w="4620" w:type="dxa"/>
            <w:gridSpan w:val="2"/>
          </w:tcPr>
          <w:p w14:paraId="2000C5B6"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 xml:space="preserve">After Install Technical Support Hours  </w:t>
            </w:r>
          </w:p>
        </w:tc>
        <w:tc>
          <w:tcPr>
            <w:tcW w:w="2030" w:type="dxa"/>
          </w:tcPr>
          <w:p w14:paraId="58AD9502" w14:textId="77777777" w:rsidR="001E788E" w:rsidRPr="00DD1EE0" w:rsidRDefault="001E788E" w:rsidP="00872F2E">
            <w:pPr>
              <w:rPr>
                <w:rFonts w:ascii="Calibri" w:hAnsi="Calibri" w:cs="Calibri"/>
                <w:sz w:val="24"/>
                <w:szCs w:val="24"/>
              </w:rPr>
            </w:pPr>
          </w:p>
        </w:tc>
        <w:tc>
          <w:tcPr>
            <w:tcW w:w="2171" w:type="dxa"/>
          </w:tcPr>
          <w:p w14:paraId="163A48EB" w14:textId="77777777" w:rsidR="001E788E" w:rsidRPr="00DD1EE0" w:rsidRDefault="001E788E" w:rsidP="00872F2E">
            <w:pPr>
              <w:rPr>
                <w:rFonts w:ascii="Calibri" w:hAnsi="Calibri" w:cs="Calibri"/>
                <w:sz w:val="24"/>
                <w:szCs w:val="24"/>
              </w:rPr>
            </w:pPr>
          </w:p>
        </w:tc>
      </w:tr>
      <w:tr w:rsidR="001E788E" w:rsidRPr="00DD1EE0" w14:paraId="13745831" w14:textId="77777777" w:rsidTr="0503B6DE">
        <w:tc>
          <w:tcPr>
            <w:tcW w:w="600" w:type="dxa"/>
          </w:tcPr>
          <w:p w14:paraId="4B8F3CC1"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08</w:t>
            </w:r>
          </w:p>
        </w:tc>
        <w:tc>
          <w:tcPr>
            <w:tcW w:w="4620" w:type="dxa"/>
            <w:gridSpan w:val="2"/>
          </w:tcPr>
          <w:p w14:paraId="511A8D15"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Pre-consulting Hours</w:t>
            </w:r>
          </w:p>
        </w:tc>
        <w:tc>
          <w:tcPr>
            <w:tcW w:w="2030" w:type="dxa"/>
          </w:tcPr>
          <w:p w14:paraId="02A337B9" w14:textId="77777777" w:rsidR="001E788E" w:rsidRPr="00DD1EE0" w:rsidRDefault="001E788E" w:rsidP="00872F2E">
            <w:pPr>
              <w:rPr>
                <w:rFonts w:ascii="Calibri" w:hAnsi="Calibri" w:cs="Calibri"/>
                <w:sz w:val="24"/>
                <w:szCs w:val="24"/>
              </w:rPr>
            </w:pPr>
          </w:p>
        </w:tc>
        <w:tc>
          <w:tcPr>
            <w:tcW w:w="2171" w:type="dxa"/>
          </w:tcPr>
          <w:p w14:paraId="4A9D668F" w14:textId="77777777" w:rsidR="001E788E" w:rsidRPr="00DD1EE0" w:rsidRDefault="001E788E" w:rsidP="00872F2E">
            <w:pPr>
              <w:rPr>
                <w:rFonts w:ascii="Calibri" w:hAnsi="Calibri" w:cs="Calibri"/>
                <w:sz w:val="24"/>
                <w:szCs w:val="24"/>
              </w:rPr>
            </w:pPr>
          </w:p>
        </w:tc>
      </w:tr>
      <w:tr w:rsidR="001E788E" w:rsidRPr="00DD1EE0" w14:paraId="68065C73" w14:textId="77777777" w:rsidTr="0503B6DE">
        <w:tc>
          <w:tcPr>
            <w:tcW w:w="600" w:type="dxa"/>
          </w:tcPr>
          <w:p w14:paraId="71680AEB"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lastRenderedPageBreak/>
              <w:t>09</w:t>
            </w:r>
          </w:p>
        </w:tc>
        <w:tc>
          <w:tcPr>
            <w:tcW w:w="4620" w:type="dxa"/>
            <w:gridSpan w:val="2"/>
          </w:tcPr>
          <w:p w14:paraId="3F77BF46"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Training and Certification</w:t>
            </w:r>
          </w:p>
        </w:tc>
        <w:tc>
          <w:tcPr>
            <w:tcW w:w="2030" w:type="dxa"/>
          </w:tcPr>
          <w:p w14:paraId="6FF1BB77" w14:textId="77777777" w:rsidR="001E788E" w:rsidRPr="00DD1EE0" w:rsidRDefault="001E788E" w:rsidP="00872F2E">
            <w:pPr>
              <w:rPr>
                <w:rFonts w:ascii="Calibri" w:hAnsi="Calibri" w:cs="Calibri"/>
                <w:sz w:val="24"/>
                <w:szCs w:val="24"/>
              </w:rPr>
            </w:pPr>
          </w:p>
        </w:tc>
        <w:tc>
          <w:tcPr>
            <w:tcW w:w="2171" w:type="dxa"/>
          </w:tcPr>
          <w:p w14:paraId="27B1B8AC" w14:textId="77777777" w:rsidR="001E788E" w:rsidRPr="00DD1EE0" w:rsidRDefault="001E788E" w:rsidP="00872F2E">
            <w:pPr>
              <w:rPr>
                <w:rFonts w:ascii="Calibri" w:hAnsi="Calibri" w:cs="Calibri"/>
                <w:sz w:val="24"/>
                <w:szCs w:val="24"/>
              </w:rPr>
            </w:pPr>
          </w:p>
        </w:tc>
      </w:tr>
      <w:tr w:rsidR="001E788E" w:rsidRPr="00DD1EE0" w14:paraId="128714A7" w14:textId="77777777" w:rsidTr="0503B6DE">
        <w:tc>
          <w:tcPr>
            <w:tcW w:w="600" w:type="dxa"/>
          </w:tcPr>
          <w:p w14:paraId="571589EF"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10</w:t>
            </w:r>
          </w:p>
        </w:tc>
        <w:tc>
          <w:tcPr>
            <w:tcW w:w="4620" w:type="dxa"/>
            <w:gridSpan w:val="2"/>
          </w:tcPr>
          <w:p w14:paraId="70596DB6" w14:textId="77777777" w:rsidR="001E788E" w:rsidRPr="00DD1EE0" w:rsidRDefault="6F13E7D8" w:rsidP="0503B6DE">
            <w:pPr>
              <w:rPr>
                <w:rFonts w:ascii="Calibri" w:hAnsi="Calibri" w:cs="Calibri"/>
                <w:b/>
                <w:bCs/>
                <w:sz w:val="24"/>
                <w:szCs w:val="24"/>
              </w:rPr>
            </w:pPr>
            <w:r w:rsidRPr="00DD1EE0">
              <w:rPr>
                <w:rFonts w:ascii="Calibri" w:hAnsi="Calibri" w:cs="Calibri"/>
                <w:b/>
                <w:bCs/>
                <w:sz w:val="24"/>
                <w:szCs w:val="24"/>
              </w:rPr>
              <w:t>On-</w:t>
            </w:r>
            <w:proofErr w:type="gramStart"/>
            <w:r w:rsidRPr="00DD1EE0">
              <w:rPr>
                <w:rFonts w:ascii="Calibri" w:hAnsi="Calibri" w:cs="Calibri"/>
                <w:b/>
                <w:bCs/>
                <w:sz w:val="24"/>
                <w:szCs w:val="24"/>
              </w:rPr>
              <w:t>going  cost</w:t>
            </w:r>
            <w:proofErr w:type="gramEnd"/>
            <w:r w:rsidRPr="00DD1EE0">
              <w:rPr>
                <w:rFonts w:ascii="Calibri" w:hAnsi="Calibri" w:cs="Calibri"/>
                <w:b/>
                <w:bCs/>
                <w:sz w:val="24"/>
                <w:szCs w:val="24"/>
              </w:rPr>
              <w:t xml:space="preserve"> after Fifth year for one additional year</w:t>
            </w:r>
          </w:p>
        </w:tc>
        <w:tc>
          <w:tcPr>
            <w:tcW w:w="2030" w:type="dxa"/>
          </w:tcPr>
          <w:p w14:paraId="31D2E1CB" w14:textId="77777777" w:rsidR="001E788E" w:rsidRPr="00DD1EE0" w:rsidRDefault="001E788E" w:rsidP="00872F2E">
            <w:pPr>
              <w:rPr>
                <w:rFonts w:ascii="Calibri" w:hAnsi="Calibri" w:cs="Calibri"/>
                <w:sz w:val="24"/>
                <w:szCs w:val="24"/>
              </w:rPr>
            </w:pPr>
          </w:p>
        </w:tc>
        <w:tc>
          <w:tcPr>
            <w:tcW w:w="2171" w:type="dxa"/>
          </w:tcPr>
          <w:p w14:paraId="022CFA32" w14:textId="77777777" w:rsidR="001E788E" w:rsidRPr="00DD1EE0" w:rsidRDefault="001E788E" w:rsidP="00872F2E">
            <w:pPr>
              <w:rPr>
                <w:rFonts w:ascii="Calibri" w:hAnsi="Calibri" w:cs="Calibri"/>
                <w:sz w:val="24"/>
                <w:szCs w:val="24"/>
              </w:rPr>
            </w:pPr>
          </w:p>
        </w:tc>
      </w:tr>
    </w:tbl>
    <w:p w14:paraId="2CC83F71" w14:textId="30A15D3B" w:rsidR="59A78832" w:rsidRPr="00DD1EE0" w:rsidRDefault="59A78832" w:rsidP="59A78832">
      <w:pPr>
        <w:tabs>
          <w:tab w:val="left" w:pos="270"/>
          <w:tab w:val="left" w:pos="810"/>
          <w:tab w:val="left" w:pos="900"/>
          <w:tab w:val="left" w:pos="2070"/>
        </w:tabs>
        <w:ind w:left="270" w:firstLine="90"/>
        <w:rPr>
          <w:rFonts w:cs="Arial"/>
          <w:b/>
          <w:bCs/>
          <w:sz w:val="24"/>
          <w:szCs w:val="24"/>
        </w:rPr>
      </w:pPr>
    </w:p>
    <w:p w14:paraId="7CAF6333" w14:textId="6F2ACE84" w:rsidR="59A78832" w:rsidRPr="00DD1EE0" w:rsidRDefault="59A78832" w:rsidP="59A78832">
      <w:pPr>
        <w:tabs>
          <w:tab w:val="left" w:pos="270"/>
          <w:tab w:val="left" w:pos="810"/>
          <w:tab w:val="left" w:pos="900"/>
          <w:tab w:val="left" w:pos="2070"/>
        </w:tabs>
        <w:ind w:left="270" w:firstLine="90"/>
        <w:rPr>
          <w:rFonts w:cs="Arial"/>
          <w:b/>
          <w:bCs/>
          <w:sz w:val="24"/>
          <w:szCs w:val="24"/>
        </w:rPr>
      </w:pPr>
    </w:p>
    <w:p w14:paraId="632FFEE5" w14:textId="77777777" w:rsidR="001E788E" w:rsidRPr="00DD1EE0" w:rsidRDefault="6F13E7D8" w:rsidP="0503B6DE">
      <w:pPr>
        <w:tabs>
          <w:tab w:val="left" w:pos="270"/>
          <w:tab w:val="left" w:pos="810"/>
          <w:tab w:val="left" w:pos="900"/>
          <w:tab w:val="left" w:pos="2070"/>
        </w:tabs>
        <w:ind w:left="270" w:firstLine="90"/>
        <w:rPr>
          <w:rFonts w:cs="Arial"/>
          <w:b/>
          <w:bCs/>
          <w:sz w:val="24"/>
          <w:szCs w:val="24"/>
        </w:rPr>
      </w:pPr>
      <w:r w:rsidRPr="00DD1EE0">
        <w:rPr>
          <w:rFonts w:cs="Arial"/>
          <w:b/>
          <w:bCs/>
          <w:sz w:val="24"/>
          <w:szCs w:val="24"/>
        </w:rPr>
        <w:t>Scoring:</w:t>
      </w:r>
    </w:p>
    <w:p w14:paraId="435278D3" w14:textId="77777777" w:rsidR="001E788E" w:rsidRPr="00DD1EE0" w:rsidRDefault="6F13E7D8" w:rsidP="001E788E">
      <w:pPr>
        <w:numPr>
          <w:ilvl w:val="2"/>
          <w:numId w:val="3"/>
        </w:numPr>
        <w:tabs>
          <w:tab w:val="clear" w:pos="2160"/>
          <w:tab w:val="left" w:pos="810"/>
          <w:tab w:val="left" w:pos="1080"/>
          <w:tab w:val="left" w:pos="2070"/>
        </w:tabs>
        <w:ind w:left="1080" w:hanging="720"/>
        <w:rPr>
          <w:rFonts w:cs="Arial"/>
          <w:sz w:val="24"/>
          <w:szCs w:val="24"/>
        </w:rPr>
      </w:pPr>
      <w:r w:rsidRPr="00DD1EE0">
        <w:rPr>
          <w:rFonts w:cs="Arial"/>
          <w:sz w:val="24"/>
          <w:szCs w:val="24"/>
        </w:rPr>
        <w:t xml:space="preserve">   </w:t>
      </w:r>
      <w:r w:rsidR="001E788E" w:rsidRPr="00DD1EE0">
        <w:tab/>
      </w:r>
      <w:r w:rsidRPr="00DD1EE0">
        <w:rPr>
          <w:rFonts w:cs="Arial"/>
          <w:sz w:val="24"/>
          <w:szCs w:val="24"/>
        </w:rPr>
        <w:t>Lowest responsive and responsible offer will receive maximum points.</w:t>
      </w:r>
    </w:p>
    <w:p w14:paraId="5BFCD3E1" w14:textId="7694F0D2" w:rsidR="001E788E" w:rsidRPr="00DD1EE0" w:rsidRDefault="6F13E7D8" w:rsidP="0503B6DE">
      <w:pPr>
        <w:numPr>
          <w:ilvl w:val="2"/>
          <w:numId w:val="3"/>
        </w:numPr>
        <w:tabs>
          <w:tab w:val="clear" w:pos="2160"/>
          <w:tab w:val="left" w:pos="720"/>
          <w:tab w:val="left" w:pos="1080"/>
          <w:tab w:val="left" w:pos="1980"/>
          <w:tab w:val="left" w:pos="2070"/>
        </w:tabs>
        <w:ind w:left="1080" w:hanging="720"/>
        <w:rPr>
          <w:rFonts w:cs="Arial"/>
          <w:sz w:val="24"/>
          <w:szCs w:val="24"/>
        </w:rPr>
      </w:pPr>
      <w:r w:rsidRPr="00DD1EE0">
        <w:rPr>
          <w:rFonts w:cs="Arial"/>
          <w:sz w:val="24"/>
          <w:szCs w:val="24"/>
        </w:rPr>
        <w:t xml:space="preserve">     </w:t>
      </w:r>
      <w:r w:rsidR="001E788E" w:rsidRPr="00DD1EE0">
        <w:tab/>
      </w:r>
      <w:r w:rsidRPr="00DD1EE0">
        <w:rPr>
          <w:rFonts w:cs="Arial"/>
          <w:sz w:val="24"/>
          <w:szCs w:val="24"/>
        </w:rPr>
        <w:t>Each Offeror’s proposed price over 1% of the lowest responsive and responsible proposed price will receive a deduction of .</w:t>
      </w:r>
      <w:r w:rsidR="2C098C97" w:rsidRPr="00DD1EE0">
        <w:rPr>
          <w:rFonts w:cs="Arial"/>
          <w:sz w:val="24"/>
          <w:szCs w:val="24"/>
        </w:rPr>
        <w:t>34</w:t>
      </w:r>
      <w:r w:rsidRPr="00DD1EE0">
        <w:rPr>
          <w:rFonts w:cs="Arial"/>
          <w:sz w:val="24"/>
          <w:szCs w:val="24"/>
        </w:rPr>
        <w:t xml:space="preserve"> points</w:t>
      </w:r>
      <w:r w:rsidR="270B58B7" w:rsidRPr="00DD1EE0">
        <w:rPr>
          <w:rFonts w:cs="Arial"/>
          <w:sz w:val="24"/>
          <w:szCs w:val="24"/>
        </w:rPr>
        <w:t xml:space="preserve"> over</w:t>
      </w:r>
      <w:r w:rsidRPr="00DD1EE0">
        <w:rPr>
          <w:rFonts w:cs="Arial"/>
          <w:sz w:val="24"/>
          <w:szCs w:val="24"/>
        </w:rPr>
        <w:t xml:space="preserve"> up to a maximum of 50% over the lowest proposed price</w:t>
      </w:r>
      <w:r w:rsidR="20D3BCA3" w:rsidRPr="00DD1EE0">
        <w:rPr>
          <w:rFonts w:cs="Arial"/>
          <w:sz w:val="24"/>
          <w:szCs w:val="24"/>
        </w:rPr>
        <w:t>.</w:t>
      </w:r>
    </w:p>
    <w:p w14:paraId="589538C8" w14:textId="6EF7D6FD" w:rsidR="001E788E" w:rsidRPr="00DD1EE0" w:rsidRDefault="3E9616D0" w:rsidP="0503B6DE">
      <w:pPr>
        <w:numPr>
          <w:ilvl w:val="2"/>
          <w:numId w:val="3"/>
        </w:numPr>
        <w:tabs>
          <w:tab w:val="clear" w:pos="2160"/>
          <w:tab w:val="left" w:pos="720"/>
          <w:tab w:val="left" w:pos="1080"/>
          <w:tab w:val="left" w:pos="1980"/>
          <w:tab w:val="left" w:pos="2070"/>
        </w:tabs>
        <w:ind w:left="1080" w:hanging="720"/>
        <w:rPr>
          <w:rFonts w:cs="Arial"/>
          <w:sz w:val="24"/>
          <w:szCs w:val="24"/>
        </w:rPr>
      </w:pPr>
      <w:r w:rsidRPr="00DD1EE0">
        <w:rPr>
          <w:rFonts w:cs="Arial"/>
          <w:sz w:val="24"/>
          <w:szCs w:val="24"/>
        </w:rPr>
        <w:t xml:space="preserve">              O</w:t>
      </w:r>
      <w:r w:rsidR="6F13E7D8" w:rsidRPr="00DD1EE0">
        <w:rPr>
          <w:rFonts w:cs="Arial"/>
          <w:sz w:val="24"/>
          <w:szCs w:val="24"/>
        </w:rPr>
        <w:t xml:space="preserve">ver 50% of the lowest </w:t>
      </w:r>
      <w:r w:rsidR="07DC95CF" w:rsidRPr="00DD1EE0">
        <w:rPr>
          <w:rFonts w:cs="Arial"/>
          <w:sz w:val="24"/>
          <w:szCs w:val="24"/>
        </w:rPr>
        <w:t>prices evaluated</w:t>
      </w:r>
      <w:r w:rsidR="6F13E7D8" w:rsidRPr="00DD1EE0">
        <w:rPr>
          <w:rFonts w:cs="Arial"/>
          <w:sz w:val="24"/>
          <w:szCs w:val="24"/>
        </w:rPr>
        <w:t xml:space="preserve"> will receive </w:t>
      </w:r>
      <w:r w:rsidR="30ABF515" w:rsidRPr="00DD1EE0">
        <w:rPr>
          <w:rFonts w:cs="Arial"/>
          <w:sz w:val="24"/>
          <w:szCs w:val="24"/>
        </w:rPr>
        <w:t xml:space="preserve">1 </w:t>
      </w:r>
      <w:proofErr w:type="gramStart"/>
      <w:r w:rsidR="6F13E7D8" w:rsidRPr="00DD1EE0">
        <w:rPr>
          <w:rFonts w:cs="Arial"/>
          <w:sz w:val="24"/>
          <w:szCs w:val="24"/>
        </w:rPr>
        <w:t>points</w:t>
      </w:r>
      <w:proofErr w:type="gramEnd"/>
      <w:r w:rsidR="6F13E7D8" w:rsidRPr="00DD1EE0">
        <w:rPr>
          <w:rFonts w:cs="Arial"/>
          <w:sz w:val="24"/>
          <w:szCs w:val="24"/>
        </w:rPr>
        <w:t xml:space="preserve">. </w:t>
      </w:r>
    </w:p>
    <w:p w14:paraId="6FB045D7" w14:textId="77777777" w:rsidR="001E788E" w:rsidRPr="00DD1EE0" w:rsidRDefault="6F13E7D8" w:rsidP="001E788E">
      <w:pPr>
        <w:numPr>
          <w:ilvl w:val="0"/>
          <w:numId w:val="3"/>
        </w:numPr>
        <w:tabs>
          <w:tab w:val="left" w:pos="810"/>
          <w:tab w:val="left" w:pos="1080"/>
          <w:tab w:val="left" w:pos="2070"/>
        </w:tabs>
        <w:rPr>
          <w:rFonts w:cs="Arial"/>
          <w:sz w:val="24"/>
          <w:szCs w:val="24"/>
        </w:rPr>
      </w:pPr>
      <w:r w:rsidRPr="00DD1EE0">
        <w:rPr>
          <w:rFonts w:cs="Arial"/>
          <w:sz w:val="24"/>
          <w:szCs w:val="24"/>
        </w:rPr>
        <w:t xml:space="preserve">      Complete worksheet 01</w:t>
      </w:r>
    </w:p>
    <w:p w14:paraId="58744C9A" w14:textId="77777777" w:rsidR="001E788E" w:rsidRPr="00DD1EE0" w:rsidRDefault="001E788E" w:rsidP="001E788E">
      <w:pPr>
        <w:tabs>
          <w:tab w:val="right" w:pos="900"/>
        </w:tabs>
        <w:ind w:left="2280" w:hanging="2010"/>
        <w:rPr>
          <w:rFonts w:cs="Arial"/>
          <w:sz w:val="24"/>
          <w:szCs w:val="24"/>
        </w:rPr>
      </w:pPr>
      <w:r w:rsidRPr="00DD1EE0">
        <w:rPr>
          <w:rFonts w:cs="Arial"/>
          <w:sz w:val="24"/>
          <w:szCs w:val="24"/>
        </w:rPr>
        <w:br w:type="page"/>
      </w:r>
      <w:r w:rsidR="6F13E7D8" w:rsidRPr="00DD1EE0">
        <w:rPr>
          <w:rFonts w:cs="Arial"/>
          <w:sz w:val="24"/>
          <w:szCs w:val="24"/>
        </w:rPr>
        <w:lastRenderedPageBreak/>
        <w:t>6.3    Reputation of the offeror and quality of offeror’s goods or services:</w:t>
      </w:r>
    </w:p>
    <w:p w14:paraId="00ABA7C3" w14:textId="77777777" w:rsidR="001E788E" w:rsidRPr="00DD1EE0" w:rsidRDefault="6F13E7D8" w:rsidP="0503B6DE">
      <w:pPr>
        <w:ind w:firstLine="720"/>
        <w:rPr>
          <w:rFonts w:cs="Arial"/>
          <w:b/>
          <w:bCs/>
          <w:sz w:val="24"/>
          <w:szCs w:val="24"/>
        </w:rPr>
      </w:pPr>
      <w:r w:rsidRPr="00DD1EE0">
        <w:rPr>
          <w:rFonts w:cs="Arial"/>
          <w:b/>
          <w:bCs/>
          <w:sz w:val="24"/>
          <w:szCs w:val="24"/>
        </w:rPr>
        <w:t xml:space="preserve"> </w:t>
      </w:r>
    </w:p>
    <w:p w14:paraId="544F81F6" w14:textId="77777777" w:rsidR="001E788E" w:rsidRPr="00DD1EE0" w:rsidRDefault="6F13E7D8" w:rsidP="0503B6DE">
      <w:pPr>
        <w:ind w:left="720" w:right="-180" w:firstLine="90"/>
        <w:rPr>
          <w:rFonts w:cs="Arial"/>
          <w:b/>
          <w:bCs/>
          <w:sz w:val="24"/>
          <w:szCs w:val="24"/>
        </w:rPr>
      </w:pPr>
      <w:r w:rsidRPr="00DD1EE0">
        <w:rPr>
          <w:rFonts w:cs="Arial"/>
          <w:sz w:val="24"/>
          <w:szCs w:val="24"/>
        </w:rPr>
        <w:t xml:space="preserve"> 6.3.1</w:t>
      </w:r>
      <w:r w:rsidRPr="00DD1EE0">
        <w:rPr>
          <w:rFonts w:cs="Arial"/>
          <w:b/>
          <w:bCs/>
          <w:sz w:val="24"/>
          <w:szCs w:val="24"/>
        </w:rPr>
        <w:t xml:space="preserve"> </w:t>
      </w:r>
      <w:r w:rsidRPr="00DD1EE0">
        <w:rPr>
          <w:rFonts w:cs="Arial"/>
          <w:sz w:val="24"/>
          <w:szCs w:val="24"/>
        </w:rPr>
        <w:t xml:space="preserve">  Offeror’s experience with projects of similar type, size and complexity: (10) </w:t>
      </w:r>
    </w:p>
    <w:p w14:paraId="093994F6" w14:textId="77777777" w:rsidR="001E788E" w:rsidRPr="00DD1EE0" w:rsidRDefault="001E788E" w:rsidP="001E788E">
      <w:pPr>
        <w:tabs>
          <w:tab w:val="right" w:pos="900"/>
          <w:tab w:val="left" w:pos="2790"/>
        </w:tabs>
        <w:ind w:left="2433" w:hanging="907"/>
        <w:rPr>
          <w:rFonts w:cs="Arial"/>
          <w:sz w:val="24"/>
          <w:szCs w:val="24"/>
        </w:rPr>
      </w:pPr>
    </w:p>
    <w:p w14:paraId="0114511A" w14:textId="77777777" w:rsidR="001E788E" w:rsidRPr="00DD1EE0" w:rsidRDefault="6F13E7D8" w:rsidP="001E788E">
      <w:pPr>
        <w:tabs>
          <w:tab w:val="right" w:pos="900"/>
          <w:tab w:val="left" w:pos="2790"/>
        </w:tabs>
        <w:ind w:left="2433" w:hanging="907"/>
        <w:rPr>
          <w:rFonts w:cs="Arial"/>
          <w:sz w:val="24"/>
          <w:szCs w:val="24"/>
        </w:rPr>
      </w:pPr>
      <w:r w:rsidRPr="00DD1EE0">
        <w:rPr>
          <w:rFonts w:cs="Arial"/>
          <w:sz w:val="24"/>
          <w:szCs w:val="24"/>
        </w:rPr>
        <w:t xml:space="preserve">6.3.1.1   Using the format below, provide up to five projects of similar type, size, and complexity that were completed within the last five years. State the customer, address, city, state, zip code, contact name, telephone number, e-mail address, project description, and date of project completion. </w:t>
      </w:r>
    </w:p>
    <w:p w14:paraId="0377FA9C" w14:textId="77777777" w:rsidR="001E788E" w:rsidRPr="00DD1EE0" w:rsidRDefault="001E788E" w:rsidP="001E788E">
      <w:pPr>
        <w:tabs>
          <w:tab w:val="right" w:pos="720"/>
          <w:tab w:val="right" w:pos="1530"/>
          <w:tab w:val="left" w:pos="1620"/>
        </w:tabs>
        <w:ind w:left="2880"/>
        <w:jc w:val="both"/>
        <w:rPr>
          <w:rFonts w:cs="Arial"/>
          <w:sz w:val="24"/>
          <w:szCs w:val="24"/>
        </w:rPr>
      </w:pPr>
    </w:p>
    <w:tbl>
      <w:tblPr>
        <w:tblW w:w="964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6"/>
        <w:gridCol w:w="2130"/>
        <w:gridCol w:w="2896"/>
        <w:gridCol w:w="1526"/>
      </w:tblGrid>
      <w:tr w:rsidR="001E788E" w:rsidRPr="00DD1EE0" w14:paraId="334967E0" w14:textId="77777777" w:rsidTr="0503B6DE">
        <w:tc>
          <w:tcPr>
            <w:tcW w:w="3096" w:type="dxa"/>
          </w:tcPr>
          <w:p w14:paraId="2CD5F3F0"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Customer Name Address City, State, Zip Code</w:t>
            </w:r>
          </w:p>
        </w:tc>
        <w:tc>
          <w:tcPr>
            <w:tcW w:w="2130" w:type="dxa"/>
          </w:tcPr>
          <w:p w14:paraId="26FC052E"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 xml:space="preserve">Customer Contract Name / </w:t>
            </w:r>
            <w:proofErr w:type="gramStart"/>
            <w:r w:rsidRPr="00DD1EE0">
              <w:rPr>
                <w:rFonts w:ascii="Calibri" w:hAnsi="Calibri" w:cs="Calibri"/>
                <w:sz w:val="24"/>
                <w:szCs w:val="24"/>
              </w:rPr>
              <w:t>Phone # /</w:t>
            </w:r>
            <w:proofErr w:type="gramEnd"/>
            <w:r w:rsidRPr="00DD1EE0">
              <w:rPr>
                <w:rFonts w:ascii="Calibri" w:hAnsi="Calibri" w:cs="Calibri"/>
                <w:sz w:val="24"/>
                <w:szCs w:val="24"/>
              </w:rPr>
              <w:t xml:space="preserve"> E-mail</w:t>
            </w:r>
          </w:p>
        </w:tc>
        <w:tc>
          <w:tcPr>
            <w:tcW w:w="2896" w:type="dxa"/>
          </w:tcPr>
          <w:p w14:paraId="2D5F78BC"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Project Description</w:t>
            </w:r>
          </w:p>
        </w:tc>
        <w:tc>
          <w:tcPr>
            <w:tcW w:w="1526" w:type="dxa"/>
          </w:tcPr>
          <w:p w14:paraId="42A79D46"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Date of Project (Started / Completed)</w:t>
            </w:r>
          </w:p>
        </w:tc>
      </w:tr>
      <w:tr w:rsidR="001E788E" w:rsidRPr="00DD1EE0" w14:paraId="236BCDD7" w14:textId="77777777" w:rsidTr="0503B6DE">
        <w:tc>
          <w:tcPr>
            <w:tcW w:w="3096" w:type="dxa"/>
          </w:tcPr>
          <w:p w14:paraId="2222CBA7"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ABC Co 123 Street City, State, Zip</w:t>
            </w:r>
          </w:p>
        </w:tc>
        <w:tc>
          <w:tcPr>
            <w:tcW w:w="2130" w:type="dxa"/>
          </w:tcPr>
          <w:p w14:paraId="2BEB7FE4"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Mr. Smith</w:t>
            </w:r>
          </w:p>
          <w:p w14:paraId="0496067A"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(361) 000-0000</w:t>
            </w:r>
          </w:p>
          <w:p w14:paraId="0A833616" w14:textId="77777777" w:rsidR="001E788E" w:rsidRPr="00DD1EE0" w:rsidRDefault="6F13E7D8" w:rsidP="00872F2E">
            <w:pPr>
              <w:rPr>
                <w:rFonts w:ascii="Calibri" w:hAnsi="Calibri" w:cs="Calibri"/>
                <w:sz w:val="24"/>
                <w:szCs w:val="24"/>
              </w:rPr>
            </w:pPr>
            <w:hyperlink r:id="rId12">
              <w:r w:rsidRPr="00DD1EE0">
                <w:rPr>
                  <w:rStyle w:val="Hyperlink"/>
                  <w:rFonts w:ascii="Calibri" w:hAnsi="Calibri" w:cs="Calibri"/>
                  <w:color w:val="auto"/>
                  <w:sz w:val="24"/>
                  <w:szCs w:val="24"/>
                </w:rPr>
                <w:t>MrSmith@ABC.com</w:t>
              </w:r>
            </w:hyperlink>
          </w:p>
        </w:tc>
        <w:tc>
          <w:tcPr>
            <w:tcW w:w="2896" w:type="dxa"/>
          </w:tcPr>
          <w:p w14:paraId="66BEB392"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Priority Install a 10Gb NG Firewall.</w:t>
            </w:r>
          </w:p>
        </w:tc>
        <w:tc>
          <w:tcPr>
            <w:tcW w:w="1526" w:type="dxa"/>
          </w:tcPr>
          <w:p w14:paraId="3CFBD01D" w14:textId="77777777" w:rsidR="001E788E" w:rsidRPr="00DD1EE0" w:rsidRDefault="6F13E7D8" w:rsidP="00872F2E">
            <w:pPr>
              <w:rPr>
                <w:rFonts w:ascii="Calibri" w:hAnsi="Calibri" w:cs="Calibri"/>
                <w:sz w:val="24"/>
                <w:szCs w:val="24"/>
              </w:rPr>
            </w:pPr>
            <w:r w:rsidRPr="00DD1EE0">
              <w:rPr>
                <w:rFonts w:ascii="Calibri" w:hAnsi="Calibri" w:cs="Calibri"/>
                <w:sz w:val="24"/>
                <w:szCs w:val="24"/>
              </w:rPr>
              <w:t>01/01/2015 / 01/01/2018</w:t>
            </w:r>
          </w:p>
        </w:tc>
      </w:tr>
    </w:tbl>
    <w:p w14:paraId="79C47AC2" w14:textId="77777777" w:rsidR="001E788E" w:rsidRPr="00DD1EE0" w:rsidRDefault="001E788E" w:rsidP="0503B6DE">
      <w:pPr>
        <w:tabs>
          <w:tab w:val="left" w:pos="1900"/>
        </w:tabs>
        <w:ind w:left="1620"/>
        <w:rPr>
          <w:rFonts w:cs="Arial"/>
          <w:b/>
          <w:bCs/>
          <w:sz w:val="24"/>
          <w:szCs w:val="24"/>
        </w:rPr>
      </w:pPr>
    </w:p>
    <w:p w14:paraId="01A65386" w14:textId="77777777" w:rsidR="001E788E" w:rsidRPr="00DD1EE0" w:rsidRDefault="6F13E7D8" w:rsidP="0503B6DE">
      <w:pPr>
        <w:tabs>
          <w:tab w:val="left" w:pos="1900"/>
        </w:tabs>
        <w:ind w:left="1620" w:hanging="1260"/>
        <w:rPr>
          <w:rFonts w:cs="Arial"/>
          <w:b/>
          <w:bCs/>
          <w:sz w:val="24"/>
          <w:szCs w:val="24"/>
        </w:rPr>
      </w:pPr>
      <w:r w:rsidRPr="00DD1EE0">
        <w:rPr>
          <w:rFonts w:cs="Arial"/>
          <w:b/>
          <w:bCs/>
          <w:sz w:val="24"/>
          <w:szCs w:val="24"/>
        </w:rPr>
        <w:t>Scoring:</w:t>
      </w:r>
    </w:p>
    <w:p w14:paraId="64DEF6A5" w14:textId="205D5029" w:rsidR="001E788E" w:rsidRPr="00DD1EE0" w:rsidRDefault="6F13E7D8" w:rsidP="001E788E">
      <w:pPr>
        <w:numPr>
          <w:ilvl w:val="2"/>
          <w:numId w:val="5"/>
        </w:numPr>
        <w:tabs>
          <w:tab w:val="clear" w:pos="2160"/>
          <w:tab w:val="num" w:pos="990"/>
        </w:tabs>
        <w:ind w:left="990" w:right="-360" w:hanging="630"/>
        <w:jc w:val="both"/>
        <w:rPr>
          <w:rFonts w:cs="Arial"/>
          <w:sz w:val="24"/>
          <w:szCs w:val="24"/>
        </w:rPr>
      </w:pPr>
      <w:r w:rsidRPr="00DD1EE0">
        <w:rPr>
          <w:rFonts w:cs="Arial"/>
          <w:sz w:val="24"/>
          <w:szCs w:val="24"/>
        </w:rPr>
        <w:t xml:space="preserve">2 points will be awarded for each project of similar type, size and complexity.  </w:t>
      </w:r>
      <w:r w:rsidR="011B9397" w:rsidRPr="00DD1EE0">
        <w:rPr>
          <w:rFonts w:cs="Arial"/>
          <w:sz w:val="24"/>
          <w:szCs w:val="24"/>
        </w:rPr>
        <w:t>(8)</w:t>
      </w:r>
    </w:p>
    <w:p w14:paraId="58A91645" w14:textId="53508DF9" w:rsidR="001E788E" w:rsidRPr="00DD1EE0" w:rsidRDefault="6F13E7D8" w:rsidP="001E788E">
      <w:pPr>
        <w:numPr>
          <w:ilvl w:val="2"/>
          <w:numId w:val="5"/>
        </w:numPr>
        <w:tabs>
          <w:tab w:val="clear" w:pos="2160"/>
          <w:tab w:val="num" w:pos="990"/>
        </w:tabs>
        <w:ind w:left="990" w:hanging="630"/>
        <w:jc w:val="both"/>
        <w:rPr>
          <w:rFonts w:cs="Arial"/>
          <w:sz w:val="24"/>
          <w:szCs w:val="24"/>
        </w:rPr>
      </w:pPr>
      <w:r w:rsidRPr="00DD1EE0">
        <w:rPr>
          <w:rFonts w:cs="Arial"/>
          <w:sz w:val="24"/>
          <w:szCs w:val="24"/>
        </w:rPr>
        <w:t xml:space="preserve">Definition of Similar type / Size and Complexity </w:t>
      </w:r>
      <w:proofErr w:type="gramStart"/>
      <w:r w:rsidRPr="00DD1EE0">
        <w:rPr>
          <w:rFonts w:cs="Arial"/>
          <w:sz w:val="24"/>
          <w:szCs w:val="24"/>
        </w:rPr>
        <w:t>mean</w:t>
      </w:r>
      <w:proofErr w:type="gramEnd"/>
      <w:r w:rsidRPr="00DD1EE0">
        <w:rPr>
          <w:rFonts w:cs="Arial"/>
          <w:sz w:val="24"/>
          <w:szCs w:val="24"/>
        </w:rPr>
        <w:t xml:space="preserve"> deployment with the following criteria: install a </w:t>
      </w:r>
      <w:r w:rsidR="5DFE8A87" w:rsidRPr="00DD1EE0">
        <w:rPr>
          <w:rFonts w:cs="Arial"/>
          <w:sz w:val="24"/>
          <w:szCs w:val="24"/>
        </w:rPr>
        <w:t xml:space="preserve"> </w:t>
      </w:r>
      <w:r w:rsidRPr="00DD1EE0">
        <w:rPr>
          <w:rFonts w:cs="Arial"/>
          <w:sz w:val="24"/>
          <w:szCs w:val="24"/>
        </w:rPr>
        <w:t xml:space="preserve"> Firewall of </w:t>
      </w:r>
      <w:r w:rsidR="1949DDAF" w:rsidRPr="00DD1EE0">
        <w:rPr>
          <w:rFonts w:cs="Arial"/>
          <w:sz w:val="24"/>
          <w:szCs w:val="24"/>
        </w:rPr>
        <w:t>100</w:t>
      </w:r>
      <w:r w:rsidRPr="00DD1EE0">
        <w:rPr>
          <w:rFonts w:cs="Arial"/>
          <w:sz w:val="24"/>
          <w:szCs w:val="24"/>
        </w:rPr>
        <w:t>Gb throughput or larger.</w:t>
      </w:r>
    </w:p>
    <w:p w14:paraId="69C843CF" w14:textId="77777777" w:rsidR="001E788E" w:rsidRPr="00DD1EE0" w:rsidRDefault="6F13E7D8" w:rsidP="001E788E">
      <w:pPr>
        <w:numPr>
          <w:ilvl w:val="2"/>
          <w:numId w:val="5"/>
        </w:numPr>
        <w:tabs>
          <w:tab w:val="clear" w:pos="2160"/>
          <w:tab w:val="num" w:pos="990"/>
        </w:tabs>
        <w:ind w:left="990" w:hanging="630"/>
        <w:jc w:val="both"/>
        <w:rPr>
          <w:rFonts w:cs="Arial"/>
          <w:sz w:val="24"/>
          <w:szCs w:val="24"/>
        </w:rPr>
      </w:pPr>
      <w:r w:rsidRPr="00DD1EE0">
        <w:rPr>
          <w:rFonts w:cs="Arial"/>
          <w:sz w:val="24"/>
          <w:szCs w:val="24"/>
        </w:rPr>
        <w:t xml:space="preserve">District reserves the right to contact customers listed and only awarding points after confirmation of reference. </w:t>
      </w:r>
    </w:p>
    <w:p w14:paraId="42DE47DF" w14:textId="77777777" w:rsidR="001E788E" w:rsidRPr="00DD1EE0" w:rsidRDefault="6F13E7D8" w:rsidP="001E788E">
      <w:pPr>
        <w:numPr>
          <w:ilvl w:val="2"/>
          <w:numId w:val="5"/>
        </w:numPr>
        <w:tabs>
          <w:tab w:val="clear" w:pos="2160"/>
          <w:tab w:val="num" w:pos="990"/>
        </w:tabs>
        <w:ind w:left="990" w:hanging="630"/>
        <w:jc w:val="both"/>
        <w:rPr>
          <w:rFonts w:cs="Arial"/>
          <w:sz w:val="24"/>
          <w:szCs w:val="24"/>
        </w:rPr>
      </w:pPr>
      <w:r w:rsidRPr="00DD1EE0">
        <w:rPr>
          <w:rFonts w:cs="Arial"/>
          <w:sz w:val="24"/>
          <w:szCs w:val="24"/>
        </w:rPr>
        <w:t>Complete worksheet 02</w:t>
      </w:r>
    </w:p>
    <w:p w14:paraId="64781086" w14:textId="77777777" w:rsidR="001E788E" w:rsidRPr="00DD1EE0" w:rsidRDefault="001E788E" w:rsidP="001E788E">
      <w:pPr>
        <w:tabs>
          <w:tab w:val="left" w:pos="1710"/>
        </w:tabs>
        <w:rPr>
          <w:rFonts w:cs="Arial"/>
          <w:sz w:val="24"/>
          <w:szCs w:val="24"/>
        </w:rPr>
      </w:pPr>
    </w:p>
    <w:p w14:paraId="6D1ECEB3" w14:textId="77777777" w:rsidR="001E788E" w:rsidRPr="00DD1EE0" w:rsidRDefault="6F13E7D8" w:rsidP="001E788E">
      <w:pPr>
        <w:tabs>
          <w:tab w:val="left" w:pos="1710"/>
        </w:tabs>
        <w:ind w:firstLine="360"/>
        <w:rPr>
          <w:rFonts w:cs="Arial"/>
          <w:sz w:val="24"/>
          <w:szCs w:val="24"/>
        </w:rPr>
      </w:pPr>
      <w:proofErr w:type="gramStart"/>
      <w:r w:rsidRPr="00DD1EE0">
        <w:rPr>
          <w:rFonts w:cs="Arial"/>
          <w:sz w:val="24"/>
          <w:szCs w:val="24"/>
        </w:rPr>
        <w:t>6.4  Offeror’s</w:t>
      </w:r>
      <w:proofErr w:type="gramEnd"/>
      <w:r w:rsidRPr="00DD1EE0">
        <w:rPr>
          <w:rFonts w:cs="Arial"/>
          <w:sz w:val="24"/>
          <w:szCs w:val="24"/>
        </w:rPr>
        <w:t xml:space="preserve"> references: </w:t>
      </w:r>
    </w:p>
    <w:p w14:paraId="51ECAA0E" w14:textId="77777777" w:rsidR="001E788E" w:rsidRPr="00DD1EE0" w:rsidRDefault="001E788E" w:rsidP="001E788E">
      <w:pPr>
        <w:tabs>
          <w:tab w:val="left" w:pos="1710"/>
        </w:tabs>
        <w:ind w:firstLine="360"/>
        <w:rPr>
          <w:rFonts w:cs="Arial"/>
          <w:sz w:val="24"/>
          <w:szCs w:val="24"/>
        </w:rPr>
      </w:pPr>
    </w:p>
    <w:p w14:paraId="7F44ACD4" w14:textId="77777777" w:rsidR="001E788E" w:rsidRPr="00DD1EE0" w:rsidRDefault="6F13E7D8" w:rsidP="001E788E">
      <w:pPr>
        <w:tabs>
          <w:tab w:val="left" w:pos="630"/>
          <w:tab w:val="left" w:pos="720"/>
          <w:tab w:val="left" w:pos="990"/>
          <w:tab w:val="left" w:pos="1170"/>
          <w:tab w:val="left" w:pos="1710"/>
        </w:tabs>
        <w:ind w:left="1620" w:right="-90" w:hanging="810"/>
        <w:rPr>
          <w:sz w:val="24"/>
          <w:szCs w:val="24"/>
        </w:rPr>
      </w:pPr>
      <w:r w:rsidRPr="00DD1EE0">
        <w:rPr>
          <w:rFonts w:cs="Arial"/>
          <w:sz w:val="24"/>
          <w:szCs w:val="24"/>
        </w:rPr>
        <w:t xml:space="preserve">6.4.1     </w:t>
      </w:r>
      <w:r w:rsidRPr="00DD1EE0">
        <w:rPr>
          <w:sz w:val="24"/>
          <w:szCs w:val="24"/>
        </w:rPr>
        <w:t>District staff will request references from the contacts provided in   Section 6.3.1.1. Although no evaluation points are allocated, information received will be considered in the overall evaluation.</w:t>
      </w:r>
    </w:p>
    <w:p w14:paraId="08A747BE" w14:textId="77777777" w:rsidR="001E788E" w:rsidRPr="00DD1EE0" w:rsidRDefault="001E788E" w:rsidP="0503B6DE">
      <w:pPr>
        <w:tabs>
          <w:tab w:val="right" w:pos="720"/>
          <w:tab w:val="right" w:pos="900"/>
        </w:tabs>
        <w:ind w:left="720" w:hanging="360"/>
        <w:rPr>
          <w:rFonts w:cs="Arial"/>
          <w:b/>
          <w:bCs/>
          <w:sz w:val="24"/>
          <w:szCs w:val="24"/>
        </w:rPr>
      </w:pPr>
    </w:p>
    <w:p w14:paraId="1477E7EB" w14:textId="433E71B7" w:rsidR="001E788E" w:rsidRPr="00DD1EE0" w:rsidRDefault="6F13E7D8" w:rsidP="001E788E">
      <w:pPr>
        <w:tabs>
          <w:tab w:val="right" w:pos="720"/>
          <w:tab w:val="right" w:pos="900"/>
        </w:tabs>
        <w:ind w:left="720" w:hanging="360"/>
        <w:rPr>
          <w:rFonts w:cs="Arial"/>
          <w:sz w:val="24"/>
          <w:szCs w:val="24"/>
        </w:rPr>
      </w:pPr>
      <w:r w:rsidRPr="00DD1EE0">
        <w:rPr>
          <w:rFonts w:cs="Arial"/>
          <w:sz w:val="24"/>
          <w:szCs w:val="24"/>
        </w:rPr>
        <w:t>6.5 Offeror’s Specification Sheets as related to District Needs (</w:t>
      </w:r>
      <w:r w:rsidR="45F0E6B7" w:rsidRPr="00DD1EE0">
        <w:rPr>
          <w:rFonts w:cs="Arial"/>
          <w:sz w:val="24"/>
          <w:szCs w:val="24"/>
        </w:rPr>
        <w:t>10</w:t>
      </w:r>
      <w:r w:rsidRPr="00DD1EE0">
        <w:rPr>
          <w:rFonts w:cs="Arial"/>
          <w:sz w:val="24"/>
          <w:szCs w:val="24"/>
        </w:rPr>
        <w:t>)</w:t>
      </w:r>
    </w:p>
    <w:p w14:paraId="5708D612" w14:textId="77777777" w:rsidR="001E788E" w:rsidRPr="00DD1EE0" w:rsidRDefault="001E788E" w:rsidP="001E788E">
      <w:pPr>
        <w:tabs>
          <w:tab w:val="right" w:pos="720"/>
          <w:tab w:val="right" w:pos="900"/>
        </w:tabs>
        <w:ind w:left="720" w:hanging="360"/>
        <w:rPr>
          <w:rFonts w:cs="Arial"/>
          <w:sz w:val="24"/>
          <w:szCs w:val="24"/>
        </w:rPr>
      </w:pPr>
    </w:p>
    <w:p w14:paraId="0909571F" w14:textId="77777777" w:rsidR="001E788E" w:rsidRPr="00DD1EE0" w:rsidRDefault="001E788E" w:rsidP="001E788E">
      <w:pPr>
        <w:tabs>
          <w:tab w:val="right" w:pos="720"/>
          <w:tab w:val="right" w:pos="900"/>
        </w:tabs>
        <w:ind w:left="1440" w:hanging="1080"/>
        <w:rPr>
          <w:rFonts w:cs="Arial"/>
          <w:sz w:val="24"/>
          <w:szCs w:val="24"/>
        </w:rPr>
      </w:pPr>
      <w:r w:rsidRPr="00DD1EE0">
        <w:rPr>
          <w:rFonts w:cs="Arial"/>
          <w:sz w:val="24"/>
          <w:szCs w:val="24"/>
        </w:rPr>
        <w:tab/>
      </w:r>
      <w:r w:rsidRPr="00DD1EE0">
        <w:rPr>
          <w:rFonts w:cs="Arial"/>
          <w:sz w:val="24"/>
          <w:szCs w:val="24"/>
        </w:rPr>
        <w:tab/>
      </w:r>
      <w:r w:rsidR="6F13E7D8" w:rsidRPr="00DD1EE0">
        <w:rPr>
          <w:rFonts w:cs="Arial"/>
          <w:sz w:val="24"/>
          <w:szCs w:val="24"/>
        </w:rPr>
        <w:t>6.5.1</w:t>
      </w:r>
      <w:r w:rsidRPr="00DD1EE0">
        <w:tab/>
      </w:r>
      <w:r w:rsidR="6F13E7D8" w:rsidRPr="00DD1EE0">
        <w:rPr>
          <w:rFonts w:cs="Arial"/>
          <w:sz w:val="24"/>
          <w:szCs w:val="24"/>
        </w:rPr>
        <w:t xml:space="preserve">District staff </w:t>
      </w:r>
      <w:proofErr w:type="gramStart"/>
      <w:r w:rsidR="6F13E7D8" w:rsidRPr="00DD1EE0">
        <w:rPr>
          <w:rFonts w:cs="Arial"/>
          <w:sz w:val="24"/>
          <w:szCs w:val="24"/>
        </w:rPr>
        <w:t>is</w:t>
      </w:r>
      <w:proofErr w:type="gramEnd"/>
      <w:r w:rsidR="6F13E7D8" w:rsidRPr="00DD1EE0">
        <w:rPr>
          <w:rFonts w:cs="Arial"/>
          <w:sz w:val="24"/>
          <w:szCs w:val="24"/>
        </w:rPr>
        <w:t xml:space="preserve"> requesting information about the equipment being proposed.  A specification sheet showing the products abilities and documentation showing the proposed products independent ranking as compared to other comparable devices, along with White Papers on the proposed item.  </w:t>
      </w:r>
    </w:p>
    <w:p w14:paraId="465FE6ED" w14:textId="77777777" w:rsidR="001E788E" w:rsidRPr="00DD1EE0" w:rsidRDefault="6F13E7D8" w:rsidP="001E788E">
      <w:pPr>
        <w:tabs>
          <w:tab w:val="right" w:pos="720"/>
          <w:tab w:val="right" w:pos="900"/>
        </w:tabs>
        <w:ind w:left="1440" w:hanging="1080"/>
        <w:rPr>
          <w:rFonts w:cs="Arial"/>
          <w:sz w:val="24"/>
          <w:szCs w:val="24"/>
        </w:rPr>
      </w:pPr>
      <w:r w:rsidRPr="00DD1EE0">
        <w:rPr>
          <w:rFonts w:cs="Arial"/>
          <w:sz w:val="24"/>
          <w:szCs w:val="24"/>
        </w:rPr>
        <w:t>Scoring:</w:t>
      </w:r>
    </w:p>
    <w:p w14:paraId="682AE172" w14:textId="1A814B9F" w:rsidR="001E788E" w:rsidRPr="00DD1EE0" w:rsidRDefault="6F13E7D8" w:rsidP="0039314B">
      <w:pPr>
        <w:numPr>
          <w:ilvl w:val="0"/>
          <w:numId w:val="20"/>
        </w:numPr>
        <w:tabs>
          <w:tab w:val="right" w:pos="720"/>
          <w:tab w:val="right" w:pos="900"/>
        </w:tabs>
        <w:rPr>
          <w:rFonts w:cs="Arial"/>
          <w:sz w:val="24"/>
          <w:szCs w:val="24"/>
        </w:rPr>
      </w:pPr>
      <w:r w:rsidRPr="00DD1EE0">
        <w:rPr>
          <w:rFonts w:cs="Arial"/>
          <w:sz w:val="24"/>
          <w:szCs w:val="24"/>
        </w:rPr>
        <w:t xml:space="preserve">A maximum of </w:t>
      </w:r>
      <w:r w:rsidR="539F173F" w:rsidRPr="00DD1EE0">
        <w:rPr>
          <w:rFonts w:cs="Arial"/>
          <w:sz w:val="24"/>
          <w:szCs w:val="24"/>
        </w:rPr>
        <w:t>10</w:t>
      </w:r>
      <w:r w:rsidRPr="00DD1EE0">
        <w:rPr>
          <w:rFonts w:cs="Arial"/>
          <w:sz w:val="24"/>
          <w:szCs w:val="24"/>
        </w:rPr>
        <w:t xml:space="preserve"> points will be awarded based on the products specifications and other documents as compared to District’s Needs. </w:t>
      </w:r>
    </w:p>
    <w:p w14:paraId="5017B9F7" w14:textId="77777777" w:rsidR="001E788E" w:rsidRPr="00DD1EE0" w:rsidRDefault="6F13E7D8" w:rsidP="0039314B">
      <w:pPr>
        <w:numPr>
          <w:ilvl w:val="0"/>
          <w:numId w:val="20"/>
        </w:numPr>
        <w:tabs>
          <w:tab w:val="right" w:pos="720"/>
          <w:tab w:val="right" w:pos="900"/>
        </w:tabs>
        <w:rPr>
          <w:rFonts w:cs="Arial"/>
          <w:sz w:val="24"/>
          <w:szCs w:val="24"/>
        </w:rPr>
      </w:pPr>
      <w:r w:rsidRPr="00DD1EE0">
        <w:rPr>
          <w:rFonts w:cs="Arial"/>
          <w:sz w:val="24"/>
          <w:szCs w:val="24"/>
        </w:rPr>
        <w:t>Complete Worksheet 03</w:t>
      </w:r>
    </w:p>
    <w:p w14:paraId="3946139F" w14:textId="77777777" w:rsidR="001E788E" w:rsidRPr="00DD1EE0" w:rsidRDefault="001E788E" w:rsidP="001E788E">
      <w:pPr>
        <w:tabs>
          <w:tab w:val="right" w:pos="720"/>
          <w:tab w:val="right" w:pos="900"/>
        </w:tabs>
        <w:rPr>
          <w:rFonts w:cs="Arial"/>
          <w:sz w:val="24"/>
          <w:szCs w:val="24"/>
        </w:rPr>
      </w:pPr>
    </w:p>
    <w:p w14:paraId="506B7AE6" w14:textId="77777777" w:rsidR="001E788E" w:rsidRPr="00DD1EE0" w:rsidRDefault="001E788E" w:rsidP="001E788E">
      <w:pPr>
        <w:tabs>
          <w:tab w:val="right" w:pos="720"/>
          <w:tab w:val="right" w:pos="900"/>
        </w:tabs>
        <w:rPr>
          <w:rFonts w:cs="Arial"/>
          <w:sz w:val="24"/>
          <w:szCs w:val="24"/>
        </w:rPr>
      </w:pPr>
    </w:p>
    <w:p w14:paraId="4656B5FA" w14:textId="77777777" w:rsidR="001E788E" w:rsidRPr="00DD1EE0" w:rsidRDefault="001E788E" w:rsidP="001E788E">
      <w:pPr>
        <w:tabs>
          <w:tab w:val="right" w:pos="720"/>
          <w:tab w:val="right" w:pos="900"/>
        </w:tabs>
        <w:ind w:left="720" w:hanging="360"/>
        <w:rPr>
          <w:rFonts w:cs="Arial"/>
          <w:sz w:val="24"/>
          <w:szCs w:val="24"/>
        </w:rPr>
      </w:pPr>
    </w:p>
    <w:p w14:paraId="07900B4B" w14:textId="77777777" w:rsidR="001E788E" w:rsidRPr="00DD1EE0" w:rsidRDefault="001E788E" w:rsidP="001E788E">
      <w:pPr>
        <w:tabs>
          <w:tab w:val="right" w:pos="720"/>
          <w:tab w:val="right" w:pos="900"/>
        </w:tabs>
        <w:ind w:left="720" w:hanging="360"/>
        <w:rPr>
          <w:rFonts w:cs="Arial"/>
          <w:sz w:val="24"/>
          <w:szCs w:val="24"/>
        </w:rPr>
      </w:pPr>
    </w:p>
    <w:p w14:paraId="3C0DFD0F" w14:textId="77777777" w:rsidR="001E788E" w:rsidRPr="00DD1EE0" w:rsidRDefault="001E788E" w:rsidP="001E788E">
      <w:pPr>
        <w:tabs>
          <w:tab w:val="right" w:pos="720"/>
          <w:tab w:val="right" w:pos="900"/>
        </w:tabs>
        <w:ind w:left="720" w:hanging="360"/>
        <w:rPr>
          <w:rFonts w:cs="Arial"/>
          <w:sz w:val="24"/>
          <w:szCs w:val="24"/>
        </w:rPr>
      </w:pPr>
    </w:p>
    <w:p w14:paraId="7FB206DB" w14:textId="77777777" w:rsidR="001E788E" w:rsidRPr="00DD1EE0" w:rsidRDefault="001E788E" w:rsidP="001E788E">
      <w:pPr>
        <w:tabs>
          <w:tab w:val="right" w:pos="720"/>
          <w:tab w:val="right" w:pos="900"/>
        </w:tabs>
        <w:ind w:left="720" w:hanging="360"/>
        <w:rPr>
          <w:rFonts w:cs="Arial"/>
          <w:sz w:val="24"/>
          <w:szCs w:val="24"/>
        </w:rPr>
      </w:pPr>
    </w:p>
    <w:p w14:paraId="6BBDFAAA" w14:textId="77777777" w:rsidR="001E788E" w:rsidRPr="00DD1EE0" w:rsidRDefault="001E788E" w:rsidP="001E788E">
      <w:pPr>
        <w:tabs>
          <w:tab w:val="right" w:pos="720"/>
          <w:tab w:val="right" w:pos="900"/>
        </w:tabs>
        <w:ind w:left="720" w:hanging="360"/>
        <w:rPr>
          <w:rFonts w:cs="Arial"/>
          <w:sz w:val="24"/>
          <w:szCs w:val="24"/>
        </w:rPr>
      </w:pPr>
    </w:p>
    <w:p w14:paraId="72463661" w14:textId="4E2DA373" w:rsidR="001E788E" w:rsidRPr="00DD1EE0" w:rsidRDefault="6F13E7D8" w:rsidP="0503B6DE">
      <w:pPr>
        <w:tabs>
          <w:tab w:val="right" w:pos="720"/>
          <w:tab w:val="right" w:pos="900"/>
        </w:tabs>
        <w:ind w:left="720" w:hanging="360"/>
        <w:rPr>
          <w:rFonts w:cs="Arial"/>
          <w:b/>
          <w:bCs/>
          <w:sz w:val="24"/>
          <w:szCs w:val="24"/>
        </w:rPr>
      </w:pPr>
      <w:r w:rsidRPr="00DD1EE0">
        <w:rPr>
          <w:rFonts w:cs="Arial"/>
          <w:sz w:val="24"/>
          <w:szCs w:val="24"/>
        </w:rPr>
        <w:t>6.6 Management Plan: (</w:t>
      </w:r>
      <w:r w:rsidR="3ABB76F6" w:rsidRPr="00DD1EE0">
        <w:rPr>
          <w:rFonts w:cs="Arial"/>
          <w:sz w:val="24"/>
          <w:szCs w:val="24"/>
        </w:rPr>
        <w:t>8</w:t>
      </w:r>
      <w:r w:rsidRPr="00DD1EE0">
        <w:rPr>
          <w:rFonts w:cs="Arial"/>
          <w:sz w:val="24"/>
          <w:szCs w:val="24"/>
        </w:rPr>
        <w:t>)</w:t>
      </w:r>
      <w:r w:rsidR="001E788E" w:rsidRPr="00DD1EE0">
        <w:tab/>
      </w:r>
    </w:p>
    <w:p w14:paraId="0AA1135D" w14:textId="77777777" w:rsidR="001E788E" w:rsidRPr="00DD1EE0" w:rsidRDefault="001E788E" w:rsidP="0503B6DE">
      <w:pPr>
        <w:tabs>
          <w:tab w:val="right" w:pos="720"/>
          <w:tab w:val="right" w:pos="900"/>
        </w:tabs>
        <w:ind w:left="270"/>
        <w:rPr>
          <w:rFonts w:cs="Arial"/>
          <w:b/>
          <w:bCs/>
          <w:sz w:val="24"/>
          <w:szCs w:val="24"/>
        </w:rPr>
      </w:pPr>
      <w:r w:rsidRPr="00DD1EE0">
        <w:rPr>
          <w:rFonts w:cs="Arial"/>
          <w:sz w:val="24"/>
          <w:szCs w:val="24"/>
        </w:rPr>
        <w:tab/>
      </w:r>
      <w:r w:rsidRPr="00DD1EE0">
        <w:rPr>
          <w:rFonts w:cs="Arial"/>
          <w:b/>
          <w:sz w:val="24"/>
          <w:szCs w:val="24"/>
        </w:rPr>
        <w:tab/>
      </w:r>
      <w:r w:rsidRPr="00DD1EE0">
        <w:rPr>
          <w:rFonts w:cs="Arial"/>
          <w:b/>
          <w:sz w:val="24"/>
          <w:szCs w:val="24"/>
        </w:rPr>
        <w:tab/>
      </w:r>
      <w:r w:rsidR="6F13E7D8" w:rsidRPr="00DD1EE0">
        <w:rPr>
          <w:rFonts w:cs="Arial"/>
          <w:b/>
          <w:bCs/>
          <w:sz w:val="24"/>
          <w:szCs w:val="24"/>
        </w:rPr>
        <w:t xml:space="preserve"> </w:t>
      </w:r>
      <w:r w:rsidRPr="00DD1EE0">
        <w:tab/>
      </w:r>
    </w:p>
    <w:p w14:paraId="60708E75" w14:textId="77777777" w:rsidR="001E788E" w:rsidRPr="00DD1EE0" w:rsidRDefault="6F13E7D8" w:rsidP="0039314B">
      <w:pPr>
        <w:numPr>
          <w:ilvl w:val="2"/>
          <w:numId w:val="27"/>
        </w:numPr>
        <w:jc w:val="both"/>
        <w:rPr>
          <w:rFonts w:cs="Arial"/>
          <w:sz w:val="24"/>
          <w:szCs w:val="24"/>
        </w:rPr>
      </w:pPr>
      <w:r w:rsidRPr="00DD1EE0">
        <w:rPr>
          <w:rFonts w:cs="Arial"/>
          <w:sz w:val="24"/>
          <w:szCs w:val="24"/>
        </w:rPr>
        <w:t xml:space="preserve">Offeror </w:t>
      </w:r>
      <w:proofErr w:type="gramStart"/>
      <w:r w:rsidRPr="00DD1EE0">
        <w:rPr>
          <w:rFonts w:cs="Arial"/>
          <w:sz w:val="24"/>
          <w:szCs w:val="24"/>
        </w:rPr>
        <w:t>shall</w:t>
      </w:r>
      <w:proofErr w:type="gramEnd"/>
      <w:r w:rsidRPr="00DD1EE0">
        <w:rPr>
          <w:rFonts w:cs="Arial"/>
          <w:sz w:val="24"/>
          <w:szCs w:val="24"/>
        </w:rPr>
        <w:t xml:space="preserve"> provide contact information </w:t>
      </w:r>
      <w:proofErr w:type="gramStart"/>
      <w:r w:rsidRPr="00DD1EE0">
        <w:rPr>
          <w:rFonts w:cs="Arial"/>
          <w:sz w:val="24"/>
          <w:szCs w:val="24"/>
        </w:rPr>
        <w:t>of account</w:t>
      </w:r>
      <w:proofErr w:type="gramEnd"/>
      <w:r w:rsidRPr="00DD1EE0">
        <w:rPr>
          <w:rFonts w:cs="Arial"/>
          <w:sz w:val="24"/>
          <w:szCs w:val="24"/>
        </w:rPr>
        <w:t xml:space="preserve"> team and </w:t>
      </w:r>
      <w:proofErr w:type="gramStart"/>
      <w:r w:rsidRPr="00DD1EE0">
        <w:rPr>
          <w:rFonts w:cs="Arial"/>
          <w:sz w:val="24"/>
          <w:szCs w:val="24"/>
        </w:rPr>
        <w:t>after hours</w:t>
      </w:r>
      <w:proofErr w:type="gramEnd"/>
      <w:r w:rsidRPr="00DD1EE0">
        <w:rPr>
          <w:rFonts w:cs="Arial"/>
          <w:sz w:val="24"/>
          <w:szCs w:val="24"/>
        </w:rPr>
        <w:t xml:space="preserve"> technical support number for product being proposed. (1)</w:t>
      </w:r>
    </w:p>
    <w:p w14:paraId="5915F6C5" w14:textId="5E91C8DF" w:rsidR="001E788E" w:rsidRPr="00DD1EE0" w:rsidRDefault="6F13E7D8" w:rsidP="0039314B">
      <w:pPr>
        <w:numPr>
          <w:ilvl w:val="2"/>
          <w:numId w:val="27"/>
        </w:numPr>
        <w:jc w:val="both"/>
        <w:rPr>
          <w:rFonts w:cs="Arial"/>
          <w:sz w:val="24"/>
          <w:szCs w:val="24"/>
        </w:rPr>
      </w:pPr>
      <w:r w:rsidRPr="00DD1EE0">
        <w:rPr>
          <w:rFonts w:cs="Arial"/>
          <w:sz w:val="24"/>
          <w:szCs w:val="24"/>
        </w:rPr>
        <w:t xml:space="preserve"> Offeror </w:t>
      </w:r>
      <w:proofErr w:type="gramStart"/>
      <w:r w:rsidRPr="00DD1EE0">
        <w:rPr>
          <w:rFonts w:cs="Arial"/>
          <w:sz w:val="24"/>
          <w:szCs w:val="24"/>
        </w:rPr>
        <w:t>shall</w:t>
      </w:r>
      <w:proofErr w:type="gramEnd"/>
      <w:r w:rsidRPr="00DD1EE0">
        <w:rPr>
          <w:rFonts w:cs="Arial"/>
          <w:sz w:val="24"/>
          <w:szCs w:val="24"/>
        </w:rPr>
        <w:t xml:space="preserve"> provide the project milestones and technical explanation for the implementation of the devices. (</w:t>
      </w:r>
      <w:r w:rsidR="1E623DF2" w:rsidRPr="00DD1EE0">
        <w:rPr>
          <w:rFonts w:cs="Arial"/>
          <w:sz w:val="24"/>
          <w:szCs w:val="24"/>
        </w:rPr>
        <w:t>5</w:t>
      </w:r>
      <w:r w:rsidRPr="00DD1EE0">
        <w:rPr>
          <w:rFonts w:cs="Arial"/>
          <w:sz w:val="24"/>
          <w:szCs w:val="24"/>
        </w:rPr>
        <w:t>)</w:t>
      </w:r>
    </w:p>
    <w:p w14:paraId="3AA8BC5B" w14:textId="0DE42A7C" w:rsidR="001E788E" w:rsidRPr="00DD1EE0" w:rsidRDefault="4BFC4D42" w:rsidP="00DC7433">
      <w:pPr>
        <w:pStyle w:val="ListParagraph"/>
        <w:numPr>
          <w:ilvl w:val="2"/>
          <w:numId w:val="27"/>
        </w:numPr>
        <w:tabs>
          <w:tab w:val="left" w:pos="1530"/>
        </w:tabs>
        <w:jc w:val="both"/>
        <w:rPr>
          <w:rFonts w:cs="Arial"/>
          <w:sz w:val="24"/>
          <w:szCs w:val="24"/>
        </w:rPr>
      </w:pPr>
      <w:r w:rsidRPr="00DD1EE0">
        <w:rPr>
          <w:rFonts w:cs="Arial"/>
          <w:sz w:val="24"/>
          <w:szCs w:val="24"/>
        </w:rPr>
        <w:t xml:space="preserve">    </w:t>
      </w:r>
      <w:r w:rsidR="05BC8468" w:rsidRPr="00DD1EE0">
        <w:rPr>
          <w:rFonts w:cs="Arial"/>
          <w:sz w:val="24"/>
          <w:szCs w:val="24"/>
        </w:rPr>
        <w:t xml:space="preserve">Offeror </w:t>
      </w:r>
      <w:proofErr w:type="gramStart"/>
      <w:r w:rsidR="05BC8468" w:rsidRPr="00DD1EE0">
        <w:rPr>
          <w:rFonts w:cs="Arial"/>
          <w:sz w:val="24"/>
          <w:szCs w:val="24"/>
        </w:rPr>
        <w:t>shall</w:t>
      </w:r>
      <w:proofErr w:type="gramEnd"/>
      <w:r w:rsidR="05BC8468" w:rsidRPr="00DD1EE0">
        <w:rPr>
          <w:rFonts w:cs="Arial"/>
          <w:sz w:val="24"/>
          <w:szCs w:val="24"/>
        </w:rPr>
        <w:t xml:space="preserve"> provide </w:t>
      </w:r>
      <w:r w:rsidR="0B9BFDD5" w:rsidRPr="00DD1EE0">
        <w:rPr>
          <w:rFonts w:cs="Arial"/>
          <w:sz w:val="24"/>
          <w:szCs w:val="24"/>
        </w:rPr>
        <w:t xml:space="preserve">a plan to meet the district’s </w:t>
      </w:r>
      <w:proofErr w:type="gramStart"/>
      <w:r w:rsidR="1F8A1CCE" w:rsidRPr="00DD1EE0">
        <w:rPr>
          <w:rFonts w:cs="Arial"/>
          <w:sz w:val="24"/>
          <w:szCs w:val="24"/>
        </w:rPr>
        <w:t>needs</w:t>
      </w:r>
      <w:proofErr w:type="gramEnd"/>
      <w:r w:rsidR="1F8A1CCE" w:rsidRPr="00DD1EE0">
        <w:rPr>
          <w:rFonts w:cs="Arial"/>
          <w:sz w:val="24"/>
          <w:szCs w:val="24"/>
        </w:rPr>
        <w:t xml:space="preserve"> knowing the f</w:t>
      </w:r>
      <w:r w:rsidR="7914569E" w:rsidRPr="00DD1EE0">
        <w:rPr>
          <w:rFonts w:cs="Arial"/>
          <w:sz w:val="24"/>
          <w:szCs w:val="24"/>
        </w:rPr>
        <w:t>u</w:t>
      </w:r>
      <w:r w:rsidR="1F8A1CCE" w:rsidRPr="00DD1EE0">
        <w:rPr>
          <w:rFonts w:cs="Arial"/>
          <w:sz w:val="24"/>
          <w:szCs w:val="24"/>
        </w:rPr>
        <w:t xml:space="preserve">nding constraints in place </w:t>
      </w:r>
      <w:r w:rsidR="0F6166E2" w:rsidRPr="00DD1EE0">
        <w:rPr>
          <w:rFonts w:cs="Arial"/>
          <w:sz w:val="24"/>
          <w:szCs w:val="24"/>
        </w:rPr>
        <w:t>by E-</w:t>
      </w:r>
      <w:r w:rsidR="294A6776" w:rsidRPr="00DD1EE0">
        <w:rPr>
          <w:rFonts w:cs="Arial"/>
          <w:sz w:val="24"/>
          <w:szCs w:val="24"/>
        </w:rPr>
        <w:t>Rate.</w:t>
      </w:r>
      <w:r w:rsidR="05BC8468" w:rsidRPr="00DD1EE0">
        <w:rPr>
          <w:rFonts w:cs="Arial"/>
          <w:sz w:val="24"/>
          <w:szCs w:val="24"/>
        </w:rPr>
        <w:t xml:space="preserve"> (2) </w:t>
      </w:r>
    </w:p>
    <w:p w14:paraId="764ED243" w14:textId="77777777" w:rsidR="001E788E" w:rsidRPr="00DD1EE0" w:rsidRDefault="001E788E" w:rsidP="001E788E">
      <w:pPr>
        <w:ind w:left="1440" w:hanging="630"/>
        <w:jc w:val="both"/>
        <w:rPr>
          <w:rFonts w:cs="Arial"/>
          <w:sz w:val="24"/>
          <w:szCs w:val="24"/>
        </w:rPr>
      </w:pPr>
    </w:p>
    <w:p w14:paraId="48E54110" w14:textId="77777777" w:rsidR="001E788E" w:rsidRPr="00DD1EE0" w:rsidRDefault="6F13E7D8" w:rsidP="0503B6DE">
      <w:pPr>
        <w:tabs>
          <w:tab w:val="left" w:pos="1900"/>
        </w:tabs>
        <w:ind w:left="810" w:hanging="450"/>
        <w:rPr>
          <w:rFonts w:cs="Arial"/>
          <w:b/>
          <w:bCs/>
          <w:sz w:val="24"/>
          <w:szCs w:val="24"/>
        </w:rPr>
      </w:pPr>
      <w:r w:rsidRPr="00DD1EE0">
        <w:rPr>
          <w:rFonts w:cs="Arial"/>
          <w:b/>
          <w:bCs/>
          <w:sz w:val="24"/>
          <w:szCs w:val="24"/>
        </w:rPr>
        <w:t>Scoring:</w:t>
      </w:r>
    </w:p>
    <w:p w14:paraId="1DFDCBDF" w14:textId="77F6E388" w:rsidR="001E788E" w:rsidRPr="00DD1EE0" w:rsidRDefault="6F13E7D8" w:rsidP="001E788E">
      <w:pPr>
        <w:numPr>
          <w:ilvl w:val="2"/>
          <w:numId w:val="6"/>
        </w:numPr>
        <w:tabs>
          <w:tab w:val="clear" w:pos="1890"/>
          <w:tab w:val="num" w:pos="990"/>
        </w:tabs>
        <w:ind w:left="810" w:hanging="450"/>
        <w:jc w:val="both"/>
        <w:rPr>
          <w:rFonts w:cs="Arial"/>
          <w:sz w:val="24"/>
          <w:szCs w:val="24"/>
        </w:rPr>
      </w:pPr>
      <w:r w:rsidRPr="00DD1EE0">
        <w:rPr>
          <w:rFonts w:cs="Arial"/>
          <w:sz w:val="24"/>
          <w:szCs w:val="24"/>
        </w:rPr>
        <w:t xml:space="preserve">A maximum of </w:t>
      </w:r>
      <w:r w:rsidR="70704143" w:rsidRPr="00DD1EE0">
        <w:rPr>
          <w:rFonts w:cs="Arial"/>
          <w:sz w:val="24"/>
          <w:szCs w:val="24"/>
        </w:rPr>
        <w:t>8</w:t>
      </w:r>
      <w:r w:rsidRPr="00DD1EE0">
        <w:rPr>
          <w:rFonts w:cs="Arial"/>
          <w:sz w:val="24"/>
          <w:szCs w:val="24"/>
        </w:rPr>
        <w:t xml:space="preserve"> points will be awarded based on the completeness and    </w:t>
      </w:r>
      <w:r w:rsidR="001E788E" w:rsidRPr="00DD1EE0">
        <w:tab/>
      </w:r>
      <w:r w:rsidRPr="00DD1EE0">
        <w:rPr>
          <w:rFonts w:cs="Arial"/>
          <w:sz w:val="24"/>
          <w:szCs w:val="24"/>
        </w:rPr>
        <w:t xml:space="preserve">quality of the submission.  </w:t>
      </w:r>
    </w:p>
    <w:p w14:paraId="2C82E14F" w14:textId="77777777" w:rsidR="001E788E" w:rsidRPr="00DD1EE0" w:rsidRDefault="6F13E7D8" w:rsidP="001E788E">
      <w:pPr>
        <w:numPr>
          <w:ilvl w:val="2"/>
          <w:numId w:val="6"/>
        </w:numPr>
        <w:tabs>
          <w:tab w:val="clear" w:pos="1890"/>
          <w:tab w:val="num" w:pos="990"/>
        </w:tabs>
        <w:ind w:left="810" w:hanging="450"/>
        <w:jc w:val="both"/>
        <w:rPr>
          <w:rFonts w:cs="Arial"/>
          <w:sz w:val="24"/>
          <w:szCs w:val="24"/>
        </w:rPr>
      </w:pPr>
      <w:r w:rsidRPr="00DD1EE0">
        <w:rPr>
          <w:rFonts w:cs="Arial"/>
          <w:sz w:val="24"/>
          <w:szCs w:val="24"/>
        </w:rPr>
        <w:t>Completion of worksheet 04</w:t>
      </w:r>
    </w:p>
    <w:p w14:paraId="340A6F7D" w14:textId="77777777" w:rsidR="001E788E" w:rsidRPr="00DD1EE0" w:rsidRDefault="001E788E" w:rsidP="001E788E">
      <w:pPr>
        <w:ind w:left="810"/>
        <w:jc w:val="both"/>
        <w:rPr>
          <w:rFonts w:cs="Arial"/>
          <w:sz w:val="24"/>
          <w:szCs w:val="24"/>
        </w:rPr>
      </w:pPr>
    </w:p>
    <w:p w14:paraId="0F63D572" w14:textId="3B678FDE" w:rsidR="001E788E" w:rsidRPr="00DD1EE0" w:rsidRDefault="6F13E7D8" w:rsidP="001E788E">
      <w:pPr>
        <w:ind w:left="720" w:hanging="360"/>
        <w:jc w:val="both"/>
        <w:rPr>
          <w:rFonts w:cs="Arial"/>
          <w:sz w:val="24"/>
          <w:szCs w:val="24"/>
        </w:rPr>
      </w:pPr>
      <w:r w:rsidRPr="00DD1EE0">
        <w:rPr>
          <w:rFonts w:cs="Arial"/>
          <w:sz w:val="24"/>
          <w:szCs w:val="24"/>
        </w:rPr>
        <w:t>6.7 Technical Approach: (</w:t>
      </w:r>
      <w:r w:rsidR="70704143" w:rsidRPr="00DD1EE0">
        <w:rPr>
          <w:rFonts w:cs="Arial"/>
          <w:sz w:val="24"/>
          <w:szCs w:val="24"/>
        </w:rPr>
        <w:t>1</w:t>
      </w:r>
      <w:r w:rsidRPr="00DD1EE0">
        <w:rPr>
          <w:rFonts w:cs="Arial"/>
          <w:sz w:val="24"/>
          <w:szCs w:val="24"/>
        </w:rPr>
        <w:t>)</w:t>
      </w:r>
    </w:p>
    <w:p w14:paraId="04003163" w14:textId="77777777" w:rsidR="001E788E" w:rsidRPr="00DD1EE0" w:rsidRDefault="001E788E" w:rsidP="001E788E">
      <w:pPr>
        <w:ind w:left="720" w:hanging="450"/>
        <w:jc w:val="both"/>
        <w:rPr>
          <w:rFonts w:cs="Arial"/>
          <w:sz w:val="24"/>
          <w:szCs w:val="24"/>
        </w:rPr>
      </w:pPr>
    </w:p>
    <w:p w14:paraId="16735492" w14:textId="77777777" w:rsidR="001E788E" w:rsidRPr="00DD1EE0" w:rsidRDefault="001E788E" w:rsidP="001E788E">
      <w:pPr>
        <w:ind w:left="720" w:hanging="450"/>
        <w:jc w:val="both"/>
        <w:rPr>
          <w:rFonts w:cs="Arial"/>
          <w:sz w:val="24"/>
          <w:szCs w:val="24"/>
        </w:rPr>
      </w:pPr>
      <w:r w:rsidRPr="00DD1EE0">
        <w:rPr>
          <w:rFonts w:cs="Arial"/>
          <w:sz w:val="24"/>
          <w:szCs w:val="24"/>
        </w:rPr>
        <w:tab/>
      </w:r>
      <w:r w:rsidR="6F13E7D8" w:rsidRPr="00DD1EE0">
        <w:rPr>
          <w:rFonts w:cs="Arial"/>
          <w:sz w:val="24"/>
          <w:szCs w:val="24"/>
        </w:rPr>
        <w:t>6.7.1</w:t>
      </w:r>
      <w:r w:rsidRPr="00DD1EE0">
        <w:tab/>
      </w:r>
      <w:r w:rsidR="6F13E7D8" w:rsidRPr="00DD1EE0">
        <w:rPr>
          <w:rFonts w:cs="Arial"/>
          <w:sz w:val="24"/>
          <w:szCs w:val="24"/>
        </w:rPr>
        <w:t xml:space="preserve">Offeror’s technical response must address all scope of work </w:t>
      </w:r>
      <w:r w:rsidRPr="00DD1EE0">
        <w:tab/>
      </w:r>
      <w:r w:rsidR="6F13E7D8" w:rsidRPr="00DD1EE0">
        <w:rPr>
          <w:rFonts w:cs="Arial"/>
          <w:sz w:val="24"/>
          <w:szCs w:val="24"/>
        </w:rPr>
        <w:t>requirements as listed in section 7. (16)</w:t>
      </w:r>
    </w:p>
    <w:p w14:paraId="618021F4" w14:textId="77777777" w:rsidR="001E788E" w:rsidRPr="00DD1EE0" w:rsidRDefault="001E788E" w:rsidP="001E788E">
      <w:pPr>
        <w:ind w:left="720" w:hanging="450"/>
        <w:jc w:val="both"/>
        <w:rPr>
          <w:rFonts w:cs="Arial"/>
          <w:sz w:val="24"/>
          <w:szCs w:val="24"/>
        </w:rPr>
      </w:pPr>
    </w:p>
    <w:p w14:paraId="0BA38155" w14:textId="77777777" w:rsidR="001E788E" w:rsidRPr="00DD1EE0" w:rsidRDefault="6F13E7D8" w:rsidP="001E788E">
      <w:pPr>
        <w:ind w:left="1440" w:hanging="720"/>
        <w:rPr>
          <w:rFonts w:cs="Arial"/>
          <w:sz w:val="24"/>
          <w:szCs w:val="24"/>
        </w:rPr>
      </w:pPr>
      <w:r w:rsidRPr="00DD1EE0">
        <w:rPr>
          <w:rFonts w:cs="Arial"/>
          <w:sz w:val="24"/>
          <w:szCs w:val="24"/>
        </w:rPr>
        <w:t>6.7.2</w:t>
      </w:r>
      <w:r w:rsidR="001E788E" w:rsidRPr="00DD1EE0">
        <w:tab/>
      </w:r>
      <w:r w:rsidRPr="00DD1EE0">
        <w:rPr>
          <w:rFonts w:cs="Arial"/>
          <w:sz w:val="24"/>
          <w:szCs w:val="24"/>
        </w:rPr>
        <w:t>Offeror must submit a written response to demonstrate compliance with all items in Sections 7 through 11.  Insert your response directly below each item.</w:t>
      </w:r>
    </w:p>
    <w:p w14:paraId="1AA55EBE" w14:textId="77777777" w:rsidR="001E788E" w:rsidRPr="00DD1EE0" w:rsidRDefault="001E788E" w:rsidP="001E788E">
      <w:pPr>
        <w:ind w:left="1440" w:hanging="720"/>
        <w:rPr>
          <w:rFonts w:cs="Arial"/>
          <w:sz w:val="24"/>
          <w:szCs w:val="24"/>
        </w:rPr>
      </w:pPr>
    </w:p>
    <w:p w14:paraId="55304FBA" w14:textId="77777777" w:rsidR="001E788E" w:rsidRPr="00DD1EE0" w:rsidRDefault="6F13E7D8" w:rsidP="0503B6DE">
      <w:pPr>
        <w:tabs>
          <w:tab w:val="left" w:pos="270"/>
          <w:tab w:val="left" w:pos="1350"/>
        </w:tabs>
        <w:ind w:firstLine="360"/>
        <w:jc w:val="both"/>
        <w:rPr>
          <w:rFonts w:cs="Arial"/>
          <w:b/>
          <w:bCs/>
          <w:sz w:val="24"/>
          <w:szCs w:val="24"/>
        </w:rPr>
      </w:pPr>
      <w:r w:rsidRPr="00DD1EE0">
        <w:rPr>
          <w:rFonts w:cs="Arial"/>
          <w:b/>
          <w:bCs/>
          <w:sz w:val="24"/>
          <w:szCs w:val="24"/>
        </w:rPr>
        <w:t>Scoring:</w:t>
      </w:r>
    </w:p>
    <w:p w14:paraId="396F6EF5" w14:textId="0EC3DD78" w:rsidR="001E788E" w:rsidRPr="00DD1EE0" w:rsidRDefault="6F13E7D8" w:rsidP="0503B6DE">
      <w:pPr>
        <w:numPr>
          <w:ilvl w:val="0"/>
          <w:numId w:val="10"/>
        </w:numPr>
        <w:tabs>
          <w:tab w:val="num" w:pos="720"/>
        </w:tabs>
        <w:ind w:left="720"/>
        <w:rPr>
          <w:rFonts w:cs="Arial"/>
          <w:b/>
          <w:bCs/>
          <w:sz w:val="24"/>
          <w:szCs w:val="24"/>
        </w:rPr>
      </w:pPr>
      <w:r w:rsidRPr="00DD1EE0">
        <w:rPr>
          <w:rFonts w:cs="Arial"/>
          <w:sz w:val="24"/>
          <w:szCs w:val="24"/>
        </w:rPr>
        <w:t xml:space="preserve">A maximum of </w:t>
      </w:r>
      <w:r w:rsidR="70704143" w:rsidRPr="00DD1EE0">
        <w:rPr>
          <w:rFonts w:cs="Arial"/>
          <w:sz w:val="24"/>
          <w:szCs w:val="24"/>
        </w:rPr>
        <w:t>14</w:t>
      </w:r>
      <w:r w:rsidRPr="00DD1EE0">
        <w:rPr>
          <w:rFonts w:cs="Arial"/>
          <w:sz w:val="24"/>
          <w:szCs w:val="24"/>
        </w:rPr>
        <w:t xml:space="preserve"> points will be awarded for submission of the comprehensiveness of the response to the scope of work requirements. (16)</w:t>
      </w:r>
    </w:p>
    <w:p w14:paraId="0300856C" w14:textId="77777777" w:rsidR="001E788E" w:rsidRPr="00DD1EE0" w:rsidRDefault="6F13E7D8" w:rsidP="0503B6DE">
      <w:pPr>
        <w:numPr>
          <w:ilvl w:val="0"/>
          <w:numId w:val="10"/>
        </w:numPr>
        <w:tabs>
          <w:tab w:val="num" w:pos="720"/>
        </w:tabs>
        <w:ind w:left="720"/>
        <w:rPr>
          <w:rFonts w:cs="Arial"/>
          <w:b/>
          <w:bCs/>
          <w:sz w:val="24"/>
          <w:szCs w:val="24"/>
        </w:rPr>
      </w:pPr>
      <w:r w:rsidRPr="00DD1EE0">
        <w:rPr>
          <w:rFonts w:cs="Arial"/>
          <w:sz w:val="24"/>
          <w:szCs w:val="24"/>
        </w:rPr>
        <w:t>Complete Worksheet 05</w:t>
      </w:r>
    </w:p>
    <w:p w14:paraId="460B4099" w14:textId="77777777" w:rsidR="001E788E" w:rsidRPr="00DD1EE0" w:rsidRDefault="001E788E" w:rsidP="0503B6DE">
      <w:pPr>
        <w:tabs>
          <w:tab w:val="right" w:pos="0"/>
        </w:tabs>
        <w:ind w:left="1080" w:hanging="360"/>
        <w:jc w:val="both"/>
        <w:rPr>
          <w:rFonts w:cs="Arial"/>
          <w:b/>
          <w:bCs/>
          <w:sz w:val="24"/>
          <w:szCs w:val="24"/>
        </w:rPr>
      </w:pPr>
    </w:p>
    <w:p w14:paraId="38BA088C" w14:textId="77777777" w:rsidR="001E788E" w:rsidRPr="00DD1EE0" w:rsidRDefault="6F13E7D8" w:rsidP="001E788E">
      <w:pPr>
        <w:tabs>
          <w:tab w:val="right" w:pos="0"/>
        </w:tabs>
        <w:ind w:left="810" w:hanging="450"/>
        <w:rPr>
          <w:rFonts w:cs="Arial"/>
          <w:sz w:val="24"/>
          <w:szCs w:val="24"/>
        </w:rPr>
      </w:pPr>
      <w:proofErr w:type="gramStart"/>
      <w:r w:rsidRPr="00DD1EE0">
        <w:rPr>
          <w:rFonts w:cs="Arial"/>
          <w:sz w:val="24"/>
          <w:szCs w:val="24"/>
        </w:rPr>
        <w:t>6.8  Impact</w:t>
      </w:r>
      <w:proofErr w:type="gramEnd"/>
      <w:r w:rsidRPr="00DD1EE0">
        <w:rPr>
          <w:rFonts w:cs="Arial"/>
          <w:sz w:val="24"/>
          <w:szCs w:val="24"/>
        </w:rPr>
        <w:t xml:space="preserve"> on the ability of the </w:t>
      </w:r>
      <w:proofErr w:type="gramStart"/>
      <w:r w:rsidRPr="00DD1EE0">
        <w:rPr>
          <w:rFonts w:cs="Arial"/>
          <w:sz w:val="24"/>
          <w:szCs w:val="24"/>
        </w:rPr>
        <w:t>District</w:t>
      </w:r>
      <w:proofErr w:type="gramEnd"/>
      <w:r w:rsidRPr="00DD1EE0">
        <w:rPr>
          <w:rFonts w:cs="Arial"/>
          <w:sz w:val="24"/>
          <w:szCs w:val="24"/>
        </w:rPr>
        <w:t xml:space="preserve"> to comply with laws and rules relating to    historically underutilized business: (HUB) (3)</w:t>
      </w:r>
    </w:p>
    <w:p w14:paraId="53E6C0F8" w14:textId="77777777" w:rsidR="001E788E" w:rsidRPr="00DD1EE0" w:rsidRDefault="001E788E" w:rsidP="0503B6DE">
      <w:pPr>
        <w:tabs>
          <w:tab w:val="left" w:pos="270"/>
          <w:tab w:val="left" w:pos="1350"/>
        </w:tabs>
        <w:ind w:firstLine="360"/>
        <w:jc w:val="both"/>
        <w:rPr>
          <w:rFonts w:cs="Arial"/>
          <w:b/>
          <w:bCs/>
          <w:sz w:val="24"/>
          <w:szCs w:val="24"/>
        </w:rPr>
      </w:pPr>
    </w:p>
    <w:p w14:paraId="5685C954" w14:textId="77777777" w:rsidR="001E788E" w:rsidRPr="00DD1EE0" w:rsidRDefault="6F13E7D8" w:rsidP="0503B6DE">
      <w:pPr>
        <w:tabs>
          <w:tab w:val="left" w:pos="270"/>
          <w:tab w:val="left" w:pos="1350"/>
        </w:tabs>
        <w:ind w:firstLine="360"/>
        <w:jc w:val="both"/>
        <w:rPr>
          <w:rFonts w:cs="Arial"/>
          <w:b/>
          <w:bCs/>
          <w:sz w:val="24"/>
          <w:szCs w:val="24"/>
        </w:rPr>
      </w:pPr>
      <w:r w:rsidRPr="00DD1EE0">
        <w:rPr>
          <w:rFonts w:cs="Arial"/>
          <w:b/>
          <w:bCs/>
          <w:sz w:val="24"/>
          <w:szCs w:val="24"/>
        </w:rPr>
        <w:t>Scoring:</w:t>
      </w:r>
    </w:p>
    <w:p w14:paraId="6589702F" w14:textId="77777777" w:rsidR="001E788E" w:rsidRPr="00DD1EE0" w:rsidRDefault="6F13E7D8" w:rsidP="0039314B">
      <w:pPr>
        <w:numPr>
          <w:ilvl w:val="0"/>
          <w:numId w:val="18"/>
        </w:numPr>
        <w:tabs>
          <w:tab w:val="right" w:pos="0"/>
        </w:tabs>
        <w:rPr>
          <w:rFonts w:cs="Arial"/>
          <w:sz w:val="24"/>
          <w:szCs w:val="24"/>
        </w:rPr>
      </w:pPr>
      <w:r w:rsidRPr="00DD1EE0">
        <w:rPr>
          <w:rFonts w:cs="Arial"/>
          <w:sz w:val="24"/>
          <w:szCs w:val="24"/>
        </w:rPr>
        <w:t>Complete Worksheet 06</w:t>
      </w:r>
    </w:p>
    <w:p w14:paraId="64A19EA7" w14:textId="77777777" w:rsidR="001E788E" w:rsidRPr="00DD1EE0" w:rsidRDefault="6F13E7D8" w:rsidP="0039314B">
      <w:pPr>
        <w:numPr>
          <w:ilvl w:val="0"/>
          <w:numId w:val="18"/>
        </w:numPr>
        <w:tabs>
          <w:tab w:val="right" w:pos="0"/>
        </w:tabs>
        <w:rPr>
          <w:rFonts w:cs="Arial"/>
          <w:sz w:val="24"/>
          <w:szCs w:val="24"/>
        </w:rPr>
      </w:pPr>
      <w:r w:rsidRPr="00DD1EE0">
        <w:rPr>
          <w:rFonts w:cs="Arial"/>
          <w:sz w:val="24"/>
          <w:szCs w:val="24"/>
        </w:rPr>
        <w:t>HUB certification Document</w:t>
      </w:r>
    </w:p>
    <w:p w14:paraId="275055DE" w14:textId="77777777" w:rsidR="001E788E" w:rsidRPr="00DD1EE0" w:rsidRDefault="001E788E" w:rsidP="001E788E">
      <w:pPr>
        <w:tabs>
          <w:tab w:val="right" w:pos="1440"/>
        </w:tabs>
        <w:ind w:left="1440" w:hanging="720"/>
        <w:jc w:val="both"/>
        <w:rPr>
          <w:rFonts w:cs="Arial"/>
          <w:sz w:val="24"/>
          <w:szCs w:val="24"/>
        </w:rPr>
      </w:pPr>
    </w:p>
    <w:p w14:paraId="4FFB0063" w14:textId="77777777" w:rsidR="001E788E" w:rsidRPr="00DD1EE0" w:rsidRDefault="001E788E" w:rsidP="001E788E">
      <w:pPr>
        <w:tabs>
          <w:tab w:val="right" w:pos="1440"/>
        </w:tabs>
        <w:ind w:left="1440" w:hanging="720"/>
        <w:jc w:val="both"/>
        <w:rPr>
          <w:rFonts w:cs="Arial"/>
          <w:sz w:val="24"/>
          <w:szCs w:val="24"/>
        </w:rPr>
      </w:pPr>
    </w:p>
    <w:p w14:paraId="6B4AAE87" w14:textId="77777777" w:rsidR="001E788E" w:rsidRPr="00DD1EE0" w:rsidRDefault="6F13E7D8" w:rsidP="001E788E">
      <w:pPr>
        <w:tabs>
          <w:tab w:val="left" w:pos="1620"/>
          <w:tab w:val="left" w:pos="2340"/>
        </w:tabs>
        <w:ind w:left="1620" w:hanging="810"/>
        <w:jc w:val="both"/>
        <w:rPr>
          <w:rFonts w:cs="Arial"/>
          <w:sz w:val="24"/>
          <w:szCs w:val="24"/>
        </w:rPr>
      </w:pPr>
      <w:r w:rsidRPr="00DD1EE0">
        <w:rPr>
          <w:rFonts w:cs="Arial"/>
          <w:sz w:val="24"/>
          <w:szCs w:val="24"/>
        </w:rPr>
        <w:t>6.8.1</w:t>
      </w:r>
      <w:r w:rsidR="001E788E" w:rsidRPr="00DD1EE0">
        <w:tab/>
      </w:r>
      <w:r w:rsidRPr="00DD1EE0">
        <w:rPr>
          <w:rFonts w:cs="Arial"/>
          <w:sz w:val="24"/>
          <w:szCs w:val="24"/>
        </w:rPr>
        <w:t xml:space="preserve">Offeror’s must provide proof as a HUB status. </w:t>
      </w:r>
    </w:p>
    <w:p w14:paraId="2B1665B5" w14:textId="77777777" w:rsidR="001E788E" w:rsidRPr="00DD1EE0" w:rsidRDefault="001E788E" w:rsidP="001E788E">
      <w:pPr>
        <w:tabs>
          <w:tab w:val="left" w:pos="1900"/>
        </w:tabs>
        <w:jc w:val="both"/>
        <w:rPr>
          <w:rFonts w:cs="Arial"/>
          <w:sz w:val="24"/>
          <w:szCs w:val="24"/>
        </w:rPr>
      </w:pPr>
    </w:p>
    <w:p w14:paraId="1548A38D" w14:textId="77777777" w:rsidR="001E788E" w:rsidRPr="00DD1EE0" w:rsidRDefault="6F13E7D8" w:rsidP="0503B6DE">
      <w:pPr>
        <w:tabs>
          <w:tab w:val="right" w:pos="1530"/>
          <w:tab w:val="right" w:pos="1620"/>
        </w:tabs>
        <w:ind w:left="1620" w:hanging="1260"/>
        <w:jc w:val="both"/>
        <w:rPr>
          <w:rFonts w:cs="Arial"/>
          <w:b/>
          <w:bCs/>
          <w:sz w:val="24"/>
          <w:szCs w:val="24"/>
        </w:rPr>
      </w:pPr>
      <w:r w:rsidRPr="00DD1EE0">
        <w:rPr>
          <w:rFonts w:cs="Arial"/>
          <w:b/>
          <w:bCs/>
          <w:sz w:val="24"/>
          <w:szCs w:val="24"/>
        </w:rPr>
        <w:t>Scoring:</w:t>
      </w:r>
    </w:p>
    <w:p w14:paraId="1EB7270D" w14:textId="77777777" w:rsidR="001E788E" w:rsidRPr="00DD1EE0" w:rsidRDefault="6F13E7D8" w:rsidP="001E788E">
      <w:pPr>
        <w:numPr>
          <w:ilvl w:val="4"/>
          <w:numId w:val="4"/>
        </w:numPr>
        <w:tabs>
          <w:tab w:val="clear" w:pos="2280"/>
          <w:tab w:val="right" w:pos="720"/>
          <w:tab w:val="right" w:pos="1440"/>
          <w:tab w:val="left" w:pos="1800"/>
        </w:tabs>
        <w:ind w:left="720"/>
        <w:jc w:val="both"/>
        <w:rPr>
          <w:rFonts w:cs="Arial"/>
          <w:sz w:val="24"/>
          <w:szCs w:val="24"/>
        </w:rPr>
      </w:pPr>
      <w:r w:rsidRPr="00DD1EE0">
        <w:rPr>
          <w:rFonts w:cs="Arial"/>
          <w:sz w:val="24"/>
          <w:szCs w:val="24"/>
        </w:rPr>
        <w:t xml:space="preserve">Offerors that are verified to be HUB will receive three points. Offerors not providing HUB certification will receive 0 points. </w:t>
      </w:r>
    </w:p>
    <w:p w14:paraId="7361D47E" w14:textId="77777777" w:rsidR="001E788E" w:rsidRPr="00DD1EE0" w:rsidRDefault="001E788E" w:rsidP="001E788E">
      <w:pPr>
        <w:tabs>
          <w:tab w:val="right" w:pos="720"/>
          <w:tab w:val="right" w:pos="1440"/>
          <w:tab w:val="left" w:pos="1800"/>
        </w:tabs>
        <w:ind w:left="360"/>
        <w:jc w:val="both"/>
        <w:rPr>
          <w:rFonts w:cs="Arial"/>
          <w:sz w:val="24"/>
          <w:szCs w:val="24"/>
        </w:rPr>
      </w:pPr>
    </w:p>
    <w:p w14:paraId="0B21DD83" w14:textId="77777777" w:rsidR="001E788E" w:rsidRPr="00DD1EE0" w:rsidRDefault="001E788E" w:rsidP="001E788E">
      <w:pPr>
        <w:tabs>
          <w:tab w:val="right" w:pos="720"/>
          <w:tab w:val="right" w:pos="1440"/>
          <w:tab w:val="left" w:pos="1800"/>
        </w:tabs>
        <w:ind w:left="360"/>
        <w:jc w:val="both"/>
        <w:rPr>
          <w:rFonts w:cs="Arial"/>
          <w:sz w:val="24"/>
          <w:szCs w:val="24"/>
        </w:rPr>
      </w:pPr>
    </w:p>
    <w:p w14:paraId="2D3BA842" w14:textId="77777777" w:rsidR="001E788E" w:rsidRPr="00DD1EE0" w:rsidRDefault="001E788E" w:rsidP="001E788E">
      <w:pPr>
        <w:tabs>
          <w:tab w:val="right" w:pos="720"/>
          <w:tab w:val="right" w:pos="1440"/>
          <w:tab w:val="left" w:pos="1800"/>
        </w:tabs>
        <w:ind w:left="360"/>
        <w:jc w:val="both"/>
        <w:rPr>
          <w:rFonts w:cs="Arial"/>
          <w:sz w:val="24"/>
          <w:szCs w:val="24"/>
        </w:rPr>
      </w:pPr>
    </w:p>
    <w:p w14:paraId="64B2B242" w14:textId="77777777" w:rsidR="001E788E" w:rsidRPr="00DD1EE0" w:rsidRDefault="001E788E" w:rsidP="001E788E">
      <w:pPr>
        <w:tabs>
          <w:tab w:val="right" w:pos="720"/>
          <w:tab w:val="right" w:pos="1440"/>
          <w:tab w:val="left" w:pos="1800"/>
        </w:tabs>
        <w:ind w:left="360"/>
        <w:jc w:val="both"/>
        <w:rPr>
          <w:rFonts w:cs="Arial"/>
          <w:sz w:val="24"/>
          <w:szCs w:val="24"/>
        </w:rPr>
      </w:pPr>
    </w:p>
    <w:p w14:paraId="366D765A" w14:textId="77777777" w:rsidR="001E788E" w:rsidRPr="00DD1EE0" w:rsidRDefault="001E788E" w:rsidP="001E788E">
      <w:pPr>
        <w:tabs>
          <w:tab w:val="right" w:pos="720"/>
          <w:tab w:val="right" w:pos="1440"/>
          <w:tab w:val="left" w:pos="1800"/>
        </w:tabs>
        <w:ind w:left="360"/>
        <w:jc w:val="both"/>
        <w:rPr>
          <w:rFonts w:cs="Arial"/>
          <w:sz w:val="24"/>
          <w:szCs w:val="24"/>
        </w:rPr>
      </w:pPr>
    </w:p>
    <w:p w14:paraId="20623583" w14:textId="77777777" w:rsidR="001E788E" w:rsidRPr="00DD1EE0" w:rsidRDefault="001E788E" w:rsidP="001E788E">
      <w:pPr>
        <w:tabs>
          <w:tab w:val="right" w:pos="720"/>
          <w:tab w:val="right" w:pos="1440"/>
          <w:tab w:val="left" w:pos="1800"/>
        </w:tabs>
        <w:ind w:left="360"/>
        <w:jc w:val="both"/>
        <w:rPr>
          <w:rFonts w:cs="Arial"/>
          <w:sz w:val="24"/>
          <w:szCs w:val="24"/>
        </w:rPr>
      </w:pPr>
    </w:p>
    <w:p w14:paraId="72AB9BC2" w14:textId="77777777" w:rsidR="001E788E" w:rsidRPr="00DD1EE0" w:rsidRDefault="001E788E" w:rsidP="001E788E">
      <w:pPr>
        <w:tabs>
          <w:tab w:val="right" w:pos="720"/>
          <w:tab w:val="right" w:pos="1440"/>
          <w:tab w:val="left" w:pos="1800"/>
        </w:tabs>
        <w:ind w:left="360"/>
        <w:jc w:val="both"/>
        <w:rPr>
          <w:rFonts w:cs="Arial"/>
          <w:sz w:val="24"/>
          <w:szCs w:val="24"/>
        </w:rPr>
      </w:pPr>
    </w:p>
    <w:p w14:paraId="3C835205" w14:textId="77777777" w:rsidR="001E788E" w:rsidRPr="00DD1EE0" w:rsidRDefault="001E788E" w:rsidP="001E788E">
      <w:pPr>
        <w:tabs>
          <w:tab w:val="right" w:pos="720"/>
          <w:tab w:val="right" w:pos="1440"/>
          <w:tab w:val="left" w:pos="1800"/>
        </w:tabs>
        <w:ind w:left="360"/>
        <w:jc w:val="both"/>
        <w:rPr>
          <w:rFonts w:cs="Arial"/>
          <w:sz w:val="24"/>
          <w:szCs w:val="24"/>
        </w:rPr>
      </w:pPr>
    </w:p>
    <w:p w14:paraId="14EE5D11" w14:textId="2B367D09" w:rsidR="001E788E" w:rsidRPr="00DD1EE0" w:rsidRDefault="6F13E7D8" w:rsidP="001E788E">
      <w:pPr>
        <w:tabs>
          <w:tab w:val="right" w:pos="1440"/>
          <w:tab w:val="left" w:pos="1800"/>
        </w:tabs>
        <w:ind w:left="360"/>
        <w:jc w:val="both"/>
        <w:rPr>
          <w:rFonts w:cs="Arial"/>
          <w:sz w:val="24"/>
          <w:szCs w:val="24"/>
        </w:rPr>
      </w:pPr>
      <w:proofErr w:type="gramStart"/>
      <w:r w:rsidRPr="00DD1EE0">
        <w:rPr>
          <w:rFonts w:cs="Arial"/>
          <w:sz w:val="24"/>
          <w:szCs w:val="24"/>
        </w:rPr>
        <w:t>6.9  Previous</w:t>
      </w:r>
      <w:proofErr w:type="gramEnd"/>
      <w:r w:rsidRPr="00DD1EE0">
        <w:rPr>
          <w:rFonts w:cs="Arial"/>
          <w:sz w:val="24"/>
          <w:szCs w:val="24"/>
        </w:rPr>
        <w:t xml:space="preserve"> experience with Corpus Christi ISD. (</w:t>
      </w:r>
      <w:r w:rsidR="70704143" w:rsidRPr="00DD1EE0">
        <w:rPr>
          <w:rFonts w:cs="Arial"/>
          <w:sz w:val="24"/>
          <w:szCs w:val="24"/>
        </w:rPr>
        <w:t>8</w:t>
      </w:r>
      <w:r w:rsidRPr="00DD1EE0">
        <w:rPr>
          <w:rFonts w:cs="Arial"/>
          <w:sz w:val="24"/>
          <w:szCs w:val="24"/>
        </w:rPr>
        <w:t>)</w:t>
      </w:r>
    </w:p>
    <w:p w14:paraId="17750116" w14:textId="77777777" w:rsidR="001E788E" w:rsidRPr="00DD1EE0" w:rsidRDefault="001E788E" w:rsidP="001E788E">
      <w:pPr>
        <w:tabs>
          <w:tab w:val="right" w:pos="720"/>
          <w:tab w:val="right" w:pos="1440"/>
          <w:tab w:val="left" w:pos="1800"/>
        </w:tabs>
        <w:ind w:left="800"/>
        <w:jc w:val="both"/>
        <w:rPr>
          <w:rFonts w:cs="Arial"/>
          <w:sz w:val="24"/>
          <w:szCs w:val="24"/>
        </w:rPr>
      </w:pPr>
    </w:p>
    <w:p w14:paraId="7EB76D66" w14:textId="3D6402EE" w:rsidR="001E788E" w:rsidRPr="00DD1EE0" w:rsidRDefault="6F13E7D8" w:rsidP="001E788E">
      <w:pPr>
        <w:tabs>
          <w:tab w:val="right" w:pos="720"/>
          <w:tab w:val="right" w:pos="1440"/>
          <w:tab w:val="left" w:pos="1800"/>
        </w:tabs>
        <w:ind w:left="800"/>
        <w:jc w:val="both"/>
        <w:rPr>
          <w:rFonts w:cs="Arial"/>
          <w:sz w:val="24"/>
          <w:szCs w:val="24"/>
        </w:rPr>
      </w:pPr>
      <w:proofErr w:type="gramStart"/>
      <w:r w:rsidRPr="00DD1EE0">
        <w:rPr>
          <w:rFonts w:cs="Arial"/>
          <w:sz w:val="24"/>
          <w:szCs w:val="24"/>
        </w:rPr>
        <w:t>6.9.1  Offeror</w:t>
      </w:r>
      <w:proofErr w:type="gramEnd"/>
      <w:r w:rsidRPr="00DD1EE0">
        <w:rPr>
          <w:rFonts w:cs="Arial"/>
          <w:sz w:val="24"/>
          <w:szCs w:val="24"/>
        </w:rPr>
        <w:t xml:space="preserve"> will provide information about </w:t>
      </w:r>
      <w:r w:rsidR="5F11B92A" w:rsidRPr="00DD1EE0">
        <w:rPr>
          <w:rFonts w:cs="Arial"/>
          <w:sz w:val="24"/>
          <w:szCs w:val="24"/>
        </w:rPr>
        <w:t>four</w:t>
      </w:r>
      <w:r w:rsidRPr="00DD1EE0">
        <w:rPr>
          <w:rFonts w:cs="Arial"/>
          <w:sz w:val="24"/>
          <w:szCs w:val="24"/>
        </w:rPr>
        <w:t xml:space="preserve"> (</w:t>
      </w:r>
      <w:r w:rsidR="714393AB" w:rsidRPr="00DD1EE0">
        <w:rPr>
          <w:rFonts w:cs="Arial"/>
          <w:sz w:val="24"/>
          <w:szCs w:val="24"/>
        </w:rPr>
        <w:t>4</w:t>
      </w:r>
      <w:r w:rsidRPr="00DD1EE0">
        <w:rPr>
          <w:rFonts w:cs="Arial"/>
          <w:sz w:val="24"/>
          <w:szCs w:val="24"/>
        </w:rPr>
        <w:t xml:space="preserve">) technology related projects </w:t>
      </w:r>
    </w:p>
    <w:p w14:paraId="5DECDC09" w14:textId="77777777" w:rsidR="001E788E" w:rsidRPr="00DD1EE0" w:rsidRDefault="6F13E7D8" w:rsidP="001E788E">
      <w:pPr>
        <w:tabs>
          <w:tab w:val="right" w:pos="720"/>
          <w:tab w:val="right" w:pos="1440"/>
          <w:tab w:val="left" w:pos="1800"/>
        </w:tabs>
        <w:ind w:left="1440"/>
        <w:jc w:val="both"/>
        <w:rPr>
          <w:rFonts w:cs="Arial"/>
          <w:sz w:val="24"/>
          <w:szCs w:val="24"/>
        </w:rPr>
      </w:pPr>
      <w:r w:rsidRPr="00DD1EE0">
        <w:rPr>
          <w:rFonts w:cs="Arial"/>
          <w:sz w:val="24"/>
          <w:szCs w:val="24"/>
        </w:rPr>
        <w:t>done with the district. Offeror will provide start dates and end dates in-addition name of CCISD contact and description of the project.</w:t>
      </w:r>
    </w:p>
    <w:p w14:paraId="62C23A61" w14:textId="77777777" w:rsidR="001E788E" w:rsidRPr="00DD1EE0" w:rsidRDefault="001E788E" w:rsidP="0503B6DE">
      <w:pPr>
        <w:tabs>
          <w:tab w:val="right" w:pos="1530"/>
          <w:tab w:val="right" w:pos="1620"/>
        </w:tabs>
        <w:jc w:val="both"/>
        <w:rPr>
          <w:rFonts w:cs="Arial"/>
          <w:b/>
          <w:bCs/>
          <w:sz w:val="24"/>
          <w:szCs w:val="24"/>
        </w:rPr>
      </w:pPr>
    </w:p>
    <w:p w14:paraId="504697C5" w14:textId="77777777" w:rsidR="001E788E" w:rsidRPr="00DD1EE0" w:rsidRDefault="6F13E7D8" w:rsidP="0503B6DE">
      <w:pPr>
        <w:tabs>
          <w:tab w:val="right" w:pos="1530"/>
          <w:tab w:val="right" w:pos="1620"/>
        </w:tabs>
        <w:ind w:left="1620" w:hanging="1260"/>
        <w:jc w:val="both"/>
        <w:rPr>
          <w:rFonts w:cs="Arial"/>
          <w:b/>
          <w:bCs/>
          <w:sz w:val="24"/>
          <w:szCs w:val="24"/>
        </w:rPr>
      </w:pPr>
      <w:r w:rsidRPr="00DD1EE0">
        <w:rPr>
          <w:rFonts w:cs="Arial"/>
          <w:b/>
          <w:bCs/>
          <w:sz w:val="24"/>
          <w:szCs w:val="24"/>
        </w:rPr>
        <w:t>Scoring:</w:t>
      </w:r>
    </w:p>
    <w:p w14:paraId="3F39360F" w14:textId="77777777" w:rsidR="001E788E" w:rsidRPr="00DD1EE0" w:rsidRDefault="6F13E7D8" w:rsidP="0503B6DE">
      <w:pPr>
        <w:numPr>
          <w:ilvl w:val="0"/>
          <w:numId w:val="22"/>
        </w:numPr>
        <w:tabs>
          <w:tab w:val="clear" w:pos="420"/>
          <w:tab w:val="num" w:pos="1140"/>
        </w:tabs>
        <w:ind w:left="1140"/>
        <w:rPr>
          <w:rFonts w:cs="Arial"/>
          <w:b/>
          <w:bCs/>
          <w:sz w:val="24"/>
          <w:szCs w:val="24"/>
        </w:rPr>
      </w:pPr>
      <w:r w:rsidRPr="00DD1EE0">
        <w:rPr>
          <w:rFonts w:cs="Arial"/>
          <w:sz w:val="24"/>
          <w:szCs w:val="24"/>
        </w:rPr>
        <w:t xml:space="preserve">Based on Corpus Christi ISD’s experience on the project a grade of A through F will be given by District.  An A will obtain 2 points, B will obtain 1 point, C will obtain .5 points and </w:t>
      </w:r>
      <w:proofErr w:type="gramStart"/>
      <w:r w:rsidRPr="00DD1EE0">
        <w:rPr>
          <w:rFonts w:cs="Arial"/>
          <w:sz w:val="24"/>
          <w:szCs w:val="24"/>
        </w:rPr>
        <w:t>D</w:t>
      </w:r>
      <w:proofErr w:type="gramEnd"/>
      <w:r w:rsidRPr="00DD1EE0">
        <w:rPr>
          <w:rFonts w:cs="Arial"/>
          <w:sz w:val="24"/>
          <w:szCs w:val="24"/>
        </w:rPr>
        <w:t xml:space="preserve"> and F will be given 0 points for each project listed.</w:t>
      </w:r>
    </w:p>
    <w:p w14:paraId="10DBC0F5" w14:textId="77777777" w:rsidR="001E788E" w:rsidRPr="00DD1EE0" w:rsidRDefault="6F13E7D8" w:rsidP="0503B6DE">
      <w:pPr>
        <w:numPr>
          <w:ilvl w:val="0"/>
          <w:numId w:val="22"/>
        </w:numPr>
        <w:tabs>
          <w:tab w:val="clear" w:pos="420"/>
          <w:tab w:val="num" w:pos="1140"/>
        </w:tabs>
        <w:ind w:left="1140"/>
        <w:rPr>
          <w:rFonts w:cs="Arial"/>
          <w:b/>
          <w:bCs/>
          <w:sz w:val="24"/>
          <w:szCs w:val="24"/>
        </w:rPr>
      </w:pPr>
      <w:r w:rsidRPr="00DD1EE0">
        <w:rPr>
          <w:rFonts w:cs="Arial"/>
          <w:sz w:val="24"/>
          <w:szCs w:val="24"/>
        </w:rPr>
        <w:t xml:space="preserve">If the project is multi-year renewable each </w:t>
      </w:r>
      <w:proofErr w:type="gramStart"/>
      <w:r w:rsidRPr="00DD1EE0">
        <w:rPr>
          <w:rFonts w:cs="Arial"/>
          <w:sz w:val="24"/>
          <w:szCs w:val="24"/>
        </w:rPr>
        <w:t>year</w:t>
      </w:r>
      <w:proofErr w:type="gramEnd"/>
      <w:r w:rsidRPr="00DD1EE0">
        <w:rPr>
          <w:rFonts w:cs="Arial"/>
          <w:sz w:val="24"/>
          <w:szCs w:val="24"/>
        </w:rPr>
        <w:t xml:space="preserve"> then it may be listed for each year renewed.  </w:t>
      </w:r>
    </w:p>
    <w:p w14:paraId="598632DF" w14:textId="77777777" w:rsidR="001E788E" w:rsidRPr="00DD1EE0" w:rsidRDefault="6F13E7D8" w:rsidP="0503B6DE">
      <w:pPr>
        <w:numPr>
          <w:ilvl w:val="0"/>
          <w:numId w:val="22"/>
        </w:numPr>
        <w:tabs>
          <w:tab w:val="clear" w:pos="420"/>
          <w:tab w:val="num" w:pos="1140"/>
        </w:tabs>
        <w:ind w:left="1140"/>
        <w:rPr>
          <w:rFonts w:cs="Arial"/>
          <w:b/>
          <w:bCs/>
          <w:sz w:val="24"/>
          <w:szCs w:val="24"/>
        </w:rPr>
      </w:pPr>
      <w:r w:rsidRPr="00DD1EE0">
        <w:rPr>
          <w:rFonts w:cs="Arial"/>
          <w:sz w:val="24"/>
          <w:szCs w:val="24"/>
        </w:rPr>
        <w:t xml:space="preserve">Complete Worksheet 07 </w:t>
      </w:r>
    </w:p>
    <w:p w14:paraId="0C5A73E0" w14:textId="77777777" w:rsidR="001E788E" w:rsidRPr="00DD1EE0" w:rsidRDefault="001E788E" w:rsidP="0503B6DE">
      <w:pPr>
        <w:suppressAutoHyphens/>
        <w:ind w:left="1605" w:hanging="525"/>
        <w:jc w:val="both"/>
        <w:rPr>
          <w:rFonts w:cs="Arial"/>
          <w:sz w:val="24"/>
          <w:szCs w:val="24"/>
        </w:rPr>
      </w:pPr>
    </w:p>
    <w:p w14:paraId="051C0A35" w14:textId="77777777" w:rsidR="001E788E" w:rsidRPr="00DD1EE0" w:rsidRDefault="6F13E7D8" w:rsidP="001E788E">
      <w:pPr>
        <w:tabs>
          <w:tab w:val="left" w:pos="720"/>
        </w:tabs>
        <w:jc w:val="both"/>
        <w:rPr>
          <w:rFonts w:cs="Arial"/>
          <w:sz w:val="24"/>
          <w:szCs w:val="24"/>
        </w:rPr>
      </w:pPr>
      <w:r w:rsidRPr="00DD1EE0">
        <w:rPr>
          <w:rFonts w:cs="Arial"/>
          <w:sz w:val="24"/>
          <w:szCs w:val="24"/>
        </w:rPr>
        <w:t>7</w:t>
      </w:r>
      <w:proofErr w:type="gramStart"/>
      <w:r w:rsidRPr="00DD1EE0">
        <w:rPr>
          <w:rFonts w:cs="Arial"/>
          <w:sz w:val="24"/>
          <w:szCs w:val="24"/>
        </w:rPr>
        <w:t>.  Scope</w:t>
      </w:r>
      <w:proofErr w:type="gramEnd"/>
      <w:r w:rsidRPr="00DD1EE0">
        <w:rPr>
          <w:rFonts w:cs="Arial"/>
          <w:sz w:val="24"/>
          <w:szCs w:val="24"/>
        </w:rPr>
        <w:t xml:space="preserve"> of Work:  </w:t>
      </w:r>
    </w:p>
    <w:p w14:paraId="1FC03EB7" w14:textId="77777777" w:rsidR="001E788E" w:rsidRPr="00DD1EE0" w:rsidRDefault="6F13E7D8" w:rsidP="001E788E">
      <w:pPr>
        <w:rPr>
          <w:rFonts w:cs="Arial"/>
          <w:sz w:val="24"/>
          <w:szCs w:val="24"/>
        </w:rPr>
      </w:pPr>
      <w:r w:rsidRPr="00DD1EE0">
        <w:rPr>
          <w:rFonts w:cs="Arial"/>
          <w:b/>
          <w:bCs/>
          <w:sz w:val="24"/>
          <w:szCs w:val="24"/>
        </w:rPr>
        <w:t xml:space="preserve"> </w:t>
      </w:r>
    </w:p>
    <w:p w14:paraId="0D1AE267" w14:textId="34558466" w:rsidR="001E788E" w:rsidRPr="00DD1EE0" w:rsidRDefault="6F13E7D8" w:rsidP="001E788E">
      <w:pPr>
        <w:pStyle w:val="ListParagraph"/>
        <w:numPr>
          <w:ilvl w:val="0"/>
          <w:numId w:val="26"/>
        </w:numPr>
        <w:contextualSpacing w:val="0"/>
        <w:rPr>
          <w:sz w:val="24"/>
          <w:szCs w:val="24"/>
        </w:rPr>
      </w:pPr>
      <w:r w:rsidRPr="00DD1EE0">
        <w:rPr>
          <w:sz w:val="24"/>
          <w:szCs w:val="24"/>
        </w:rPr>
        <w:t xml:space="preserve">A single (NG) Firewall solution, deployed as a High-Availability (HA) pair, capable of handling both North/South and East/West traffic on the same platform, with a minimum firewall throughput of 100 Gbps and SSL/TLS decryption.  </w:t>
      </w:r>
    </w:p>
    <w:p w14:paraId="7F121D33" w14:textId="77777777" w:rsidR="000B1E4C" w:rsidRPr="00DD1EE0" w:rsidRDefault="000B1E4C" w:rsidP="000B1E4C">
      <w:pPr>
        <w:rPr>
          <w:sz w:val="24"/>
          <w:szCs w:val="24"/>
        </w:rPr>
      </w:pPr>
    </w:p>
    <w:p w14:paraId="5B6C2F8E" w14:textId="569A761A" w:rsidR="001E788E" w:rsidRPr="00DD1EE0" w:rsidRDefault="6F13E7D8" w:rsidP="0039314B">
      <w:pPr>
        <w:pStyle w:val="ListParagraph"/>
        <w:numPr>
          <w:ilvl w:val="0"/>
          <w:numId w:val="26"/>
        </w:numPr>
        <w:contextualSpacing w:val="0"/>
        <w:rPr>
          <w:sz w:val="24"/>
          <w:szCs w:val="24"/>
        </w:rPr>
      </w:pPr>
      <w:r w:rsidRPr="00DD1EE0">
        <w:rPr>
          <w:sz w:val="24"/>
          <w:szCs w:val="24"/>
        </w:rPr>
        <w:t>The Proposed Firewall must handle both North/South and East/West traffic on a single platform, providing a minimum firewall throughput of 100 Gbps and SSL/TLS decryption.</w:t>
      </w:r>
    </w:p>
    <w:p w14:paraId="606945E2" w14:textId="77777777" w:rsidR="001E788E" w:rsidRPr="00DD1EE0" w:rsidRDefault="001E788E" w:rsidP="001E788E">
      <w:pPr>
        <w:pStyle w:val="ListParagraph"/>
        <w:rPr>
          <w:sz w:val="24"/>
          <w:szCs w:val="24"/>
        </w:rPr>
      </w:pPr>
    </w:p>
    <w:p w14:paraId="41AACD23" w14:textId="7B354F3D" w:rsidR="001E788E" w:rsidRPr="00DD1EE0" w:rsidRDefault="6F13E7D8" w:rsidP="0039314B">
      <w:pPr>
        <w:pStyle w:val="ListParagraph"/>
        <w:numPr>
          <w:ilvl w:val="0"/>
          <w:numId w:val="26"/>
        </w:numPr>
        <w:contextualSpacing w:val="0"/>
        <w:rPr>
          <w:sz w:val="24"/>
          <w:szCs w:val="24"/>
        </w:rPr>
      </w:pPr>
      <w:r w:rsidRPr="00DD1EE0">
        <w:rPr>
          <w:sz w:val="24"/>
          <w:szCs w:val="24"/>
        </w:rPr>
        <w:t xml:space="preserve">The Proposed Firewall must be deployed as a High-Availability (HA) pair (two physical) to eliminate single points of failure and support automatic failover. This </w:t>
      </w:r>
      <w:r w:rsidR="2F880707" w:rsidRPr="00DD1EE0">
        <w:rPr>
          <w:sz w:val="24"/>
          <w:szCs w:val="24"/>
        </w:rPr>
        <w:t>must</w:t>
      </w:r>
      <w:r w:rsidRPr="00DD1EE0">
        <w:rPr>
          <w:sz w:val="24"/>
          <w:szCs w:val="24"/>
        </w:rPr>
        <w:t xml:space="preserve"> be a physical Firewall.</w:t>
      </w:r>
    </w:p>
    <w:p w14:paraId="7A8834C5" w14:textId="1B36F081" w:rsidR="007268B1" w:rsidRPr="00DD1EE0" w:rsidRDefault="007268B1" w:rsidP="007268B1">
      <w:pPr>
        <w:pStyle w:val="ListParagraph"/>
        <w:rPr>
          <w:sz w:val="24"/>
          <w:szCs w:val="24"/>
        </w:rPr>
      </w:pPr>
    </w:p>
    <w:p w14:paraId="190F49A0" w14:textId="3521EE2F" w:rsidR="007268B1" w:rsidRPr="00DD1EE0" w:rsidRDefault="3670C6AB" w:rsidP="0039314B">
      <w:pPr>
        <w:pStyle w:val="ListParagraph"/>
        <w:numPr>
          <w:ilvl w:val="0"/>
          <w:numId w:val="26"/>
        </w:numPr>
        <w:contextualSpacing w:val="0"/>
        <w:rPr>
          <w:sz w:val="24"/>
          <w:szCs w:val="24"/>
        </w:rPr>
      </w:pPr>
      <w:r w:rsidRPr="00DD1EE0">
        <w:rPr>
          <w:sz w:val="24"/>
          <w:szCs w:val="24"/>
        </w:rPr>
        <w:t>Offerors shall propose options that may include a software-defined (virtual/SDN-based) firewall, in lieu of or in addition to handling this traffic on the North/South platform.</w:t>
      </w:r>
    </w:p>
    <w:p w14:paraId="508C8FFB" w14:textId="77777777" w:rsidR="001E788E" w:rsidRPr="00DD1EE0" w:rsidRDefault="001E788E" w:rsidP="001E788E">
      <w:pPr>
        <w:pStyle w:val="ListParagraph"/>
        <w:ind w:left="0"/>
        <w:contextualSpacing w:val="0"/>
        <w:rPr>
          <w:sz w:val="24"/>
          <w:szCs w:val="24"/>
        </w:rPr>
      </w:pPr>
    </w:p>
    <w:p w14:paraId="3B7C68F9" w14:textId="77777777" w:rsidR="001E788E" w:rsidRPr="00DD1EE0" w:rsidRDefault="6F13E7D8" w:rsidP="0039314B">
      <w:pPr>
        <w:pStyle w:val="ListParagraph"/>
        <w:numPr>
          <w:ilvl w:val="0"/>
          <w:numId w:val="26"/>
        </w:numPr>
        <w:contextualSpacing w:val="0"/>
        <w:rPr>
          <w:rFonts w:cs="Arial"/>
          <w:sz w:val="24"/>
          <w:szCs w:val="24"/>
        </w:rPr>
      </w:pPr>
      <w:r w:rsidRPr="00DD1EE0">
        <w:rPr>
          <w:sz w:val="24"/>
          <w:szCs w:val="24"/>
        </w:rPr>
        <w:t>Any Additional Services that are complementary to the proposed Firewall to help improve security of the proposed services.</w:t>
      </w:r>
    </w:p>
    <w:p w14:paraId="2ED3FBAA" w14:textId="77777777" w:rsidR="001E788E" w:rsidRPr="00DD1EE0" w:rsidRDefault="001E788E" w:rsidP="001E788E">
      <w:pPr>
        <w:pStyle w:val="ListParagraph"/>
        <w:ind w:left="1440"/>
        <w:contextualSpacing w:val="0"/>
        <w:rPr>
          <w:rFonts w:cs="Arial"/>
          <w:sz w:val="24"/>
          <w:szCs w:val="24"/>
        </w:rPr>
      </w:pPr>
    </w:p>
    <w:p w14:paraId="156A6F1E" w14:textId="2CCDFB96" w:rsidR="001E788E" w:rsidRPr="00DD1EE0" w:rsidRDefault="6F13E7D8" w:rsidP="001E788E">
      <w:pPr>
        <w:tabs>
          <w:tab w:val="left" w:pos="720"/>
        </w:tabs>
        <w:ind w:left="360"/>
        <w:jc w:val="both"/>
        <w:rPr>
          <w:rFonts w:cs="Arial"/>
          <w:sz w:val="24"/>
          <w:szCs w:val="24"/>
        </w:rPr>
      </w:pPr>
      <w:r w:rsidRPr="00DD1EE0">
        <w:rPr>
          <w:rFonts w:cs="Arial"/>
          <w:sz w:val="24"/>
          <w:szCs w:val="24"/>
        </w:rPr>
        <w:t>7.1</w:t>
      </w:r>
      <w:proofErr w:type="gramStart"/>
      <w:r w:rsidR="001E788E" w:rsidRPr="00DD1EE0">
        <w:tab/>
      </w:r>
      <w:r w:rsidR="5DFE8A87" w:rsidRPr="00DD1EE0">
        <w:rPr>
          <w:rFonts w:cs="Arial"/>
          <w:sz w:val="24"/>
          <w:szCs w:val="24"/>
        </w:rPr>
        <w:t xml:space="preserve"> </w:t>
      </w:r>
      <w:r w:rsidRPr="00DD1EE0">
        <w:rPr>
          <w:rFonts w:cs="Arial"/>
          <w:sz w:val="24"/>
          <w:szCs w:val="24"/>
        </w:rPr>
        <w:t>,</w:t>
      </w:r>
      <w:proofErr w:type="gramEnd"/>
      <w:r w:rsidRPr="00DD1EE0">
        <w:rPr>
          <w:rFonts w:cs="Arial"/>
          <w:sz w:val="24"/>
          <w:szCs w:val="24"/>
        </w:rPr>
        <w:t xml:space="preserve"> NG, Firewall will require the following features:</w:t>
      </w:r>
    </w:p>
    <w:p w14:paraId="2F359AE1" w14:textId="77777777" w:rsidR="001E788E" w:rsidRPr="00DD1EE0" w:rsidRDefault="001E788E" w:rsidP="001E788E">
      <w:pPr>
        <w:tabs>
          <w:tab w:val="left" w:pos="720"/>
        </w:tabs>
        <w:ind w:left="360"/>
        <w:jc w:val="both"/>
        <w:rPr>
          <w:rFonts w:cs="Arial"/>
          <w:sz w:val="24"/>
          <w:szCs w:val="24"/>
        </w:rPr>
      </w:pPr>
    </w:p>
    <w:p w14:paraId="3683806E" w14:textId="77777777" w:rsidR="001E788E" w:rsidRPr="00DD1EE0" w:rsidRDefault="6F13E7D8" w:rsidP="001E788E">
      <w:pPr>
        <w:ind w:left="1440" w:hanging="720"/>
        <w:jc w:val="both"/>
        <w:rPr>
          <w:rFonts w:cs="Arial"/>
          <w:sz w:val="24"/>
          <w:szCs w:val="24"/>
        </w:rPr>
      </w:pPr>
      <w:r w:rsidRPr="00DD1EE0">
        <w:rPr>
          <w:rFonts w:cs="Arial"/>
          <w:sz w:val="24"/>
          <w:szCs w:val="24"/>
        </w:rPr>
        <w:t xml:space="preserve">7.1.1   </w:t>
      </w:r>
      <w:r w:rsidR="001E788E" w:rsidRPr="00DD1EE0">
        <w:tab/>
      </w:r>
      <w:r w:rsidRPr="00DD1EE0">
        <w:rPr>
          <w:rFonts w:cs="Arial"/>
          <w:sz w:val="24"/>
          <w:szCs w:val="24"/>
        </w:rPr>
        <w:t xml:space="preserve">The offerors will may provide multiple </w:t>
      </w:r>
      <w:proofErr w:type="gramStart"/>
      <w:r w:rsidRPr="00DD1EE0">
        <w:rPr>
          <w:rFonts w:cs="Arial"/>
          <w:sz w:val="24"/>
          <w:szCs w:val="24"/>
        </w:rPr>
        <w:t>options</w:t>
      </w:r>
      <w:proofErr w:type="gramEnd"/>
      <w:r w:rsidRPr="00DD1EE0">
        <w:rPr>
          <w:rFonts w:cs="Arial"/>
          <w:sz w:val="24"/>
          <w:szCs w:val="24"/>
        </w:rPr>
        <w:t xml:space="preserve"> but these options must be labeled and clearly identifiable. </w:t>
      </w:r>
    </w:p>
    <w:p w14:paraId="6DE2DBDE" w14:textId="77777777" w:rsidR="001E788E" w:rsidRPr="00DD1EE0" w:rsidRDefault="001E788E" w:rsidP="001E788E">
      <w:pPr>
        <w:ind w:left="2160" w:hanging="1440"/>
        <w:jc w:val="both"/>
        <w:rPr>
          <w:rFonts w:cs="Arial"/>
          <w:sz w:val="24"/>
          <w:szCs w:val="24"/>
        </w:rPr>
      </w:pPr>
    </w:p>
    <w:p w14:paraId="3319C0AC" w14:textId="77777777" w:rsidR="001E788E" w:rsidRPr="00DD1EE0" w:rsidRDefault="6F13E7D8" w:rsidP="0039314B">
      <w:pPr>
        <w:numPr>
          <w:ilvl w:val="2"/>
          <w:numId w:val="31"/>
        </w:numPr>
        <w:jc w:val="both"/>
        <w:rPr>
          <w:rFonts w:cs="Arial"/>
          <w:sz w:val="24"/>
          <w:szCs w:val="24"/>
        </w:rPr>
      </w:pPr>
      <w:r w:rsidRPr="00DD1EE0">
        <w:rPr>
          <w:rFonts w:cs="Arial"/>
          <w:sz w:val="24"/>
          <w:szCs w:val="24"/>
        </w:rPr>
        <w:t xml:space="preserve">  Services:</w:t>
      </w:r>
    </w:p>
    <w:p w14:paraId="7E01450C" w14:textId="77777777" w:rsidR="001E788E" w:rsidRPr="00DD1EE0" w:rsidRDefault="6F13E7D8" w:rsidP="0039314B">
      <w:pPr>
        <w:numPr>
          <w:ilvl w:val="3"/>
          <w:numId w:val="31"/>
        </w:numPr>
        <w:ind w:hanging="900"/>
        <w:jc w:val="both"/>
        <w:rPr>
          <w:rFonts w:cs="Arial"/>
          <w:sz w:val="24"/>
          <w:szCs w:val="24"/>
        </w:rPr>
      </w:pPr>
      <w:r w:rsidRPr="00DD1EE0">
        <w:rPr>
          <w:sz w:val="24"/>
          <w:szCs w:val="24"/>
        </w:rPr>
        <w:t xml:space="preserve">Offerors </w:t>
      </w:r>
      <w:r w:rsidRPr="00DD1EE0">
        <w:rPr>
          <w:rFonts w:cs="Arial"/>
          <w:sz w:val="24"/>
          <w:szCs w:val="24"/>
        </w:rPr>
        <w:t>will be responsible to correct identify correct fiber optics, fiber and cable lengths needed for any equipment being installed within the data center.</w:t>
      </w:r>
    </w:p>
    <w:p w14:paraId="11C2D0E7" w14:textId="77777777" w:rsidR="001E788E" w:rsidRPr="00DD1EE0" w:rsidRDefault="6F13E7D8" w:rsidP="0039314B">
      <w:pPr>
        <w:numPr>
          <w:ilvl w:val="3"/>
          <w:numId w:val="31"/>
        </w:numPr>
        <w:ind w:hanging="900"/>
        <w:jc w:val="both"/>
        <w:rPr>
          <w:rFonts w:ascii="Times New Roman" w:hAnsi="Times New Roman"/>
          <w:spacing w:val="0"/>
          <w:sz w:val="22"/>
          <w:szCs w:val="22"/>
        </w:rPr>
      </w:pPr>
      <w:r w:rsidRPr="00DD1EE0">
        <w:rPr>
          <w:rFonts w:cs="Arial"/>
          <w:sz w:val="24"/>
          <w:szCs w:val="24"/>
        </w:rPr>
        <w:t>The offerors will provide support for five (5) years on the proposed devices.</w:t>
      </w:r>
    </w:p>
    <w:p w14:paraId="79D4E4FD" w14:textId="5CAFC2DE" w:rsidR="001E788E" w:rsidRPr="00DD1EE0" w:rsidRDefault="6F13E7D8" w:rsidP="0039314B">
      <w:pPr>
        <w:numPr>
          <w:ilvl w:val="3"/>
          <w:numId w:val="31"/>
        </w:numPr>
        <w:tabs>
          <w:tab w:val="left" w:pos="1800"/>
        </w:tabs>
        <w:ind w:hanging="900"/>
        <w:jc w:val="both"/>
        <w:rPr>
          <w:rFonts w:cs="Arial"/>
          <w:sz w:val="24"/>
          <w:szCs w:val="24"/>
        </w:rPr>
      </w:pPr>
      <w:r w:rsidRPr="00DD1EE0">
        <w:rPr>
          <w:rFonts w:cs="Arial"/>
          <w:sz w:val="24"/>
          <w:szCs w:val="24"/>
        </w:rPr>
        <w:lastRenderedPageBreak/>
        <w:t xml:space="preserve">To maximize the granularity of security policies, the </w:t>
      </w:r>
      <w:r w:rsidR="5DFE8A87" w:rsidRPr="00DD1EE0">
        <w:rPr>
          <w:rFonts w:cs="Arial"/>
          <w:sz w:val="24"/>
          <w:szCs w:val="24"/>
        </w:rPr>
        <w:t xml:space="preserve"> </w:t>
      </w:r>
      <w:r w:rsidRPr="00DD1EE0">
        <w:rPr>
          <w:rFonts w:cs="Arial"/>
          <w:sz w:val="24"/>
          <w:szCs w:val="24"/>
        </w:rPr>
        <w:t xml:space="preserve"> Firewall shall support application-based firewall rules, allowing policy creation and enforcement based on any combination of date, time-of-day, ingress and egress hardware port, ingress and egress software port, Layer 7 application identification (regardless of port used), user identification, and content identification.</w:t>
      </w:r>
    </w:p>
    <w:p w14:paraId="7761AB27"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All required performance specifications shall be from published public sources from production environments with all required features and applications simultaneously active.</w:t>
      </w:r>
    </w:p>
    <w:p w14:paraId="78EFF113" w14:textId="77777777" w:rsidR="001E788E" w:rsidRPr="00DD1EE0" w:rsidRDefault="001E788E" w:rsidP="001E788E">
      <w:pPr>
        <w:pStyle w:val="ListParagraph"/>
        <w:ind w:left="1800" w:hanging="900"/>
        <w:rPr>
          <w:rFonts w:cs="Arial"/>
          <w:sz w:val="24"/>
          <w:szCs w:val="24"/>
        </w:rPr>
      </w:pPr>
    </w:p>
    <w:p w14:paraId="28005420"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To prevent evasive users and applications from bypassing security functions, all product functions for IPS, Threat Prevention, and Anti-Virus, shall not require specific software port and protocol combinations for detection, mitigation, or enforcement.</w:t>
      </w:r>
    </w:p>
    <w:p w14:paraId="2FA80A98" w14:textId="77777777" w:rsidR="001E788E" w:rsidRPr="00DD1EE0" w:rsidRDefault="001E788E" w:rsidP="001E788E">
      <w:pPr>
        <w:pStyle w:val="ListParagraph"/>
        <w:ind w:left="1800" w:hanging="900"/>
        <w:rPr>
          <w:rFonts w:cs="Arial"/>
          <w:sz w:val="24"/>
          <w:szCs w:val="24"/>
        </w:rPr>
      </w:pPr>
    </w:p>
    <w:p w14:paraId="5CAB412F"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To </w:t>
      </w:r>
      <w:proofErr w:type="gramStart"/>
      <w:r w:rsidRPr="00DD1EE0">
        <w:rPr>
          <w:rFonts w:cs="Arial"/>
          <w:sz w:val="24"/>
          <w:szCs w:val="24"/>
        </w:rPr>
        <w:t>insure</w:t>
      </w:r>
      <w:proofErr w:type="gramEnd"/>
      <w:r w:rsidRPr="00DD1EE0">
        <w:rPr>
          <w:rFonts w:cs="Arial"/>
          <w:sz w:val="24"/>
          <w:szCs w:val="24"/>
        </w:rPr>
        <w:t xml:space="preserve"> consistent costs for the lifetime of the project, all pricing shall be based solely on annual licensing for the hardware/services and bandwidth/throughput supplied by the quoted appliance. Per user or per object pricing for licenses will not be considered.</w:t>
      </w:r>
    </w:p>
    <w:p w14:paraId="30F08B5B" w14:textId="77777777" w:rsidR="001E788E" w:rsidRPr="00DD1EE0" w:rsidRDefault="001E788E" w:rsidP="001E788E">
      <w:pPr>
        <w:pStyle w:val="ListParagraph"/>
        <w:ind w:left="1800" w:hanging="900"/>
        <w:rPr>
          <w:rFonts w:cs="Arial"/>
          <w:sz w:val="24"/>
          <w:szCs w:val="24"/>
        </w:rPr>
      </w:pPr>
    </w:p>
    <w:p w14:paraId="171EEF63" w14:textId="63A3436C"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The </w:t>
      </w:r>
      <w:r w:rsidR="5DFE8A87" w:rsidRPr="00DD1EE0">
        <w:rPr>
          <w:rFonts w:cs="Arial"/>
          <w:sz w:val="24"/>
          <w:szCs w:val="24"/>
        </w:rPr>
        <w:t xml:space="preserve"> </w:t>
      </w:r>
      <w:r w:rsidRPr="00DD1EE0">
        <w:rPr>
          <w:rFonts w:cs="Arial"/>
          <w:sz w:val="24"/>
          <w:szCs w:val="24"/>
        </w:rPr>
        <w:t xml:space="preserve"> Firewall should include a Zero-Day threat prevention system that validates executable files passing through the </w:t>
      </w:r>
      <w:proofErr w:type="gramStart"/>
      <w:r w:rsidRPr="00DD1EE0">
        <w:rPr>
          <w:rFonts w:cs="Arial"/>
          <w:sz w:val="24"/>
          <w:szCs w:val="24"/>
        </w:rPr>
        <w:t>firewall, and</w:t>
      </w:r>
      <w:proofErr w:type="gramEnd"/>
      <w:r w:rsidRPr="00DD1EE0">
        <w:rPr>
          <w:rFonts w:cs="Arial"/>
          <w:sz w:val="24"/>
          <w:szCs w:val="24"/>
        </w:rPr>
        <w:t xml:space="preserve"> provides automatic cloud-based behavioral threat analysis of unknown executables, and automatic signature creation to block delivery for executable files that are deemed dangerous by the analysis system.</w:t>
      </w:r>
    </w:p>
    <w:p w14:paraId="18D26DD4" w14:textId="77777777" w:rsidR="001E788E" w:rsidRPr="00DD1EE0" w:rsidRDefault="001E788E" w:rsidP="001E788E">
      <w:pPr>
        <w:pStyle w:val="ListParagraph"/>
        <w:ind w:left="1800" w:hanging="900"/>
        <w:rPr>
          <w:rFonts w:cs="Arial"/>
          <w:sz w:val="24"/>
          <w:szCs w:val="24"/>
        </w:rPr>
      </w:pPr>
    </w:p>
    <w:p w14:paraId="5BCC0EB8"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Identify and control circumventors.</w:t>
      </w:r>
    </w:p>
    <w:p w14:paraId="3E5D853B" w14:textId="77777777" w:rsidR="001E788E" w:rsidRPr="00DD1EE0" w:rsidRDefault="001E788E" w:rsidP="001E788E">
      <w:pPr>
        <w:pStyle w:val="ListParagraph"/>
        <w:ind w:left="1800" w:hanging="900"/>
        <w:rPr>
          <w:rFonts w:cs="Arial"/>
          <w:sz w:val="24"/>
          <w:szCs w:val="24"/>
        </w:rPr>
      </w:pPr>
    </w:p>
    <w:p w14:paraId="24CD00DA" w14:textId="54D4EC09"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Decrypt outbound and inbound SSL/TLS traffic</w:t>
      </w:r>
      <w:r w:rsidR="1949DDAF" w:rsidRPr="00DD1EE0">
        <w:rPr>
          <w:rFonts w:cs="Arial"/>
          <w:sz w:val="24"/>
          <w:szCs w:val="24"/>
        </w:rPr>
        <w:t>.</w:t>
      </w:r>
    </w:p>
    <w:p w14:paraId="67A66B8E" w14:textId="77777777" w:rsidR="001E788E" w:rsidRPr="00DD1EE0" w:rsidRDefault="001E788E" w:rsidP="001E788E">
      <w:pPr>
        <w:pStyle w:val="ListParagraph"/>
        <w:ind w:left="1800" w:hanging="900"/>
        <w:rPr>
          <w:rFonts w:cs="Arial"/>
          <w:sz w:val="24"/>
          <w:szCs w:val="24"/>
        </w:rPr>
      </w:pPr>
    </w:p>
    <w:p w14:paraId="767927E9"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Identify and control applications sharing the same connection. </w:t>
      </w:r>
    </w:p>
    <w:p w14:paraId="20FD031E" w14:textId="77777777" w:rsidR="001E788E" w:rsidRPr="00DD1EE0" w:rsidRDefault="001E788E" w:rsidP="001E788E">
      <w:pPr>
        <w:pStyle w:val="ListParagraph"/>
        <w:ind w:left="1800" w:hanging="900"/>
        <w:rPr>
          <w:rFonts w:cs="Arial"/>
          <w:sz w:val="24"/>
          <w:szCs w:val="24"/>
        </w:rPr>
      </w:pPr>
    </w:p>
    <w:p w14:paraId="256D57EA"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Provide application function control.  </w:t>
      </w:r>
    </w:p>
    <w:p w14:paraId="6ED26075" w14:textId="77777777" w:rsidR="001E788E" w:rsidRPr="00DD1EE0" w:rsidRDefault="001E788E" w:rsidP="001E788E">
      <w:pPr>
        <w:pStyle w:val="ListParagraph"/>
        <w:ind w:left="1800" w:hanging="900"/>
        <w:rPr>
          <w:rFonts w:cs="Arial"/>
          <w:sz w:val="24"/>
          <w:szCs w:val="24"/>
        </w:rPr>
      </w:pPr>
    </w:p>
    <w:p w14:paraId="17CB480A"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proofErr w:type="gramStart"/>
      <w:r w:rsidRPr="00DD1EE0">
        <w:rPr>
          <w:rFonts w:cs="Arial"/>
          <w:sz w:val="24"/>
          <w:szCs w:val="24"/>
        </w:rPr>
        <w:t>Deal</w:t>
      </w:r>
      <w:proofErr w:type="gramEnd"/>
      <w:r w:rsidRPr="00DD1EE0">
        <w:rPr>
          <w:rFonts w:cs="Arial"/>
          <w:sz w:val="24"/>
          <w:szCs w:val="24"/>
        </w:rPr>
        <w:t xml:space="preserve"> with unknown traffic by policy.  </w:t>
      </w:r>
    </w:p>
    <w:p w14:paraId="6C9771E2" w14:textId="77777777" w:rsidR="001E788E" w:rsidRPr="00DD1EE0" w:rsidRDefault="001E788E" w:rsidP="001E788E">
      <w:pPr>
        <w:pStyle w:val="ListParagraph"/>
        <w:ind w:left="1800" w:hanging="900"/>
        <w:rPr>
          <w:rFonts w:cs="Arial"/>
          <w:sz w:val="24"/>
          <w:szCs w:val="24"/>
        </w:rPr>
      </w:pPr>
    </w:p>
    <w:p w14:paraId="08F8EB88"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Scan for viruses and malware </w:t>
      </w:r>
      <w:proofErr w:type="gramStart"/>
      <w:r w:rsidRPr="00DD1EE0">
        <w:rPr>
          <w:rFonts w:cs="Arial"/>
          <w:sz w:val="24"/>
          <w:szCs w:val="24"/>
        </w:rPr>
        <w:t>in</w:t>
      </w:r>
      <w:proofErr w:type="gramEnd"/>
      <w:r w:rsidRPr="00DD1EE0">
        <w:rPr>
          <w:rFonts w:cs="Arial"/>
          <w:sz w:val="24"/>
          <w:szCs w:val="24"/>
        </w:rPr>
        <w:t xml:space="preserve"> allowed collaborative applications.  </w:t>
      </w:r>
    </w:p>
    <w:p w14:paraId="507080C5" w14:textId="77777777" w:rsidR="001E788E" w:rsidRPr="00DD1EE0" w:rsidRDefault="001E788E" w:rsidP="001E788E">
      <w:pPr>
        <w:pStyle w:val="ListParagraph"/>
        <w:ind w:left="1800" w:hanging="900"/>
        <w:rPr>
          <w:rFonts w:cs="Arial"/>
          <w:sz w:val="24"/>
          <w:szCs w:val="24"/>
        </w:rPr>
      </w:pPr>
    </w:p>
    <w:p w14:paraId="0708E088"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Enable the same application visibility and control for remote users.  </w:t>
      </w:r>
    </w:p>
    <w:p w14:paraId="7A9A8883" w14:textId="77777777" w:rsidR="001E788E" w:rsidRPr="00DD1EE0" w:rsidRDefault="001E788E" w:rsidP="001E788E">
      <w:pPr>
        <w:pStyle w:val="ListParagraph"/>
        <w:ind w:left="1800" w:hanging="900"/>
        <w:rPr>
          <w:rFonts w:cs="Arial"/>
          <w:sz w:val="24"/>
          <w:szCs w:val="24"/>
        </w:rPr>
      </w:pPr>
    </w:p>
    <w:p w14:paraId="1573F1E5"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Deliver the same throughput and performance with application control active.  </w:t>
      </w:r>
    </w:p>
    <w:p w14:paraId="1C138BAD" w14:textId="77777777" w:rsidR="001E788E" w:rsidRPr="00DD1EE0" w:rsidRDefault="001E788E" w:rsidP="001E788E">
      <w:pPr>
        <w:pStyle w:val="ListParagraph"/>
        <w:ind w:left="1800" w:hanging="900"/>
        <w:rPr>
          <w:rFonts w:cs="Arial"/>
          <w:sz w:val="24"/>
          <w:szCs w:val="24"/>
        </w:rPr>
      </w:pPr>
    </w:p>
    <w:p w14:paraId="34E22924"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Provide edge security to separate Local Area Network from Public Internet.  </w:t>
      </w:r>
    </w:p>
    <w:p w14:paraId="635113E1" w14:textId="77777777" w:rsidR="001E788E" w:rsidRPr="00DD1EE0" w:rsidRDefault="001E788E" w:rsidP="001E788E">
      <w:pPr>
        <w:pStyle w:val="ListParagraph"/>
        <w:ind w:left="1800" w:hanging="900"/>
        <w:rPr>
          <w:rFonts w:cs="Arial"/>
          <w:sz w:val="24"/>
          <w:szCs w:val="24"/>
        </w:rPr>
      </w:pPr>
    </w:p>
    <w:p w14:paraId="38749BB8"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Handle Intrusion Prevention/Intrusion Detection  </w:t>
      </w:r>
    </w:p>
    <w:p w14:paraId="6C86BAC8" w14:textId="77777777" w:rsidR="001E788E" w:rsidRPr="00DD1EE0" w:rsidRDefault="001E788E" w:rsidP="001E788E">
      <w:pPr>
        <w:pStyle w:val="ListParagraph"/>
        <w:ind w:left="1800" w:hanging="900"/>
        <w:rPr>
          <w:rFonts w:cs="Arial"/>
          <w:sz w:val="24"/>
          <w:szCs w:val="24"/>
        </w:rPr>
      </w:pPr>
    </w:p>
    <w:p w14:paraId="07B87BCD"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Handle URL Filtering  </w:t>
      </w:r>
    </w:p>
    <w:p w14:paraId="4B7225BD" w14:textId="77777777" w:rsidR="001E788E" w:rsidRPr="00DD1EE0" w:rsidRDefault="001E788E" w:rsidP="001E788E">
      <w:pPr>
        <w:pStyle w:val="ListParagraph"/>
        <w:ind w:left="1800" w:hanging="900"/>
        <w:rPr>
          <w:rFonts w:cs="Arial"/>
          <w:sz w:val="24"/>
          <w:szCs w:val="24"/>
        </w:rPr>
      </w:pPr>
    </w:p>
    <w:p w14:paraId="751E9B53"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Ability to handle multiple VPN sessions  </w:t>
      </w:r>
    </w:p>
    <w:p w14:paraId="3239ACEC" w14:textId="77777777" w:rsidR="001E788E" w:rsidRPr="00DD1EE0" w:rsidRDefault="001E788E" w:rsidP="001E788E">
      <w:pPr>
        <w:pStyle w:val="ListParagraph"/>
        <w:ind w:left="1800" w:hanging="900"/>
        <w:rPr>
          <w:rFonts w:cs="Arial"/>
          <w:sz w:val="24"/>
          <w:szCs w:val="24"/>
        </w:rPr>
      </w:pPr>
    </w:p>
    <w:p w14:paraId="69ABB79E"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Ability to provide in-depth reporting  </w:t>
      </w:r>
    </w:p>
    <w:p w14:paraId="7BB01916" w14:textId="77777777" w:rsidR="001E788E" w:rsidRPr="00DD1EE0" w:rsidRDefault="001E788E" w:rsidP="001E788E">
      <w:pPr>
        <w:pStyle w:val="ListParagraph"/>
        <w:ind w:left="1800" w:hanging="900"/>
        <w:rPr>
          <w:rFonts w:cs="Arial"/>
          <w:sz w:val="24"/>
          <w:szCs w:val="24"/>
        </w:rPr>
      </w:pPr>
    </w:p>
    <w:p w14:paraId="2DBF6864"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Ability to limit or disable specific Applications, categories or traffic flows  </w:t>
      </w:r>
    </w:p>
    <w:p w14:paraId="2314807F" w14:textId="77777777" w:rsidR="001E788E" w:rsidRPr="00DD1EE0" w:rsidRDefault="001E788E" w:rsidP="001E788E">
      <w:pPr>
        <w:pStyle w:val="ListParagraph"/>
        <w:ind w:left="1800" w:hanging="900"/>
        <w:rPr>
          <w:rFonts w:cs="Arial"/>
          <w:sz w:val="24"/>
          <w:szCs w:val="24"/>
        </w:rPr>
      </w:pPr>
    </w:p>
    <w:p w14:paraId="64925C81"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Provide real time threat prevention  </w:t>
      </w:r>
    </w:p>
    <w:p w14:paraId="045C8DC1" w14:textId="2FFE89C6"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Provide</w:t>
      </w:r>
      <w:r w:rsidR="07E60F62" w:rsidRPr="00DD1EE0">
        <w:rPr>
          <w:rFonts w:cs="Arial"/>
          <w:sz w:val="24"/>
          <w:szCs w:val="24"/>
        </w:rPr>
        <w:t xml:space="preserve"> </w:t>
      </w:r>
      <w:r w:rsidRPr="00DD1EE0">
        <w:rPr>
          <w:rFonts w:cs="Arial"/>
          <w:sz w:val="24"/>
          <w:szCs w:val="24"/>
        </w:rPr>
        <w:t xml:space="preserve">advanced monitoring and analytics, including behavioral/anomaly-based traffic analysis, real-time dashboards, and automated threshold-based alerting, with integration to the District’s SIEM/log-management platform via industry-standard protocols (e.g., syslog, REST API).  </w:t>
      </w:r>
    </w:p>
    <w:p w14:paraId="5DF3AEEE" w14:textId="77777777" w:rsidR="001E788E" w:rsidRPr="00DD1EE0" w:rsidRDefault="001E788E" w:rsidP="001E788E">
      <w:pPr>
        <w:pStyle w:val="ListParagraph"/>
        <w:ind w:left="1800" w:hanging="900"/>
        <w:rPr>
          <w:rFonts w:cs="Arial"/>
          <w:sz w:val="24"/>
          <w:szCs w:val="24"/>
        </w:rPr>
      </w:pPr>
    </w:p>
    <w:p w14:paraId="688ADA24" w14:textId="27B5C069"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Minimum of 100 Gbps firewall throughput, with SSL/TLS decryption</w:t>
      </w:r>
      <w:r w:rsidR="1949DDAF" w:rsidRPr="00DD1EE0">
        <w:rPr>
          <w:rFonts w:cs="Arial"/>
          <w:sz w:val="24"/>
          <w:szCs w:val="24"/>
        </w:rPr>
        <w:t>.</w:t>
      </w:r>
    </w:p>
    <w:p w14:paraId="31DF96AF" w14:textId="77777777" w:rsidR="001E788E" w:rsidRPr="00DD1EE0" w:rsidRDefault="001E788E" w:rsidP="001E788E">
      <w:pPr>
        <w:pStyle w:val="ListParagraph"/>
        <w:ind w:left="1800" w:hanging="900"/>
        <w:rPr>
          <w:rFonts w:cs="Arial"/>
          <w:sz w:val="24"/>
          <w:szCs w:val="24"/>
        </w:rPr>
      </w:pPr>
    </w:p>
    <w:p w14:paraId="69A477DC"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Ability to work with Standards based protocols  </w:t>
      </w:r>
    </w:p>
    <w:p w14:paraId="65972D47" w14:textId="77777777" w:rsidR="001E788E" w:rsidRPr="00DD1EE0" w:rsidRDefault="001E788E" w:rsidP="001E788E">
      <w:pPr>
        <w:pStyle w:val="ListParagraph"/>
        <w:ind w:left="1800" w:hanging="900"/>
        <w:rPr>
          <w:rFonts w:cs="Arial"/>
          <w:sz w:val="24"/>
          <w:szCs w:val="24"/>
        </w:rPr>
      </w:pPr>
    </w:p>
    <w:p w14:paraId="73B0EE62"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VoIP Compliant (Cisco)  </w:t>
      </w:r>
    </w:p>
    <w:p w14:paraId="65B60D86" w14:textId="77777777" w:rsidR="001E788E" w:rsidRPr="00DD1EE0" w:rsidRDefault="001E788E" w:rsidP="001E788E">
      <w:pPr>
        <w:pStyle w:val="ListParagraph"/>
        <w:ind w:left="1800" w:hanging="900"/>
        <w:rPr>
          <w:rFonts w:cs="Arial"/>
          <w:sz w:val="24"/>
          <w:szCs w:val="24"/>
        </w:rPr>
      </w:pPr>
    </w:p>
    <w:p w14:paraId="1431CB7D"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H323 Compliant  </w:t>
      </w:r>
    </w:p>
    <w:p w14:paraId="55582CE9" w14:textId="77777777" w:rsidR="001E788E" w:rsidRPr="00DD1EE0" w:rsidRDefault="001E788E" w:rsidP="001E788E">
      <w:pPr>
        <w:pStyle w:val="ListParagraph"/>
        <w:ind w:left="1800" w:hanging="900"/>
        <w:rPr>
          <w:rFonts w:cs="Arial"/>
          <w:sz w:val="24"/>
          <w:szCs w:val="24"/>
        </w:rPr>
      </w:pPr>
    </w:p>
    <w:p w14:paraId="32BFD0D2"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H225 Compliant  </w:t>
      </w:r>
    </w:p>
    <w:p w14:paraId="03BACA88" w14:textId="77777777" w:rsidR="001E788E" w:rsidRPr="00DD1EE0" w:rsidRDefault="001E788E" w:rsidP="001E788E">
      <w:pPr>
        <w:pStyle w:val="ListParagraph"/>
        <w:ind w:left="1800" w:hanging="900"/>
        <w:rPr>
          <w:rFonts w:cs="Arial"/>
          <w:sz w:val="24"/>
          <w:szCs w:val="24"/>
        </w:rPr>
      </w:pPr>
    </w:p>
    <w:p w14:paraId="2FF86666"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Support for AAA protocol   </w:t>
      </w:r>
    </w:p>
    <w:p w14:paraId="677D2A39" w14:textId="77777777" w:rsidR="001E788E" w:rsidRPr="00DD1EE0" w:rsidRDefault="001E788E" w:rsidP="001E788E">
      <w:pPr>
        <w:pStyle w:val="ListParagraph"/>
        <w:ind w:left="1800" w:hanging="900"/>
        <w:rPr>
          <w:rFonts w:cs="Arial"/>
          <w:sz w:val="24"/>
          <w:szCs w:val="24"/>
        </w:rPr>
      </w:pPr>
    </w:p>
    <w:p w14:paraId="47C9BE60"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 xml:space="preserve">Multi-cast Compliant  </w:t>
      </w:r>
    </w:p>
    <w:p w14:paraId="21993168" w14:textId="77777777" w:rsidR="001E788E" w:rsidRPr="00DD1EE0" w:rsidRDefault="001E788E" w:rsidP="001E788E">
      <w:pPr>
        <w:pStyle w:val="ListParagraph"/>
        <w:ind w:left="1800" w:hanging="900"/>
        <w:rPr>
          <w:rFonts w:cs="Arial"/>
          <w:sz w:val="24"/>
          <w:szCs w:val="24"/>
        </w:rPr>
      </w:pPr>
    </w:p>
    <w:p w14:paraId="0D093608"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IPv4 and IPv6 compliant</w:t>
      </w:r>
    </w:p>
    <w:p w14:paraId="356A7CD1" w14:textId="77777777" w:rsidR="001E788E" w:rsidRPr="00DD1EE0" w:rsidRDefault="001E788E" w:rsidP="001E788E">
      <w:pPr>
        <w:pStyle w:val="ListParagraph"/>
        <w:ind w:left="1800" w:hanging="900"/>
        <w:rPr>
          <w:rFonts w:cs="Arial"/>
          <w:sz w:val="24"/>
          <w:szCs w:val="24"/>
        </w:rPr>
      </w:pPr>
    </w:p>
    <w:p w14:paraId="51432256" w14:textId="77777777" w:rsidR="001E788E" w:rsidRPr="00DD1EE0" w:rsidRDefault="6F13E7D8" w:rsidP="0039314B">
      <w:pPr>
        <w:numPr>
          <w:ilvl w:val="3"/>
          <w:numId w:val="31"/>
        </w:numPr>
        <w:tabs>
          <w:tab w:val="left" w:pos="1800"/>
          <w:tab w:val="left" w:pos="2760"/>
        </w:tabs>
        <w:autoSpaceDE w:val="0"/>
        <w:autoSpaceDN w:val="0"/>
        <w:adjustRightInd w:val="0"/>
        <w:ind w:hanging="900"/>
        <w:jc w:val="both"/>
        <w:rPr>
          <w:rFonts w:cs="Arial"/>
          <w:sz w:val="24"/>
          <w:szCs w:val="24"/>
        </w:rPr>
      </w:pPr>
      <w:r w:rsidRPr="00DD1EE0">
        <w:rPr>
          <w:rFonts w:cs="Arial"/>
          <w:sz w:val="24"/>
          <w:szCs w:val="24"/>
        </w:rPr>
        <w:t>Provide High Availability via a High-Availability (HA) pair of firewall appliances (active/passive or active/active), eliminating single points of failure and supporting seamless automatic failover</w:t>
      </w:r>
    </w:p>
    <w:p w14:paraId="178910DD" w14:textId="77777777" w:rsidR="001E788E" w:rsidRPr="00DD1EE0" w:rsidRDefault="001E788E" w:rsidP="001E788E">
      <w:pPr>
        <w:jc w:val="both"/>
        <w:rPr>
          <w:rFonts w:cs="Arial"/>
          <w:sz w:val="24"/>
          <w:szCs w:val="24"/>
        </w:rPr>
      </w:pPr>
    </w:p>
    <w:p w14:paraId="0058BD0A" w14:textId="77777777" w:rsidR="001E788E" w:rsidRPr="00DD1EE0" w:rsidRDefault="6F13E7D8" w:rsidP="0039314B">
      <w:pPr>
        <w:numPr>
          <w:ilvl w:val="2"/>
          <w:numId w:val="30"/>
        </w:numPr>
        <w:jc w:val="both"/>
        <w:rPr>
          <w:rFonts w:cs="Arial"/>
          <w:sz w:val="24"/>
          <w:szCs w:val="24"/>
        </w:rPr>
      </w:pPr>
      <w:r w:rsidRPr="00DD1EE0">
        <w:rPr>
          <w:rFonts w:cs="Arial"/>
          <w:sz w:val="24"/>
          <w:szCs w:val="24"/>
        </w:rPr>
        <w:t>Installation and Project Management</w:t>
      </w:r>
    </w:p>
    <w:p w14:paraId="6758D86F" w14:textId="77777777" w:rsidR="001E788E" w:rsidRPr="00DD1EE0" w:rsidRDefault="001E788E" w:rsidP="001E788E">
      <w:pPr>
        <w:ind w:left="180" w:firstLine="540"/>
        <w:jc w:val="both"/>
        <w:rPr>
          <w:rFonts w:cs="Arial"/>
          <w:sz w:val="24"/>
          <w:szCs w:val="24"/>
        </w:rPr>
      </w:pPr>
    </w:p>
    <w:p w14:paraId="5674162E" w14:textId="77777777" w:rsidR="001E788E" w:rsidRPr="00DD1EE0" w:rsidRDefault="6F13E7D8" w:rsidP="0039314B">
      <w:pPr>
        <w:numPr>
          <w:ilvl w:val="3"/>
          <w:numId w:val="30"/>
        </w:numPr>
        <w:autoSpaceDE w:val="0"/>
        <w:autoSpaceDN w:val="0"/>
        <w:adjustRightInd w:val="0"/>
        <w:rPr>
          <w:rFonts w:cs="Arial"/>
          <w:sz w:val="24"/>
          <w:szCs w:val="24"/>
        </w:rPr>
      </w:pPr>
      <w:r w:rsidRPr="00DD1EE0">
        <w:rPr>
          <w:rFonts w:cs="Arial"/>
          <w:sz w:val="24"/>
          <w:szCs w:val="24"/>
        </w:rPr>
        <w:t xml:space="preserve"> Perform a Risk Analysis to identify and manage all known risks associated with this implementation.</w:t>
      </w:r>
    </w:p>
    <w:p w14:paraId="3E83D49A" w14:textId="77777777" w:rsidR="001E788E" w:rsidRPr="00DD1EE0" w:rsidRDefault="001E788E" w:rsidP="001E788E">
      <w:pPr>
        <w:autoSpaceDE w:val="0"/>
        <w:autoSpaceDN w:val="0"/>
        <w:adjustRightInd w:val="0"/>
        <w:ind w:left="1800"/>
        <w:rPr>
          <w:rFonts w:cs="Arial"/>
          <w:sz w:val="24"/>
          <w:szCs w:val="24"/>
        </w:rPr>
      </w:pPr>
    </w:p>
    <w:p w14:paraId="627FF561" w14:textId="77777777" w:rsidR="001E788E" w:rsidRPr="00DD1EE0" w:rsidRDefault="6F13E7D8" w:rsidP="0039314B">
      <w:pPr>
        <w:numPr>
          <w:ilvl w:val="3"/>
          <w:numId w:val="30"/>
        </w:numPr>
        <w:autoSpaceDE w:val="0"/>
        <w:autoSpaceDN w:val="0"/>
        <w:adjustRightInd w:val="0"/>
        <w:rPr>
          <w:rFonts w:cs="Arial"/>
          <w:sz w:val="24"/>
          <w:szCs w:val="24"/>
        </w:rPr>
      </w:pPr>
      <w:r w:rsidRPr="00DD1EE0">
        <w:rPr>
          <w:rFonts w:cs="Arial"/>
          <w:sz w:val="24"/>
          <w:szCs w:val="24"/>
        </w:rPr>
        <w:t xml:space="preserve"> Transfer existing Firewall Rules to the new Firewall being proposed.</w:t>
      </w:r>
    </w:p>
    <w:p w14:paraId="61F5777B" w14:textId="77777777" w:rsidR="001E788E" w:rsidRPr="00DD1EE0" w:rsidRDefault="001E788E" w:rsidP="001E788E">
      <w:pPr>
        <w:pStyle w:val="ListParagraph"/>
        <w:rPr>
          <w:rFonts w:cs="Arial"/>
          <w:sz w:val="24"/>
          <w:szCs w:val="24"/>
        </w:rPr>
      </w:pPr>
    </w:p>
    <w:p w14:paraId="20F5A372" w14:textId="77777777" w:rsidR="001E788E" w:rsidRPr="00DD1EE0" w:rsidRDefault="6F13E7D8" w:rsidP="0039314B">
      <w:pPr>
        <w:numPr>
          <w:ilvl w:val="3"/>
          <w:numId w:val="30"/>
        </w:numPr>
        <w:autoSpaceDE w:val="0"/>
        <w:autoSpaceDN w:val="0"/>
        <w:adjustRightInd w:val="0"/>
        <w:rPr>
          <w:rFonts w:cs="Arial"/>
          <w:spacing w:val="0"/>
          <w:sz w:val="24"/>
          <w:szCs w:val="24"/>
        </w:rPr>
      </w:pPr>
      <w:r w:rsidRPr="00DD1EE0">
        <w:rPr>
          <w:rFonts w:cs="Arial"/>
          <w:spacing w:val="0"/>
          <w:sz w:val="24"/>
          <w:szCs w:val="24"/>
        </w:rPr>
        <w:t>Provide Project status reports and maintain an outstanding issues list.</w:t>
      </w:r>
    </w:p>
    <w:p w14:paraId="0A8C0643" w14:textId="77777777" w:rsidR="001E788E" w:rsidRPr="00DD1EE0" w:rsidRDefault="001E788E" w:rsidP="001E788E">
      <w:pPr>
        <w:pStyle w:val="ListParagraph"/>
        <w:rPr>
          <w:rFonts w:cs="Arial"/>
          <w:sz w:val="24"/>
          <w:szCs w:val="24"/>
        </w:rPr>
      </w:pPr>
    </w:p>
    <w:p w14:paraId="38D8F482" w14:textId="77777777" w:rsidR="001E788E" w:rsidRPr="00DD1EE0" w:rsidRDefault="6F13E7D8" w:rsidP="0039314B">
      <w:pPr>
        <w:numPr>
          <w:ilvl w:val="3"/>
          <w:numId w:val="32"/>
        </w:numPr>
        <w:autoSpaceDE w:val="0"/>
        <w:autoSpaceDN w:val="0"/>
        <w:adjustRightInd w:val="0"/>
        <w:rPr>
          <w:rFonts w:cs="Arial"/>
          <w:sz w:val="24"/>
          <w:szCs w:val="24"/>
        </w:rPr>
      </w:pPr>
      <w:r w:rsidRPr="00DD1EE0">
        <w:rPr>
          <w:rFonts w:cs="Arial"/>
          <w:spacing w:val="0"/>
          <w:sz w:val="24"/>
          <w:szCs w:val="24"/>
        </w:rPr>
        <w:t xml:space="preserve"> Prepare Work Breakdown Structure and provide project schedules in the form of Gantt charts, system diagrams, milestone charts, or text tables.</w:t>
      </w:r>
    </w:p>
    <w:p w14:paraId="7628F398" w14:textId="77777777" w:rsidR="001E788E" w:rsidRPr="00DD1EE0" w:rsidRDefault="001E788E" w:rsidP="001E788E">
      <w:pPr>
        <w:autoSpaceDE w:val="0"/>
        <w:autoSpaceDN w:val="0"/>
        <w:adjustRightInd w:val="0"/>
        <w:ind w:left="1800"/>
        <w:rPr>
          <w:rFonts w:cs="Arial"/>
          <w:sz w:val="24"/>
          <w:szCs w:val="24"/>
        </w:rPr>
      </w:pPr>
    </w:p>
    <w:p w14:paraId="1C15FC4A" w14:textId="77777777" w:rsidR="001E788E" w:rsidRPr="00DD1EE0" w:rsidRDefault="6F13E7D8" w:rsidP="0039314B">
      <w:pPr>
        <w:numPr>
          <w:ilvl w:val="3"/>
          <w:numId w:val="32"/>
        </w:numPr>
        <w:autoSpaceDE w:val="0"/>
        <w:autoSpaceDN w:val="0"/>
        <w:adjustRightInd w:val="0"/>
        <w:rPr>
          <w:rFonts w:cs="Arial"/>
          <w:sz w:val="24"/>
          <w:szCs w:val="24"/>
        </w:rPr>
      </w:pPr>
      <w:r w:rsidRPr="00DD1EE0">
        <w:rPr>
          <w:rFonts w:cs="Arial"/>
          <w:sz w:val="24"/>
          <w:szCs w:val="24"/>
        </w:rPr>
        <w:t xml:space="preserve"> </w:t>
      </w:r>
      <w:r w:rsidRPr="00DD1EE0">
        <w:rPr>
          <w:rFonts w:cs="Arial"/>
          <w:spacing w:val="0"/>
          <w:sz w:val="24"/>
          <w:szCs w:val="24"/>
        </w:rPr>
        <w:t>Provide testing and turnover procedures.</w:t>
      </w:r>
    </w:p>
    <w:p w14:paraId="127C7648" w14:textId="77777777" w:rsidR="001E788E" w:rsidRPr="00DD1EE0" w:rsidRDefault="001E788E" w:rsidP="001E788E">
      <w:pPr>
        <w:autoSpaceDE w:val="0"/>
        <w:autoSpaceDN w:val="0"/>
        <w:adjustRightInd w:val="0"/>
        <w:ind w:left="1800"/>
        <w:rPr>
          <w:rFonts w:cs="Arial"/>
          <w:sz w:val="24"/>
          <w:szCs w:val="24"/>
        </w:rPr>
      </w:pPr>
    </w:p>
    <w:p w14:paraId="4BD26200" w14:textId="0B21F253" w:rsidR="001E788E" w:rsidRPr="00DD1EE0" w:rsidRDefault="6F13E7D8" w:rsidP="0503B6DE">
      <w:pPr>
        <w:numPr>
          <w:ilvl w:val="3"/>
          <w:numId w:val="32"/>
        </w:numPr>
        <w:autoSpaceDE w:val="0"/>
        <w:autoSpaceDN w:val="0"/>
        <w:adjustRightInd w:val="0"/>
        <w:rPr>
          <w:rFonts w:cs="Arial"/>
          <w:sz w:val="24"/>
          <w:szCs w:val="24"/>
        </w:rPr>
      </w:pPr>
      <w:r w:rsidRPr="00DD1EE0">
        <w:rPr>
          <w:rFonts w:cs="Arial"/>
          <w:spacing w:val="0"/>
          <w:sz w:val="24"/>
          <w:szCs w:val="24"/>
        </w:rPr>
        <w:t xml:space="preserve">Proposer </w:t>
      </w:r>
      <w:proofErr w:type="gramStart"/>
      <w:r w:rsidRPr="00DD1EE0">
        <w:rPr>
          <w:rFonts w:cs="Arial"/>
          <w:spacing w:val="0"/>
          <w:sz w:val="24"/>
          <w:szCs w:val="24"/>
        </w:rPr>
        <w:t>shall</w:t>
      </w:r>
      <w:proofErr w:type="gramEnd"/>
      <w:r w:rsidRPr="00DD1EE0">
        <w:rPr>
          <w:rFonts w:cs="Arial"/>
          <w:spacing w:val="0"/>
          <w:sz w:val="24"/>
          <w:szCs w:val="24"/>
        </w:rPr>
        <w:t xml:space="preserve"> provide a training plan which details the organizational training requirements to support</w:t>
      </w:r>
      <w:r w:rsidR="6087B7F2" w:rsidRPr="00DD1EE0">
        <w:rPr>
          <w:rFonts w:cs="Arial"/>
          <w:spacing w:val="0"/>
          <w:sz w:val="24"/>
          <w:szCs w:val="24"/>
        </w:rPr>
        <w:t xml:space="preserve"> up to 4 employees with </w:t>
      </w:r>
      <w:r w:rsidR="63DE1A7B" w:rsidRPr="00DD1EE0">
        <w:rPr>
          <w:rFonts w:cs="Arial"/>
          <w:spacing w:val="0"/>
          <w:sz w:val="24"/>
          <w:szCs w:val="24"/>
        </w:rPr>
        <w:t>vendor-specific</w:t>
      </w:r>
      <w:r w:rsidR="6087B7F2" w:rsidRPr="00DD1EE0">
        <w:rPr>
          <w:rFonts w:cs="Arial"/>
          <w:spacing w:val="0"/>
          <w:sz w:val="24"/>
          <w:szCs w:val="24"/>
        </w:rPr>
        <w:t xml:space="preserve"> training and certifications</w:t>
      </w:r>
      <w:r w:rsidR="2199B3D2" w:rsidRPr="00DD1EE0">
        <w:rPr>
          <w:rFonts w:cs="Arial"/>
          <w:spacing w:val="0"/>
          <w:sz w:val="24"/>
          <w:szCs w:val="24"/>
        </w:rPr>
        <w:t>. Learning credits need to be included with the training material for accredited testing.</w:t>
      </w:r>
    </w:p>
    <w:p w14:paraId="61067C87" w14:textId="77777777" w:rsidR="001E788E" w:rsidRPr="00DD1EE0" w:rsidRDefault="001E788E" w:rsidP="001E788E">
      <w:pPr>
        <w:pStyle w:val="ListParagraph"/>
        <w:rPr>
          <w:rFonts w:cs="Arial"/>
          <w:sz w:val="24"/>
          <w:szCs w:val="24"/>
        </w:rPr>
      </w:pPr>
    </w:p>
    <w:p w14:paraId="50E441C6" w14:textId="77777777" w:rsidR="001E788E" w:rsidRPr="00DD1EE0" w:rsidRDefault="6F13E7D8" w:rsidP="0039314B">
      <w:pPr>
        <w:numPr>
          <w:ilvl w:val="3"/>
          <w:numId w:val="32"/>
        </w:numPr>
        <w:autoSpaceDE w:val="0"/>
        <w:autoSpaceDN w:val="0"/>
        <w:adjustRightInd w:val="0"/>
        <w:rPr>
          <w:rFonts w:cs="Arial"/>
          <w:sz w:val="24"/>
          <w:szCs w:val="24"/>
        </w:rPr>
      </w:pPr>
      <w:r w:rsidRPr="00DD1EE0">
        <w:rPr>
          <w:rFonts w:cs="Arial"/>
          <w:sz w:val="24"/>
          <w:szCs w:val="24"/>
        </w:rPr>
        <w:t>All costs related to the installation of the equipment (including all necessary materials, labor, etc.) will be the responsibility of the offeror.</w:t>
      </w:r>
    </w:p>
    <w:p w14:paraId="5FBC36FF" w14:textId="77777777" w:rsidR="001E788E" w:rsidRPr="00DD1EE0" w:rsidRDefault="001E788E" w:rsidP="001E788E">
      <w:pPr>
        <w:pStyle w:val="ListParagraph"/>
        <w:rPr>
          <w:rFonts w:cs="Arial"/>
          <w:sz w:val="24"/>
          <w:szCs w:val="24"/>
        </w:rPr>
      </w:pPr>
    </w:p>
    <w:p w14:paraId="7E75F906" w14:textId="3E91FC93" w:rsidR="001E788E" w:rsidRPr="00DD1EE0" w:rsidRDefault="001E788E" w:rsidP="00832C6E">
      <w:pPr>
        <w:autoSpaceDE w:val="0"/>
        <w:autoSpaceDN w:val="0"/>
        <w:adjustRightInd w:val="0"/>
        <w:ind w:left="1800"/>
        <w:rPr>
          <w:rFonts w:cs="Arial"/>
          <w:sz w:val="24"/>
          <w:szCs w:val="24"/>
        </w:rPr>
      </w:pPr>
    </w:p>
    <w:p w14:paraId="0EDF6833" w14:textId="77777777" w:rsidR="001E788E" w:rsidRPr="00DD1EE0" w:rsidRDefault="6F13E7D8" w:rsidP="0039314B">
      <w:pPr>
        <w:numPr>
          <w:ilvl w:val="3"/>
          <w:numId w:val="32"/>
        </w:numPr>
        <w:autoSpaceDE w:val="0"/>
        <w:autoSpaceDN w:val="0"/>
        <w:adjustRightInd w:val="0"/>
        <w:rPr>
          <w:rFonts w:cs="Arial"/>
          <w:sz w:val="24"/>
          <w:szCs w:val="24"/>
        </w:rPr>
      </w:pPr>
      <w:r w:rsidRPr="00DD1EE0">
        <w:rPr>
          <w:rFonts w:cs="Arial"/>
          <w:sz w:val="24"/>
          <w:szCs w:val="24"/>
        </w:rPr>
        <w:t xml:space="preserve">Record all the information and </w:t>
      </w:r>
      <w:proofErr w:type="gramStart"/>
      <w:r w:rsidRPr="00DD1EE0">
        <w:rPr>
          <w:rFonts w:cs="Arial"/>
          <w:sz w:val="24"/>
          <w:szCs w:val="24"/>
        </w:rPr>
        <w:t>completed</w:t>
      </w:r>
      <w:proofErr w:type="gramEnd"/>
      <w:r w:rsidRPr="00DD1EE0">
        <w:rPr>
          <w:rFonts w:cs="Arial"/>
          <w:sz w:val="24"/>
          <w:szCs w:val="24"/>
        </w:rPr>
        <w:t xml:space="preserve"> all forms provided within this RFP.</w:t>
      </w:r>
    </w:p>
    <w:p w14:paraId="2BAD1A4F" w14:textId="77777777" w:rsidR="001E788E" w:rsidRPr="00DD1EE0" w:rsidRDefault="001E788E" w:rsidP="001E788E">
      <w:pPr>
        <w:pStyle w:val="ListParagraph"/>
        <w:rPr>
          <w:rFonts w:cs="Arial"/>
          <w:sz w:val="24"/>
          <w:szCs w:val="24"/>
        </w:rPr>
      </w:pPr>
    </w:p>
    <w:p w14:paraId="2AD721DE" w14:textId="77777777" w:rsidR="001E788E" w:rsidRPr="00DD1EE0" w:rsidRDefault="6F13E7D8" w:rsidP="0039314B">
      <w:pPr>
        <w:numPr>
          <w:ilvl w:val="3"/>
          <w:numId w:val="34"/>
        </w:numPr>
        <w:autoSpaceDE w:val="0"/>
        <w:autoSpaceDN w:val="0"/>
        <w:adjustRightInd w:val="0"/>
        <w:rPr>
          <w:rFonts w:cs="Arial"/>
          <w:sz w:val="24"/>
          <w:szCs w:val="24"/>
        </w:rPr>
      </w:pPr>
      <w:r w:rsidRPr="00DD1EE0">
        <w:rPr>
          <w:rFonts w:cs="Arial"/>
          <w:sz w:val="24"/>
          <w:szCs w:val="24"/>
        </w:rPr>
        <w:t xml:space="preserve"> </w:t>
      </w:r>
      <w:r w:rsidRPr="00DD1EE0">
        <w:rPr>
          <w:rFonts w:cs="Arial"/>
          <w:spacing w:val="0"/>
          <w:sz w:val="24"/>
          <w:szCs w:val="24"/>
        </w:rPr>
        <w:t>The Solution will include premium 24/7 hardware and software support services from the OEM (Original Equipment Manufacturer) including advance parts replacement.</w:t>
      </w:r>
    </w:p>
    <w:p w14:paraId="63BAD435" w14:textId="77777777" w:rsidR="001E788E" w:rsidRPr="00DD1EE0" w:rsidRDefault="001E788E" w:rsidP="00F8459F">
      <w:pPr>
        <w:jc w:val="both"/>
        <w:rPr>
          <w:rFonts w:cs="Arial"/>
          <w:sz w:val="24"/>
          <w:szCs w:val="24"/>
        </w:rPr>
      </w:pPr>
    </w:p>
    <w:p w14:paraId="116BE679" w14:textId="77777777" w:rsidR="001E788E" w:rsidRPr="00DD1EE0" w:rsidRDefault="6F13E7D8" w:rsidP="001E788E">
      <w:pPr>
        <w:ind w:left="180" w:firstLine="540"/>
        <w:jc w:val="both"/>
        <w:rPr>
          <w:rFonts w:cs="Arial"/>
          <w:sz w:val="24"/>
          <w:szCs w:val="24"/>
        </w:rPr>
      </w:pPr>
      <w:r w:rsidRPr="00DD1EE0">
        <w:rPr>
          <w:rFonts w:cs="Arial"/>
          <w:sz w:val="24"/>
          <w:szCs w:val="24"/>
        </w:rPr>
        <w:t>7.1.4</w:t>
      </w:r>
      <w:r w:rsidR="001E788E" w:rsidRPr="00DD1EE0">
        <w:tab/>
      </w:r>
      <w:r w:rsidRPr="00DD1EE0">
        <w:rPr>
          <w:rFonts w:cs="Arial"/>
          <w:sz w:val="24"/>
          <w:szCs w:val="24"/>
        </w:rPr>
        <w:t>The proposal price should include all installation charges.</w:t>
      </w:r>
    </w:p>
    <w:p w14:paraId="7375750A" w14:textId="77777777" w:rsidR="001E788E" w:rsidRPr="00DD1EE0" w:rsidRDefault="001E788E" w:rsidP="001E788E">
      <w:pPr>
        <w:ind w:left="180" w:firstLine="540"/>
        <w:jc w:val="both"/>
        <w:rPr>
          <w:rFonts w:cs="Arial"/>
          <w:sz w:val="24"/>
          <w:szCs w:val="24"/>
        </w:rPr>
      </w:pPr>
    </w:p>
    <w:p w14:paraId="7C17EC9A" w14:textId="77777777" w:rsidR="001E788E" w:rsidRPr="00DD1EE0" w:rsidRDefault="6F13E7D8" w:rsidP="001E788E">
      <w:pPr>
        <w:ind w:left="1440" w:hanging="720"/>
        <w:jc w:val="both"/>
        <w:rPr>
          <w:rFonts w:cs="Arial"/>
          <w:sz w:val="24"/>
          <w:szCs w:val="24"/>
        </w:rPr>
      </w:pPr>
      <w:r w:rsidRPr="00DD1EE0">
        <w:rPr>
          <w:rFonts w:cs="Arial"/>
          <w:sz w:val="24"/>
          <w:szCs w:val="24"/>
        </w:rPr>
        <w:t>7.1.5</w:t>
      </w:r>
      <w:r w:rsidR="001E788E" w:rsidRPr="00DD1EE0">
        <w:tab/>
      </w:r>
      <w:r w:rsidRPr="00DD1EE0">
        <w:rPr>
          <w:rFonts w:cs="Arial"/>
          <w:sz w:val="24"/>
          <w:szCs w:val="24"/>
        </w:rPr>
        <w:t xml:space="preserve">Acceptance Testing - Upon completion of installation, a mandatory performance evaluation will be conducted by the vendor in the presence of the </w:t>
      </w:r>
      <w:proofErr w:type="gramStart"/>
      <w:r w:rsidRPr="00DD1EE0">
        <w:rPr>
          <w:rFonts w:cs="Arial"/>
          <w:sz w:val="24"/>
          <w:szCs w:val="24"/>
        </w:rPr>
        <w:t>District’s</w:t>
      </w:r>
      <w:proofErr w:type="gramEnd"/>
      <w:r w:rsidRPr="00DD1EE0">
        <w:rPr>
          <w:rFonts w:cs="Arial"/>
          <w:sz w:val="24"/>
          <w:szCs w:val="24"/>
        </w:rPr>
        <w:t xml:space="preserve"> authorized representative.  Testing shall provide proof of the full activation of the newly installed devices.</w:t>
      </w:r>
    </w:p>
    <w:p w14:paraId="3CDCC668" w14:textId="77777777" w:rsidR="001E788E" w:rsidRPr="00DD1EE0" w:rsidRDefault="001E788E" w:rsidP="001E788E">
      <w:pPr>
        <w:ind w:left="1440" w:hanging="720"/>
        <w:jc w:val="both"/>
        <w:rPr>
          <w:rFonts w:cs="Arial"/>
          <w:sz w:val="24"/>
          <w:szCs w:val="24"/>
        </w:rPr>
      </w:pPr>
      <w:r w:rsidRPr="00DD1EE0">
        <w:rPr>
          <w:rFonts w:cs="Arial"/>
          <w:sz w:val="24"/>
          <w:szCs w:val="24"/>
        </w:rPr>
        <w:tab/>
      </w:r>
    </w:p>
    <w:p w14:paraId="7CB4645C" w14:textId="77777777" w:rsidR="001E788E" w:rsidRPr="00DD1EE0" w:rsidRDefault="6F13E7D8" w:rsidP="001E788E">
      <w:pPr>
        <w:ind w:left="1440" w:hanging="720"/>
        <w:jc w:val="both"/>
        <w:rPr>
          <w:rFonts w:cs="Arial"/>
          <w:sz w:val="24"/>
          <w:szCs w:val="24"/>
        </w:rPr>
      </w:pPr>
      <w:r w:rsidRPr="00DD1EE0">
        <w:rPr>
          <w:rFonts w:cs="Arial"/>
          <w:sz w:val="24"/>
          <w:szCs w:val="24"/>
        </w:rPr>
        <w:t>7.1.6</w:t>
      </w:r>
      <w:r w:rsidR="001E788E" w:rsidRPr="00DD1EE0">
        <w:tab/>
      </w:r>
      <w:r w:rsidRPr="00DD1EE0">
        <w:rPr>
          <w:rFonts w:cs="Arial"/>
          <w:sz w:val="24"/>
          <w:szCs w:val="24"/>
        </w:rPr>
        <w:t xml:space="preserve">Vendor shall notify the </w:t>
      </w:r>
      <w:proofErr w:type="gramStart"/>
      <w:r w:rsidRPr="00DD1EE0">
        <w:rPr>
          <w:rFonts w:cs="Arial"/>
          <w:sz w:val="24"/>
          <w:szCs w:val="24"/>
        </w:rPr>
        <w:t>District’s</w:t>
      </w:r>
      <w:proofErr w:type="gramEnd"/>
      <w:r w:rsidRPr="00DD1EE0">
        <w:rPr>
          <w:rFonts w:cs="Arial"/>
          <w:sz w:val="24"/>
          <w:szCs w:val="24"/>
        </w:rPr>
        <w:t xml:space="preserve"> representative of the proposed installation time which will have to be off school hours two weeks in advance.</w:t>
      </w:r>
    </w:p>
    <w:p w14:paraId="2F7B22CC" w14:textId="77777777" w:rsidR="001E788E" w:rsidRPr="00DD1EE0" w:rsidRDefault="001E788E" w:rsidP="001E788E">
      <w:pPr>
        <w:ind w:left="2340" w:hanging="900"/>
        <w:jc w:val="both"/>
        <w:rPr>
          <w:rFonts w:cs="Arial"/>
          <w:sz w:val="24"/>
          <w:szCs w:val="24"/>
        </w:rPr>
      </w:pPr>
    </w:p>
    <w:p w14:paraId="21F2ABE0" w14:textId="77777777" w:rsidR="001E788E" w:rsidRPr="00DD1EE0" w:rsidRDefault="6F13E7D8" w:rsidP="001E788E">
      <w:pPr>
        <w:ind w:left="1080" w:hanging="360"/>
        <w:jc w:val="both"/>
        <w:rPr>
          <w:rFonts w:cs="Arial"/>
          <w:sz w:val="24"/>
          <w:szCs w:val="24"/>
        </w:rPr>
      </w:pPr>
      <w:r w:rsidRPr="00DD1EE0">
        <w:rPr>
          <w:rFonts w:cs="Arial"/>
          <w:sz w:val="24"/>
          <w:szCs w:val="24"/>
        </w:rPr>
        <w:t>7.1.8</w:t>
      </w:r>
      <w:r w:rsidR="001E788E" w:rsidRPr="00DD1EE0">
        <w:tab/>
      </w:r>
      <w:r w:rsidRPr="00DD1EE0">
        <w:rPr>
          <w:rFonts w:cs="Arial"/>
          <w:sz w:val="24"/>
          <w:szCs w:val="24"/>
        </w:rPr>
        <w:t>The District reserves the right to increase or decrease the number of devices being replaced.</w:t>
      </w:r>
    </w:p>
    <w:p w14:paraId="75B879F4" w14:textId="77777777" w:rsidR="001E788E" w:rsidRPr="00DD1EE0" w:rsidRDefault="001E788E" w:rsidP="001E788E">
      <w:pPr>
        <w:ind w:left="900" w:hanging="180"/>
        <w:jc w:val="both"/>
        <w:rPr>
          <w:rFonts w:cs="Arial"/>
          <w:sz w:val="24"/>
          <w:szCs w:val="24"/>
        </w:rPr>
      </w:pPr>
    </w:p>
    <w:p w14:paraId="412B6DB7" w14:textId="77777777" w:rsidR="001E788E" w:rsidRPr="00DD1EE0" w:rsidRDefault="6F13E7D8" w:rsidP="001E788E">
      <w:pPr>
        <w:ind w:left="900" w:hanging="180"/>
        <w:jc w:val="both"/>
        <w:rPr>
          <w:rFonts w:cs="Arial"/>
          <w:sz w:val="24"/>
          <w:szCs w:val="24"/>
        </w:rPr>
      </w:pPr>
      <w:r w:rsidRPr="00DD1EE0">
        <w:rPr>
          <w:rFonts w:cs="Arial"/>
          <w:sz w:val="24"/>
          <w:szCs w:val="24"/>
        </w:rPr>
        <w:t>7.1.9</w:t>
      </w:r>
      <w:r w:rsidR="001E788E" w:rsidRPr="00DD1EE0">
        <w:tab/>
      </w:r>
      <w:r w:rsidRPr="00DD1EE0">
        <w:rPr>
          <w:rFonts w:cs="Arial"/>
          <w:sz w:val="24"/>
          <w:szCs w:val="24"/>
        </w:rPr>
        <w:t>Offeror shall ensure that all required cabling and/or wiring is properly enclosed to ensure a professional and institutional appearance.</w:t>
      </w:r>
    </w:p>
    <w:p w14:paraId="3A1CEADC" w14:textId="77777777" w:rsidR="001E788E" w:rsidRPr="00DD1EE0" w:rsidRDefault="001E788E" w:rsidP="001E788E">
      <w:pPr>
        <w:ind w:left="900" w:hanging="180"/>
        <w:jc w:val="both"/>
        <w:rPr>
          <w:rFonts w:cs="Arial"/>
          <w:sz w:val="24"/>
          <w:szCs w:val="24"/>
        </w:rPr>
      </w:pPr>
    </w:p>
    <w:p w14:paraId="026ACA8C" w14:textId="77777777" w:rsidR="001E788E" w:rsidRPr="00DD1EE0" w:rsidRDefault="6F13E7D8" w:rsidP="001E788E">
      <w:pPr>
        <w:ind w:left="1440" w:hanging="720"/>
        <w:jc w:val="both"/>
        <w:rPr>
          <w:rFonts w:cs="Arial"/>
          <w:sz w:val="24"/>
          <w:szCs w:val="24"/>
        </w:rPr>
      </w:pPr>
      <w:r w:rsidRPr="00DD1EE0">
        <w:rPr>
          <w:rFonts w:cs="Arial"/>
          <w:sz w:val="24"/>
          <w:szCs w:val="24"/>
        </w:rPr>
        <w:t>7.1.10</w:t>
      </w:r>
      <w:r w:rsidR="001E788E" w:rsidRPr="00DD1EE0">
        <w:tab/>
      </w:r>
      <w:r w:rsidRPr="00DD1EE0">
        <w:rPr>
          <w:rFonts w:cs="Arial"/>
          <w:sz w:val="24"/>
          <w:szCs w:val="24"/>
        </w:rPr>
        <w:t>Offeror shall provide installation actual requirements for equipment being installed such as electrical and space requirements 90 days in advance to installation.</w:t>
      </w:r>
    </w:p>
    <w:p w14:paraId="55E9216B" w14:textId="77777777" w:rsidR="001E788E" w:rsidRPr="00DD1EE0" w:rsidRDefault="001E788E" w:rsidP="001E788E">
      <w:pPr>
        <w:ind w:left="1440" w:hanging="720"/>
        <w:jc w:val="both"/>
        <w:rPr>
          <w:rFonts w:cs="Arial"/>
          <w:sz w:val="24"/>
          <w:szCs w:val="24"/>
        </w:rPr>
      </w:pPr>
    </w:p>
    <w:p w14:paraId="6BB3E76D" w14:textId="77777777" w:rsidR="001E788E" w:rsidRPr="00DD1EE0" w:rsidRDefault="6F13E7D8" w:rsidP="001E788E">
      <w:pPr>
        <w:ind w:left="1440" w:hanging="720"/>
        <w:jc w:val="both"/>
        <w:rPr>
          <w:rFonts w:cs="Arial"/>
          <w:sz w:val="24"/>
          <w:szCs w:val="24"/>
        </w:rPr>
      </w:pPr>
      <w:r w:rsidRPr="00DD1EE0">
        <w:rPr>
          <w:rFonts w:cs="Arial"/>
          <w:sz w:val="24"/>
          <w:szCs w:val="24"/>
        </w:rPr>
        <w:t xml:space="preserve">7.1.11 The Offeror will be required to </w:t>
      </w:r>
      <w:proofErr w:type="gramStart"/>
      <w:r w:rsidRPr="00DD1EE0">
        <w:rPr>
          <w:rFonts w:cs="Arial"/>
          <w:sz w:val="24"/>
          <w:szCs w:val="24"/>
        </w:rPr>
        <w:t>label</w:t>
      </w:r>
      <w:proofErr w:type="gramEnd"/>
      <w:r w:rsidRPr="00DD1EE0">
        <w:rPr>
          <w:rFonts w:cs="Arial"/>
          <w:sz w:val="24"/>
          <w:szCs w:val="24"/>
        </w:rPr>
        <w:t xml:space="preserve"> and asset tag these devices and electronically tag the devices with room number, asset tag, E-Rate FRN Line number, Funding Year, School Number.</w:t>
      </w:r>
    </w:p>
    <w:p w14:paraId="6FC24478" w14:textId="77777777" w:rsidR="001E788E" w:rsidRPr="00DD1EE0" w:rsidRDefault="001E788E" w:rsidP="001E788E">
      <w:pPr>
        <w:ind w:left="1440" w:hanging="720"/>
        <w:jc w:val="both"/>
        <w:rPr>
          <w:rFonts w:cs="Arial"/>
          <w:sz w:val="24"/>
          <w:szCs w:val="24"/>
        </w:rPr>
      </w:pPr>
    </w:p>
    <w:p w14:paraId="0AC9A3D0" w14:textId="77777777" w:rsidR="001E788E" w:rsidRPr="00DD1EE0" w:rsidRDefault="6F13E7D8" w:rsidP="001E788E">
      <w:pPr>
        <w:ind w:left="1440" w:hanging="720"/>
        <w:jc w:val="both"/>
        <w:rPr>
          <w:rFonts w:cs="Arial"/>
          <w:sz w:val="24"/>
          <w:szCs w:val="24"/>
        </w:rPr>
      </w:pPr>
      <w:proofErr w:type="gramStart"/>
      <w:r w:rsidRPr="00DD1EE0">
        <w:rPr>
          <w:rFonts w:cs="Arial"/>
          <w:sz w:val="24"/>
          <w:szCs w:val="24"/>
        </w:rPr>
        <w:t>7.1.12  The</w:t>
      </w:r>
      <w:proofErr w:type="gramEnd"/>
      <w:r w:rsidRPr="00DD1EE0">
        <w:rPr>
          <w:rFonts w:cs="Arial"/>
          <w:sz w:val="24"/>
          <w:szCs w:val="24"/>
        </w:rPr>
        <w:t xml:space="preserve"> Offeror will provide IP numbers of the equipment, name of the equipment, and description of its purpose so it can be added to the </w:t>
      </w:r>
      <w:proofErr w:type="gramStart"/>
      <w:r w:rsidRPr="00DD1EE0">
        <w:rPr>
          <w:rFonts w:cs="Arial"/>
          <w:sz w:val="24"/>
          <w:szCs w:val="24"/>
        </w:rPr>
        <w:t>District’s</w:t>
      </w:r>
      <w:proofErr w:type="gramEnd"/>
      <w:r w:rsidRPr="00DD1EE0">
        <w:rPr>
          <w:rFonts w:cs="Arial"/>
          <w:sz w:val="24"/>
          <w:szCs w:val="24"/>
        </w:rPr>
        <w:t xml:space="preserve"> monitoring software.</w:t>
      </w:r>
    </w:p>
    <w:p w14:paraId="749E0B8C" w14:textId="77777777" w:rsidR="001E788E" w:rsidRDefault="001E788E" w:rsidP="001E788E">
      <w:pPr>
        <w:ind w:left="1080"/>
        <w:rPr>
          <w:rFonts w:cs="Arial"/>
          <w:sz w:val="24"/>
          <w:szCs w:val="24"/>
        </w:rPr>
      </w:pPr>
    </w:p>
    <w:p w14:paraId="53EFE4B0" w14:textId="77777777" w:rsidR="00F8459F" w:rsidRDefault="00F8459F" w:rsidP="001E788E">
      <w:pPr>
        <w:ind w:left="1080"/>
        <w:rPr>
          <w:rFonts w:cs="Arial"/>
          <w:sz w:val="24"/>
          <w:szCs w:val="24"/>
        </w:rPr>
      </w:pPr>
    </w:p>
    <w:p w14:paraId="6815CDE8" w14:textId="77777777" w:rsidR="00F8459F" w:rsidRPr="00DD1EE0" w:rsidRDefault="00F8459F" w:rsidP="001E788E">
      <w:pPr>
        <w:ind w:left="1080"/>
        <w:rPr>
          <w:rFonts w:cs="Arial"/>
          <w:sz w:val="24"/>
          <w:szCs w:val="24"/>
        </w:rPr>
      </w:pPr>
    </w:p>
    <w:p w14:paraId="6E2DE168" w14:textId="77777777" w:rsidR="001E788E" w:rsidRPr="00DD1EE0" w:rsidRDefault="001E788E" w:rsidP="001E788E">
      <w:pPr>
        <w:ind w:left="1080"/>
        <w:rPr>
          <w:rFonts w:cs="Arial"/>
          <w:sz w:val="24"/>
          <w:szCs w:val="24"/>
        </w:rPr>
      </w:pPr>
    </w:p>
    <w:p w14:paraId="712D542E" w14:textId="77777777" w:rsidR="001E788E" w:rsidRPr="00DD1EE0" w:rsidRDefault="6F13E7D8" w:rsidP="001E788E">
      <w:pPr>
        <w:ind w:left="180" w:hanging="180"/>
        <w:jc w:val="both"/>
        <w:rPr>
          <w:rFonts w:cs="Arial"/>
          <w:sz w:val="24"/>
          <w:szCs w:val="24"/>
        </w:rPr>
      </w:pPr>
      <w:r w:rsidRPr="00DD1EE0">
        <w:rPr>
          <w:rFonts w:cs="Arial"/>
          <w:sz w:val="24"/>
          <w:szCs w:val="24"/>
        </w:rPr>
        <w:lastRenderedPageBreak/>
        <w:t>8.   General Instructions to Vendor:</w:t>
      </w:r>
    </w:p>
    <w:p w14:paraId="73035D39" w14:textId="77777777" w:rsidR="001E788E" w:rsidRPr="00DD1EE0" w:rsidRDefault="001E788E" w:rsidP="0503B6DE">
      <w:pPr>
        <w:ind w:left="180" w:hanging="180"/>
        <w:jc w:val="both"/>
        <w:rPr>
          <w:rFonts w:cs="Arial"/>
          <w:b/>
          <w:bCs/>
          <w:sz w:val="24"/>
          <w:szCs w:val="24"/>
        </w:rPr>
      </w:pPr>
    </w:p>
    <w:p w14:paraId="631C3EED" w14:textId="77777777" w:rsidR="001E788E" w:rsidRPr="00DD1EE0" w:rsidRDefault="6F13E7D8" w:rsidP="001E788E">
      <w:pPr>
        <w:ind w:left="900" w:hanging="480"/>
        <w:jc w:val="both"/>
        <w:rPr>
          <w:rFonts w:cs="Arial"/>
          <w:sz w:val="24"/>
          <w:szCs w:val="24"/>
        </w:rPr>
      </w:pPr>
      <w:r w:rsidRPr="00DD1EE0">
        <w:rPr>
          <w:rFonts w:cs="Arial"/>
          <w:sz w:val="24"/>
          <w:szCs w:val="24"/>
        </w:rPr>
        <w:t>8.1</w:t>
      </w:r>
      <w:r w:rsidR="001E788E" w:rsidRPr="00DD1EE0">
        <w:tab/>
      </w:r>
      <w:r w:rsidRPr="00DD1EE0">
        <w:rPr>
          <w:rFonts w:cs="Arial"/>
          <w:sz w:val="24"/>
          <w:szCs w:val="24"/>
        </w:rPr>
        <w:t>Each project will be a “</w:t>
      </w:r>
      <w:proofErr w:type="gramStart"/>
      <w:r w:rsidRPr="00DD1EE0">
        <w:rPr>
          <w:rFonts w:cs="Arial"/>
          <w:sz w:val="24"/>
          <w:szCs w:val="24"/>
        </w:rPr>
        <w:t>turn-key</w:t>
      </w:r>
      <w:proofErr w:type="gramEnd"/>
      <w:r w:rsidRPr="00DD1EE0">
        <w:rPr>
          <w:rFonts w:cs="Arial"/>
          <w:sz w:val="24"/>
          <w:szCs w:val="24"/>
        </w:rPr>
        <w:t xml:space="preserve">” solution. Due to availability of funds, District construction plans, and other factors, the </w:t>
      </w:r>
      <w:proofErr w:type="gramStart"/>
      <w:r w:rsidRPr="00DD1EE0">
        <w:rPr>
          <w:rFonts w:cs="Arial"/>
          <w:sz w:val="24"/>
          <w:szCs w:val="24"/>
        </w:rPr>
        <w:t>District</w:t>
      </w:r>
      <w:proofErr w:type="gramEnd"/>
      <w:r w:rsidRPr="00DD1EE0">
        <w:rPr>
          <w:rFonts w:cs="Arial"/>
          <w:sz w:val="24"/>
          <w:szCs w:val="24"/>
        </w:rPr>
        <w:t xml:space="preserve"> will have the right to select which projects and/or options it chooses to do and when. Once the initial award is made, the </w:t>
      </w:r>
      <w:proofErr w:type="gramStart"/>
      <w:r w:rsidRPr="00DD1EE0">
        <w:rPr>
          <w:rFonts w:cs="Arial"/>
          <w:sz w:val="24"/>
          <w:szCs w:val="24"/>
        </w:rPr>
        <w:t>District</w:t>
      </w:r>
      <w:proofErr w:type="gramEnd"/>
      <w:r w:rsidRPr="00DD1EE0">
        <w:rPr>
          <w:rFonts w:cs="Arial"/>
          <w:sz w:val="24"/>
          <w:szCs w:val="24"/>
        </w:rPr>
        <w:t xml:space="preserve"> may choose to add additional projects and/or options as they become feasible and </w:t>
      </w:r>
      <w:proofErr w:type="gramStart"/>
      <w:r w:rsidRPr="00DD1EE0">
        <w:rPr>
          <w:rFonts w:cs="Arial"/>
          <w:sz w:val="24"/>
          <w:szCs w:val="24"/>
        </w:rPr>
        <w:t>to request</w:t>
      </w:r>
      <w:proofErr w:type="gramEnd"/>
      <w:r w:rsidRPr="00DD1EE0">
        <w:rPr>
          <w:rFonts w:cs="Arial"/>
          <w:sz w:val="24"/>
          <w:szCs w:val="24"/>
        </w:rPr>
        <w:t xml:space="preserve"> changes or additions to reflect the needs of the </w:t>
      </w:r>
      <w:proofErr w:type="gramStart"/>
      <w:r w:rsidRPr="00DD1EE0">
        <w:rPr>
          <w:rFonts w:cs="Arial"/>
          <w:sz w:val="24"/>
          <w:szCs w:val="24"/>
        </w:rPr>
        <w:t>District</w:t>
      </w:r>
      <w:proofErr w:type="gramEnd"/>
      <w:r w:rsidRPr="00DD1EE0">
        <w:rPr>
          <w:rFonts w:cs="Arial"/>
          <w:sz w:val="24"/>
          <w:szCs w:val="24"/>
        </w:rPr>
        <w:t xml:space="preserve">. </w:t>
      </w:r>
    </w:p>
    <w:p w14:paraId="4DA7079A" w14:textId="77777777" w:rsidR="001E788E" w:rsidRPr="00DD1EE0" w:rsidRDefault="6F13E7D8" w:rsidP="001E788E">
      <w:pPr>
        <w:ind w:left="180" w:firstLine="180"/>
        <w:jc w:val="both"/>
        <w:rPr>
          <w:rFonts w:cs="Arial"/>
          <w:sz w:val="24"/>
          <w:szCs w:val="24"/>
        </w:rPr>
      </w:pPr>
      <w:r w:rsidRPr="00DD1EE0">
        <w:rPr>
          <w:rFonts w:cs="Arial"/>
          <w:sz w:val="24"/>
          <w:szCs w:val="24"/>
        </w:rPr>
        <w:t xml:space="preserve"> </w:t>
      </w:r>
    </w:p>
    <w:p w14:paraId="1BDB824E" w14:textId="77777777" w:rsidR="001E788E" w:rsidRPr="00DD1EE0" w:rsidRDefault="6F13E7D8" w:rsidP="001E788E">
      <w:pPr>
        <w:ind w:left="900" w:hanging="540"/>
        <w:jc w:val="both"/>
        <w:rPr>
          <w:rFonts w:cs="Arial"/>
          <w:sz w:val="24"/>
          <w:szCs w:val="24"/>
        </w:rPr>
      </w:pPr>
      <w:r w:rsidRPr="00DD1EE0">
        <w:rPr>
          <w:rFonts w:cs="Arial"/>
          <w:sz w:val="24"/>
          <w:szCs w:val="24"/>
        </w:rPr>
        <w:t>8.2</w:t>
      </w:r>
      <w:r w:rsidR="001E788E" w:rsidRPr="00DD1EE0">
        <w:tab/>
      </w:r>
      <w:r w:rsidRPr="00DD1EE0">
        <w:rPr>
          <w:rFonts w:cs="Arial"/>
          <w:sz w:val="24"/>
          <w:szCs w:val="24"/>
        </w:rPr>
        <w:t>No additional work shall be performed without written authorization in the form of a change order authorized by the Office of Purchasing and Distribution and coordinated through the Technology Services Center.</w:t>
      </w:r>
    </w:p>
    <w:p w14:paraId="4F229844" w14:textId="77777777" w:rsidR="001E788E" w:rsidRPr="00DD1EE0" w:rsidRDefault="001E788E" w:rsidP="0503B6DE">
      <w:pPr>
        <w:ind w:left="180" w:firstLine="180"/>
        <w:jc w:val="both"/>
        <w:rPr>
          <w:rFonts w:cs="Arial"/>
          <w:b/>
          <w:bCs/>
          <w:sz w:val="24"/>
          <w:szCs w:val="24"/>
        </w:rPr>
      </w:pPr>
    </w:p>
    <w:p w14:paraId="7D384FCD" w14:textId="77777777" w:rsidR="001E788E" w:rsidRPr="00DD1EE0" w:rsidRDefault="6F13E7D8" w:rsidP="001E788E">
      <w:pPr>
        <w:ind w:left="1620" w:hanging="900"/>
        <w:rPr>
          <w:rFonts w:cs="Arial"/>
          <w:sz w:val="24"/>
          <w:szCs w:val="24"/>
        </w:rPr>
      </w:pPr>
      <w:r w:rsidRPr="00DD1EE0">
        <w:rPr>
          <w:rFonts w:cs="Arial"/>
          <w:sz w:val="24"/>
          <w:szCs w:val="24"/>
        </w:rPr>
        <w:t xml:space="preserve">   8.2.1 </w:t>
      </w:r>
      <w:r w:rsidR="001E788E" w:rsidRPr="00DD1EE0">
        <w:tab/>
      </w:r>
      <w:r w:rsidRPr="00DD1EE0">
        <w:rPr>
          <w:rFonts w:cs="Arial"/>
          <w:sz w:val="24"/>
          <w:szCs w:val="24"/>
        </w:rPr>
        <w:t>Proposed prices shall be all-inclusive and represent complete installation and/or delivery of projects as specified. Responses shall include all equipment, hardware, software, installation</w:t>
      </w:r>
      <w:proofErr w:type="gramStart"/>
      <w:r w:rsidRPr="00DD1EE0">
        <w:rPr>
          <w:rFonts w:cs="Arial"/>
          <w:sz w:val="24"/>
          <w:szCs w:val="24"/>
        </w:rPr>
        <w:t xml:space="preserve">, </w:t>
      </w:r>
      <w:r w:rsidR="001E788E" w:rsidRPr="00DD1EE0">
        <w:tab/>
      </w:r>
      <w:r w:rsidRPr="00DD1EE0">
        <w:rPr>
          <w:rFonts w:cs="Arial"/>
          <w:sz w:val="24"/>
          <w:szCs w:val="24"/>
        </w:rPr>
        <w:t>configuration</w:t>
      </w:r>
      <w:proofErr w:type="gramEnd"/>
      <w:r w:rsidRPr="00DD1EE0">
        <w:rPr>
          <w:rFonts w:cs="Arial"/>
          <w:sz w:val="24"/>
          <w:szCs w:val="24"/>
        </w:rPr>
        <w:t xml:space="preserve">, training, maintenance, testing, certification, and </w:t>
      </w:r>
      <w:r w:rsidR="001E788E" w:rsidRPr="00DD1EE0">
        <w:tab/>
      </w:r>
      <w:r w:rsidRPr="00DD1EE0">
        <w:rPr>
          <w:rFonts w:cs="Arial"/>
          <w:sz w:val="24"/>
          <w:szCs w:val="24"/>
        </w:rPr>
        <w:t xml:space="preserve">warranties. The successful offeror shall be responsible for all parts, labor and all other associated items necessary to completely install, test, and turnover as specified for acceptance to the </w:t>
      </w:r>
      <w:proofErr w:type="gramStart"/>
      <w:r w:rsidRPr="00DD1EE0">
        <w:rPr>
          <w:rFonts w:cs="Arial"/>
          <w:sz w:val="24"/>
          <w:szCs w:val="24"/>
        </w:rPr>
        <w:t>District</w:t>
      </w:r>
      <w:proofErr w:type="gramEnd"/>
      <w:r w:rsidRPr="00DD1EE0">
        <w:rPr>
          <w:rFonts w:cs="Arial"/>
          <w:sz w:val="24"/>
          <w:szCs w:val="24"/>
        </w:rPr>
        <w:t>, the project(s) detailed in this proposal.</w:t>
      </w:r>
    </w:p>
    <w:p w14:paraId="745A6946" w14:textId="77777777" w:rsidR="001E788E" w:rsidRPr="00DD1EE0" w:rsidRDefault="6F13E7D8" w:rsidP="001E788E">
      <w:pPr>
        <w:ind w:left="1620" w:hanging="900"/>
        <w:rPr>
          <w:rFonts w:cs="Arial"/>
          <w:sz w:val="24"/>
          <w:szCs w:val="24"/>
        </w:rPr>
      </w:pPr>
      <w:r w:rsidRPr="00DD1EE0">
        <w:rPr>
          <w:rFonts w:cs="Arial"/>
          <w:sz w:val="24"/>
          <w:szCs w:val="24"/>
        </w:rPr>
        <w:t xml:space="preserve"> </w:t>
      </w:r>
    </w:p>
    <w:p w14:paraId="4B85A1BC" w14:textId="77777777" w:rsidR="001E788E" w:rsidRPr="00DD1EE0" w:rsidRDefault="6F13E7D8" w:rsidP="001E788E">
      <w:pPr>
        <w:ind w:left="1620" w:hanging="900"/>
        <w:jc w:val="both"/>
        <w:rPr>
          <w:rFonts w:cs="Arial"/>
          <w:sz w:val="24"/>
          <w:szCs w:val="24"/>
        </w:rPr>
      </w:pPr>
      <w:r w:rsidRPr="00DD1EE0">
        <w:rPr>
          <w:rFonts w:cs="Arial"/>
          <w:sz w:val="24"/>
          <w:szCs w:val="24"/>
        </w:rPr>
        <w:t xml:space="preserve"> 8.2.2     </w:t>
      </w:r>
      <w:r w:rsidR="001E788E" w:rsidRPr="00DD1EE0">
        <w:tab/>
      </w:r>
      <w:r w:rsidRPr="00DD1EE0">
        <w:rPr>
          <w:rFonts w:cs="Arial"/>
          <w:sz w:val="24"/>
          <w:szCs w:val="24"/>
        </w:rPr>
        <w:t xml:space="preserve">Offeror shall ensure the </w:t>
      </w:r>
      <w:proofErr w:type="gramStart"/>
      <w:r w:rsidRPr="00DD1EE0">
        <w:rPr>
          <w:rFonts w:cs="Arial"/>
          <w:sz w:val="24"/>
          <w:szCs w:val="24"/>
        </w:rPr>
        <w:t>District</w:t>
      </w:r>
      <w:proofErr w:type="gramEnd"/>
      <w:r w:rsidRPr="00DD1EE0">
        <w:rPr>
          <w:rFonts w:cs="Arial"/>
          <w:sz w:val="24"/>
          <w:szCs w:val="24"/>
        </w:rPr>
        <w:t xml:space="preserve"> is aware and acknowledges any modifications needed to the network, electrical, air conditioning and infrastructure to ensure efficient and effective use of the proposed solution in writing.</w:t>
      </w:r>
    </w:p>
    <w:p w14:paraId="609A7426" w14:textId="77777777" w:rsidR="001E788E" w:rsidRPr="00DD1EE0" w:rsidRDefault="001E788E" w:rsidP="001E788E">
      <w:pPr>
        <w:ind w:left="2160"/>
        <w:jc w:val="both"/>
        <w:rPr>
          <w:rFonts w:cs="Arial"/>
          <w:sz w:val="24"/>
          <w:szCs w:val="24"/>
        </w:rPr>
      </w:pPr>
    </w:p>
    <w:p w14:paraId="2066C141" w14:textId="77777777" w:rsidR="001E788E" w:rsidRPr="00DD1EE0" w:rsidRDefault="6F13E7D8" w:rsidP="001E788E">
      <w:pPr>
        <w:tabs>
          <w:tab w:val="left" w:pos="720"/>
        </w:tabs>
        <w:autoSpaceDE w:val="0"/>
        <w:autoSpaceDN w:val="0"/>
        <w:adjustRightInd w:val="0"/>
        <w:ind w:left="720" w:hanging="720"/>
        <w:jc w:val="both"/>
        <w:rPr>
          <w:rFonts w:cs="Arial"/>
          <w:sz w:val="24"/>
          <w:szCs w:val="24"/>
        </w:rPr>
      </w:pPr>
      <w:r w:rsidRPr="00DD1EE0">
        <w:rPr>
          <w:rFonts w:cs="Arial"/>
          <w:sz w:val="24"/>
          <w:szCs w:val="24"/>
        </w:rPr>
        <w:t xml:space="preserve">  9.    Current Equipment:</w:t>
      </w:r>
    </w:p>
    <w:p w14:paraId="2110A039" w14:textId="77777777" w:rsidR="001E788E" w:rsidRPr="00DD1EE0" w:rsidRDefault="001E788E" w:rsidP="001E788E">
      <w:pPr>
        <w:tabs>
          <w:tab w:val="left" w:pos="720"/>
        </w:tabs>
        <w:autoSpaceDE w:val="0"/>
        <w:autoSpaceDN w:val="0"/>
        <w:adjustRightInd w:val="0"/>
        <w:ind w:left="720"/>
        <w:jc w:val="both"/>
        <w:rPr>
          <w:rFonts w:cs="Arial"/>
          <w:sz w:val="24"/>
          <w:szCs w:val="24"/>
        </w:rPr>
      </w:pPr>
      <w:r w:rsidRPr="00DD1EE0">
        <w:rPr>
          <w:rFonts w:cs="Arial"/>
          <w:sz w:val="24"/>
          <w:szCs w:val="24"/>
        </w:rPr>
        <w:tab/>
      </w:r>
      <w:r w:rsidRPr="00DD1EE0">
        <w:rPr>
          <w:rFonts w:cs="Arial"/>
          <w:sz w:val="24"/>
          <w:szCs w:val="24"/>
        </w:rPr>
        <w:tab/>
      </w:r>
    </w:p>
    <w:p w14:paraId="15DF7ABC" w14:textId="7FC6E96D" w:rsidR="001E788E" w:rsidRPr="00DD1EE0" w:rsidRDefault="6F13E7D8" w:rsidP="001E788E">
      <w:pPr>
        <w:pStyle w:val="HeaderBase"/>
        <w:keepLines w:val="0"/>
        <w:tabs>
          <w:tab w:val="clear" w:pos="4320"/>
          <w:tab w:val="clear" w:pos="8640"/>
        </w:tabs>
        <w:autoSpaceDE w:val="0"/>
        <w:autoSpaceDN w:val="0"/>
        <w:adjustRightInd w:val="0"/>
        <w:spacing w:line="240" w:lineRule="auto"/>
        <w:ind w:left="990" w:hanging="630"/>
        <w:rPr>
          <w:rFonts w:cs="Arial"/>
          <w:sz w:val="24"/>
          <w:szCs w:val="24"/>
        </w:rPr>
      </w:pPr>
      <w:r w:rsidRPr="00DD1EE0">
        <w:rPr>
          <w:rFonts w:cs="Arial"/>
          <w:sz w:val="24"/>
          <w:szCs w:val="24"/>
        </w:rPr>
        <w:t>9.1   Firewall –</w:t>
      </w:r>
      <w:r w:rsidR="2F8BC23B" w:rsidRPr="00DD1EE0">
        <w:rPr>
          <w:rFonts w:cs="Arial"/>
          <w:sz w:val="24"/>
          <w:szCs w:val="24"/>
        </w:rPr>
        <w:t xml:space="preserve"> </w:t>
      </w:r>
      <w:proofErr w:type="spellStart"/>
      <w:r w:rsidR="2F8BC23B" w:rsidRPr="00DD1EE0">
        <w:rPr>
          <w:rFonts w:cs="Arial"/>
          <w:sz w:val="24"/>
          <w:szCs w:val="24"/>
        </w:rPr>
        <w:t>Fortigate</w:t>
      </w:r>
      <w:proofErr w:type="spellEnd"/>
      <w:r w:rsidR="2F8BC23B" w:rsidRPr="00DD1EE0">
        <w:rPr>
          <w:rFonts w:cs="Arial"/>
          <w:sz w:val="24"/>
          <w:szCs w:val="24"/>
        </w:rPr>
        <w:t xml:space="preserve"> 3104E </w:t>
      </w:r>
      <w:r w:rsidRPr="00DD1EE0">
        <w:rPr>
          <w:rFonts w:cs="Arial"/>
          <w:sz w:val="24"/>
          <w:szCs w:val="24"/>
        </w:rPr>
        <w:t>in active and passive mode.</w:t>
      </w:r>
    </w:p>
    <w:p w14:paraId="39743179" w14:textId="77777777" w:rsidR="001E788E" w:rsidRPr="00DD1EE0" w:rsidRDefault="001E788E" w:rsidP="001E788E">
      <w:pPr>
        <w:pStyle w:val="HeaderBase"/>
        <w:keepLines w:val="0"/>
        <w:tabs>
          <w:tab w:val="clear" w:pos="4320"/>
          <w:tab w:val="clear" w:pos="8640"/>
        </w:tabs>
        <w:autoSpaceDE w:val="0"/>
        <w:autoSpaceDN w:val="0"/>
        <w:adjustRightInd w:val="0"/>
        <w:spacing w:line="240" w:lineRule="auto"/>
        <w:rPr>
          <w:rFonts w:cs="Arial"/>
          <w:sz w:val="24"/>
          <w:szCs w:val="24"/>
        </w:rPr>
      </w:pPr>
    </w:p>
    <w:p w14:paraId="399ACB1F" w14:textId="55134BAA" w:rsidR="001E788E" w:rsidRPr="00DD1EE0" w:rsidRDefault="6F13E7D8" w:rsidP="001E788E">
      <w:pPr>
        <w:pStyle w:val="HeaderBase"/>
        <w:keepLines w:val="0"/>
        <w:tabs>
          <w:tab w:val="clear" w:pos="4320"/>
          <w:tab w:val="clear" w:pos="8640"/>
          <w:tab w:val="left" w:pos="810"/>
          <w:tab w:val="left" w:pos="990"/>
        </w:tabs>
        <w:autoSpaceDE w:val="0"/>
        <w:autoSpaceDN w:val="0"/>
        <w:adjustRightInd w:val="0"/>
        <w:spacing w:line="240" w:lineRule="auto"/>
        <w:ind w:firstLine="360"/>
        <w:rPr>
          <w:rFonts w:cs="Arial"/>
          <w:sz w:val="24"/>
          <w:szCs w:val="24"/>
        </w:rPr>
      </w:pPr>
      <w:r w:rsidRPr="00DD1EE0">
        <w:rPr>
          <w:rFonts w:cs="Arial"/>
          <w:sz w:val="24"/>
          <w:szCs w:val="24"/>
        </w:rPr>
        <w:t>9.2</w:t>
      </w:r>
      <w:r w:rsidR="001E788E" w:rsidRPr="00DD1EE0">
        <w:tab/>
      </w:r>
      <w:r w:rsidRPr="00DD1EE0">
        <w:rPr>
          <w:rFonts w:cs="Arial"/>
          <w:sz w:val="24"/>
          <w:szCs w:val="24"/>
        </w:rPr>
        <w:t>Connected to Two 1</w:t>
      </w:r>
      <w:r w:rsidR="2F8BC23B" w:rsidRPr="00DD1EE0">
        <w:rPr>
          <w:rFonts w:cs="Arial"/>
          <w:sz w:val="24"/>
          <w:szCs w:val="24"/>
        </w:rPr>
        <w:t>5</w:t>
      </w:r>
      <w:r w:rsidRPr="00DD1EE0">
        <w:rPr>
          <w:rFonts w:cs="Arial"/>
          <w:sz w:val="24"/>
          <w:szCs w:val="24"/>
        </w:rPr>
        <w:t xml:space="preserve"> Gb Internet Providers  </w:t>
      </w:r>
    </w:p>
    <w:p w14:paraId="026F27C7" w14:textId="77777777" w:rsidR="001E788E" w:rsidRPr="00DD1EE0" w:rsidRDefault="001E788E" w:rsidP="001E788E">
      <w:pPr>
        <w:pStyle w:val="HeaderBase"/>
        <w:keepLines w:val="0"/>
        <w:tabs>
          <w:tab w:val="clear" w:pos="4320"/>
          <w:tab w:val="clear" w:pos="8640"/>
        </w:tabs>
        <w:autoSpaceDE w:val="0"/>
        <w:autoSpaceDN w:val="0"/>
        <w:adjustRightInd w:val="0"/>
        <w:spacing w:line="240" w:lineRule="auto"/>
        <w:rPr>
          <w:rFonts w:cs="Arial"/>
          <w:sz w:val="24"/>
          <w:szCs w:val="24"/>
        </w:rPr>
      </w:pPr>
    </w:p>
    <w:p w14:paraId="5B767CAF" w14:textId="27891972" w:rsidR="001E788E" w:rsidRPr="00DD1EE0" w:rsidRDefault="6F13E7D8" w:rsidP="00F8459F">
      <w:pPr>
        <w:pStyle w:val="HeaderBase"/>
        <w:keepLines w:val="0"/>
        <w:tabs>
          <w:tab w:val="clear" w:pos="4320"/>
          <w:tab w:val="clear" w:pos="8640"/>
          <w:tab w:val="left" w:pos="810"/>
          <w:tab w:val="left" w:pos="990"/>
        </w:tabs>
        <w:autoSpaceDE w:val="0"/>
        <w:autoSpaceDN w:val="0"/>
        <w:adjustRightInd w:val="0"/>
        <w:spacing w:line="240" w:lineRule="auto"/>
        <w:ind w:firstLine="360"/>
        <w:rPr>
          <w:rFonts w:cs="Arial"/>
          <w:sz w:val="24"/>
          <w:szCs w:val="24"/>
        </w:rPr>
      </w:pPr>
      <w:r w:rsidRPr="00DD1EE0">
        <w:rPr>
          <w:rFonts w:cs="Arial"/>
          <w:sz w:val="24"/>
          <w:szCs w:val="24"/>
        </w:rPr>
        <w:t>9.3</w:t>
      </w:r>
      <w:r w:rsidR="001E788E" w:rsidRPr="00DD1EE0">
        <w:tab/>
      </w:r>
      <w:r w:rsidRPr="00DD1EE0">
        <w:rPr>
          <w:rFonts w:cs="Arial"/>
          <w:sz w:val="24"/>
          <w:szCs w:val="24"/>
        </w:rPr>
        <w:t>Current Network Diagram</w:t>
      </w:r>
    </w:p>
    <w:p w14:paraId="6B9A3C42" w14:textId="77777777" w:rsidR="001E788E" w:rsidRPr="00DD1EE0" w:rsidRDefault="001E788E" w:rsidP="001E788E">
      <w:pPr>
        <w:autoSpaceDE w:val="0"/>
        <w:autoSpaceDN w:val="0"/>
        <w:adjustRightInd w:val="0"/>
        <w:ind w:left="1080" w:hanging="1170"/>
        <w:jc w:val="both"/>
        <w:rPr>
          <w:rFonts w:cs="Arial"/>
          <w:sz w:val="24"/>
          <w:szCs w:val="24"/>
        </w:rPr>
      </w:pPr>
    </w:p>
    <w:p w14:paraId="1706A564" w14:textId="77777777" w:rsidR="001E788E" w:rsidRPr="00DD1EE0" w:rsidRDefault="6F13E7D8" w:rsidP="001E788E">
      <w:pPr>
        <w:autoSpaceDE w:val="0"/>
        <w:autoSpaceDN w:val="0"/>
        <w:adjustRightInd w:val="0"/>
        <w:ind w:left="1080" w:hanging="1170"/>
        <w:jc w:val="both"/>
        <w:rPr>
          <w:rFonts w:cs="Arial"/>
          <w:sz w:val="24"/>
          <w:szCs w:val="24"/>
        </w:rPr>
      </w:pPr>
      <w:r w:rsidRPr="00DD1EE0">
        <w:rPr>
          <w:rFonts w:cs="Arial"/>
          <w:sz w:val="24"/>
          <w:szCs w:val="24"/>
        </w:rPr>
        <w:t xml:space="preserve"> 10. Management:</w:t>
      </w:r>
    </w:p>
    <w:p w14:paraId="7503B914" w14:textId="77777777" w:rsidR="001E788E" w:rsidRPr="00DD1EE0" w:rsidRDefault="001E788E" w:rsidP="0503B6DE">
      <w:pPr>
        <w:autoSpaceDE w:val="0"/>
        <w:autoSpaceDN w:val="0"/>
        <w:adjustRightInd w:val="0"/>
        <w:ind w:left="1080"/>
        <w:jc w:val="both"/>
        <w:rPr>
          <w:rFonts w:cs="Arial"/>
          <w:b/>
          <w:bCs/>
          <w:sz w:val="24"/>
          <w:szCs w:val="24"/>
        </w:rPr>
      </w:pPr>
    </w:p>
    <w:p w14:paraId="2AE0269C" w14:textId="77777777" w:rsidR="001E788E" w:rsidRPr="00DD1EE0" w:rsidRDefault="6F13E7D8" w:rsidP="001E788E">
      <w:pPr>
        <w:autoSpaceDE w:val="0"/>
        <w:autoSpaceDN w:val="0"/>
        <w:adjustRightInd w:val="0"/>
        <w:ind w:left="1080" w:hanging="720"/>
        <w:jc w:val="both"/>
        <w:rPr>
          <w:rFonts w:cs="Arial"/>
          <w:strike/>
          <w:sz w:val="24"/>
          <w:szCs w:val="24"/>
        </w:rPr>
      </w:pPr>
      <w:r w:rsidRPr="00DD1EE0">
        <w:rPr>
          <w:rFonts w:cs="Arial"/>
          <w:sz w:val="24"/>
          <w:szCs w:val="24"/>
        </w:rPr>
        <w:t>10.1</w:t>
      </w:r>
      <w:r w:rsidR="001E788E" w:rsidRPr="00DD1EE0">
        <w:tab/>
      </w:r>
      <w:r w:rsidRPr="00DD1EE0">
        <w:rPr>
          <w:rFonts w:cs="Arial"/>
          <w:sz w:val="24"/>
          <w:szCs w:val="24"/>
        </w:rPr>
        <w:t xml:space="preserve">Management </w:t>
      </w:r>
      <w:proofErr w:type="gramStart"/>
      <w:r w:rsidRPr="00DD1EE0">
        <w:rPr>
          <w:rFonts w:cs="Arial"/>
          <w:sz w:val="24"/>
          <w:szCs w:val="24"/>
        </w:rPr>
        <w:t>cost</w:t>
      </w:r>
      <w:proofErr w:type="gramEnd"/>
      <w:r w:rsidRPr="00DD1EE0">
        <w:rPr>
          <w:rFonts w:cs="Arial"/>
          <w:sz w:val="24"/>
          <w:szCs w:val="24"/>
        </w:rPr>
        <w:t xml:space="preserve"> for the installation and initial operation of eligible products and services are eligible only if they are part of a contract or proposal for those eligible products and services.</w:t>
      </w:r>
    </w:p>
    <w:p w14:paraId="7435E956" w14:textId="77777777" w:rsidR="001E788E" w:rsidRPr="00DD1EE0" w:rsidRDefault="001E788E" w:rsidP="001E788E">
      <w:pPr>
        <w:autoSpaceDE w:val="0"/>
        <w:autoSpaceDN w:val="0"/>
        <w:adjustRightInd w:val="0"/>
        <w:ind w:left="1530" w:hanging="720"/>
        <w:jc w:val="both"/>
        <w:rPr>
          <w:rFonts w:cs="Arial"/>
          <w:sz w:val="24"/>
          <w:szCs w:val="24"/>
        </w:rPr>
      </w:pPr>
    </w:p>
    <w:p w14:paraId="5345910F" w14:textId="77777777" w:rsidR="001E788E" w:rsidRPr="00DD1EE0" w:rsidRDefault="6F13E7D8" w:rsidP="0039314B">
      <w:pPr>
        <w:numPr>
          <w:ilvl w:val="1"/>
          <w:numId w:val="12"/>
        </w:numPr>
        <w:tabs>
          <w:tab w:val="clear" w:pos="1170"/>
          <w:tab w:val="num" w:pos="1080"/>
        </w:tabs>
        <w:autoSpaceDE w:val="0"/>
        <w:autoSpaceDN w:val="0"/>
        <w:adjustRightInd w:val="0"/>
        <w:ind w:left="1080" w:hanging="720"/>
        <w:jc w:val="both"/>
        <w:rPr>
          <w:rFonts w:cs="Arial"/>
          <w:sz w:val="24"/>
          <w:szCs w:val="24"/>
        </w:rPr>
      </w:pPr>
      <w:r w:rsidRPr="00DD1EE0">
        <w:rPr>
          <w:rFonts w:cs="Arial"/>
          <w:sz w:val="24"/>
          <w:szCs w:val="24"/>
        </w:rPr>
        <w:t xml:space="preserve">Offeror shall assign a project manager and must work with an assigned individual at the </w:t>
      </w:r>
      <w:proofErr w:type="gramStart"/>
      <w:r w:rsidRPr="00DD1EE0">
        <w:rPr>
          <w:rFonts w:cs="Arial"/>
          <w:sz w:val="24"/>
          <w:szCs w:val="24"/>
        </w:rPr>
        <w:t>District</w:t>
      </w:r>
      <w:proofErr w:type="gramEnd"/>
      <w:r w:rsidRPr="00DD1EE0">
        <w:rPr>
          <w:rFonts w:cs="Arial"/>
          <w:sz w:val="24"/>
          <w:szCs w:val="24"/>
        </w:rPr>
        <w:t xml:space="preserve">. The assigned project manager must be available </w:t>
      </w:r>
      <w:r w:rsidR="001E788E" w:rsidRPr="00DD1EE0">
        <w:tab/>
      </w:r>
      <w:r w:rsidRPr="00DD1EE0">
        <w:rPr>
          <w:rFonts w:cs="Arial"/>
          <w:sz w:val="24"/>
          <w:szCs w:val="24"/>
        </w:rPr>
        <w:t xml:space="preserve">to assist in resolving issues as they </w:t>
      </w:r>
      <w:proofErr w:type="gramStart"/>
      <w:r w:rsidRPr="00DD1EE0">
        <w:rPr>
          <w:rFonts w:cs="Arial"/>
          <w:sz w:val="24"/>
          <w:szCs w:val="24"/>
        </w:rPr>
        <w:t>occur</w:t>
      </w:r>
      <w:proofErr w:type="gramEnd"/>
      <w:r w:rsidRPr="00DD1EE0">
        <w:rPr>
          <w:rFonts w:cs="Arial"/>
          <w:sz w:val="24"/>
          <w:szCs w:val="24"/>
        </w:rPr>
        <w:t xml:space="preserve">. The project manager should </w:t>
      </w:r>
      <w:proofErr w:type="gramStart"/>
      <w:r w:rsidRPr="00DD1EE0">
        <w:rPr>
          <w:rFonts w:cs="Arial"/>
          <w:sz w:val="24"/>
          <w:szCs w:val="24"/>
        </w:rPr>
        <w:t>setup</w:t>
      </w:r>
      <w:proofErr w:type="gramEnd"/>
      <w:r w:rsidRPr="00DD1EE0">
        <w:rPr>
          <w:rFonts w:cs="Arial"/>
          <w:sz w:val="24"/>
          <w:szCs w:val="24"/>
        </w:rPr>
        <w:t xml:space="preserve"> scheduled meetings to discuss the status of the project as it is occurring.  All projects must be put into Microsoft Project and an electronic copy be given to District prior to the start of the project.</w:t>
      </w:r>
    </w:p>
    <w:p w14:paraId="2EDAE05D" w14:textId="77777777" w:rsidR="001E788E" w:rsidRPr="00DD1EE0" w:rsidRDefault="001E788E" w:rsidP="001E788E">
      <w:pPr>
        <w:autoSpaceDE w:val="0"/>
        <w:autoSpaceDN w:val="0"/>
        <w:adjustRightInd w:val="0"/>
        <w:ind w:left="810"/>
        <w:jc w:val="both"/>
        <w:rPr>
          <w:rFonts w:cs="Arial"/>
          <w:sz w:val="24"/>
          <w:szCs w:val="24"/>
        </w:rPr>
      </w:pPr>
    </w:p>
    <w:p w14:paraId="1DDE298D" w14:textId="77777777" w:rsidR="001E788E" w:rsidRPr="00DD1EE0" w:rsidRDefault="6F13E7D8" w:rsidP="0039314B">
      <w:pPr>
        <w:numPr>
          <w:ilvl w:val="1"/>
          <w:numId w:val="12"/>
        </w:numPr>
        <w:tabs>
          <w:tab w:val="clear" w:pos="1170"/>
          <w:tab w:val="num" w:pos="1080"/>
          <w:tab w:val="left" w:pos="1440"/>
        </w:tabs>
        <w:autoSpaceDE w:val="0"/>
        <w:autoSpaceDN w:val="0"/>
        <w:adjustRightInd w:val="0"/>
        <w:ind w:left="1080" w:hanging="720"/>
        <w:jc w:val="both"/>
        <w:rPr>
          <w:rFonts w:cs="Arial"/>
          <w:sz w:val="24"/>
          <w:szCs w:val="24"/>
        </w:rPr>
      </w:pPr>
      <w:r w:rsidRPr="00DD1EE0">
        <w:rPr>
          <w:rFonts w:cs="Arial"/>
          <w:sz w:val="24"/>
          <w:szCs w:val="24"/>
        </w:rPr>
        <w:lastRenderedPageBreak/>
        <w:t>Failure to comply with proposed management requirements could constitute breach of contract.</w:t>
      </w:r>
    </w:p>
    <w:p w14:paraId="6EECD0EC" w14:textId="77777777" w:rsidR="001E788E" w:rsidRPr="00DD1EE0" w:rsidRDefault="001E788E" w:rsidP="0503B6DE">
      <w:pPr>
        <w:jc w:val="both"/>
        <w:rPr>
          <w:rFonts w:cs="Arial"/>
          <w:b/>
          <w:bCs/>
          <w:sz w:val="24"/>
          <w:szCs w:val="24"/>
        </w:rPr>
      </w:pPr>
    </w:p>
    <w:p w14:paraId="0E17F19D" w14:textId="77777777" w:rsidR="001E788E" w:rsidRPr="00DD1EE0" w:rsidRDefault="6F13E7D8" w:rsidP="001E788E">
      <w:pPr>
        <w:ind w:left="720" w:hanging="720"/>
        <w:jc w:val="both"/>
        <w:rPr>
          <w:rFonts w:cs="Arial"/>
          <w:sz w:val="24"/>
          <w:szCs w:val="24"/>
        </w:rPr>
      </w:pPr>
      <w:r w:rsidRPr="00DD1EE0">
        <w:rPr>
          <w:rFonts w:cs="Arial"/>
          <w:sz w:val="24"/>
          <w:szCs w:val="24"/>
        </w:rPr>
        <w:t>11. Required Response Times of Product Proposed:</w:t>
      </w:r>
    </w:p>
    <w:p w14:paraId="479CBB86" w14:textId="77777777" w:rsidR="001E788E" w:rsidRPr="00DD1EE0" w:rsidRDefault="001E788E" w:rsidP="001E788E">
      <w:pPr>
        <w:ind w:left="720"/>
        <w:jc w:val="both"/>
        <w:rPr>
          <w:rFonts w:cs="Arial"/>
          <w:sz w:val="24"/>
          <w:szCs w:val="24"/>
        </w:rPr>
      </w:pPr>
    </w:p>
    <w:p w14:paraId="62D2D2F4" w14:textId="77777777" w:rsidR="001E788E" w:rsidRPr="00DD1EE0" w:rsidRDefault="6F13E7D8" w:rsidP="001E788E">
      <w:pPr>
        <w:ind w:left="900" w:hanging="540"/>
        <w:jc w:val="both"/>
        <w:rPr>
          <w:rFonts w:cs="Arial"/>
          <w:sz w:val="24"/>
          <w:szCs w:val="24"/>
        </w:rPr>
      </w:pPr>
      <w:r w:rsidRPr="00DD1EE0">
        <w:rPr>
          <w:rFonts w:cs="Arial"/>
          <w:sz w:val="24"/>
          <w:szCs w:val="24"/>
        </w:rPr>
        <w:t>11.1</w:t>
      </w:r>
      <w:r w:rsidR="001E788E" w:rsidRPr="00DD1EE0">
        <w:tab/>
      </w:r>
      <w:r w:rsidRPr="00DD1EE0">
        <w:rPr>
          <w:rFonts w:cs="Arial"/>
          <w:sz w:val="24"/>
          <w:szCs w:val="24"/>
        </w:rPr>
        <w:t xml:space="preserve">   For 24 hours a day, 7 days a week, telephone support is required.</w:t>
      </w:r>
    </w:p>
    <w:p w14:paraId="4CF3BB39" w14:textId="77777777" w:rsidR="001E788E" w:rsidRPr="00DD1EE0" w:rsidRDefault="001E788E" w:rsidP="001E788E">
      <w:pPr>
        <w:ind w:left="720"/>
        <w:jc w:val="both"/>
        <w:rPr>
          <w:rFonts w:cs="Arial"/>
          <w:sz w:val="24"/>
          <w:szCs w:val="24"/>
        </w:rPr>
      </w:pPr>
    </w:p>
    <w:p w14:paraId="3D6258B7" w14:textId="77777777" w:rsidR="001E788E" w:rsidRPr="00DD1EE0" w:rsidRDefault="6F13E7D8" w:rsidP="001E788E">
      <w:pPr>
        <w:ind w:left="1080" w:hanging="720"/>
        <w:jc w:val="both"/>
        <w:rPr>
          <w:rFonts w:cs="Arial"/>
          <w:sz w:val="24"/>
          <w:szCs w:val="24"/>
        </w:rPr>
      </w:pPr>
      <w:r w:rsidRPr="00DD1EE0">
        <w:rPr>
          <w:rFonts w:cs="Arial"/>
          <w:sz w:val="24"/>
          <w:szCs w:val="24"/>
        </w:rPr>
        <w:t>11.2</w:t>
      </w:r>
      <w:r w:rsidR="001E788E" w:rsidRPr="00DD1EE0">
        <w:tab/>
      </w:r>
      <w:r w:rsidRPr="00DD1EE0">
        <w:rPr>
          <w:rFonts w:cs="Arial"/>
          <w:sz w:val="24"/>
          <w:szCs w:val="24"/>
        </w:rPr>
        <w:t>Offerors must provide on-site support within 24 hours of request.</w:t>
      </w:r>
    </w:p>
    <w:p w14:paraId="00F24A9D" w14:textId="77777777" w:rsidR="001E788E" w:rsidRPr="00DD1EE0" w:rsidRDefault="001E788E" w:rsidP="001E788E">
      <w:pPr>
        <w:ind w:left="1080" w:hanging="720"/>
        <w:jc w:val="both"/>
        <w:rPr>
          <w:rFonts w:cs="Arial"/>
          <w:sz w:val="24"/>
          <w:szCs w:val="24"/>
        </w:rPr>
      </w:pPr>
    </w:p>
    <w:p w14:paraId="6A250C40" w14:textId="77777777" w:rsidR="001E788E" w:rsidRPr="00DD1EE0" w:rsidRDefault="6F13E7D8" w:rsidP="001E788E">
      <w:pPr>
        <w:ind w:left="1080" w:hanging="720"/>
        <w:jc w:val="both"/>
        <w:rPr>
          <w:rFonts w:cs="Arial"/>
          <w:sz w:val="24"/>
          <w:szCs w:val="24"/>
        </w:rPr>
      </w:pPr>
      <w:r w:rsidRPr="00DD1EE0">
        <w:rPr>
          <w:rFonts w:cs="Arial"/>
          <w:sz w:val="24"/>
          <w:szCs w:val="24"/>
        </w:rPr>
        <w:t>11.3</w:t>
      </w:r>
      <w:r w:rsidR="001E788E" w:rsidRPr="00DD1EE0">
        <w:tab/>
      </w:r>
      <w:proofErr w:type="gramStart"/>
      <w:r w:rsidRPr="00DD1EE0">
        <w:rPr>
          <w:rFonts w:cs="Arial"/>
          <w:sz w:val="24"/>
          <w:szCs w:val="24"/>
        </w:rPr>
        <w:t>Five Year</w:t>
      </w:r>
      <w:proofErr w:type="gramEnd"/>
      <w:r w:rsidRPr="00DD1EE0">
        <w:rPr>
          <w:rFonts w:cs="Arial"/>
          <w:sz w:val="24"/>
          <w:szCs w:val="24"/>
        </w:rPr>
        <w:t xml:space="preserve"> Maintenance on solution</w:t>
      </w:r>
    </w:p>
    <w:p w14:paraId="2A53DB54" w14:textId="77777777" w:rsidR="001E788E" w:rsidRPr="00DD1EE0" w:rsidRDefault="001E788E" w:rsidP="0503B6DE">
      <w:pPr>
        <w:jc w:val="both"/>
        <w:rPr>
          <w:rFonts w:cs="Arial"/>
          <w:b/>
          <w:bCs/>
          <w:sz w:val="24"/>
          <w:szCs w:val="24"/>
        </w:rPr>
      </w:pPr>
    </w:p>
    <w:p w14:paraId="6E11EFEB" w14:textId="77777777" w:rsidR="001E788E" w:rsidRPr="00DD1EE0" w:rsidRDefault="001E788E" w:rsidP="0503B6DE">
      <w:pPr>
        <w:widowControl w:val="0"/>
        <w:jc w:val="both"/>
        <w:outlineLvl w:val="0"/>
        <w:rPr>
          <w:rFonts w:cs="Arial"/>
          <w:sz w:val="24"/>
          <w:szCs w:val="24"/>
        </w:rPr>
      </w:pPr>
    </w:p>
    <w:p w14:paraId="412DF25F" w14:textId="77777777" w:rsidR="001E788E" w:rsidRPr="00DD1EE0" w:rsidRDefault="6F13E7D8" w:rsidP="0503B6DE">
      <w:pPr>
        <w:widowControl w:val="0"/>
        <w:jc w:val="both"/>
        <w:outlineLvl w:val="0"/>
        <w:rPr>
          <w:rFonts w:cs="Arial"/>
          <w:sz w:val="24"/>
          <w:szCs w:val="24"/>
        </w:rPr>
      </w:pPr>
      <w:r w:rsidRPr="00DD1EE0">
        <w:rPr>
          <w:rFonts w:cs="Arial"/>
          <w:sz w:val="24"/>
          <w:szCs w:val="24"/>
        </w:rPr>
        <w:t>12. Payment Terms and Conditions:</w:t>
      </w:r>
    </w:p>
    <w:p w14:paraId="1AB804D9" w14:textId="77777777" w:rsidR="001E788E" w:rsidRPr="00DD1EE0" w:rsidRDefault="001E788E" w:rsidP="001E788E">
      <w:pPr>
        <w:widowControl w:val="0"/>
        <w:jc w:val="both"/>
        <w:outlineLvl w:val="0"/>
        <w:rPr>
          <w:rFonts w:cs="Arial"/>
          <w:b/>
          <w:bCs/>
          <w:sz w:val="24"/>
          <w:szCs w:val="24"/>
        </w:rPr>
      </w:pPr>
      <w:r w:rsidRPr="00DD1EE0">
        <w:rPr>
          <w:rFonts w:cs="Arial"/>
          <w:b/>
          <w:bCs/>
          <w:sz w:val="24"/>
          <w:szCs w:val="24"/>
        </w:rPr>
        <w:tab/>
      </w:r>
    </w:p>
    <w:p w14:paraId="209EC69C" w14:textId="77777777" w:rsidR="001E788E" w:rsidRPr="00DD1EE0" w:rsidRDefault="6F13E7D8" w:rsidP="001E788E">
      <w:pPr>
        <w:widowControl w:val="0"/>
        <w:ind w:left="1080" w:hanging="720"/>
        <w:jc w:val="both"/>
        <w:outlineLvl w:val="0"/>
        <w:rPr>
          <w:rFonts w:cs="Arial"/>
          <w:b/>
          <w:bCs/>
          <w:sz w:val="24"/>
          <w:szCs w:val="24"/>
        </w:rPr>
      </w:pPr>
      <w:r w:rsidRPr="00DD1EE0">
        <w:rPr>
          <w:rFonts w:cs="Arial"/>
          <w:sz w:val="24"/>
          <w:szCs w:val="24"/>
        </w:rPr>
        <w:t>12.1</w:t>
      </w:r>
      <w:r w:rsidR="001E788E" w:rsidRPr="00DD1EE0">
        <w:tab/>
      </w:r>
      <w:r w:rsidRPr="00DD1EE0">
        <w:rPr>
          <w:rFonts w:cs="Arial"/>
          <w:sz w:val="24"/>
          <w:szCs w:val="24"/>
        </w:rPr>
        <w:t>Payments shall be “net thirty (30) days" after date of invoice is received and approved by Department for Technology Services.</w:t>
      </w:r>
    </w:p>
    <w:p w14:paraId="063616FB" w14:textId="77777777" w:rsidR="001E788E" w:rsidRPr="00DD1EE0" w:rsidRDefault="001E788E" w:rsidP="001E788E">
      <w:pPr>
        <w:widowControl w:val="0"/>
        <w:jc w:val="both"/>
        <w:outlineLvl w:val="0"/>
        <w:rPr>
          <w:rFonts w:cs="Arial"/>
          <w:b/>
          <w:bCs/>
          <w:sz w:val="24"/>
          <w:szCs w:val="24"/>
        </w:rPr>
      </w:pPr>
    </w:p>
    <w:p w14:paraId="641C5986" w14:textId="77777777" w:rsidR="001E788E" w:rsidRPr="00DD1EE0" w:rsidRDefault="6F13E7D8" w:rsidP="001E788E">
      <w:pPr>
        <w:widowControl w:val="0"/>
        <w:ind w:left="1080" w:hanging="720"/>
        <w:jc w:val="both"/>
        <w:outlineLvl w:val="0"/>
        <w:rPr>
          <w:rFonts w:cs="Arial"/>
          <w:sz w:val="24"/>
          <w:szCs w:val="24"/>
        </w:rPr>
      </w:pPr>
      <w:r w:rsidRPr="00DD1EE0">
        <w:rPr>
          <w:rFonts w:cs="Arial"/>
          <w:sz w:val="24"/>
          <w:szCs w:val="24"/>
        </w:rPr>
        <w:t>12.2</w:t>
      </w:r>
      <w:r w:rsidR="001E788E" w:rsidRPr="00DD1EE0">
        <w:tab/>
      </w:r>
      <w:r w:rsidRPr="00DD1EE0">
        <w:rPr>
          <w:rFonts w:cs="Arial"/>
          <w:sz w:val="24"/>
          <w:szCs w:val="24"/>
        </w:rPr>
        <w:t xml:space="preserve">This is an E-Rate proposal to be funded by E-Rate funds at a discount determined by SLD.  </w:t>
      </w:r>
    </w:p>
    <w:p w14:paraId="2EA34851" w14:textId="77777777" w:rsidR="001E788E" w:rsidRPr="00DD1EE0" w:rsidRDefault="001E788E" w:rsidP="001E788E">
      <w:pPr>
        <w:widowControl w:val="0"/>
        <w:ind w:left="1440" w:hanging="720"/>
        <w:jc w:val="both"/>
        <w:outlineLvl w:val="0"/>
        <w:rPr>
          <w:rFonts w:cs="Arial"/>
          <w:sz w:val="24"/>
          <w:szCs w:val="24"/>
        </w:rPr>
      </w:pPr>
    </w:p>
    <w:p w14:paraId="491A0EB6" w14:textId="77777777" w:rsidR="001E788E" w:rsidRPr="00DD1EE0" w:rsidRDefault="001E788E" w:rsidP="001E788E">
      <w:pPr>
        <w:widowControl w:val="0"/>
        <w:ind w:left="1440" w:hanging="720"/>
        <w:jc w:val="both"/>
        <w:outlineLvl w:val="0"/>
        <w:rPr>
          <w:rFonts w:cs="Arial"/>
          <w:sz w:val="24"/>
          <w:szCs w:val="24"/>
        </w:rPr>
      </w:pPr>
    </w:p>
    <w:p w14:paraId="07B33A4E" w14:textId="77777777" w:rsidR="001E788E" w:rsidRPr="00DD1EE0" w:rsidRDefault="001E788E" w:rsidP="001E788E">
      <w:pPr>
        <w:widowControl w:val="0"/>
        <w:ind w:left="1440" w:hanging="720"/>
        <w:jc w:val="both"/>
        <w:outlineLvl w:val="0"/>
        <w:rPr>
          <w:rFonts w:cs="Arial"/>
          <w:sz w:val="24"/>
          <w:szCs w:val="24"/>
        </w:rPr>
      </w:pPr>
    </w:p>
    <w:p w14:paraId="01D0822E" w14:textId="77777777" w:rsidR="001E788E" w:rsidRPr="00DD1EE0" w:rsidRDefault="001E788E" w:rsidP="001E788E">
      <w:pPr>
        <w:widowControl w:val="0"/>
        <w:ind w:left="1440" w:hanging="720"/>
        <w:jc w:val="both"/>
        <w:outlineLvl w:val="0"/>
        <w:rPr>
          <w:rFonts w:cs="Arial"/>
          <w:sz w:val="24"/>
          <w:szCs w:val="24"/>
        </w:rPr>
      </w:pPr>
    </w:p>
    <w:p w14:paraId="371EC8E5" w14:textId="77777777" w:rsidR="001E788E" w:rsidRPr="00DD1EE0" w:rsidRDefault="001E788E" w:rsidP="001E788E">
      <w:pPr>
        <w:widowControl w:val="0"/>
        <w:ind w:left="1440" w:hanging="720"/>
        <w:jc w:val="both"/>
        <w:outlineLvl w:val="0"/>
        <w:rPr>
          <w:rFonts w:cs="Arial"/>
          <w:sz w:val="24"/>
          <w:szCs w:val="24"/>
        </w:rPr>
      </w:pPr>
    </w:p>
    <w:p w14:paraId="330DDD26" w14:textId="77777777" w:rsidR="001E788E" w:rsidRPr="00DD1EE0" w:rsidRDefault="001E788E" w:rsidP="001E788E">
      <w:pPr>
        <w:widowControl w:val="0"/>
        <w:ind w:left="1440" w:hanging="720"/>
        <w:jc w:val="both"/>
        <w:outlineLvl w:val="0"/>
        <w:rPr>
          <w:rFonts w:cs="Arial"/>
          <w:sz w:val="24"/>
          <w:szCs w:val="24"/>
        </w:rPr>
      </w:pPr>
    </w:p>
    <w:p w14:paraId="35E9D11F" w14:textId="77777777" w:rsidR="001E788E" w:rsidRPr="00DD1EE0" w:rsidRDefault="001E788E" w:rsidP="001E788E">
      <w:pPr>
        <w:widowControl w:val="0"/>
        <w:ind w:left="1440" w:hanging="720"/>
        <w:jc w:val="both"/>
        <w:outlineLvl w:val="0"/>
        <w:rPr>
          <w:rFonts w:cs="Arial"/>
          <w:sz w:val="24"/>
          <w:szCs w:val="24"/>
        </w:rPr>
      </w:pPr>
    </w:p>
    <w:p w14:paraId="660875B1" w14:textId="77777777" w:rsidR="001E788E" w:rsidRPr="00DD1EE0" w:rsidRDefault="001E788E" w:rsidP="001E788E">
      <w:pPr>
        <w:widowControl w:val="0"/>
        <w:ind w:left="1440" w:hanging="720"/>
        <w:jc w:val="both"/>
        <w:outlineLvl w:val="0"/>
        <w:rPr>
          <w:rFonts w:cs="Arial"/>
          <w:sz w:val="24"/>
          <w:szCs w:val="24"/>
        </w:rPr>
      </w:pPr>
    </w:p>
    <w:p w14:paraId="6D97E290" w14:textId="77777777" w:rsidR="001E788E" w:rsidRPr="00DD1EE0" w:rsidRDefault="001E788E" w:rsidP="001E788E">
      <w:pPr>
        <w:widowControl w:val="0"/>
        <w:ind w:left="1440" w:hanging="720"/>
        <w:jc w:val="both"/>
        <w:outlineLvl w:val="0"/>
        <w:rPr>
          <w:rFonts w:cs="Arial"/>
          <w:sz w:val="24"/>
          <w:szCs w:val="24"/>
        </w:rPr>
      </w:pPr>
    </w:p>
    <w:p w14:paraId="76DB914A" w14:textId="77777777" w:rsidR="001E788E" w:rsidRPr="00DD1EE0" w:rsidRDefault="001E788E" w:rsidP="001E788E">
      <w:pPr>
        <w:widowControl w:val="0"/>
        <w:ind w:left="1440" w:hanging="720"/>
        <w:jc w:val="both"/>
        <w:outlineLvl w:val="0"/>
        <w:rPr>
          <w:rFonts w:cs="Arial"/>
          <w:sz w:val="24"/>
          <w:szCs w:val="24"/>
        </w:rPr>
      </w:pPr>
    </w:p>
    <w:p w14:paraId="6061C223" w14:textId="77777777" w:rsidR="001E788E" w:rsidRPr="00DD1EE0" w:rsidRDefault="001E788E" w:rsidP="001E788E">
      <w:pPr>
        <w:widowControl w:val="0"/>
        <w:ind w:left="1440" w:hanging="720"/>
        <w:jc w:val="both"/>
        <w:outlineLvl w:val="0"/>
        <w:rPr>
          <w:rFonts w:cs="Arial"/>
          <w:sz w:val="24"/>
          <w:szCs w:val="24"/>
        </w:rPr>
      </w:pPr>
    </w:p>
    <w:p w14:paraId="2161951B" w14:textId="77777777" w:rsidR="001E788E" w:rsidRPr="00DD1EE0" w:rsidRDefault="001E788E" w:rsidP="001E788E">
      <w:pPr>
        <w:widowControl w:val="0"/>
        <w:ind w:left="1440" w:hanging="720"/>
        <w:jc w:val="both"/>
        <w:outlineLvl w:val="0"/>
        <w:rPr>
          <w:rFonts w:cs="Arial"/>
          <w:sz w:val="24"/>
          <w:szCs w:val="24"/>
        </w:rPr>
      </w:pPr>
    </w:p>
    <w:p w14:paraId="37A1DEDD" w14:textId="77777777" w:rsidR="001E788E" w:rsidRPr="00DD1EE0" w:rsidRDefault="001E788E" w:rsidP="001E788E">
      <w:pPr>
        <w:widowControl w:val="0"/>
        <w:ind w:left="1440" w:hanging="720"/>
        <w:jc w:val="both"/>
        <w:outlineLvl w:val="0"/>
        <w:rPr>
          <w:rFonts w:cs="Arial"/>
          <w:sz w:val="24"/>
          <w:szCs w:val="24"/>
        </w:rPr>
      </w:pPr>
    </w:p>
    <w:p w14:paraId="57EF84A6" w14:textId="77777777" w:rsidR="001E788E" w:rsidRPr="00DD1EE0" w:rsidRDefault="001E788E" w:rsidP="001E788E">
      <w:pPr>
        <w:widowControl w:val="0"/>
        <w:ind w:left="1440" w:hanging="720"/>
        <w:jc w:val="both"/>
        <w:outlineLvl w:val="0"/>
        <w:rPr>
          <w:rFonts w:cs="Arial"/>
          <w:sz w:val="24"/>
          <w:szCs w:val="24"/>
        </w:rPr>
      </w:pPr>
    </w:p>
    <w:p w14:paraId="1AC0AF45" w14:textId="77777777" w:rsidR="001E788E" w:rsidRDefault="001E788E" w:rsidP="001E788E">
      <w:pPr>
        <w:widowControl w:val="0"/>
        <w:ind w:left="1440" w:hanging="720"/>
        <w:jc w:val="both"/>
        <w:outlineLvl w:val="0"/>
        <w:rPr>
          <w:rFonts w:cs="Arial"/>
          <w:sz w:val="24"/>
          <w:szCs w:val="24"/>
        </w:rPr>
      </w:pPr>
    </w:p>
    <w:p w14:paraId="648FDD1C" w14:textId="77777777" w:rsidR="00037B80" w:rsidRDefault="00037B80" w:rsidP="001E788E">
      <w:pPr>
        <w:widowControl w:val="0"/>
        <w:ind w:left="1440" w:hanging="720"/>
        <w:jc w:val="both"/>
        <w:outlineLvl w:val="0"/>
        <w:rPr>
          <w:rFonts w:cs="Arial"/>
          <w:sz w:val="24"/>
          <w:szCs w:val="24"/>
        </w:rPr>
      </w:pPr>
    </w:p>
    <w:p w14:paraId="065DA32E" w14:textId="77777777" w:rsidR="00037B80" w:rsidRDefault="00037B80" w:rsidP="001E788E">
      <w:pPr>
        <w:widowControl w:val="0"/>
        <w:ind w:left="1440" w:hanging="720"/>
        <w:jc w:val="both"/>
        <w:outlineLvl w:val="0"/>
        <w:rPr>
          <w:rFonts w:cs="Arial"/>
          <w:sz w:val="24"/>
          <w:szCs w:val="24"/>
        </w:rPr>
      </w:pPr>
    </w:p>
    <w:p w14:paraId="16B84075" w14:textId="77777777" w:rsidR="00037B80" w:rsidRDefault="00037B80" w:rsidP="001E788E">
      <w:pPr>
        <w:widowControl w:val="0"/>
        <w:ind w:left="1440" w:hanging="720"/>
        <w:jc w:val="both"/>
        <w:outlineLvl w:val="0"/>
        <w:rPr>
          <w:rFonts w:cs="Arial"/>
          <w:sz w:val="24"/>
          <w:szCs w:val="24"/>
        </w:rPr>
      </w:pPr>
    </w:p>
    <w:p w14:paraId="1332B752" w14:textId="77777777" w:rsidR="00037B80" w:rsidRDefault="00037B80" w:rsidP="001E788E">
      <w:pPr>
        <w:widowControl w:val="0"/>
        <w:ind w:left="1440" w:hanging="720"/>
        <w:jc w:val="both"/>
        <w:outlineLvl w:val="0"/>
        <w:rPr>
          <w:rFonts w:cs="Arial"/>
          <w:sz w:val="24"/>
          <w:szCs w:val="24"/>
        </w:rPr>
      </w:pPr>
    </w:p>
    <w:p w14:paraId="35831BEE" w14:textId="77777777" w:rsidR="00037B80" w:rsidRDefault="00037B80" w:rsidP="001E788E">
      <w:pPr>
        <w:widowControl w:val="0"/>
        <w:ind w:left="1440" w:hanging="720"/>
        <w:jc w:val="both"/>
        <w:outlineLvl w:val="0"/>
        <w:rPr>
          <w:rFonts w:cs="Arial"/>
          <w:sz w:val="24"/>
          <w:szCs w:val="24"/>
        </w:rPr>
      </w:pPr>
    </w:p>
    <w:p w14:paraId="1F07F27F" w14:textId="77777777" w:rsidR="00037B80" w:rsidRDefault="00037B80" w:rsidP="001E788E">
      <w:pPr>
        <w:widowControl w:val="0"/>
        <w:ind w:left="1440" w:hanging="720"/>
        <w:jc w:val="both"/>
        <w:outlineLvl w:val="0"/>
        <w:rPr>
          <w:rFonts w:cs="Arial"/>
          <w:sz w:val="24"/>
          <w:szCs w:val="24"/>
        </w:rPr>
      </w:pPr>
    </w:p>
    <w:p w14:paraId="788D3015" w14:textId="77777777" w:rsidR="00037B80" w:rsidRDefault="00037B80" w:rsidP="001E788E">
      <w:pPr>
        <w:widowControl w:val="0"/>
        <w:ind w:left="1440" w:hanging="720"/>
        <w:jc w:val="both"/>
        <w:outlineLvl w:val="0"/>
        <w:rPr>
          <w:rFonts w:cs="Arial"/>
          <w:sz w:val="24"/>
          <w:szCs w:val="24"/>
        </w:rPr>
      </w:pPr>
    </w:p>
    <w:p w14:paraId="0526E858" w14:textId="77777777" w:rsidR="00037B80" w:rsidRDefault="00037B80" w:rsidP="001E788E">
      <w:pPr>
        <w:widowControl w:val="0"/>
        <w:ind w:left="1440" w:hanging="720"/>
        <w:jc w:val="both"/>
        <w:outlineLvl w:val="0"/>
        <w:rPr>
          <w:rFonts w:cs="Arial"/>
          <w:sz w:val="24"/>
          <w:szCs w:val="24"/>
        </w:rPr>
      </w:pPr>
    </w:p>
    <w:p w14:paraId="28B51E75" w14:textId="77777777" w:rsidR="00037B80" w:rsidRDefault="00037B80" w:rsidP="001E788E">
      <w:pPr>
        <w:widowControl w:val="0"/>
        <w:ind w:left="1440" w:hanging="720"/>
        <w:jc w:val="both"/>
        <w:outlineLvl w:val="0"/>
        <w:rPr>
          <w:rFonts w:cs="Arial"/>
          <w:sz w:val="24"/>
          <w:szCs w:val="24"/>
        </w:rPr>
      </w:pPr>
    </w:p>
    <w:p w14:paraId="0507A0CB" w14:textId="77777777" w:rsidR="00037B80" w:rsidRDefault="00037B80" w:rsidP="001E788E">
      <w:pPr>
        <w:widowControl w:val="0"/>
        <w:ind w:left="1440" w:hanging="720"/>
        <w:jc w:val="both"/>
        <w:outlineLvl w:val="0"/>
        <w:rPr>
          <w:rFonts w:cs="Arial"/>
          <w:sz w:val="24"/>
          <w:szCs w:val="24"/>
        </w:rPr>
      </w:pPr>
    </w:p>
    <w:p w14:paraId="55B55106" w14:textId="77777777" w:rsidR="00037B80" w:rsidRDefault="00037B80" w:rsidP="001E788E">
      <w:pPr>
        <w:widowControl w:val="0"/>
        <w:ind w:left="1440" w:hanging="720"/>
        <w:jc w:val="both"/>
        <w:outlineLvl w:val="0"/>
        <w:rPr>
          <w:rFonts w:cs="Arial"/>
          <w:sz w:val="24"/>
          <w:szCs w:val="24"/>
        </w:rPr>
      </w:pPr>
    </w:p>
    <w:p w14:paraId="1114C639" w14:textId="77777777" w:rsidR="00037B80" w:rsidRDefault="00037B80" w:rsidP="001E788E">
      <w:pPr>
        <w:widowControl w:val="0"/>
        <w:ind w:left="1440" w:hanging="720"/>
        <w:jc w:val="both"/>
        <w:outlineLvl w:val="0"/>
        <w:rPr>
          <w:rFonts w:cs="Arial"/>
          <w:sz w:val="24"/>
          <w:szCs w:val="24"/>
        </w:rPr>
      </w:pPr>
    </w:p>
    <w:p w14:paraId="15095B64" w14:textId="77777777" w:rsidR="00037B80" w:rsidRDefault="00037B80" w:rsidP="001E788E">
      <w:pPr>
        <w:widowControl w:val="0"/>
        <w:ind w:left="1440" w:hanging="720"/>
        <w:jc w:val="both"/>
        <w:outlineLvl w:val="0"/>
        <w:rPr>
          <w:rFonts w:cs="Arial"/>
          <w:sz w:val="24"/>
          <w:szCs w:val="24"/>
        </w:rPr>
      </w:pPr>
    </w:p>
    <w:p w14:paraId="6533EE8B" w14:textId="77777777" w:rsidR="00037B80" w:rsidRPr="00DD1EE0" w:rsidRDefault="00037B80" w:rsidP="001E788E">
      <w:pPr>
        <w:widowControl w:val="0"/>
        <w:ind w:left="1440" w:hanging="720"/>
        <w:jc w:val="both"/>
        <w:outlineLvl w:val="0"/>
        <w:rPr>
          <w:rFonts w:cs="Arial"/>
          <w:sz w:val="24"/>
          <w:szCs w:val="24"/>
        </w:rPr>
      </w:pPr>
    </w:p>
    <w:p w14:paraId="6D10B12C" w14:textId="77777777" w:rsidR="001E788E" w:rsidRPr="00DD1EE0" w:rsidRDefault="001E788E" w:rsidP="001E788E">
      <w:pPr>
        <w:widowControl w:val="0"/>
        <w:ind w:left="1440" w:hanging="720"/>
        <w:jc w:val="both"/>
        <w:outlineLvl w:val="0"/>
        <w:rPr>
          <w:rFonts w:cs="Arial"/>
          <w:sz w:val="24"/>
          <w:szCs w:val="24"/>
        </w:rPr>
      </w:pPr>
    </w:p>
    <w:p w14:paraId="3469CD49" w14:textId="77777777" w:rsidR="001E788E" w:rsidRPr="00DD1EE0" w:rsidRDefault="6F13E7D8" w:rsidP="001E788E">
      <w:pPr>
        <w:widowControl w:val="0"/>
        <w:jc w:val="both"/>
        <w:outlineLvl w:val="0"/>
        <w:rPr>
          <w:rFonts w:cs="Arial"/>
          <w:sz w:val="24"/>
          <w:szCs w:val="24"/>
        </w:rPr>
      </w:pPr>
      <w:r w:rsidRPr="00DD1EE0">
        <w:rPr>
          <w:rFonts w:cs="Arial"/>
          <w:sz w:val="24"/>
          <w:szCs w:val="24"/>
        </w:rPr>
        <w:lastRenderedPageBreak/>
        <w:t>13. Insurance and Bonding Requirements:</w:t>
      </w:r>
    </w:p>
    <w:p w14:paraId="59F53D5D" w14:textId="77777777" w:rsidR="001E788E" w:rsidRPr="00DD1EE0" w:rsidRDefault="001E788E" w:rsidP="001E788E">
      <w:pPr>
        <w:widowControl w:val="0"/>
        <w:jc w:val="both"/>
        <w:outlineLvl w:val="0"/>
        <w:rPr>
          <w:rFonts w:cs="Arial"/>
          <w:sz w:val="24"/>
          <w:szCs w:val="24"/>
        </w:rPr>
      </w:pPr>
    </w:p>
    <w:p w14:paraId="303FFC71" w14:textId="77777777" w:rsidR="001E788E" w:rsidRPr="00037B80" w:rsidRDefault="6F13E7D8" w:rsidP="001E788E">
      <w:pPr>
        <w:tabs>
          <w:tab w:val="left" w:pos="1440"/>
        </w:tabs>
        <w:ind w:left="1170" w:hanging="810"/>
        <w:jc w:val="both"/>
        <w:rPr>
          <w:rFonts w:cs="Arial"/>
          <w:sz w:val="24"/>
          <w:szCs w:val="24"/>
        </w:rPr>
      </w:pPr>
      <w:proofErr w:type="gramStart"/>
      <w:r w:rsidRPr="00DD1EE0">
        <w:rPr>
          <w:rFonts w:cs="Arial"/>
          <w:sz w:val="24"/>
          <w:szCs w:val="24"/>
        </w:rPr>
        <w:t xml:space="preserve">13.1  </w:t>
      </w:r>
      <w:r w:rsidR="001E788E" w:rsidRPr="00DD1EE0">
        <w:tab/>
      </w:r>
      <w:proofErr w:type="gramEnd"/>
      <w:r w:rsidRPr="00DD1EE0">
        <w:rPr>
          <w:rFonts w:cs="Arial"/>
          <w:sz w:val="24"/>
          <w:szCs w:val="24"/>
        </w:rPr>
        <w:t xml:space="preserve">Upon award of proposal and issuance of purchase order, all Offerors will be </w:t>
      </w:r>
      <w:r w:rsidRPr="00037B80">
        <w:rPr>
          <w:rFonts w:cs="Arial"/>
          <w:sz w:val="24"/>
          <w:szCs w:val="24"/>
        </w:rPr>
        <w:t xml:space="preserve">required to provide the following insurance coverage: </w:t>
      </w:r>
      <w:r w:rsidR="001E788E" w:rsidRPr="00037B80">
        <w:tab/>
      </w:r>
      <w:r w:rsidR="001E788E" w:rsidRPr="00037B80">
        <w:tab/>
      </w:r>
    </w:p>
    <w:p w14:paraId="21C444DB" w14:textId="77777777" w:rsidR="001E788E" w:rsidRPr="00037B80" w:rsidRDefault="001E788E" w:rsidP="001E788E">
      <w:pPr>
        <w:pStyle w:val="Heading3"/>
        <w:tabs>
          <w:tab w:val="left" w:pos="720"/>
          <w:tab w:val="left" w:pos="4230"/>
        </w:tabs>
        <w:ind w:left="990" w:hanging="630"/>
        <w:jc w:val="both"/>
        <w:rPr>
          <w:rFonts w:cs="Arial"/>
          <w:color w:val="auto"/>
          <w:sz w:val="24"/>
          <w:szCs w:val="24"/>
        </w:rPr>
      </w:pPr>
      <w:r w:rsidRPr="00037B80">
        <w:rPr>
          <w:rFonts w:cs="Arial"/>
          <w:color w:val="auto"/>
          <w:sz w:val="24"/>
          <w:szCs w:val="24"/>
        </w:rPr>
        <w:tab/>
      </w:r>
      <w:r w:rsidRPr="00037B80">
        <w:rPr>
          <w:rFonts w:cs="Arial"/>
          <w:color w:val="auto"/>
          <w:sz w:val="24"/>
          <w:szCs w:val="24"/>
        </w:rPr>
        <w:tab/>
      </w:r>
      <w:r w:rsidRPr="00037B80">
        <w:rPr>
          <w:rFonts w:cs="Arial"/>
          <w:color w:val="auto"/>
          <w:sz w:val="24"/>
          <w:szCs w:val="24"/>
        </w:rPr>
        <w:tab/>
      </w:r>
      <w:r w:rsidRPr="00037B80">
        <w:rPr>
          <w:rFonts w:cs="Arial"/>
          <w:color w:val="auto"/>
          <w:sz w:val="24"/>
          <w:szCs w:val="24"/>
        </w:rPr>
        <w:tab/>
      </w:r>
    </w:p>
    <w:tbl>
      <w:tblPr>
        <w:tblW w:w="10368" w:type="dxa"/>
        <w:tblLook w:val="01E0" w:firstRow="1" w:lastRow="1" w:firstColumn="1" w:lastColumn="1" w:noHBand="0" w:noVBand="0"/>
      </w:tblPr>
      <w:tblGrid>
        <w:gridCol w:w="3192"/>
        <w:gridCol w:w="4746"/>
        <w:gridCol w:w="2430"/>
      </w:tblGrid>
      <w:tr w:rsidR="001E788E" w:rsidRPr="00037B80" w14:paraId="4775F8AA" w14:textId="77777777" w:rsidTr="0503B6DE">
        <w:tc>
          <w:tcPr>
            <w:tcW w:w="7938" w:type="dxa"/>
            <w:gridSpan w:val="2"/>
          </w:tcPr>
          <w:p w14:paraId="01925C2E" w14:textId="77777777" w:rsidR="001E788E" w:rsidRPr="00037B80" w:rsidRDefault="6F13E7D8" w:rsidP="00872F2E">
            <w:pPr>
              <w:pStyle w:val="Heading3"/>
              <w:tabs>
                <w:tab w:val="left" w:pos="720"/>
                <w:tab w:val="left" w:pos="3060"/>
                <w:tab w:val="right" w:pos="8820"/>
              </w:tabs>
              <w:jc w:val="both"/>
              <w:rPr>
                <w:rFonts w:cs="Arial"/>
                <w:color w:val="auto"/>
                <w:sz w:val="24"/>
                <w:szCs w:val="24"/>
              </w:rPr>
            </w:pPr>
            <w:r w:rsidRPr="00037B80">
              <w:rPr>
                <w:rFonts w:cs="Arial"/>
                <w:b/>
                <w:bCs/>
                <w:color w:val="auto"/>
                <w:sz w:val="24"/>
                <w:szCs w:val="24"/>
              </w:rPr>
              <w:t xml:space="preserve">                   Commercial General Liability</w:t>
            </w:r>
          </w:p>
        </w:tc>
        <w:tc>
          <w:tcPr>
            <w:tcW w:w="2430" w:type="dxa"/>
          </w:tcPr>
          <w:p w14:paraId="66E70349"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r>
      <w:tr w:rsidR="001E788E" w:rsidRPr="00037B80" w14:paraId="64BEE196" w14:textId="77777777" w:rsidTr="0503B6DE">
        <w:trPr>
          <w:trHeight w:val="233"/>
        </w:trPr>
        <w:tc>
          <w:tcPr>
            <w:tcW w:w="3192" w:type="dxa"/>
          </w:tcPr>
          <w:p w14:paraId="13D15B57"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61A9DA51" w14:textId="77777777" w:rsidR="001E788E" w:rsidRPr="00037B80" w:rsidRDefault="6F13E7D8" w:rsidP="00872F2E">
            <w:pPr>
              <w:pStyle w:val="Heading3"/>
              <w:tabs>
                <w:tab w:val="left" w:pos="720"/>
                <w:tab w:val="left" w:pos="3060"/>
                <w:tab w:val="right" w:pos="8820"/>
              </w:tabs>
              <w:spacing w:line="20" w:lineRule="atLeast"/>
              <w:jc w:val="both"/>
              <w:rPr>
                <w:rFonts w:cs="Arial"/>
                <w:color w:val="auto"/>
                <w:sz w:val="24"/>
                <w:szCs w:val="24"/>
              </w:rPr>
            </w:pPr>
            <w:r w:rsidRPr="00037B80">
              <w:rPr>
                <w:rFonts w:cs="Arial"/>
                <w:color w:val="auto"/>
                <w:sz w:val="24"/>
                <w:szCs w:val="24"/>
              </w:rPr>
              <w:t>Each Occurrence Limit</w:t>
            </w:r>
          </w:p>
        </w:tc>
        <w:tc>
          <w:tcPr>
            <w:tcW w:w="2430" w:type="dxa"/>
          </w:tcPr>
          <w:p w14:paraId="4C293ABA" w14:textId="77777777" w:rsidR="001E788E" w:rsidRPr="00037B80" w:rsidRDefault="6F13E7D8" w:rsidP="00872F2E">
            <w:pPr>
              <w:pStyle w:val="Heading3"/>
              <w:tabs>
                <w:tab w:val="left" w:pos="720"/>
                <w:tab w:val="left" w:pos="3060"/>
                <w:tab w:val="right" w:pos="8820"/>
              </w:tabs>
              <w:spacing w:line="20" w:lineRule="atLeast"/>
              <w:rPr>
                <w:rFonts w:cs="Arial"/>
                <w:color w:val="auto"/>
                <w:sz w:val="24"/>
                <w:szCs w:val="24"/>
              </w:rPr>
            </w:pPr>
            <w:r w:rsidRPr="00037B80">
              <w:rPr>
                <w:rFonts w:cs="Arial"/>
                <w:color w:val="auto"/>
                <w:sz w:val="24"/>
                <w:szCs w:val="24"/>
              </w:rPr>
              <w:t>$1,000,000</w:t>
            </w:r>
          </w:p>
        </w:tc>
      </w:tr>
      <w:tr w:rsidR="001E788E" w:rsidRPr="00037B80" w14:paraId="4788A3A5" w14:textId="77777777" w:rsidTr="0503B6DE">
        <w:trPr>
          <w:trHeight w:val="233"/>
        </w:trPr>
        <w:tc>
          <w:tcPr>
            <w:tcW w:w="3192" w:type="dxa"/>
          </w:tcPr>
          <w:p w14:paraId="09E1268A"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1D9036F4" w14:textId="77777777" w:rsidR="001E788E" w:rsidRPr="00037B80" w:rsidRDefault="6F13E7D8" w:rsidP="00872F2E">
            <w:pPr>
              <w:pStyle w:val="Heading3"/>
              <w:tabs>
                <w:tab w:val="left" w:pos="720"/>
                <w:tab w:val="left" w:pos="3060"/>
                <w:tab w:val="right" w:pos="8820"/>
              </w:tabs>
              <w:spacing w:line="20" w:lineRule="atLeast"/>
              <w:jc w:val="both"/>
              <w:rPr>
                <w:rFonts w:cs="Arial"/>
                <w:color w:val="auto"/>
                <w:sz w:val="24"/>
                <w:szCs w:val="24"/>
              </w:rPr>
            </w:pPr>
            <w:r w:rsidRPr="00037B80">
              <w:rPr>
                <w:rFonts w:cs="Arial"/>
                <w:color w:val="auto"/>
                <w:sz w:val="24"/>
                <w:szCs w:val="24"/>
              </w:rPr>
              <w:t>Personal and Advertising Injury</w:t>
            </w:r>
          </w:p>
        </w:tc>
        <w:tc>
          <w:tcPr>
            <w:tcW w:w="2430" w:type="dxa"/>
          </w:tcPr>
          <w:p w14:paraId="4098F8AC" w14:textId="77777777" w:rsidR="001E788E" w:rsidRPr="00037B80" w:rsidRDefault="6F13E7D8" w:rsidP="00872F2E">
            <w:pPr>
              <w:pStyle w:val="Heading3"/>
              <w:tabs>
                <w:tab w:val="left" w:pos="720"/>
                <w:tab w:val="left" w:pos="3060"/>
              </w:tabs>
              <w:spacing w:line="20" w:lineRule="atLeast"/>
              <w:rPr>
                <w:rFonts w:cs="Arial"/>
                <w:color w:val="auto"/>
                <w:sz w:val="24"/>
                <w:szCs w:val="24"/>
              </w:rPr>
            </w:pPr>
            <w:r w:rsidRPr="00037B80">
              <w:rPr>
                <w:rFonts w:cs="Arial"/>
                <w:color w:val="auto"/>
                <w:sz w:val="24"/>
                <w:szCs w:val="24"/>
              </w:rPr>
              <w:t>$1,000,000</w:t>
            </w:r>
          </w:p>
        </w:tc>
      </w:tr>
      <w:tr w:rsidR="001E788E" w:rsidRPr="00037B80" w14:paraId="5F93FD9D" w14:textId="77777777" w:rsidTr="0503B6DE">
        <w:trPr>
          <w:trHeight w:val="332"/>
        </w:trPr>
        <w:tc>
          <w:tcPr>
            <w:tcW w:w="3192" w:type="dxa"/>
          </w:tcPr>
          <w:p w14:paraId="5FFABD84"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31456338" w14:textId="77777777" w:rsidR="001E788E" w:rsidRPr="00037B80" w:rsidRDefault="6F13E7D8" w:rsidP="00872F2E">
            <w:pPr>
              <w:pStyle w:val="Heading3"/>
              <w:tabs>
                <w:tab w:val="left" w:pos="720"/>
                <w:tab w:val="left" w:pos="3060"/>
                <w:tab w:val="right" w:pos="8820"/>
              </w:tabs>
              <w:spacing w:line="20" w:lineRule="atLeast"/>
              <w:jc w:val="both"/>
              <w:rPr>
                <w:rFonts w:cs="Arial"/>
                <w:color w:val="auto"/>
                <w:sz w:val="24"/>
                <w:szCs w:val="24"/>
              </w:rPr>
            </w:pPr>
            <w:r w:rsidRPr="00037B80">
              <w:rPr>
                <w:rFonts w:cs="Arial"/>
                <w:color w:val="auto"/>
                <w:sz w:val="24"/>
                <w:szCs w:val="24"/>
              </w:rPr>
              <w:t>Product/Completed Operations Aggregate</w:t>
            </w:r>
          </w:p>
        </w:tc>
        <w:tc>
          <w:tcPr>
            <w:tcW w:w="2430" w:type="dxa"/>
          </w:tcPr>
          <w:p w14:paraId="4DFC3542" w14:textId="77777777" w:rsidR="001E788E" w:rsidRPr="00037B80" w:rsidRDefault="6F13E7D8" w:rsidP="00872F2E">
            <w:pPr>
              <w:pStyle w:val="Heading3"/>
              <w:tabs>
                <w:tab w:val="left" w:pos="720"/>
                <w:tab w:val="left" w:pos="3060"/>
              </w:tabs>
              <w:spacing w:line="20" w:lineRule="atLeast"/>
              <w:rPr>
                <w:rFonts w:cs="Arial"/>
                <w:color w:val="auto"/>
                <w:sz w:val="24"/>
                <w:szCs w:val="24"/>
              </w:rPr>
            </w:pPr>
            <w:r w:rsidRPr="00037B80">
              <w:rPr>
                <w:rFonts w:cs="Arial"/>
                <w:color w:val="auto"/>
                <w:sz w:val="24"/>
                <w:szCs w:val="24"/>
              </w:rPr>
              <w:t>$2,000,000</w:t>
            </w:r>
          </w:p>
        </w:tc>
      </w:tr>
      <w:tr w:rsidR="001E788E" w:rsidRPr="00037B80" w14:paraId="243FF86D" w14:textId="77777777" w:rsidTr="0503B6DE">
        <w:trPr>
          <w:trHeight w:val="251"/>
        </w:trPr>
        <w:tc>
          <w:tcPr>
            <w:tcW w:w="3192" w:type="dxa"/>
          </w:tcPr>
          <w:p w14:paraId="4B756BAB" w14:textId="77777777" w:rsidR="001E788E" w:rsidRPr="00037B80" w:rsidRDefault="001E788E" w:rsidP="00872F2E">
            <w:pPr>
              <w:pStyle w:val="Heading3"/>
              <w:tabs>
                <w:tab w:val="left" w:pos="720"/>
                <w:tab w:val="left" w:pos="3060"/>
                <w:tab w:val="right" w:pos="8820"/>
              </w:tabs>
              <w:jc w:val="right"/>
              <w:rPr>
                <w:rFonts w:cs="Arial"/>
                <w:color w:val="auto"/>
                <w:sz w:val="24"/>
                <w:szCs w:val="24"/>
              </w:rPr>
            </w:pPr>
          </w:p>
        </w:tc>
        <w:tc>
          <w:tcPr>
            <w:tcW w:w="4746" w:type="dxa"/>
          </w:tcPr>
          <w:p w14:paraId="72B04DB8" w14:textId="77777777" w:rsidR="001E788E" w:rsidRPr="00037B80" w:rsidRDefault="6F13E7D8" w:rsidP="00872F2E">
            <w:pPr>
              <w:pStyle w:val="Heading3"/>
              <w:tabs>
                <w:tab w:val="left" w:pos="720"/>
                <w:tab w:val="left" w:pos="3060"/>
                <w:tab w:val="right" w:pos="8820"/>
              </w:tabs>
              <w:spacing w:line="20" w:lineRule="atLeast"/>
              <w:jc w:val="both"/>
              <w:rPr>
                <w:rFonts w:cs="Arial"/>
                <w:color w:val="auto"/>
                <w:sz w:val="24"/>
                <w:szCs w:val="24"/>
              </w:rPr>
            </w:pPr>
            <w:r w:rsidRPr="00037B80">
              <w:rPr>
                <w:rFonts w:cs="Arial"/>
                <w:color w:val="auto"/>
                <w:sz w:val="24"/>
                <w:szCs w:val="24"/>
              </w:rPr>
              <w:t>General Aggregate Limit</w:t>
            </w:r>
            <w:r w:rsidR="001E788E" w:rsidRPr="00037B80">
              <w:rPr>
                <w:color w:val="auto"/>
              </w:rPr>
              <w:tab/>
            </w:r>
          </w:p>
        </w:tc>
        <w:tc>
          <w:tcPr>
            <w:tcW w:w="2430" w:type="dxa"/>
          </w:tcPr>
          <w:p w14:paraId="70A27A6F" w14:textId="77777777" w:rsidR="001E788E" w:rsidRPr="00037B80" w:rsidRDefault="6F13E7D8" w:rsidP="00872F2E">
            <w:pPr>
              <w:pStyle w:val="Heading3"/>
              <w:tabs>
                <w:tab w:val="left" w:pos="720"/>
                <w:tab w:val="left" w:pos="3060"/>
              </w:tabs>
              <w:spacing w:line="20" w:lineRule="atLeast"/>
              <w:rPr>
                <w:rFonts w:cs="Arial"/>
                <w:color w:val="auto"/>
                <w:sz w:val="24"/>
                <w:szCs w:val="24"/>
              </w:rPr>
            </w:pPr>
            <w:r w:rsidRPr="00037B80">
              <w:rPr>
                <w:rFonts w:cs="Arial"/>
                <w:color w:val="auto"/>
                <w:sz w:val="24"/>
                <w:szCs w:val="24"/>
              </w:rPr>
              <w:t>$2,000,000</w:t>
            </w:r>
          </w:p>
        </w:tc>
      </w:tr>
      <w:tr w:rsidR="001E788E" w:rsidRPr="00037B80" w14:paraId="7B822EAB" w14:textId="77777777" w:rsidTr="0503B6DE">
        <w:tc>
          <w:tcPr>
            <w:tcW w:w="7938" w:type="dxa"/>
            <w:gridSpan w:val="2"/>
          </w:tcPr>
          <w:p w14:paraId="452A2A11" w14:textId="77777777" w:rsidR="001E788E" w:rsidRPr="00037B80" w:rsidRDefault="6F13E7D8" w:rsidP="00872F2E">
            <w:pPr>
              <w:pStyle w:val="Heading3"/>
              <w:tabs>
                <w:tab w:val="left" w:pos="720"/>
                <w:tab w:val="left" w:pos="3060"/>
                <w:tab w:val="right" w:pos="8820"/>
              </w:tabs>
              <w:jc w:val="both"/>
              <w:rPr>
                <w:rFonts w:cs="Arial"/>
                <w:color w:val="auto"/>
                <w:sz w:val="24"/>
                <w:szCs w:val="24"/>
              </w:rPr>
            </w:pPr>
            <w:r w:rsidRPr="00037B80">
              <w:rPr>
                <w:rFonts w:cs="Arial"/>
                <w:b/>
                <w:bCs/>
                <w:color w:val="auto"/>
                <w:sz w:val="24"/>
                <w:szCs w:val="24"/>
              </w:rPr>
              <w:t xml:space="preserve">                   Umbrella Liability </w:t>
            </w:r>
          </w:p>
        </w:tc>
        <w:tc>
          <w:tcPr>
            <w:tcW w:w="2430" w:type="dxa"/>
          </w:tcPr>
          <w:p w14:paraId="7D9C980D" w14:textId="77777777" w:rsidR="001E788E" w:rsidRPr="00037B80" w:rsidRDefault="6F13E7D8" w:rsidP="00872F2E">
            <w:pPr>
              <w:pStyle w:val="Heading3"/>
              <w:tabs>
                <w:tab w:val="left" w:pos="720"/>
                <w:tab w:val="left" w:pos="3060"/>
                <w:tab w:val="right" w:pos="8820"/>
              </w:tabs>
              <w:rPr>
                <w:rFonts w:cs="Arial"/>
                <w:color w:val="auto"/>
                <w:sz w:val="24"/>
                <w:szCs w:val="24"/>
              </w:rPr>
            </w:pPr>
            <w:r w:rsidRPr="00037B80">
              <w:rPr>
                <w:rFonts w:cs="Arial"/>
                <w:color w:val="auto"/>
                <w:sz w:val="24"/>
                <w:szCs w:val="24"/>
              </w:rPr>
              <w:t>$5,000,000</w:t>
            </w:r>
          </w:p>
        </w:tc>
      </w:tr>
      <w:tr w:rsidR="001E788E" w:rsidRPr="00037B80" w14:paraId="01C92E22" w14:textId="77777777" w:rsidTr="0503B6DE">
        <w:tc>
          <w:tcPr>
            <w:tcW w:w="7938" w:type="dxa"/>
            <w:gridSpan w:val="2"/>
          </w:tcPr>
          <w:p w14:paraId="4C455161" w14:textId="77777777" w:rsidR="001E788E" w:rsidRPr="00037B80" w:rsidRDefault="6F13E7D8" w:rsidP="0503B6DE">
            <w:pPr>
              <w:pStyle w:val="Heading3"/>
              <w:tabs>
                <w:tab w:val="left" w:pos="720"/>
                <w:tab w:val="left" w:pos="1080"/>
                <w:tab w:val="left" w:pos="3060"/>
                <w:tab w:val="left" w:pos="4320"/>
                <w:tab w:val="left" w:pos="5760"/>
                <w:tab w:val="right" w:pos="8820"/>
              </w:tabs>
              <w:rPr>
                <w:rFonts w:cs="Arial"/>
                <w:b/>
                <w:bCs/>
                <w:color w:val="auto"/>
                <w:sz w:val="24"/>
                <w:szCs w:val="24"/>
              </w:rPr>
            </w:pPr>
            <w:r w:rsidRPr="00037B80">
              <w:rPr>
                <w:rFonts w:cs="Arial"/>
                <w:b/>
                <w:bCs/>
                <w:color w:val="auto"/>
                <w:sz w:val="24"/>
                <w:szCs w:val="24"/>
              </w:rPr>
              <w:t xml:space="preserve">                   Automobile Liability covering owned, non-owned</w:t>
            </w:r>
            <w:r w:rsidR="001E788E" w:rsidRPr="00037B80">
              <w:rPr>
                <w:color w:val="auto"/>
              </w:rPr>
              <w:tab/>
            </w:r>
            <w:r w:rsidR="001E788E" w:rsidRPr="00037B80">
              <w:rPr>
                <w:color w:val="auto"/>
              </w:rPr>
              <w:tab/>
            </w:r>
            <w:r w:rsidR="001E788E" w:rsidRPr="00037B80">
              <w:rPr>
                <w:color w:val="auto"/>
              </w:rPr>
              <w:tab/>
            </w:r>
            <w:r w:rsidRPr="00037B80">
              <w:rPr>
                <w:rFonts w:cs="Arial"/>
                <w:b/>
                <w:bCs/>
                <w:color w:val="auto"/>
                <w:sz w:val="24"/>
                <w:szCs w:val="24"/>
              </w:rPr>
              <w:t xml:space="preserve">      hired automobiles</w:t>
            </w:r>
          </w:p>
        </w:tc>
        <w:tc>
          <w:tcPr>
            <w:tcW w:w="2430" w:type="dxa"/>
          </w:tcPr>
          <w:p w14:paraId="1A4FC870" w14:textId="77777777" w:rsidR="001E788E" w:rsidRPr="00037B80" w:rsidRDefault="001E788E" w:rsidP="00872F2E">
            <w:pPr>
              <w:pStyle w:val="Heading3"/>
              <w:tabs>
                <w:tab w:val="left" w:pos="720"/>
                <w:tab w:val="left" w:pos="3060"/>
                <w:tab w:val="right" w:pos="8820"/>
              </w:tabs>
              <w:rPr>
                <w:rFonts w:cs="Arial"/>
                <w:color w:val="auto"/>
                <w:sz w:val="24"/>
                <w:szCs w:val="24"/>
              </w:rPr>
            </w:pPr>
          </w:p>
        </w:tc>
      </w:tr>
      <w:tr w:rsidR="001E788E" w:rsidRPr="00037B80" w14:paraId="025A175D" w14:textId="77777777" w:rsidTr="0503B6DE">
        <w:tc>
          <w:tcPr>
            <w:tcW w:w="3192" w:type="dxa"/>
          </w:tcPr>
          <w:p w14:paraId="1DFB7FBB"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545FF74F" w14:textId="77777777" w:rsidR="001E788E" w:rsidRPr="00037B80" w:rsidRDefault="6F13E7D8" w:rsidP="00872F2E">
            <w:pPr>
              <w:pStyle w:val="Heading3"/>
              <w:tabs>
                <w:tab w:val="left" w:pos="720"/>
                <w:tab w:val="left" w:pos="3060"/>
                <w:tab w:val="left" w:pos="4230"/>
                <w:tab w:val="left" w:pos="4320"/>
                <w:tab w:val="right" w:pos="7110"/>
              </w:tabs>
              <w:rPr>
                <w:rFonts w:cs="Arial"/>
                <w:color w:val="auto"/>
                <w:sz w:val="24"/>
                <w:szCs w:val="24"/>
              </w:rPr>
            </w:pPr>
            <w:r w:rsidRPr="00037B80">
              <w:rPr>
                <w:rFonts w:cs="Arial"/>
                <w:color w:val="auto"/>
                <w:sz w:val="24"/>
                <w:szCs w:val="24"/>
              </w:rPr>
              <w:t xml:space="preserve">Combined Singe Limit </w:t>
            </w:r>
            <w:r w:rsidR="001E788E" w:rsidRPr="00037B80">
              <w:rPr>
                <w:color w:val="auto"/>
              </w:rPr>
              <w:tab/>
            </w:r>
            <w:r w:rsidRPr="00037B80">
              <w:rPr>
                <w:rFonts w:cs="Arial"/>
                <w:color w:val="auto"/>
                <w:sz w:val="24"/>
                <w:szCs w:val="24"/>
              </w:rPr>
              <w:t xml:space="preserve">                                     </w:t>
            </w:r>
          </w:p>
        </w:tc>
        <w:tc>
          <w:tcPr>
            <w:tcW w:w="2430" w:type="dxa"/>
          </w:tcPr>
          <w:p w14:paraId="009F8265" w14:textId="77777777" w:rsidR="001E788E" w:rsidRPr="00037B80" w:rsidRDefault="6F13E7D8" w:rsidP="00872F2E">
            <w:pPr>
              <w:pStyle w:val="Heading3"/>
              <w:tabs>
                <w:tab w:val="left" w:pos="720"/>
                <w:tab w:val="left" w:pos="3060"/>
                <w:tab w:val="right" w:pos="8820"/>
              </w:tabs>
              <w:rPr>
                <w:rFonts w:cs="Arial"/>
                <w:color w:val="auto"/>
                <w:sz w:val="24"/>
                <w:szCs w:val="24"/>
              </w:rPr>
            </w:pPr>
            <w:r w:rsidRPr="00037B80">
              <w:rPr>
                <w:rFonts w:cs="Arial"/>
                <w:color w:val="auto"/>
                <w:sz w:val="24"/>
                <w:szCs w:val="24"/>
              </w:rPr>
              <w:t>$1,000,000</w:t>
            </w:r>
          </w:p>
        </w:tc>
      </w:tr>
      <w:tr w:rsidR="001E788E" w:rsidRPr="00037B80" w14:paraId="03550829" w14:textId="77777777" w:rsidTr="0503B6DE">
        <w:tc>
          <w:tcPr>
            <w:tcW w:w="3192" w:type="dxa"/>
          </w:tcPr>
          <w:p w14:paraId="553F06E1"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6DF7BEA3"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2430" w:type="dxa"/>
          </w:tcPr>
          <w:p w14:paraId="54595D16" w14:textId="77777777" w:rsidR="001E788E" w:rsidRPr="00037B80" w:rsidRDefault="001E788E" w:rsidP="00872F2E">
            <w:pPr>
              <w:pStyle w:val="Heading3"/>
              <w:tabs>
                <w:tab w:val="left" w:pos="720"/>
                <w:tab w:val="left" w:pos="3060"/>
                <w:tab w:val="right" w:pos="8820"/>
              </w:tabs>
              <w:rPr>
                <w:rFonts w:cs="Arial"/>
                <w:color w:val="auto"/>
                <w:sz w:val="24"/>
                <w:szCs w:val="24"/>
              </w:rPr>
            </w:pPr>
          </w:p>
        </w:tc>
      </w:tr>
      <w:tr w:rsidR="001E788E" w:rsidRPr="00037B80" w14:paraId="71BD494C" w14:textId="77777777" w:rsidTr="0503B6DE">
        <w:tc>
          <w:tcPr>
            <w:tcW w:w="7938" w:type="dxa"/>
            <w:gridSpan w:val="2"/>
          </w:tcPr>
          <w:p w14:paraId="7026C756" w14:textId="77777777" w:rsidR="001E788E" w:rsidRPr="00037B80" w:rsidRDefault="6F13E7D8" w:rsidP="0503B6DE">
            <w:pPr>
              <w:pStyle w:val="Heading3"/>
              <w:tabs>
                <w:tab w:val="left" w:pos="1170"/>
                <w:tab w:val="left" w:pos="3060"/>
                <w:tab w:val="right" w:pos="8820"/>
              </w:tabs>
              <w:jc w:val="both"/>
              <w:rPr>
                <w:rFonts w:cs="Arial"/>
                <w:color w:val="auto"/>
                <w:sz w:val="24"/>
                <w:szCs w:val="24"/>
              </w:rPr>
            </w:pPr>
            <w:r w:rsidRPr="00037B80">
              <w:rPr>
                <w:rFonts w:cs="Arial"/>
                <w:b/>
                <w:bCs/>
                <w:color w:val="auto"/>
                <w:sz w:val="24"/>
                <w:szCs w:val="24"/>
              </w:rPr>
              <w:t xml:space="preserve">                    Workers' Compensation                      </w:t>
            </w:r>
          </w:p>
        </w:tc>
        <w:tc>
          <w:tcPr>
            <w:tcW w:w="2430" w:type="dxa"/>
          </w:tcPr>
          <w:p w14:paraId="1ABA2229" w14:textId="77777777" w:rsidR="001E788E" w:rsidRPr="00037B80" w:rsidRDefault="001E788E" w:rsidP="00872F2E">
            <w:pPr>
              <w:pStyle w:val="Heading3"/>
              <w:tabs>
                <w:tab w:val="left" w:pos="720"/>
                <w:tab w:val="left" w:pos="3060"/>
                <w:tab w:val="right" w:pos="8820"/>
              </w:tabs>
              <w:rPr>
                <w:rFonts w:cs="Arial"/>
                <w:color w:val="auto"/>
                <w:sz w:val="24"/>
                <w:szCs w:val="24"/>
              </w:rPr>
            </w:pPr>
          </w:p>
        </w:tc>
      </w:tr>
      <w:tr w:rsidR="001E788E" w:rsidRPr="00037B80" w14:paraId="6AB0162B" w14:textId="77777777" w:rsidTr="0503B6DE">
        <w:tc>
          <w:tcPr>
            <w:tcW w:w="3192" w:type="dxa"/>
          </w:tcPr>
          <w:p w14:paraId="05B1D09D" w14:textId="77777777" w:rsidR="001E788E" w:rsidRPr="00037B80" w:rsidRDefault="001E788E" w:rsidP="00872F2E">
            <w:pPr>
              <w:pStyle w:val="Heading3"/>
              <w:tabs>
                <w:tab w:val="left" w:pos="720"/>
                <w:tab w:val="left" w:pos="3060"/>
                <w:tab w:val="right" w:pos="8820"/>
              </w:tabs>
              <w:jc w:val="both"/>
              <w:rPr>
                <w:rFonts w:cs="Arial"/>
                <w:color w:val="auto"/>
                <w:sz w:val="24"/>
                <w:szCs w:val="24"/>
              </w:rPr>
            </w:pPr>
          </w:p>
        </w:tc>
        <w:tc>
          <w:tcPr>
            <w:tcW w:w="4746" w:type="dxa"/>
          </w:tcPr>
          <w:p w14:paraId="119CCF02" w14:textId="77777777" w:rsidR="001E788E" w:rsidRPr="00037B80" w:rsidRDefault="6F13E7D8" w:rsidP="00872F2E">
            <w:pPr>
              <w:pStyle w:val="Heading3"/>
              <w:tabs>
                <w:tab w:val="left" w:pos="720"/>
                <w:tab w:val="left" w:pos="3060"/>
                <w:tab w:val="right" w:pos="8820"/>
              </w:tabs>
              <w:jc w:val="both"/>
              <w:rPr>
                <w:rFonts w:cs="Arial"/>
                <w:color w:val="auto"/>
                <w:sz w:val="24"/>
                <w:szCs w:val="24"/>
              </w:rPr>
            </w:pPr>
            <w:r w:rsidRPr="00037B80">
              <w:rPr>
                <w:rFonts w:cs="Arial"/>
                <w:color w:val="auto"/>
                <w:sz w:val="24"/>
                <w:szCs w:val="24"/>
              </w:rPr>
              <w:t>Each accident</w:t>
            </w:r>
          </w:p>
        </w:tc>
        <w:tc>
          <w:tcPr>
            <w:tcW w:w="2430" w:type="dxa"/>
          </w:tcPr>
          <w:p w14:paraId="47BE4D81" w14:textId="77777777" w:rsidR="001E788E" w:rsidRPr="00037B80" w:rsidRDefault="6F13E7D8" w:rsidP="00872F2E">
            <w:pPr>
              <w:pStyle w:val="Heading3"/>
              <w:tabs>
                <w:tab w:val="left" w:pos="720"/>
                <w:tab w:val="left" w:pos="3060"/>
                <w:tab w:val="right" w:pos="8820"/>
              </w:tabs>
              <w:rPr>
                <w:rFonts w:cs="Arial"/>
                <w:color w:val="auto"/>
                <w:sz w:val="24"/>
                <w:szCs w:val="24"/>
              </w:rPr>
            </w:pPr>
            <w:r w:rsidRPr="00037B80">
              <w:rPr>
                <w:rFonts w:cs="Arial"/>
                <w:color w:val="auto"/>
                <w:sz w:val="24"/>
                <w:szCs w:val="24"/>
              </w:rPr>
              <w:t>$   500,000</w:t>
            </w:r>
          </w:p>
        </w:tc>
      </w:tr>
      <w:tr w:rsidR="001E788E" w:rsidRPr="00037B80" w14:paraId="3B9956B1" w14:textId="77777777" w:rsidTr="0503B6DE">
        <w:trPr>
          <w:trHeight w:val="242"/>
        </w:trPr>
        <w:tc>
          <w:tcPr>
            <w:tcW w:w="3192" w:type="dxa"/>
          </w:tcPr>
          <w:p w14:paraId="004F5454" w14:textId="77777777" w:rsidR="001E788E" w:rsidRPr="00037B80" w:rsidRDefault="001E788E" w:rsidP="00872F2E">
            <w:pPr>
              <w:pStyle w:val="Heading3"/>
              <w:tabs>
                <w:tab w:val="left" w:pos="720"/>
                <w:tab w:val="left" w:pos="3060"/>
                <w:tab w:val="right" w:pos="8820"/>
              </w:tabs>
              <w:spacing w:line="20" w:lineRule="atLeast"/>
              <w:jc w:val="both"/>
              <w:rPr>
                <w:rFonts w:cs="Arial"/>
                <w:color w:val="auto"/>
                <w:sz w:val="24"/>
                <w:szCs w:val="24"/>
              </w:rPr>
            </w:pPr>
          </w:p>
        </w:tc>
        <w:tc>
          <w:tcPr>
            <w:tcW w:w="4746" w:type="dxa"/>
          </w:tcPr>
          <w:p w14:paraId="7E62D2C9" w14:textId="77777777" w:rsidR="001E788E" w:rsidRPr="00037B80" w:rsidRDefault="6F13E7D8" w:rsidP="00872F2E">
            <w:pPr>
              <w:pStyle w:val="Header"/>
              <w:spacing w:after="0" w:line="20" w:lineRule="atLeast"/>
              <w:rPr>
                <w:sz w:val="24"/>
                <w:szCs w:val="24"/>
              </w:rPr>
            </w:pPr>
            <w:r w:rsidRPr="00037B80">
              <w:rPr>
                <w:sz w:val="24"/>
                <w:szCs w:val="24"/>
              </w:rPr>
              <w:t>Disease each employee</w:t>
            </w:r>
          </w:p>
        </w:tc>
        <w:tc>
          <w:tcPr>
            <w:tcW w:w="2430" w:type="dxa"/>
          </w:tcPr>
          <w:p w14:paraId="303D52AC" w14:textId="77777777" w:rsidR="001E788E" w:rsidRPr="00037B80" w:rsidRDefault="6F13E7D8" w:rsidP="00872F2E">
            <w:pPr>
              <w:pStyle w:val="Heading3"/>
              <w:tabs>
                <w:tab w:val="left" w:pos="720"/>
                <w:tab w:val="left" w:pos="3060"/>
                <w:tab w:val="right" w:pos="8820"/>
              </w:tabs>
              <w:spacing w:line="20" w:lineRule="atLeast"/>
              <w:rPr>
                <w:rFonts w:cs="Arial"/>
                <w:color w:val="auto"/>
                <w:sz w:val="24"/>
                <w:szCs w:val="24"/>
              </w:rPr>
            </w:pPr>
            <w:r w:rsidRPr="00037B80">
              <w:rPr>
                <w:rFonts w:cs="Arial"/>
                <w:color w:val="auto"/>
                <w:sz w:val="24"/>
                <w:szCs w:val="24"/>
              </w:rPr>
              <w:t>$   500,000</w:t>
            </w:r>
          </w:p>
        </w:tc>
      </w:tr>
      <w:tr w:rsidR="001E788E" w:rsidRPr="00037B80" w14:paraId="759F16EE" w14:textId="77777777" w:rsidTr="0503B6DE">
        <w:tc>
          <w:tcPr>
            <w:tcW w:w="3192" w:type="dxa"/>
          </w:tcPr>
          <w:p w14:paraId="049FA5B6" w14:textId="77777777" w:rsidR="001E788E" w:rsidRPr="00037B80" w:rsidRDefault="001E788E" w:rsidP="00872F2E">
            <w:pPr>
              <w:pStyle w:val="Heading3"/>
              <w:tabs>
                <w:tab w:val="left" w:pos="720"/>
                <w:tab w:val="left" w:pos="3060"/>
                <w:tab w:val="right" w:pos="8820"/>
              </w:tabs>
              <w:spacing w:line="20" w:lineRule="atLeast"/>
              <w:jc w:val="both"/>
              <w:rPr>
                <w:rFonts w:cs="Arial"/>
                <w:color w:val="auto"/>
                <w:sz w:val="24"/>
                <w:szCs w:val="24"/>
              </w:rPr>
            </w:pPr>
          </w:p>
        </w:tc>
        <w:tc>
          <w:tcPr>
            <w:tcW w:w="4746" w:type="dxa"/>
          </w:tcPr>
          <w:p w14:paraId="7BA4EFAF" w14:textId="77777777" w:rsidR="001E788E" w:rsidRPr="00037B80" w:rsidRDefault="6F13E7D8" w:rsidP="00872F2E">
            <w:pPr>
              <w:pStyle w:val="Header"/>
              <w:spacing w:after="0" w:line="20" w:lineRule="atLeast"/>
              <w:jc w:val="left"/>
              <w:rPr>
                <w:sz w:val="24"/>
                <w:szCs w:val="24"/>
              </w:rPr>
            </w:pPr>
            <w:r w:rsidRPr="00037B80">
              <w:rPr>
                <w:sz w:val="24"/>
                <w:szCs w:val="24"/>
              </w:rPr>
              <w:t>Disease policy limit</w:t>
            </w:r>
          </w:p>
        </w:tc>
        <w:tc>
          <w:tcPr>
            <w:tcW w:w="2430" w:type="dxa"/>
          </w:tcPr>
          <w:p w14:paraId="018C121A" w14:textId="77777777" w:rsidR="001E788E" w:rsidRPr="00037B80" w:rsidRDefault="6F13E7D8" w:rsidP="00872F2E">
            <w:pPr>
              <w:pStyle w:val="Heading3"/>
              <w:tabs>
                <w:tab w:val="left" w:pos="720"/>
                <w:tab w:val="left" w:pos="3060"/>
                <w:tab w:val="right" w:pos="8820"/>
              </w:tabs>
              <w:spacing w:line="20" w:lineRule="atLeast"/>
              <w:rPr>
                <w:rFonts w:cs="Arial"/>
                <w:color w:val="auto"/>
                <w:sz w:val="24"/>
                <w:szCs w:val="24"/>
              </w:rPr>
            </w:pPr>
            <w:r w:rsidRPr="00037B80">
              <w:rPr>
                <w:rFonts w:cs="Arial"/>
                <w:color w:val="auto"/>
                <w:sz w:val="24"/>
                <w:szCs w:val="24"/>
              </w:rPr>
              <w:t>$   500,000</w:t>
            </w:r>
          </w:p>
        </w:tc>
      </w:tr>
    </w:tbl>
    <w:p w14:paraId="733F9E19" w14:textId="77777777" w:rsidR="001E788E" w:rsidRPr="00037B80" w:rsidRDefault="001E788E" w:rsidP="001E788E">
      <w:pPr>
        <w:pStyle w:val="Heading3"/>
        <w:tabs>
          <w:tab w:val="left" w:pos="720"/>
          <w:tab w:val="left" w:pos="4230"/>
        </w:tabs>
        <w:ind w:left="990" w:hanging="630"/>
        <w:jc w:val="both"/>
        <w:rPr>
          <w:rFonts w:cs="Arial"/>
          <w:color w:val="auto"/>
          <w:sz w:val="24"/>
          <w:szCs w:val="24"/>
        </w:rPr>
      </w:pPr>
    </w:p>
    <w:p w14:paraId="6AA11134" w14:textId="77777777" w:rsidR="001E788E" w:rsidRPr="00037B80" w:rsidRDefault="6F13E7D8" w:rsidP="001E788E">
      <w:pPr>
        <w:pStyle w:val="Heading3"/>
        <w:tabs>
          <w:tab w:val="left" w:pos="720"/>
          <w:tab w:val="left" w:pos="4230"/>
        </w:tabs>
        <w:ind w:left="1440" w:hanging="1080"/>
        <w:jc w:val="both"/>
        <w:rPr>
          <w:rFonts w:cs="Arial"/>
          <w:color w:val="auto"/>
          <w:sz w:val="24"/>
          <w:szCs w:val="24"/>
        </w:rPr>
      </w:pPr>
      <w:r w:rsidRPr="00037B80">
        <w:rPr>
          <w:rFonts w:cs="Arial"/>
          <w:color w:val="auto"/>
          <w:sz w:val="24"/>
          <w:szCs w:val="24"/>
        </w:rPr>
        <w:t xml:space="preserve">13.2 </w:t>
      </w:r>
      <w:r w:rsidR="001E788E" w:rsidRPr="00037B80">
        <w:rPr>
          <w:color w:val="auto"/>
        </w:rPr>
        <w:tab/>
      </w:r>
      <w:r w:rsidRPr="00037B80">
        <w:rPr>
          <w:rFonts w:cs="Arial"/>
          <w:color w:val="auto"/>
          <w:sz w:val="24"/>
          <w:szCs w:val="24"/>
        </w:rPr>
        <w:t xml:space="preserve">All insurance must be written by insurance companies that are rated in the A.M. Best Key Rating Guide-Property &amp; Casualty with a policy holder's rating of "A" and a </w:t>
      </w:r>
      <w:proofErr w:type="gramStart"/>
      <w:r w:rsidRPr="00037B80">
        <w:rPr>
          <w:rFonts w:cs="Arial"/>
          <w:color w:val="auto"/>
          <w:sz w:val="24"/>
          <w:szCs w:val="24"/>
        </w:rPr>
        <w:t>Financial</w:t>
      </w:r>
      <w:proofErr w:type="gramEnd"/>
      <w:r w:rsidRPr="00037B80">
        <w:rPr>
          <w:rFonts w:cs="Arial"/>
          <w:color w:val="auto"/>
          <w:sz w:val="24"/>
          <w:szCs w:val="24"/>
        </w:rPr>
        <w:t xml:space="preserve"> size category of Class VII.</w:t>
      </w:r>
    </w:p>
    <w:p w14:paraId="401DD5ED" w14:textId="77777777" w:rsidR="001E788E" w:rsidRPr="00DD1EE0" w:rsidRDefault="001E788E" w:rsidP="001E788E">
      <w:pPr>
        <w:pStyle w:val="Heading3"/>
        <w:tabs>
          <w:tab w:val="left" w:pos="720"/>
          <w:tab w:val="left" w:pos="4230"/>
        </w:tabs>
        <w:ind w:left="1440" w:hanging="1080"/>
        <w:jc w:val="both"/>
        <w:rPr>
          <w:rFonts w:cs="Arial"/>
          <w:sz w:val="24"/>
          <w:szCs w:val="24"/>
        </w:rPr>
      </w:pPr>
    </w:p>
    <w:p w14:paraId="53A4BD5D" w14:textId="77777777" w:rsidR="001E788E" w:rsidRPr="00DD1EE0" w:rsidRDefault="6F13E7D8" w:rsidP="001E788E">
      <w:pPr>
        <w:tabs>
          <w:tab w:val="left" w:pos="1170"/>
        </w:tabs>
        <w:ind w:left="1440" w:right="108" w:hanging="1080"/>
        <w:jc w:val="both"/>
        <w:rPr>
          <w:sz w:val="24"/>
          <w:szCs w:val="24"/>
        </w:rPr>
      </w:pPr>
      <w:r w:rsidRPr="00DD1EE0">
        <w:rPr>
          <w:rFonts w:cs="Arial"/>
          <w:sz w:val="24"/>
          <w:szCs w:val="24"/>
        </w:rPr>
        <w:t>13.3</w:t>
      </w:r>
      <w:r w:rsidR="001E788E" w:rsidRPr="00DD1EE0">
        <w:tab/>
      </w:r>
      <w:r w:rsidR="001E788E" w:rsidRPr="00DD1EE0">
        <w:tab/>
      </w:r>
      <w:r w:rsidRPr="00DD1EE0">
        <w:rPr>
          <w:rFonts w:cs="Arial"/>
          <w:sz w:val="24"/>
          <w:szCs w:val="24"/>
        </w:rPr>
        <w:t>The Workers' Compensation shall</w:t>
      </w:r>
      <w:r w:rsidRPr="00DD1EE0">
        <w:rPr>
          <w:sz w:val="24"/>
          <w:szCs w:val="24"/>
        </w:rPr>
        <w:t xml:space="preserve"> provide a waiver of subrogation endorsement.</w:t>
      </w:r>
    </w:p>
    <w:p w14:paraId="72017193" w14:textId="77777777" w:rsidR="001E788E" w:rsidRPr="00DD1EE0" w:rsidRDefault="001E788E" w:rsidP="001E788E">
      <w:pPr>
        <w:tabs>
          <w:tab w:val="left" w:pos="1170"/>
        </w:tabs>
        <w:ind w:left="1440" w:right="108" w:hanging="1080"/>
        <w:jc w:val="both"/>
        <w:rPr>
          <w:sz w:val="24"/>
          <w:szCs w:val="24"/>
        </w:rPr>
      </w:pPr>
    </w:p>
    <w:p w14:paraId="3C6EF79C" w14:textId="77777777" w:rsidR="001E788E" w:rsidRPr="00DD1EE0" w:rsidRDefault="6F13E7D8" w:rsidP="001E788E">
      <w:pPr>
        <w:tabs>
          <w:tab w:val="left" w:pos="360"/>
          <w:tab w:val="left" w:pos="450"/>
        </w:tabs>
        <w:ind w:left="1440" w:right="108" w:hanging="1080"/>
        <w:jc w:val="both"/>
        <w:rPr>
          <w:sz w:val="24"/>
          <w:szCs w:val="24"/>
        </w:rPr>
      </w:pPr>
      <w:r w:rsidRPr="00DD1EE0">
        <w:rPr>
          <w:rFonts w:cs="Arial"/>
          <w:sz w:val="24"/>
          <w:szCs w:val="24"/>
        </w:rPr>
        <w:t>13.4</w:t>
      </w:r>
      <w:r w:rsidR="001E788E" w:rsidRPr="00DD1EE0">
        <w:tab/>
      </w:r>
      <w:r w:rsidRPr="00DD1EE0">
        <w:rPr>
          <w:rFonts w:cs="Arial"/>
          <w:sz w:val="24"/>
          <w:szCs w:val="24"/>
        </w:rPr>
        <w:t>The Commercial General Liability shall</w:t>
      </w:r>
      <w:r w:rsidRPr="00DD1EE0">
        <w:rPr>
          <w:sz w:val="24"/>
          <w:szCs w:val="24"/>
        </w:rPr>
        <w:t xml:space="preserve"> name the </w:t>
      </w:r>
      <w:proofErr w:type="gramStart"/>
      <w:r w:rsidRPr="00DD1EE0">
        <w:rPr>
          <w:sz w:val="24"/>
          <w:szCs w:val="24"/>
        </w:rPr>
        <w:t>District</w:t>
      </w:r>
      <w:proofErr w:type="gramEnd"/>
      <w:r w:rsidRPr="00DD1EE0">
        <w:rPr>
          <w:sz w:val="24"/>
          <w:szCs w:val="24"/>
        </w:rPr>
        <w:t xml:space="preserve"> as additional insured and provide a waiver of subrogation endorsements.</w:t>
      </w:r>
    </w:p>
    <w:p w14:paraId="081DE209" w14:textId="77777777" w:rsidR="001E788E" w:rsidRPr="00DD1EE0" w:rsidRDefault="001E788E" w:rsidP="001E788E">
      <w:pPr>
        <w:ind w:left="1440" w:right="108" w:hanging="1080"/>
        <w:jc w:val="both"/>
        <w:rPr>
          <w:sz w:val="24"/>
          <w:szCs w:val="24"/>
        </w:rPr>
      </w:pPr>
    </w:p>
    <w:p w14:paraId="7D7515E2" w14:textId="77777777" w:rsidR="001E788E" w:rsidRPr="00DD1EE0" w:rsidRDefault="6F13E7D8" w:rsidP="001E788E">
      <w:pPr>
        <w:ind w:left="1440" w:right="115" w:hanging="1080"/>
        <w:rPr>
          <w:sz w:val="24"/>
          <w:szCs w:val="24"/>
        </w:rPr>
      </w:pPr>
      <w:r w:rsidRPr="00DD1EE0">
        <w:rPr>
          <w:sz w:val="24"/>
          <w:szCs w:val="24"/>
        </w:rPr>
        <w:t>13.5</w:t>
      </w:r>
      <w:r w:rsidR="001E788E" w:rsidRPr="00DD1EE0">
        <w:tab/>
      </w:r>
      <w:r w:rsidRPr="00DD1EE0">
        <w:rPr>
          <w:sz w:val="24"/>
          <w:szCs w:val="24"/>
        </w:rPr>
        <w:t>Copies of additional insured and waiver of subrogation on the General Liability and waiver of subrogation on the workers compensation must accompany the certificate of insurance.  Each time the certificate of insurance comes due, a new copy of the endorsements must accompany the certificate of insurance.</w:t>
      </w:r>
    </w:p>
    <w:p w14:paraId="0FD57C29" w14:textId="77777777" w:rsidR="001E788E" w:rsidRPr="00DD1EE0" w:rsidRDefault="001E788E" w:rsidP="001E788E">
      <w:pPr>
        <w:tabs>
          <w:tab w:val="left" w:pos="1170"/>
        </w:tabs>
        <w:ind w:left="1440" w:right="108" w:hanging="1080"/>
        <w:jc w:val="both"/>
        <w:rPr>
          <w:sz w:val="24"/>
          <w:szCs w:val="24"/>
        </w:rPr>
      </w:pPr>
    </w:p>
    <w:p w14:paraId="0C08EA85" w14:textId="77777777" w:rsidR="001E788E" w:rsidRPr="00DD1EE0" w:rsidRDefault="6F13E7D8" w:rsidP="001E788E">
      <w:pPr>
        <w:tabs>
          <w:tab w:val="left" w:pos="990"/>
          <w:tab w:val="num" w:pos="1980"/>
        </w:tabs>
        <w:ind w:left="1440" w:right="108" w:hanging="1080"/>
        <w:jc w:val="both"/>
        <w:rPr>
          <w:sz w:val="24"/>
          <w:szCs w:val="24"/>
        </w:rPr>
      </w:pPr>
      <w:r w:rsidRPr="00DD1EE0">
        <w:rPr>
          <w:sz w:val="24"/>
          <w:szCs w:val="24"/>
        </w:rPr>
        <w:t xml:space="preserve">13.6      </w:t>
      </w:r>
      <w:r w:rsidR="001E788E" w:rsidRPr="00DD1EE0">
        <w:tab/>
      </w:r>
      <w:r w:rsidRPr="00DD1EE0">
        <w:rPr>
          <w:sz w:val="24"/>
          <w:szCs w:val="24"/>
        </w:rPr>
        <w:t>Vendor shall provide notification of cancellation, in writing, thirty (30) days prior to termination date.</w:t>
      </w:r>
    </w:p>
    <w:p w14:paraId="4D199794" w14:textId="77777777" w:rsidR="001E788E" w:rsidRPr="00DD1EE0" w:rsidRDefault="001E788E" w:rsidP="001E788E">
      <w:pPr>
        <w:ind w:left="1440" w:right="108" w:hanging="1080"/>
        <w:jc w:val="both"/>
        <w:rPr>
          <w:sz w:val="24"/>
          <w:szCs w:val="24"/>
        </w:rPr>
      </w:pPr>
    </w:p>
    <w:p w14:paraId="69D8E97F" w14:textId="77777777" w:rsidR="001E788E" w:rsidRPr="00DD1EE0" w:rsidRDefault="6F13E7D8" w:rsidP="001E788E">
      <w:pPr>
        <w:tabs>
          <w:tab w:val="left" w:pos="1170"/>
        </w:tabs>
        <w:ind w:left="1440" w:hanging="1080"/>
        <w:rPr>
          <w:sz w:val="24"/>
          <w:szCs w:val="24"/>
        </w:rPr>
      </w:pPr>
      <w:r w:rsidRPr="00DD1EE0">
        <w:rPr>
          <w:sz w:val="24"/>
          <w:szCs w:val="24"/>
        </w:rPr>
        <w:t>13.7</w:t>
      </w:r>
      <w:r w:rsidR="001E788E" w:rsidRPr="00DD1EE0">
        <w:tab/>
      </w:r>
      <w:r w:rsidR="001E788E" w:rsidRPr="00DD1EE0">
        <w:tab/>
      </w:r>
      <w:r w:rsidRPr="00DD1EE0">
        <w:rPr>
          <w:sz w:val="24"/>
          <w:szCs w:val="24"/>
        </w:rPr>
        <w:t>A 5% Bid Bond is required if proposed price is over $100,000 and is due with proposal response.</w:t>
      </w:r>
    </w:p>
    <w:p w14:paraId="41829A15" w14:textId="77777777" w:rsidR="001E788E" w:rsidRPr="00DD1EE0" w:rsidRDefault="6F13E7D8" w:rsidP="001E788E">
      <w:pPr>
        <w:ind w:left="1440" w:hanging="1080"/>
        <w:rPr>
          <w:sz w:val="24"/>
          <w:szCs w:val="24"/>
        </w:rPr>
      </w:pPr>
      <w:r w:rsidRPr="00DD1EE0">
        <w:rPr>
          <w:sz w:val="24"/>
          <w:szCs w:val="24"/>
        </w:rPr>
        <w:t xml:space="preserve"> </w:t>
      </w:r>
    </w:p>
    <w:p w14:paraId="4A5DF584" w14:textId="77777777" w:rsidR="001E788E" w:rsidRPr="00DD1EE0" w:rsidRDefault="6F13E7D8" w:rsidP="001E788E">
      <w:pPr>
        <w:tabs>
          <w:tab w:val="left" w:pos="1080"/>
        </w:tabs>
        <w:ind w:left="1440" w:hanging="1080"/>
        <w:rPr>
          <w:sz w:val="24"/>
          <w:szCs w:val="24"/>
        </w:rPr>
      </w:pPr>
      <w:r w:rsidRPr="00DD1EE0">
        <w:rPr>
          <w:sz w:val="24"/>
          <w:szCs w:val="24"/>
        </w:rPr>
        <w:t>13.8</w:t>
      </w:r>
      <w:r w:rsidR="001E788E" w:rsidRPr="00DD1EE0">
        <w:tab/>
      </w:r>
      <w:r w:rsidR="001E788E" w:rsidRPr="00DD1EE0">
        <w:tab/>
      </w:r>
      <w:r w:rsidRPr="00DD1EE0">
        <w:rPr>
          <w:sz w:val="24"/>
          <w:szCs w:val="24"/>
        </w:rPr>
        <w:t>If proposed price is over $25,000 a payment bond will be required after     award and before beginning work.</w:t>
      </w:r>
    </w:p>
    <w:p w14:paraId="11A09349" w14:textId="77777777" w:rsidR="001E788E" w:rsidRPr="00DD1EE0" w:rsidRDefault="001E788E" w:rsidP="001E788E">
      <w:pPr>
        <w:ind w:left="1440" w:hanging="1080"/>
        <w:rPr>
          <w:sz w:val="24"/>
          <w:szCs w:val="24"/>
        </w:rPr>
      </w:pPr>
    </w:p>
    <w:p w14:paraId="583F1230" w14:textId="77777777" w:rsidR="001E788E" w:rsidRPr="00DD1EE0" w:rsidRDefault="6F13E7D8" w:rsidP="0503B6D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1440" w:hanging="1080"/>
        <w:rPr>
          <w:sz w:val="24"/>
          <w:szCs w:val="24"/>
        </w:rPr>
      </w:pPr>
      <w:r w:rsidRPr="00DD1EE0">
        <w:rPr>
          <w:sz w:val="24"/>
          <w:szCs w:val="24"/>
        </w:rPr>
        <w:t>13.9</w:t>
      </w:r>
      <w:r w:rsidR="001E788E" w:rsidRPr="00DD1EE0">
        <w:tab/>
      </w:r>
      <w:r w:rsidR="001E788E" w:rsidRPr="00DD1EE0">
        <w:tab/>
      </w:r>
      <w:r w:rsidRPr="00DD1EE0">
        <w:rPr>
          <w:sz w:val="24"/>
          <w:szCs w:val="24"/>
        </w:rPr>
        <w:t>If proposed price is over $100,000 a performance bond will be required after award and before beginning work.</w:t>
      </w:r>
    </w:p>
    <w:p w14:paraId="06A99DE6" w14:textId="77777777" w:rsidR="001E788E" w:rsidRDefault="001E788E"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5937B447"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965A3CE"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00C1F8B"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3E77E08"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43A886F"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4BA6CADB"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014B724F"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5BC3A0D3"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D5CF09E"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036DDC4"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EA73FD8"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5953BDC8"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4C846FEC"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4E2981CC"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0F97DEE"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14129BF6"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F538833"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1FDB5E37"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2913FECE"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9244BF6"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F81AF15"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A1BD641"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955D2AC"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3475892"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915E8DC"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220794DB"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D1E9B4D"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137A334E"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22E28D43"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2BC9DDD9"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02826B91"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292564A8"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1CD94AD3"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563B8BAB"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0F5551F6"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50185975"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99CB27F"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B709E0D"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04B42670"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2630B66"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9BFCD0A"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742BECC2" w14:textId="77777777" w:rsidR="00037B8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6D47383D" w14:textId="77777777" w:rsidR="00037B80" w:rsidRPr="00DD1EE0" w:rsidRDefault="00037B80"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360"/>
      </w:pPr>
    </w:p>
    <w:p w14:paraId="341B2798" w14:textId="77777777" w:rsidR="001E788E" w:rsidRPr="00DD1EE0" w:rsidRDefault="001E788E" w:rsidP="001E788E">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p>
    <w:p w14:paraId="10CABE0D" w14:textId="77777777" w:rsidR="001E788E" w:rsidRPr="00DD1EE0" w:rsidRDefault="6F13E7D8" w:rsidP="001E788E">
      <w:pPr>
        <w:jc w:val="center"/>
        <w:rPr>
          <w:rFonts w:cs="Arial"/>
          <w:sz w:val="24"/>
          <w:szCs w:val="24"/>
        </w:rPr>
      </w:pPr>
      <w:r w:rsidRPr="00DD1EE0">
        <w:rPr>
          <w:rFonts w:cs="Arial"/>
          <w:sz w:val="24"/>
          <w:szCs w:val="24"/>
        </w:rPr>
        <w:lastRenderedPageBreak/>
        <w:t xml:space="preserve">    CORPUS CHRISTI INDEPENDENT SCHOOL DISTRICT </w:t>
      </w:r>
    </w:p>
    <w:p w14:paraId="14A9DBDA" w14:textId="77777777" w:rsidR="00944374" w:rsidRDefault="6F13E7D8" w:rsidP="00944374">
      <w:pPr>
        <w:jc w:val="center"/>
        <w:rPr>
          <w:rFonts w:cs="Arial"/>
          <w:sz w:val="24"/>
          <w:szCs w:val="24"/>
        </w:rPr>
      </w:pPr>
      <w:r w:rsidRPr="00DD1EE0">
        <w:rPr>
          <w:rFonts w:cs="Arial"/>
          <w:sz w:val="24"/>
          <w:szCs w:val="24"/>
        </w:rPr>
        <w:t xml:space="preserve">    OFFICE OF PURCHASING AND DISTRIBUTION</w:t>
      </w:r>
    </w:p>
    <w:p w14:paraId="3A777E19" w14:textId="46646600" w:rsidR="001E788E" w:rsidRPr="00037B80" w:rsidRDefault="6F13E7D8" w:rsidP="00944374">
      <w:pPr>
        <w:jc w:val="center"/>
        <w:rPr>
          <w:rFonts w:cs="Arial"/>
          <w:sz w:val="24"/>
          <w:szCs w:val="24"/>
        </w:rPr>
      </w:pPr>
      <w:r w:rsidRPr="00037B80">
        <w:rPr>
          <w:rFonts w:cs="Arial"/>
          <w:sz w:val="24"/>
          <w:szCs w:val="24"/>
        </w:rPr>
        <w:t>STANDARD TERMS AND CONTRACT CONDITIONS</w:t>
      </w:r>
    </w:p>
    <w:p w14:paraId="152D59FB" w14:textId="77777777" w:rsidR="001E788E" w:rsidRPr="00DD1EE0" w:rsidRDefault="001E788E" w:rsidP="001E788E">
      <w:pPr>
        <w:rPr>
          <w:rFonts w:cs="Arial"/>
          <w:sz w:val="24"/>
          <w:szCs w:val="24"/>
        </w:rPr>
      </w:pPr>
    </w:p>
    <w:p w14:paraId="07E19DF2" w14:textId="77777777" w:rsidR="001E788E" w:rsidRPr="00DD1EE0" w:rsidRDefault="001E788E" w:rsidP="001E788E">
      <w:pPr>
        <w:rPr>
          <w:rFonts w:cs="Arial"/>
          <w:sz w:val="24"/>
          <w:szCs w:val="24"/>
        </w:rPr>
      </w:pPr>
    </w:p>
    <w:p w14:paraId="75750362"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Introduction: </w:t>
      </w:r>
    </w:p>
    <w:p w14:paraId="250FC8D4" w14:textId="77777777" w:rsidR="001E788E" w:rsidRPr="00DD1EE0" w:rsidRDefault="001E788E" w:rsidP="001E788E">
      <w:pPr>
        <w:ind w:left="630"/>
        <w:jc w:val="both"/>
        <w:rPr>
          <w:rFonts w:cs="Arial"/>
          <w:sz w:val="24"/>
          <w:szCs w:val="24"/>
        </w:rPr>
      </w:pPr>
    </w:p>
    <w:p w14:paraId="69983B2A" w14:textId="77777777" w:rsidR="001E788E" w:rsidRPr="00DD1EE0" w:rsidRDefault="6F13E7D8" w:rsidP="001E788E">
      <w:pPr>
        <w:ind w:left="630"/>
        <w:jc w:val="both"/>
        <w:rPr>
          <w:rFonts w:cs="Arial"/>
          <w:sz w:val="24"/>
          <w:szCs w:val="24"/>
        </w:rPr>
      </w:pPr>
      <w:r w:rsidRPr="00DD1EE0">
        <w:rPr>
          <w:rFonts w:cs="Arial"/>
          <w:sz w:val="24"/>
          <w:szCs w:val="24"/>
        </w:rPr>
        <w:t xml:space="preserve">Every purchase by the Corpus Christi Independent School District (“the </w:t>
      </w:r>
      <w:proofErr w:type="gramStart"/>
      <w:r w:rsidRPr="00DD1EE0">
        <w:rPr>
          <w:rFonts w:cs="Arial"/>
          <w:sz w:val="24"/>
          <w:szCs w:val="24"/>
        </w:rPr>
        <w:t>District</w:t>
      </w:r>
      <w:proofErr w:type="gramEnd"/>
      <w:r w:rsidRPr="00DD1EE0">
        <w:rPr>
          <w:rFonts w:cs="Arial"/>
          <w:sz w:val="24"/>
          <w:szCs w:val="24"/>
        </w:rPr>
        <w:t xml:space="preserve">”) of goods or services, or both, shall be governed by the following terms and conditions, except to the extent that such terms and conditions are specifically modified or altered by the terms and conditions of the Request for Proposal, Specifications, Proposal Sheet, or Instructions to Offerors relating to the subject Request for Proposal.  The Request for Proposal, Specifications, Instructions to Offerors, Standard Terms and Contract Conditions, Proposal, and Proposal Sheet constitute and are referred to hereafter collectively as the “Contract Document.”  </w:t>
      </w:r>
    </w:p>
    <w:p w14:paraId="1022A569" w14:textId="77777777" w:rsidR="001E788E" w:rsidRPr="00DD1EE0" w:rsidRDefault="001E788E" w:rsidP="001E788E">
      <w:pPr>
        <w:ind w:left="270"/>
        <w:jc w:val="both"/>
        <w:rPr>
          <w:rFonts w:cs="Arial"/>
          <w:sz w:val="24"/>
          <w:szCs w:val="24"/>
        </w:rPr>
      </w:pPr>
    </w:p>
    <w:p w14:paraId="1C3056E2" w14:textId="77777777" w:rsidR="001E788E" w:rsidRPr="00DD1EE0" w:rsidRDefault="6F13E7D8" w:rsidP="001E788E">
      <w:pPr>
        <w:numPr>
          <w:ilvl w:val="0"/>
          <w:numId w:val="1"/>
        </w:numPr>
        <w:jc w:val="both"/>
        <w:rPr>
          <w:rFonts w:cs="Arial"/>
          <w:sz w:val="24"/>
          <w:szCs w:val="24"/>
        </w:rPr>
      </w:pPr>
      <w:r w:rsidRPr="00DD1EE0">
        <w:rPr>
          <w:rFonts w:cs="Arial"/>
          <w:sz w:val="24"/>
          <w:szCs w:val="24"/>
        </w:rPr>
        <w:t>Gratuities:</w:t>
      </w:r>
    </w:p>
    <w:p w14:paraId="0581D640" w14:textId="77777777" w:rsidR="001E788E" w:rsidRPr="00DD1EE0" w:rsidRDefault="001E788E" w:rsidP="001E788E">
      <w:pPr>
        <w:ind w:left="360"/>
        <w:jc w:val="both"/>
        <w:rPr>
          <w:rFonts w:cs="Arial"/>
          <w:sz w:val="24"/>
          <w:szCs w:val="24"/>
        </w:rPr>
      </w:pPr>
    </w:p>
    <w:p w14:paraId="610506ED" w14:textId="77777777" w:rsidR="001E788E" w:rsidRPr="00DD1EE0" w:rsidRDefault="6F13E7D8" w:rsidP="001E788E">
      <w:pPr>
        <w:ind w:left="630"/>
        <w:jc w:val="both"/>
        <w:rPr>
          <w:rFonts w:cs="Arial"/>
          <w:sz w:val="24"/>
          <w:szCs w:val="24"/>
        </w:rPr>
      </w:pPr>
      <w:r w:rsidRPr="00DD1EE0">
        <w:rPr>
          <w:rFonts w:cs="Arial"/>
          <w:sz w:val="24"/>
          <w:szCs w:val="24"/>
        </w:rPr>
        <w:t xml:space="preserve">District may, by written notice to the Offeror, cancel this contract without liability to Offeror if it is determined by the District that gratuities, in the form of entertainment, gifts, or otherwise, were offered or given by the Offeror, or any agent, or representative of the Offeror, to any officer or employee of the District with a view toward securing a contract or securing favorable treatment with determinations with respect to the performance of such contract.  In the event this contract is canceled by the </w:t>
      </w:r>
      <w:proofErr w:type="gramStart"/>
      <w:r w:rsidRPr="00DD1EE0">
        <w:rPr>
          <w:rFonts w:cs="Arial"/>
          <w:sz w:val="24"/>
          <w:szCs w:val="24"/>
        </w:rPr>
        <w:t>District</w:t>
      </w:r>
      <w:proofErr w:type="gramEnd"/>
      <w:r w:rsidRPr="00DD1EE0">
        <w:rPr>
          <w:rFonts w:cs="Arial"/>
          <w:sz w:val="24"/>
          <w:szCs w:val="24"/>
        </w:rPr>
        <w:t xml:space="preserve"> pursuant to this provision, the </w:t>
      </w:r>
      <w:proofErr w:type="gramStart"/>
      <w:r w:rsidRPr="00DD1EE0">
        <w:rPr>
          <w:rFonts w:cs="Arial"/>
          <w:sz w:val="24"/>
          <w:szCs w:val="24"/>
        </w:rPr>
        <w:t>District</w:t>
      </w:r>
      <w:proofErr w:type="gramEnd"/>
      <w:r w:rsidRPr="00DD1EE0">
        <w:rPr>
          <w:rFonts w:cs="Arial"/>
          <w:sz w:val="24"/>
          <w:szCs w:val="24"/>
        </w:rPr>
        <w:t xml:space="preserve"> shall be entitled, in addition to any other rights and remedies, to recover or withhold the amount of the cost incurred by Offeror in providing such gratuities.</w:t>
      </w:r>
    </w:p>
    <w:p w14:paraId="18E79C59" w14:textId="77777777" w:rsidR="001E788E" w:rsidRPr="00DD1EE0" w:rsidRDefault="001E788E" w:rsidP="001E788E">
      <w:pPr>
        <w:ind w:left="360"/>
        <w:jc w:val="both"/>
        <w:rPr>
          <w:rFonts w:cs="Arial"/>
          <w:sz w:val="24"/>
          <w:szCs w:val="24"/>
        </w:rPr>
      </w:pPr>
    </w:p>
    <w:p w14:paraId="0865CB8A"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Special Tools and Test Equipment:  </w:t>
      </w:r>
    </w:p>
    <w:p w14:paraId="443E325E" w14:textId="77777777" w:rsidR="001E788E" w:rsidRPr="00DD1EE0" w:rsidRDefault="001E788E" w:rsidP="001E788E">
      <w:pPr>
        <w:jc w:val="both"/>
        <w:rPr>
          <w:rFonts w:cs="Arial"/>
          <w:sz w:val="24"/>
          <w:szCs w:val="24"/>
        </w:rPr>
      </w:pPr>
    </w:p>
    <w:p w14:paraId="211F13B2" w14:textId="77777777" w:rsidR="001E788E" w:rsidRPr="00DD1EE0" w:rsidRDefault="6F13E7D8" w:rsidP="001E788E">
      <w:pPr>
        <w:ind w:left="630"/>
        <w:jc w:val="both"/>
        <w:rPr>
          <w:rFonts w:cs="Arial"/>
          <w:sz w:val="24"/>
          <w:szCs w:val="24"/>
        </w:rPr>
      </w:pPr>
      <w:r w:rsidRPr="00DD1EE0">
        <w:rPr>
          <w:rFonts w:cs="Arial"/>
          <w:sz w:val="24"/>
          <w:szCs w:val="24"/>
        </w:rPr>
        <w:t xml:space="preserve">If the price stated in the Proposal includes the cost of any special tooling or special test equipment fabricated or required by Offeror for the purpose of fulfilling Offeror’s obligations, such special tooling equipment and any process sheets related thereto shall become the property of the </w:t>
      </w:r>
      <w:proofErr w:type="gramStart"/>
      <w:r w:rsidRPr="00DD1EE0">
        <w:rPr>
          <w:rFonts w:cs="Arial"/>
          <w:sz w:val="24"/>
          <w:szCs w:val="24"/>
        </w:rPr>
        <w:t>District</w:t>
      </w:r>
      <w:proofErr w:type="gramEnd"/>
      <w:r w:rsidRPr="00DD1EE0">
        <w:rPr>
          <w:rFonts w:cs="Arial"/>
          <w:sz w:val="24"/>
          <w:szCs w:val="24"/>
        </w:rPr>
        <w:t xml:space="preserve"> and to the extent feasible shall be identified by the Offeror as such.</w:t>
      </w:r>
    </w:p>
    <w:p w14:paraId="40435B72" w14:textId="77777777" w:rsidR="001E788E" w:rsidRPr="00DD1EE0" w:rsidRDefault="001E788E" w:rsidP="001E788E">
      <w:pPr>
        <w:ind w:left="360"/>
        <w:jc w:val="both"/>
        <w:rPr>
          <w:rFonts w:cs="Arial"/>
          <w:sz w:val="24"/>
          <w:szCs w:val="24"/>
        </w:rPr>
      </w:pPr>
    </w:p>
    <w:p w14:paraId="7317FEB3" w14:textId="77777777" w:rsidR="001E788E" w:rsidRPr="00DD1EE0" w:rsidRDefault="6F13E7D8" w:rsidP="001E788E">
      <w:pPr>
        <w:numPr>
          <w:ilvl w:val="0"/>
          <w:numId w:val="1"/>
        </w:numPr>
        <w:jc w:val="both"/>
        <w:rPr>
          <w:rFonts w:cs="Arial"/>
          <w:sz w:val="24"/>
          <w:szCs w:val="24"/>
        </w:rPr>
      </w:pPr>
      <w:r w:rsidRPr="00DD1EE0">
        <w:rPr>
          <w:rFonts w:cs="Arial"/>
          <w:sz w:val="24"/>
          <w:szCs w:val="24"/>
        </w:rPr>
        <w:t>Warranty Price:</w:t>
      </w:r>
    </w:p>
    <w:p w14:paraId="7A931482" w14:textId="77777777" w:rsidR="001E788E" w:rsidRPr="00DD1EE0" w:rsidRDefault="001E788E" w:rsidP="0503B6DE">
      <w:pPr>
        <w:jc w:val="both"/>
        <w:rPr>
          <w:rFonts w:cs="Arial"/>
          <w:b/>
          <w:bCs/>
          <w:sz w:val="24"/>
          <w:szCs w:val="24"/>
        </w:rPr>
      </w:pPr>
    </w:p>
    <w:p w14:paraId="7786A640" w14:textId="77777777" w:rsidR="001E788E" w:rsidRPr="00DD1EE0" w:rsidRDefault="6F13E7D8" w:rsidP="001E788E">
      <w:pPr>
        <w:ind w:left="1440" w:hanging="720"/>
        <w:jc w:val="both"/>
        <w:rPr>
          <w:rFonts w:cs="Arial"/>
          <w:sz w:val="24"/>
          <w:szCs w:val="24"/>
        </w:rPr>
      </w:pPr>
      <w:r w:rsidRPr="00DD1EE0">
        <w:rPr>
          <w:rFonts w:cs="Arial"/>
          <w:sz w:val="24"/>
          <w:szCs w:val="24"/>
        </w:rPr>
        <w:t>4.1</w:t>
      </w:r>
      <w:r w:rsidR="001E788E" w:rsidRPr="00DD1EE0">
        <w:tab/>
      </w:r>
      <w:r w:rsidRPr="00DD1EE0">
        <w:rPr>
          <w:rFonts w:cs="Arial"/>
          <w:sz w:val="24"/>
          <w:szCs w:val="24"/>
        </w:rPr>
        <w:t xml:space="preserve">Price to be paid by the </w:t>
      </w:r>
      <w:proofErr w:type="gramStart"/>
      <w:r w:rsidRPr="00DD1EE0">
        <w:rPr>
          <w:rFonts w:cs="Arial"/>
          <w:sz w:val="24"/>
          <w:szCs w:val="24"/>
        </w:rPr>
        <w:t>District</w:t>
      </w:r>
      <w:proofErr w:type="gramEnd"/>
      <w:r w:rsidRPr="00DD1EE0">
        <w:rPr>
          <w:rFonts w:cs="Arial"/>
          <w:sz w:val="24"/>
          <w:szCs w:val="24"/>
        </w:rPr>
        <w:t xml:space="preserve"> shall be that contained in Offeror’s proposal which Offeror warrants to be no higher than Offeror’s current prices on orders by others for products of the kind and specification covered by this agreement for similar quantities under similar or like conditions and methods of purchase.  In the event Offeror breaches this warranty, the prices of the items shall be reduced to the Offeror’s current prices on orders by others or in the alternative, the </w:t>
      </w:r>
      <w:proofErr w:type="gramStart"/>
      <w:r w:rsidRPr="00DD1EE0">
        <w:rPr>
          <w:rFonts w:cs="Arial"/>
          <w:sz w:val="24"/>
          <w:szCs w:val="24"/>
        </w:rPr>
        <w:t>District</w:t>
      </w:r>
      <w:proofErr w:type="gramEnd"/>
      <w:r w:rsidRPr="00DD1EE0">
        <w:rPr>
          <w:rFonts w:cs="Arial"/>
          <w:sz w:val="24"/>
          <w:szCs w:val="24"/>
        </w:rPr>
        <w:t xml:space="preserve"> may cancel this contract without liability to Offeror for breach or Offeror’s actual expenses.</w:t>
      </w:r>
    </w:p>
    <w:p w14:paraId="03A4DC2A" w14:textId="77777777" w:rsidR="001E788E" w:rsidRPr="00DD1EE0" w:rsidRDefault="6F13E7D8" w:rsidP="001E788E">
      <w:pPr>
        <w:ind w:left="1440" w:hanging="810"/>
        <w:jc w:val="both"/>
        <w:rPr>
          <w:rFonts w:cs="Arial"/>
          <w:sz w:val="24"/>
          <w:szCs w:val="24"/>
        </w:rPr>
      </w:pPr>
      <w:r w:rsidRPr="00DD1EE0">
        <w:rPr>
          <w:rFonts w:cs="Arial"/>
          <w:sz w:val="24"/>
          <w:szCs w:val="24"/>
        </w:rPr>
        <w:t>4.2</w:t>
      </w:r>
      <w:r w:rsidR="001E788E" w:rsidRPr="00DD1EE0">
        <w:tab/>
      </w:r>
      <w:r w:rsidRPr="00DD1EE0">
        <w:rPr>
          <w:rFonts w:cs="Arial"/>
          <w:sz w:val="24"/>
          <w:szCs w:val="24"/>
        </w:rPr>
        <w:t xml:space="preserve">Offeror warrants that no person or selling agency has been employed or retained to solicit or secure this contract upon an agreement or understanding for commission, percentage, brokerage, or contingency fee </w:t>
      </w:r>
      <w:r w:rsidRPr="00DD1EE0">
        <w:rPr>
          <w:rFonts w:cs="Arial"/>
          <w:sz w:val="24"/>
          <w:szCs w:val="24"/>
        </w:rPr>
        <w:lastRenderedPageBreak/>
        <w:t xml:space="preserve">excepting bona fide employees of bona fide established commercial or selling agencies maintained by the Offeror for the purpose of securing business.  For breach or violation of this warranty, the </w:t>
      </w:r>
      <w:proofErr w:type="gramStart"/>
      <w:r w:rsidRPr="00DD1EE0">
        <w:rPr>
          <w:rFonts w:cs="Arial"/>
          <w:sz w:val="24"/>
          <w:szCs w:val="24"/>
        </w:rPr>
        <w:t>District</w:t>
      </w:r>
      <w:proofErr w:type="gramEnd"/>
      <w:r w:rsidRPr="00DD1EE0">
        <w:rPr>
          <w:rFonts w:cs="Arial"/>
          <w:sz w:val="24"/>
          <w:szCs w:val="24"/>
        </w:rPr>
        <w:t xml:space="preserve"> shall have the right in addition to any other right or rights to cancel this contract without liability and to deduct from the contract price, or otherwise recover the full amount of such commission, percentage, brokerage, or contingency fee.</w:t>
      </w:r>
    </w:p>
    <w:p w14:paraId="669EF4EC" w14:textId="77777777" w:rsidR="001E788E" w:rsidRPr="00DD1EE0" w:rsidRDefault="001E788E" w:rsidP="001E788E">
      <w:pPr>
        <w:jc w:val="both"/>
        <w:rPr>
          <w:rFonts w:cs="Arial"/>
          <w:sz w:val="24"/>
          <w:szCs w:val="24"/>
        </w:rPr>
      </w:pPr>
    </w:p>
    <w:p w14:paraId="7B26EE61"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Warranty Products:  </w:t>
      </w:r>
    </w:p>
    <w:p w14:paraId="1F93E79E" w14:textId="77777777" w:rsidR="001E788E" w:rsidRPr="00DD1EE0" w:rsidRDefault="001E788E" w:rsidP="001E788E">
      <w:pPr>
        <w:jc w:val="both"/>
        <w:rPr>
          <w:rFonts w:cs="Arial"/>
          <w:sz w:val="24"/>
          <w:szCs w:val="24"/>
        </w:rPr>
      </w:pPr>
    </w:p>
    <w:p w14:paraId="08294CED" w14:textId="77777777" w:rsidR="001E788E" w:rsidRPr="00DD1EE0" w:rsidRDefault="6F13E7D8" w:rsidP="001E788E">
      <w:pPr>
        <w:tabs>
          <w:tab w:val="right" w:pos="630"/>
        </w:tabs>
        <w:ind w:left="630"/>
        <w:jc w:val="both"/>
        <w:rPr>
          <w:rFonts w:cs="Arial"/>
          <w:sz w:val="24"/>
          <w:szCs w:val="24"/>
        </w:rPr>
      </w:pPr>
      <w:r w:rsidRPr="00DD1EE0">
        <w:rPr>
          <w:rFonts w:cs="Arial"/>
          <w:sz w:val="24"/>
          <w:szCs w:val="24"/>
        </w:rPr>
        <w:t xml:space="preserve">Offeror shall not limit </w:t>
      </w:r>
      <w:proofErr w:type="gramStart"/>
      <w:r w:rsidRPr="00DD1EE0">
        <w:rPr>
          <w:rFonts w:cs="Arial"/>
          <w:sz w:val="24"/>
          <w:szCs w:val="24"/>
        </w:rPr>
        <w:t>nor</w:t>
      </w:r>
      <w:proofErr w:type="gramEnd"/>
      <w:r w:rsidRPr="00DD1EE0">
        <w:rPr>
          <w:rFonts w:cs="Arial"/>
          <w:sz w:val="24"/>
          <w:szCs w:val="24"/>
        </w:rPr>
        <w:t xml:space="preserve"> exclude any implied warranties and any attempt to do so shall render this contract voidable at the option of the </w:t>
      </w:r>
      <w:proofErr w:type="gramStart"/>
      <w:r w:rsidRPr="00DD1EE0">
        <w:rPr>
          <w:rFonts w:cs="Arial"/>
          <w:sz w:val="24"/>
          <w:szCs w:val="24"/>
        </w:rPr>
        <w:t>District</w:t>
      </w:r>
      <w:proofErr w:type="gramEnd"/>
      <w:r w:rsidRPr="00DD1EE0">
        <w:rPr>
          <w:rFonts w:cs="Arial"/>
          <w:sz w:val="24"/>
          <w:szCs w:val="24"/>
        </w:rPr>
        <w:t>.  Offeror warrants that the goods furnished will conform to the specifications, drawings, and descriptions contained in the Contract Documents and to the sample(s) furnished by Offeror, if any.</w:t>
      </w:r>
    </w:p>
    <w:p w14:paraId="3378E03D" w14:textId="77777777" w:rsidR="001E788E" w:rsidRPr="00DD1EE0" w:rsidRDefault="001E788E" w:rsidP="001E788E">
      <w:pPr>
        <w:ind w:left="360"/>
        <w:jc w:val="both"/>
        <w:rPr>
          <w:rFonts w:cs="Arial"/>
          <w:sz w:val="24"/>
          <w:szCs w:val="24"/>
        </w:rPr>
      </w:pPr>
    </w:p>
    <w:p w14:paraId="3F3F4A38" w14:textId="77777777" w:rsidR="001E788E" w:rsidRPr="00DD1EE0" w:rsidRDefault="6F13E7D8" w:rsidP="001E788E">
      <w:pPr>
        <w:numPr>
          <w:ilvl w:val="0"/>
          <w:numId w:val="1"/>
        </w:numPr>
        <w:jc w:val="both"/>
        <w:rPr>
          <w:rFonts w:cs="Arial"/>
          <w:sz w:val="24"/>
          <w:szCs w:val="24"/>
        </w:rPr>
      </w:pPr>
      <w:r w:rsidRPr="00DD1EE0">
        <w:rPr>
          <w:rFonts w:cs="Arial"/>
          <w:sz w:val="24"/>
          <w:szCs w:val="24"/>
        </w:rPr>
        <w:t>Safety Warranty:</w:t>
      </w:r>
    </w:p>
    <w:p w14:paraId="7A0F19D0" w14:textId="77777777" w:rsidR="001E788E" w:rsidRPr="00DD1EE0" w:rsidRDefault="6F13E7D8" w:rsidP="001E788E">
      <w:pPr>
        <w:jc w:val="both"/>
        <w:rPr>
          <w:rFonts w:cs="Arial"/>
          <w:sz w:val="24"/>
          <w:szCs w:val="24"/>
        </w:rPr>
      </w:pPr>
      <w:r w:rsidRPr="00DD1EE0">
        <w:rPr>
          <w:rFonts w:cs="Arial"/>
          <w:sz w:val="24"/>
          <w:szCs w:val="24"/>
        </w:rPr>
        <w:t xml:space="preserve">  </w:t>
      </w:r>
    </w:p>
    <w:p w14:paraId="305E27BD" w14:textId="77777777" w:rsidR="001E788E" w:rsidRPr="00DD1EE0" w:rsidRDefault="6F13E7D8" w:rsidP="001E788E">
      <w:pPr>
        <w:ind w:left="630"/>
        <w:jc w:val="both"/>
        <w:rPr>
          <w:rFonts w:cs="Arial"/>
          <w:sz w:val="24"/>
          <w:szCs w:val="24"/>
        </w:rPr>
      </w:pPr>
      <w:r w:rsidRPr="00DD1EE0">
        <w:rPr>
          <w:rFonts w:cs="Arial"/>
          <w:sz w:val="24"/>
          <w:szCs w:val="24"/>
        </w:rPr>
        <w:t xml:space="preserve">Offeror warrants that the product sold to the </w:t>
      </w:r>
      <w:proofErr w:type="gramStart"/>
      <w:r w:rsidRPr="00DD1EE0">
        <w:rPr>
          <w:rFonts w:cs="Arial"/>
          <w:sz w:val="24"/>
          <w:szCs w:val="24"/>
        </w:rPr>
        <w:t>District</w:t>
      </w:r>
      <w:proofErr w:type="gramEnd"/>
      <w:r w:rsidRPr="00DD1EE0">
        <w:rPr>
          <w:rFonts w:cs="Arial"/>
          <w:sz w:val="24"/>
          <w:szCs w:val="24"/>
        </w:rPr>
        <w:t xml:space="preserve"> shall conform to the standards promulgated by the U.S. Department of Labor under the Occupational Safety and Health Act (OSHA) of 1970.  In the event the product does not conform to OSHA standards, the </w:t>
      </w:r>
      <w:proofErr w:type="gramStart"/>
      <w:r w:rsidRPr="00DD1EE0">
        <w:rPr>
          <w:rFonts w:cs="Arial"/>
          <w:sz w:val="24"/>
          <w:szCs w:val="24"/>
        </w:rPr>
        <w:t>District</w:t>
      </w:r>
      <w:proofErr w:type="gramEnd"/>
      <w:r w:rsidRPr="00DD1EE0">
        <w:rPr>
          <w:rFonts w:cs="Arial"/>
          <w:sz w:val="24"/>
          <w:szCs w:val="24"/>
        </w:rPr>
        <w:t xml:space="preserve"> may return the product for correction or replacement at the Offeror’s expense.  In the event Offeror fails to make the appropriate correction within a reasonable time, correction made by the </w:t>
      </w:r>
      <w:proofErr w:type="gramStart"/>
      <w:r w:rsidRPr="00DD1EE0">
        <w:rPr>
          <w:rFonts w:cs="Arial"/>
          <w:sz w:val="24"/>
          <w:szCs w:val="24"/>
        </w:rPr>
        <w:t>District</w:t>
      </w:r>
      <w:proofErr w:type="gramEnd"/>
      <w:r w:rsidRPr="00DD1EE0">
        <w:rPr>
          <w:rFonts w:cs="Arial"/>
          <w:sz w:val="24"/>
          <w:szCs w:val="24"/>
        </w:rPr>
        <w:t xml:space="preserve"> will be at Offeror’s expense.</w:t>
      </w:r>
    </w:p>
    <w:p w14:paraId="27275C26" w14:textId="77777777" w:rsidR="001E788E" w:rsidRPr="00DD1EE0" w:rsidRDefault="001E788E" w:rsidP="001E788E">
      <w:pPr>
        <w:ind w:left="360"/>
        <w:jc w:val="both"/>
        <w:rPr>
          <w:rFonts w:cs="Arial"/>
          <w:sz w:val="24"/>
          <w:szCs w:val="24"/>
        </w:rPr>
      </w:pPr>
    </w:p>
    <w:p w14:paraId="2C06D328"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No Warranty by the </w:t>
      </w:r>
      <w:proofErr w:type="gramStart"/>
      <w:r w:rsidRPr="00DD1EE0">
        <w:rPr>
          <w:rFonts w:cs="Arial"/>
          <w:sz w:val="24"/>
          <w:szCs w:val="24"/>
        </w:rPr>
        <w:t>District  Against</w:t>
      </w:r>
      <w:proofErr w:type="gramEnd"/>
      <w:r w:rsidRPr="00DD1EE0">
        <w:rPr>
          <w:rFonts w:cs="Arial"/>
          <w:sz w:val="24"/>
          <w:szCs w:val="24"/>
        </w:rPr>
        <w:t xml:space="preserve"> Infringements:  </w:t>
      </w:r>
    </w:p>
    <w:p w14:paraId="1CDF6599" w14:textId="77777777" w:rsidR="001E788E" w:rsidRPr="00DD1EE0" w:rsidRDefault="001E788E" w:rsidP="001E788E">
      <w:pPr>
        <w:jc w:val="both"/>
        <w:rPr>
          <w:rFonts w:cs="Arial"/>
          <w:sz w:val="24"/>
          <w:szCs w:val="24"/>
        </w:rPr>
      </w:pPr>
    </w:p>
    <w:p w14:paraId="3A491D53" w14:textId="6045644F" w:rsidR="001E788E" w:rsidRPr="00DD1EE0" w:rsidRDefault="6F13E7D8" w:rsidP="00037B80">
      <w:pPr>
        <w:ind w:left="630"/>
        <w:jc w:val="both"/>
        <w:rPr>
          <w:rFonts w:cs="Arial"/>
          <w:sz w:val="24"/>
          <w:szCs w:val="24"/>
        </w:rPr>
      </w:pPr>
      <w:r w:rsidRPr="00DD1EE0">
        <w:rPr>
          <w:rFonts w:cs="Arial"/>
          <w:sz w:val="24"/>
          <w:szCs w:val="24"/>
        </w:rPr>
        <w:t xml:space="preserve">As part of this contract for sale, Offeror agrees to ascertain whether goods manufactured in accordance with the specifications attached to the agreement will give rise to the rightful claim of any third person by way of infringement or the like.  The District makes no warranty that the production of goods according to the specification will not give rise to such a claim, and in no event shall the District be liable to Offeror for indemnification in the event that Offeror is sued on the grounds of infringement or the like will result, he will notify the District to the effect in writing within two weeks after the signing of this agreement.  If the District does not receive notice and is subsequently held liable for the infringement or the like, Offeror will indemnify and hold the </w:t>
      </w:r>
      <w:proofErr w:type="gramStart"/>
      <w:r w:rsidRPr="00DD1EE0">
        <w:rPr>
          <w:rFonts w:cs="Arial"/>
          <w:sz w:val="24"/>
          <w:szCs w:val="24"/>
        </w:rPr>
        <w:t>District</w:t>
      </w:r>
      <w:proofErr w:type="gramEnd"/>
      <w:r w:rsidRPr="00DD1EE0">
        <w:rPr>
          <w:rFonts w:cs="Arial"/>
          <w:sz w:val="24"/>
          <w:szCs w:val="24"/>
        </w:rPr>
        <w:t xml:space="preserve"> harmless from any loss, cost, or expense.  If Offeror in good faith, ascertains that production of the goods in accordance with the specifications will result in infringement or the like, this contract shall be null and void, except that the </w:t>
      </w:r>
      <w:proofErr w:type="gramStart"/>
      <w:r w:rsidRPr="00DD1EE0">
        <w:rPr>
          <w:rFonts w:cs="Arial"/>
          <w:sz w:val="24"/>
          <w:szCs w:val="24"/>
        </w:rPr>
        <w:t>District</w:t>
      </w:r>
      <w:proofErr w:type="gramEnd"/>
      <w:r w:rsidRPr="00DD1EE0">
        <w:rPr>
          <w:rFonts w:cs="Arial"/>
          <w:sz w:val="24"/>
          <w:szCs w:val="24"/>
        </w:rPr>
        <w:t xml:space="preserve"> will pay Offeror the reasonable cost of the infringement search.</w:t>
      </w:r>
    </w:p>
    <w:p w14:paraId="21F6BC25" w14:textId="77777777" w:rsidR="001E788E" w:rsidRPr="00DD1EE0" w:rsidRDefault="001E788E" w:rsidP="001E788E">
      <w:pPr>
        <w:jc w:val="both"/>
        <w:rPr>
          <w:rFonts w:cs="Arial"/>
          <w:sz w:val="24"/>
          <w:szCs w:val="24"/>
        </w:rPr>
      </w:pPr>
    </w:p>
    <w:p w14:paraId="119C8A65"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Termination: </w:t>
      </w:r>
    </w:p>
    <w:p w14:paraId="3D760BF3" w14:textId="77777777" w:rsidR="001E788E" w:rsidRPr="00DD1EE0" w:rsidRDefault="001E788E" w:rsidP="001E788E">
      <w:pPr>
        <w:jc w:val="both"/>
        <w:rPr>
          <w:rFonts w:cs="Arial"/>
          <w:sz w:val="24"/>
          <w:szCs w:val="24"/>
        </w:rPr>
      </w:pPr>
    </w:p>
    <w:p w14:paraId="74B53926" w14:textId="77777777" w:rsidR="001E788E" w:rsidRPr="00DD1EE0" w:rsidRDefault="6F13E7D8" w:rsidP="001E788E">
      <w:pPr>
        <w:tabs>
          <w:tab w:val="right" w:pos="630"/>
        </w:tabs>
        <w:ind w:left="630"/>
        <w:jc w:val="both"/>
        <w:rPr>
          <w:rFonts w:cs="Arial"/>
          <w:sz w:val="24"/>
          <w:szCs w:val="24"/>
        </w:rPr>
      </w:pPr>
      <w:r w:rsidRPr="00DD1EE0">
        <w:rPr>
          <w:rFonts w:cs="Arial"/>
          <w:sz w:val="24"/>
          <w:szCs w:val="24"/>
        </w:rPr>
        <w:t xml:space="preserve">The performance of work under contract may be terminated </w:t>
      </w:r>
      <w:proofErr w:type="gramStart"/>
      <w:r w:rsidRPr="00DD1EE0">
        <w:rPr>
          <w:rFonts w:cs="Arial"/>
          <w:sz w:val="24"/>
          <w:szCs w:val="24"/>
        </w:rPr>
        <w:t>in whole</w:t>
      </w:r>
      <w:proofErr w:type="gramEnd"/>
      <w:r w:rsidRPr="00DD1EE0">
        <w:rPr>
          <w:rFonts w:cs="Arial"/>
          <w:sz w:val="24"/>
          <w:szCs w:val="24"/>
        </w:rPr>
        <w:t xml:space="preserve"> or in part by the </w:t>
      </w:r>
      <w:proofErr w:type="gramStart"/>
      <w:r w:rsidRPr="00DD1EE0">
        <w:rPr>
          <w:rFonts w:cs="Arial"/>
          <w:sz w:val="24"/>
          <w:szCs w:val="24"/>
        </w:rPr>
        <w:t>District</w:t>
      </w:r>
      <w:proofErr w:type="gramEnd"/>
      <w:r w:rsidRPr="00DD1EE0">
        <w:rPr>
          <w:rFonts w:cs="Arial"/>
          <w:sz w:val="24"/>
          <w:szCs w:val="24"/>
        </w:rPr>
        <w:t xml:space="preserve"> in accordance with provision.  Termination of work hereunder shall be </w:t>
      </w:r>
      <w:proofErr w:type="gramStart"/>
      <w:r w:rsidRPr="00DD1EE0">
        <w:rPr>
          <w:rFonts w:cs="Arial"/>
          <w:sz w:val="24"/>
          <w:szCs w:val="24"/>
        </w:rPr>
        <w:t>effected</w:t>
      </w:r>
      <w:proofErr w:type="gramEnd"/>
      <w:r w:rsidRPr="00DD1EE0">
        <w:rPr>
          <w:rFonts w:cs="Arial"/>
          <w:sz w:val="24"/>
          <w:szCs w:val="24"/>
        </w:rPr>
        <w:t xml:space="preserve"> by the delivery to the Offeror of a “Notice of Termination” specifying the extent to which performance of work under the contract is terminated and the date </w:t>
      </w:r>
      <w:r w:rsidRPr="00DD1EE0">
        <w:rPr>
          <w:rFonts w:cs="Arial"/>
          <w:sz w:val="24"/>
          <w:szCs w:val="24"/>
        </w:rPr>
        <w:lastRenderedPageBreak/>
        <w:t xml:space="preserve">upon which such termination becomes effective.  The </w:t>
      </w:r>
      <w:proofErr w:type="gramStart"/>
      <w:r w:rsidRPr="00DD1EE0">
        <w:rPr>
          <w:rFonts w:cs="Arial"/>
          <w:sz w:val="24"/>
          <w:szCs w:val="24"/>
        </w:rPr>
        <w:t>District</w:t>
      </w:r>
      <w:proofErr w:type="gramEnd"/>
      <w:r w:rsidRPr="00DD1EE0">
        <w:rPr>
          <w:rFonts w:cs="Arial"/>
          <w:sz w:val="24"/>
          <w:szCs w:val="24"/>
        </w:rPr>
        <w:t xml:space="preserve"> reserves the right to terminate for any reason with </w:t>
      </w:r>
      <w:proofErr w:type="gramStart"/>
      <w:r w:rsidRPr="00DD1EE0">
        <w:rPr>
          <w:rFonts w:cs="Arial"/>
          <w:sz w:val="24"/>
          <w:szCs w:val="24"/>
        </w:rPr>
        <w:t>a thirty</w:t>
      </w:r>
      <w:proofErr w:type="gramEnd"/>
      <w:r w:rsidRPr="00DD1EE0">
        <w:rPr>
          <w:rFonts w:cs="Arial"/>
          <w:sz w:val="24"/>
          <w:szCs w:val="24"/>
        </w:rPr>
        <w:t xml:space="preserve"> (30) day notice.</w:t>
      </w:r>
    </w:p>
    <w:p w14:paraId="675E58C5" w14:textId="77777777" w:rsidR="001E788E" w:rsidRPr="00DD1EE0" w:rsidRDefault="6F13E7D8" w:rsidP="001E788E">
      <w:pPr>
        <w:numPr>
          <w:ilvl w:val="0"/>
          <w:numId w:val="1"/>
        </w:numPr>
        <w:jc w:val="both"/>
        <w:rPr>
          <w:rFonts w:cs="Arial"/>
          <w:sz w:val="24"/>
          <w:szCs w:val="24"/>
        </w:rPr>
      </w:pPr>
      <w:r w:rsidRPr="00DD1EE0">
        <w:rPr>
          <w:rFonts w:cs="Arial"/>
          <w:sz w:val="24"/>
          <w:szCs w:val="24"/>
        </w:rPr>
        <w:t>Commitment of Current Revenue: (Local Government Code 271.903)</w:t>
      </w:r>
    </w:p>
    <w:p w14:paraId="2980620C" w14:textId="77777777" w:rsidR="001E788E" w:rsidRPr="00DD1EE0" w:rsidRDefault="001E788E" w:rsidP="001E788E">
      <w:pPr>
        <w:jc w:val="both"/>
        <w:rPr>
          <w:rFonts w:cs="Arial"/>
          <w:sz w:val="24"/>
          <w:szCs w:val="24"/>
        </w:rPr>
      </w:pPr>
    </w:p>
    <w:p w14:paraId="3D3E3017" w14:textId="77777777" w:rsidR="001E788E" w:rsidRPr="00DD1EE0" w:rsidRDefault="6F13E7D8" w:rsidP="001E788E">
      <w:pPr>
        <w:ind w:left="630"/>
        <w:jc w:val="both"/>
        <w:rPr>
          <w:rFonts w:cs="Arial"/>
          <w:sz w:val="24"/>
          <w:szCs w:val="24"/>
        </w:rPr>
      </w:pPr>
      <w:r w:rsidRPr="00DD1EE0">
        <w:rPr>
          <w:rFonts w:cs="Arial"/>
          <w:sz w:val="24"/>
          <w:szCs w:val="24"/>
        </w:rPr>
        <w:t xml:space="preserve">The </w:t>
      </w:r>
      <w:proofErr w:type="gramStart"/>
      <w:r w:rsidRPr="00DD1EE0">
        <w:rPr>
          <w:rFonts w:cs="Arial"/>
          <w:sz w:val="24"/>
          <w:szCs w:val="24"/>
        </w:rPr>
        <w:t>District</w:t>
      </w:r>
      <w:proofErr w:type="gramEnd"/>
      <w:r w:rsidRPr="00DD1EE0">
        <w:rPr>
          <w:rFonts w:cs="Arial"/>
          <w:sz w:val="24"/>
          <w:szCs w:val="24"/>
        </w:rPr>
        <w:t xml:space="preserve"> by law reserves the right to terminate this contract at the expiration of each budget year. The contract is conditioned on </w:t>
      </w:r>
      <w:proofErr w:type="gramStart"/>
      <w:r w:rsidRPr="00DD1EE0">
        <w:rPr>
          <w:rFonts w:cs="Arial"/>
          <w:sz w:val="24"/>
          <w:szCs w:val="24"/>
        </w:rPr>
        <w:t>a best</w:t>
      </w:r>
      <w:proofErr w:type="gramEnd"/>
      <w:r w:rsidRPr="00DD1EE0">
        <w:rPr>
          <w:rFonts w:cs="Arial"/>
          <w:sz w:val="24"/>
          <w:szCs w:val="24"/>
        </w:rPr>
        <w:t xml:space="preserve"> effort attempt by this governing body to </w:t>
      </w:r>
      <w:proofErr w:type="gramStart"/>
      <w:r w:rsidRPr="00DD1EE0">
        <w:rPr>
          <w:rFonts w:cs="Arial"/>
          <w:sz w:val="24"/>
          <w:szCs w:val="24"/>
        </w:rPr>
        <w:t>obtain and</w:t>
      </w:r>
      <w:proofErr w:type="gramEnd"/>
      <w:r w:rsidRPr="00DD1EE0">
        <w:rPr>
          <w:rFonts w:cs="Arial"/>
          <w:sz w:val="24"/>
          <w:szCs w:val="24"/>
        </w:rPr>
        <w:t xml:space="preserve"> appropriate funds for payment of the contract and the continuing right to terminate. This contract is a commitment of the local government’s current revenues only.</w:t>
      </w:r>
    </w:p>
    <w:p w14:paraId="15C7B202" w14:textId="77777777" w:rsidR="001E788E" w:rsidRPr="00DD1EE0" w:rsidRDefault="001E788E" w:rsidP="001E788E">
      <w:pPr>
        <w:jc w:val="both"/>
        <w:rPr>
          <w:rFonts w:cs="Arial"/>
          <w:sz w:val="24"/>
          <w:szCs w:val="24"/>
        </w:rPr>
      </w:pPr>
    </w:p>
    <w:p w14:paraId="2904AD6D"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Force Majeure: </w:t>
      </w:r>
    </w:p>
    <w:p w14:paraId="337DF901" w14:textId="77777777" w:rsidR="001E788E" w:rsidRPr="00DD1EE0" w:rsidRDefault="001E788E" w:rsidP="001E788E">
      <w:pPr>
        <w:ind w:left="360"/>
        <w:jc w:val="both"/>
        <w:rPr>
          <w:rFonts w:cs="Arial"/>
          <w:sz w:val="24"/>
          <w:szCs w:val="24"/>
        </w:rPr>
      </w:pPr>
    </w:p>
    <w:p w14:paraId="02C65D01" w14:textId="77777777" w:rsidR="001E788E" w:rsidRPr="00DD1EE0" w:rsidRDefault="6F13E7D8" w:rsidP="001E788E">
      <w:pPr>
        <w:tabs>
          <w:tab w:val="left" w:pos="630"/>
        </w:tabs>
        <w:ind w:left="630"/>
        <w:jc w:val="both"/>
        <w:rPr>
          <w:rFonts w:cs="Arial"/>
          <w:sz w:val="24"/>
          <w:szCs w:val="24"/>
        </w:rPr>
      </w:pPr>
      <w:r w:rsidRPr="00DD1EE0">
        <w:rPr>
          <w:rFonts w:cs="Arial"/>
          <w:sz w:val="24"/>
          <w:szCs w:val="24"/>
        </w:rPr>
        <w:t>If by reason a Force Majeure, either party hereto shall be rendered unable wholly or in part to carry out its obligations under the Contract Documents, then such party shall give notice and full particulars of Force Majeure in writing to the other party within a reasonable time after occurrence of the event or cause relies upon, and the obligation of the party giving such notice, so far as it is affected by such Force Majeure, shall be suspended during the continuance of the inability then claimed, except as hereinafter provided, but for no longer period, and such party shall endeavor to remove or overcome such inability with all reasonable dispatch.</w:t>
      </w:r>
    </w:p>
    <w:p w14:paraId="0EEAA757" w14:textId="77777777" w:rsidR="001E788E" w:rsidRPr="00DD1EE0" w:rsidRDefault="001E788E" w:rsidP="001E788E">
      <w:pPr>
        <w:ind w:left="630"/>
        <w:jc w:val="both"/>
        <w:rPr>
          <w:rFonts w:cs="Arial"/>
          <w:sz w:val="24"/>
          <w:szCs w:val="24"/>
        </w:rPr>
      </w:pPr>
    </w:p>
    <w:p w14:paraId="5B225C05" w14:textId="77777777" w:rsidR="001E788E" w:rsidRPr="00DD1EE0" w:rsidRDefault="6F13E7D8" w:rsidP="001E788E">
      <w:pPr>
        <w:tabs>
          <w:tab w:val="left" w:pos="1440"/>
        </w:tabs>
        <w:ind w:left="634"/>
        <w:rPr>
          <w:rFonts w:cs="Arial"/>
          <w:sz w:val="24"/>
          <w:szCs w:val="24"/>
        </w:rPr>
      </w:pPr>
      <w:r w:rsidRPr="00DD1EE0">
        <w:rPr>
          <w:rFonts w:cs="Arial"/>
          <w:sz w:val="24"/>
          <w:szCs w:val="24"/>
        </w:rPr>
        <w:t>10.1</w:t>
      </w:r>
      <w:r w:rsidR="001E788E" w:rsidRPr="00DD1EE0">
        <w:tab/>
      </w:r>
      <w:r w:rsidRPr="00DD1EE0">
        <w:rPr>
          <w:rFonts w:cs="Arial"/>
          <w:sz w:val="24"/>
          <w:szCs w:val="24"/>
        </w:rPr>
        <w:t xml:space="preserve">The term Force Majeure as employed herein, shall mean acts of God, </w:t>
      </w:r>
      <w:r w:rsidR="001E788E" w:rsidRPr="00DD1EE0">
        <w:tab/>
      </w:r>
      <w:r w:rsidRPr="00DD1EE0">
        <w:rPr>
          <w:rFonts w:cs="Arial"/>
          <w:sz w:val="24"/>
          <w:szCs w:val="24"/>
        </w:rPr>
        <w:t xml:space="preserve">strikes, lockouts or other industrial disturbances, act of public enemy, </w:t>
      </w:r>
      <w:r w:rsidR="001E788E" w:rsidRPr="00DD1EE0">
        <w:tab/>
      </w:r>
      <w:r w:rsidRPr="00DD1EE0">
        <w:rPr>
          <w:rFonts w:cs="Arial"/>
          <w:sz w:val="24"/>
          <w:szCs w:val="24"/>
        </w:rPr>
        <w:t xml:space="preserve">orders of any kind of government of the United States or the State of </w:t>
      </w:r>
      <w:r w:rsidR="001E788E" w:rsidRPr="00DD1EE0">
        <w:tab/>
      </w:r>
      <w:r w:rsidRPr="00DD1EE0">
        <w:rPr>
          <w:rFonts w:cs="Arial"/>
          <w:sz w:val="24"/>
          <w:szCs w:val="24"/>
        </w:rPr>
        <w:t xml:space="preserve">Texas or any civil or military authority, insurrections, riots, epidemics, </w:t>
      </w:r>
      <w:r w:rsidR="001E788E" w:rsidRPr="00DD1EE0">
        <w:tab/>
      </w:r>
      <w:r w:rsidRPr="00DD1EE0">
        <w:rPr>
          <w:rFonts w:cs="Arial"/>
          <w:sz w:val="24"/>
          <w:szCs w:val="24"/>
        </w:rPr>
        <w:t xml:space="preserve">landslides, earthquake, fires, hurricanes, storms, floods, washouts, </w:t>
      </w:r>
      <w:r w:rsidR="001E788E" w:rsidRPr="00DD1EE0">
        <w:tab/>
      </w:r>
      <w:r w:rsidRPr="00DD1EE0">
        <w:rPr>
          <w:rFonts w:cs="Arial"/>
          <w:sz w:val="24"/>
          <w:szCs w:val="24"/>
        </w:rPr>
        <w:t xml:space="preserve">droughts, arrests, restraint of government and people, civil disturbances, </w:t>
      </w:r>
      <w:r w:rsidR="001E788E" w:rsidRPr="00DD1EE0">
        <w:tab/>
      </w:r>
      <w:r w:rsidRPr="00DD1EE0">
        <w:rPr>
          <w:rFonts w:cs="Arial"/>
          <w:sz w:val="24"/>
          <w:szCs w:val="24"/>
        </w:rPr>
        <w:t xml:space="preserve">explosions, breakage or accidents to machinery, pipelines, or canals, or </w:t>
      </w:r>
      <w:r w:rsidR="001E788E" w:rsidRPr="00DD1EE0">
        <w:tab/>
      </w:r>
      <w:r w:rsidRPr="00DD1EE0">
        <w:rPr>
          <w:rFonts w:cs="Arial"/>
          <w:sz w:val="24"/>
          <w:szCs w:val="24"/>
        </w:rPr>
        <w:t xml:space="preserve">other causes not reasonably within the control of the party claiming such </w:t>
      </w:r>
      <w:r w:rsidR="001E788E" w:rsidRPr="00DD1EE0">
        <w:tab/>
      </w:r>
      <w:r w:rsidRPr="00DD1EE0">
        <w:rPr>
          <w:rFonts w:cs="Arial"/>
          <w:sz w:val="24"/>
          <w:szCs w:val="24"/>
        </w:rPr>
        <w:t xml:space="preserve">inability.  It is understood and agreed that the settlement of strikes and </w:t>
      </w:r>
      <w:r w:rsidR="001E788E" w:rsidRPr="00DD1EE0">
        <w:tab/>
      </w:r>
      <w:r w:rsidRPr="00DD1EE0">
        <w:rPr>
          <w:rFonts w:cs="Arial"/>
          <w:sz w:val="24"/>
          <w:szCs w:val="24"/>
        </w:rPr>
        <w:t xml:space="preserve">lockouts shall be entirely within the discretion of the party having the </w:t>
      </w:r>
      <w:r w:rsidR="001E788E" w:rsidRPr="00DD1EE0">
        <w:tab/>
      </w:r>
      <w:r w:rsidRPr="00DD1EE0">
        <w:rPr>
          <w:rFonts w:cs="Arial"/>
          <w:sz w:val="24"/>
          <w:szCs w:val="24"/>
        </w:rPr>
        <w:t xml:space="preserve">difficulty, and that under the above requirement that any Force Majeure </w:t>
      </w:r>
      <w:r w:rsidR="001E788E" w:rsidRPr="00DD1EE0">
        <w:tab/>
      </w:r>
      <w:r w:rsidRPr="00DD1EE0">
        <w:rPr>
          <w:rFonts w:cs="Arial"/>
          <w:sz w:val="24"/>
          <w:szCs w:val="24"/>
        </w:rPr>
        <w:t xml:space="preserve">shall be remedied with all reasonable dispatch and shall not require the </w:t>
      </w:r>
      <w:r w:rsidR="001E788E" w:rsidRPr="00DD1EE0">
        <w:tab/>
      </w:r>
      <w:r w:rsidRPr="00DD1EE0">
        <w:rPr>
          <w:rFonts w:cs="Arial"/>
          <w:sz w:val="24"/>
          <w:szCs w:val="24"/>
        </w:rPr>
        <w:t xml:space="preserve">settlement of strikes and lockouts by acceding to the demands of the </w:t>
      </w:r>
      <w:r w:rsidR="001E788E" w:rsidRPr="00DD1EE0">
        <w:tab/>
      </w:r>
      <w:r w:rsidRPr="00DD1EE0">
        <w:rPr>
          <w:rFonts w:cs="Arial"/>
          <w:sz w:val="24"/>
          <w:szCs w:val="24"/>
        </w:rPr>
        <w:t xml:space="preserve">opposing party or parties when such settlement is unfavorable in the </w:t>
      </w:r>
      <w:r w:rsidR="001E788E" w:rsidRPr="00DD1EE0">
        <w:tab/>
      </w:r>
      <w:r w:rsidRPr="00DD1EE0">
        <w:rPr>
          <w:rFonts w:cs="Arial"/>
          <w:sz w:val="24"/>
          <w:szCs w:val="24"/>
        </w:rPr>
        <w:t>judgment of the party having the difficulty.</w:t>
      </w:r>
    </w:p>
    <w:p w14:paraId="50310B20" w14:textId="77777777" w:rsidR="001E788E" w:rsidRPr="00DD1EE0" w:rsidRDefault="001E788E" w:rsidP="001E788E">
      <w:pPr>
        <w:ind w:left="360"/>
        <w:jc w:val="both"/>
        <w:rPr>
          <w:rFonts w:cs="Arial"/>
          <w:sz w:val="24"/>
          <w:szCs w:val="24"/>
        </w:rPr>
      </w:pPr>
    </w:p>
    <w:p w14:paraId="0484A644" w14:textId="77777777" w:rsidR="001E788E" w:rsidRPr="00DD1EE0" w:rsidRDefault="6F13E7D8" w:rsidP="001E788E">
      <w:pPr>
        <w:numPr>
          <w:ilvl w:val="0"/>
          <w:numId w:val="1"/>
        </w:numPr>
        <w:jc w:val="both"/>
        <w:rPr>
          <w:rFonts w:cs="Arial"/>
          <w:sz w:val="24"/>
          <w:szCs w:val="24"/>
        </w:rPr>
      </w:pPr>
      <w:r w:rsidRPr="00DD1EE0">
        <w:rPr>
          <w:rFonts w:cs="Arial"/>
          <w:b/>
          <w:bCs/>
          <w:sz w:val="24"/>
          <w:szCs w:val="24"/>
        </w:rPr>
        <w:t xml:space="preserve">  </w:t>
      </w:r>
      <w:r w:rsidRPr="00DD1EE0">
        <w:rPr>
          <w:rFonts w:cs="Arial"/>
          <w:sz w:val="24"/>
          <w:szCs w:val="24"/>
        </w:rPr>
        <w:t xml:space="preserve">Advertising:  </w:t>
      </w:r>
    </w:p>
    <w:p w14:paraId="6FEB37CC" w14:textId="77777777" w:rsidR="001E788E" w:rsidRPr="00DD1EE0" w:rsidRDefault="001E788E" w:rsidP="001E788E">
      <w:pPr>
        <w:jc w:val="both"/>
        <w:rPr>
          <w:rFonts w:cs="Arial"/>
          <w:sz w:val="24"/>
          <w:szCs w:val="24"/>
        </w:rPr>
      </w:pPr>
    </w:p>
    <w:p w14:paraId="2DC876AF" w14:textId="77777777" w:rsidR="001E788E" w:rsidRPr="00DD1EE0" w:rsidRDefault="6F13E7D8" w:rsidP="001E788E">
      <w:pPr>
        <w:tabs>
          <w:tab w:val="right" w:pos="720"/>
        </w:tabs>
        <w:ind w:left="720"/>
        <w:rPr>
          <w:rFonts w:cs="Arial"/>
          <w:sz w:val="24"/>
          <w:szCs w:val="24"/>
        </w:rPr>
      </w:pPr>
      <w:r w:rsidRPr="00DD1EE0">
        <w:rPr>
          <w:rFonts w:cs="Arial"/>
          <w:sz w:val="24"/>
          <w:szCs w:val="24"/>
        </w:rPr>
        <w:t xml:space="preserve">Offeror shall not advertise or publish, without the </w:t>
      </w:r>
      <w:proofErr w:type="gramStart"/>
      <w:r w:rsidRPr="00DD1EE0">
        <w:rPr>
          <w:rFonts w:cs="Arial"/>
          <w:sz w:val="24"/>
          <w:szCs w:val="24"/>
        </w:rPr>
        <w:t>District’s</w:t>
      </w:r>
      <w:proofErr w:type="gramEnd"/>
      <w:r w:rsidRPr="00DD1EE0">
        <w:rPr>
          <w:rFonts w:cs="Arial"/>
          <w:sz w:val="24"/>
          <w:szCs w:val="24"/>
        </w:rPr>
        <w:t xml:space="preserve"> prior consent, the fact that the </w:t>
      </w:r>
      <w:proofErr w:type="gramStart"/>
      <w:r w:rsidRPr="00DD1EE0">
        <w:rPr>
          <w:rFonts w:cs="Arial"/>
          <w:sz w:val="24"/>
          <w:szCs w:val="24"/>
        </w:rPr>
        <w:t>District</w:t>
      </w:r>
      <w:proofErr w:type="gramEnd"/>
      <w:r w:rsidRPr="00DD1EE0">
        <w:rPr>
          <w:rFonts w:cs="Arial"/>
          <w:sz w:val="24"/>
          <w:szCs w:val="24"/>
        </w:rPr>
        <w:t xml:space="preserve"> has entered into a contract, except to the extent necessary to comply with proper requests for information from an authorized representative of the federal, state, or local government.</w:t>
      </w:r>
    </w:p>
    <w:p w14:paraId="7E7DEEDD" w14:textId="77777777" w:rsidR="001E788E" w:rsidRPr="00DD1EE0" w:rsidRDefault="001E788E" w:rsidP="001E788E">
      <w:pPr>
        <w:ind w:left="360"/>
        <w:jc w:val="both"/>
        <w:rPr>
          <w:rFonts w:cs="Arial"/>
          <w:sz w:val="24"/>
          <w:szCs w:val="24"/>
        </w:rPr>
      </w:pPr>
    </w:p>
    <w:p w14:paraId="40418594" w14:textId="77777777" w:rsidR="001E788E" w:rsidRPr="00DD1EE0" w:rsidRDefault="6F13E7D8" w:rsidP="001E788E">
      <w:pPr>
        <w:numPr>
          <w:ilvl w:val="0"/>
          <w:numId w:val="1"/>
        </w:numPr>
        <w:jc w:val="both"/>
        <w:rPr>
          <w:rFonts w:cs="Arial"/>
          <w:sz w:val="24"/>
          <w:szCs w:val="24"/>
        </w:rPr>
      </w:pPr>
      <w:r w:rsidRPr="00DD1EE0">
        <w:rPr>
          <w:rFonts w:cs="Arial"/>
          <w:b/>
          <w:bCs/>
          <w:sz w:val="24"/>
          <w:szCs w:val="24"/>
        </w:rPr>
        <w:t xml:space="preserve">  </w:t>
      </w:r>
      <w:r w:rsidRPr="00DD1EE0">
        <w:rPr>
          <w:rFonts w:cs="Arial"/>
          <w:sz w:val="24"/>
          <w:szCs w:val="24"/>
        </w:rPr>
        <w:t xml:space="preserve">Right to Assurance:  </w:t>
      </w:r>
    </w:p>
    <w:p w14:paraId="2CAE4AD2" w14:textId="77777777" w:rsidR="001E788E" w:rsidRPr="00DD1EE0" w:rsidRDefault="001E788E" w:rsidP="001E788E">
      <w:pPr>
        <w:jc w:val="both"/>
        <w:rPr>
          <w:rFonts w:cs="Arial"/>
          <w:sz w:val="24"/>
          <w:szCs w:val="24"/>
        </w:rPr>
      </w:pPr>
    </w:p>
    <w:p w14:paraId="35791BC7" w14:textId="77777777" w:rsidR="001E788E" w:rsidRPr="00DD1EE0" w:rsidRDefault="6F13E7D8" w:rsidP="001E788E">
      <w:pPr>
        <w:ind w:left="720"/>
        <w:jc w:val="both"/>
        <w:rPr>
          <w:rFonts w:cs="Arial"/>
          <w:sz w:val="24"/>
          <w:szCs w:val="24"/>
        </w:rPr>
      </w:pPr>
      <w:r w:rsidRPr="00DD1EE0">
        <w:rPr>
          <w:rFonts w:cs="Arial"/>
          <w:sz w:val="24"/>
          <w:szCs w:val="24"/>
        </w:rPr>
        <w:t xml:space="preserve">Whenever </w:t>
      </w:r>
      <w:proofErr w:type="gramStart"/>
      <w:r w:rsidRPr="00DD1EE0">
        <w:rPr>
          <w:rFonts w:cs="Arial"/>
          <w:sz w:val="24"/>
          <w:szCs w:val="24"/>
        </w:rPr>
        <w:t>one</w:t>
      </w:r>
      <w:proofErr w:type="gramEnd"/>
      <w:r w:rsidRPr="00DD1EE0">
        <w:rPr>
          <w:rFonts w:cs="Arial"/>
          <w:sz w:val="24"/>
          <w:szCs w:val="24"/>
        </w:rPr>
        <w:t xml:space="preserve"> party to the contract in good faith has reason to question the other party’s intent to perform, that party may demand that the other party give written assurance of the intent to perform.  </w:t>
      </w:r>
      <w:proofErr w:type="gramStart"/>
      <w:r w:rsidRPr="00DD1EE0">
        <w:rPr>
          <w:rFonts w:cs="Arial"/>
          <w:sz w:val="24"/>
          <w:szCs w:val="24"/>
        </w:rPr>
        <w:t>In the event that</w:t>
      </w:r>
      <w:proofErr w:type="gramEnd"/>
      <w:r w:rsidRPr="00DD1EE0">
        <w:rPr>
          <w:rFonts w:cs="Arial"/>
          <w:sz w:val="24"/>
          <w:szCs w:val="24"/>
        </w:rPr>
        <w:t xml:space="preserve"> a demand is made and no </w:t>
      </w:r>
      <w:r w:rsidRPr="00DD1EE0">
        <w:rPr>
          <w:rFonts w:cs="Arial"/>
          <w:sz w:val="24"/>
          <w:szCs w:val="24"/>
        </w:rPr>
        <w:lastRenderedPageBreak/>
        <w:t xml:space="preserve">assurance is given within five (5) days, the demanding party may treat the failure as </w:t>
      </w:r>
      <w:proofErr w:type="gramStart"/>
      <w:r w:rsidRPr="00DD1EE0">
        <w:rPr>
          <w:rFonts w:cs="Arial"/>
          <w:sz w:val="24"/>
          <w:szCs w:val="24"/>
        </w:rPr>
        <w:t>an anticipatory</w:t>
      </w:r>
      <w:proofErr w:type="gramEnd"/>
      <w:r w:rsidRPr="00DD1EE0">
        <w:rPr>
          <w:rFonts w:cs="Arial"/>
          <w:sz w:val="24"/>
          <w:szCs w:val="24"/>
        </w:rPr>
        <w:t xml:space="preserve"> repudiation of the contract.</w:t>
      </w:r>
    </w:p>
    <w:p w14:paraId="022B71B2" w14:textId="77777777" w:rsidR="001E788E" w:rsidRPr="00DD1EE0" w:rsidRDefault="001E788E" w:rsidP="001E788E">
      <w:pPr>
        <w:ind w:left="270"/>
        <w:jc w:val="both"/>
        <w:rPr>
          <w:rFonts w:cs="Arial"/>
          <w:sz w:val="24"/>
          <w:szCs w:val="24"/>
        </w:rPr>
      </w:pPr>
    </w:p>
    <w:p w14:paraId="57B56951"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  Independent Contractor:  </w:t>
      </w:r>
    </w:p>
    <w:p w14:paraId="65963659" w14:textId="77777777" w:rsidR="001E788E" w:rsidRPr="00DD1EE0" w:rsidRDefault="001E788E" w:rsidP="001E788E">
      <w:pPr>
        <w:jc w:val="both"/>
        <w:rPr>
          <w:rFonts w:cs="Arial"/>
          <w:sz w:val="24"/>
          <w:szCs w:val="24"/>
        </w:rPr>
      </w:pPr>
    </w:p>
    <w:p w14:paraId="4EAFD0B8" w14:textId="77777777" w:rsidR="001E788E" w:rsidRPr="00DD1EE0" w:rsidRDefault="6F13E7D8" w:rsidP="001E788E">
      <w:pPr>
        <w:ind w:left="720"/>
        <w:jc w:val="both"/>
        <w:rPr>
          <w:rFonts w:cs="Arial"/>
          <w:sz w:val="24"/>
          <w:szCs w:val="24"/>
        </w:rPr>
      </w:pPr>
      <w:r w:rsidRPr="00DD1EE0">
        <w:rPr>
          <w:rFonts w:cs="Arial"/>
          <w:sz w:val="24"/>
          <w:szCs w:val="24"/>
        </w:rPr>
        <w:t xml:space="preserve">Offeror shall perform the services required by the Contract Documents as an independent contractor and shall furnish such services in its own manner and method, and under no circumstances or conditions shall any agent, servant, or employee of Offeror be considered an employee of the </w:t>
      </w:r>
      <w:proofErr w:type="gramStart"/>
      <w:r w:rsidRPr="00DD1EE0">
        <w:rPr>
          <w:rFonts w:cs="Arial"/>
          <w:sz w:val="24"/>
          <w:szCs w:val="24"/>
        </w:rPr>
        <w:t>District</w:t>
      </w:r>
      <w:proofErr w:type="gramEnd"/>
      <w:r w:rsidRPr="00DD1EE0">
        <w:rPr>
          <w:rFonts w:cs="Arial"/>
          <w:sz w:val="24"/>
          <w:szCs w:val="24"/>
        </w:rPr>
        <w:t>.</w:t>
      </w:r>
    </w:p>
    <w:p w14:paraId="49E6FB42" w14:textId="77777777" w:rsidR="001E788E" w:rsidRPr="00DD1EE0" w:rsidRDefault="001E788E" w:rsidP="001E788E">
      <w:pPr>
        <w:ind w:left="720"/>
        <w:jc w:val="both"/>
        <w:rPr>
          <w:rFonts w:cs="Arial"/>
          <w:sz w:val="24"/>
          <w:szCs w:val="24"/>
        </w:rPr>
      </w:pPr>
    </w:p>
    <w:p w14:paraId="3D41F9B4" w14:textId="77777777" w:rsidR="001E788E" w:rsidRPr="00DD1EE0" w:rsidRDefault="6F13E7D8" w:rsidP="001E788E">
      <w:pPr>
        <w:numPr>
          <w:ilvl w:val="0"/>
          <w:numId w:val="1"/>
        </w:numPr>
        <w:jc w:val="both"/>
        <w:rPr>
          <w:rFonts w:cs="Arial"/>
          <w:sz w:val="24"/>
          <w:szCs w:val="24"/>
        </w:rPr>
      </w:pPr>
      <w:r w:rsidRPr="00DD1EE0">
        <w:rPr>
          <w:rFonts w:cs="Arial"/>
          <w:b/>
          <w:bCs/>
          <w:sz w:val="24"/>
          <w:szCs w:val="24"/>
        </w:rPr>
        <w:t xml:space="preserve"> </w:t>
      </w:r>
      <w:r w:rsidRPr="00DD1EE0">
        <w:rPr>
          <w:rFonts w:cs="Arial"/>
          <w:sz w:val="24"/>
          <w:szCs w:val="24"/>
        </w:rPr>
        <w:t xml:space="preserve">Hold Harmless:  </w:t>
      </w:r>
    </w:p>
    <w:p w14:paraId="2715495B" w14:textId="77777777" w:rsidR="001E788E" w:rsidRPr="00DD1EE0" w:rsidRDefault="001E788E" w:rsidP="001E788E">
      <w:pPr>
        <w:jc w:val="both"/>
        <w:rPr>
          <w:rFonts w:cs="Arial"/>
          <w:sz w:val="24"/>
          <w:szCs w:val="24"/>
        </w:rPr>
      </w:pPr>
    </w:p>
    <w:p w14:paraId="76ABEF2A" w14:textId="77777777" w:rsidR="001E788E" w:rsidRPr="00DD1EE0" w:rsidRDefault="6F13E7D8" w:rsidP="001E788E">
      <w:pPr>
        <w:ind w:left="720"/>
        <w:jc w:val="both"/>
        <w:rPr>
          <w:rFonts w:cs="Arial"/>
          <w:sz w:val="24"/>
          <w:szCs w:val="24"/>
        </w:rPr>
      </w:pPr>
      <w:r w:rsidRPr="00DD1EE0">
        <w:rPr>
          <w:rFonts w:cs="Arial"/>
          <w:sz w:val="24"/>
          <w:szCs w:val="24"/>
        </w:rPr>
        <w:t>Offeror shall fully indemnify, save, and hold harmless the District, its officers, employees, and agents (hereinafter “the Indemnities”) against any and all liability, damage, loss, claims, demands, and actions of any nature whatsoever on account of personal injuries (including, without limitation on the foregoing, workers’ compensation and death claims), or property loss or damage of any kind whatsoever that arise out of or are in any manner connected with, or are claimed to arise out of or be in any manner connected with, the performance of the contract, unless such injury, loss, or damage is caused by the sole negligence of Indemnities.  Offeror shall at its own expense investigate all such claims and demands, attend to their settlement or other disposition, defend all actions based thereon, and pay all charges of attorneys and all other costs and expenses of any kind arising from any such liability, damage, loss, claims, demands, and actions.</w:t>
      </w:r>
    </w:p>
    <w:p w14:paraId="3D03068F" w14:textId="77777777" w:rsidR="001E788E" w:rsidRPr="00DD1EE0" w:rsidRDefault="001E788E" w:rsidP="001E788E">
      <w:pPr>
        <w:ind w:left="360"/>
        <w:jc w:val="both"/>
        <w:rPr>
          <w:rFonts w:cs="Arial"/>
          <w:sz w:val="24"/>
          <w:szCs w:val="24"/>
        </w:rPr>
      </w:pPr>
    </w:p>
    <w:p w14:paraId="381F6FCB" w14:textId="77777777" w:rsidR="001E788E" w:rsidRPr="00DD1EE0" w:rsidRDefault="6F13E7D8" w:rsidP="001E788E">
      <w:pPr>
        <w:numPr>
          <w:ilvl w:val="0"/>
          <w:numId w:val="1"/>
        </w:numPr>
        <w:jc w:val="both"/>
        <w:rPr>
          <w:rFonts w:cs="Arial"/>
          <w:sz w:val="24"/>
          <w:szCs w:val="24"/>
        </w:rPr>
      </w:pPr>
      <w:r w:rsidRPr="00DD1EE0">
        <w:rPr>
          <w:rFonts w:cs="Arial"/>
          <w:b/>
          <w:bCs/>
          <w:sz w:val="24"/>
          <w:szCs w:val="24"/>
        </w:rPr>
        <w:t xml:space="preserve"> </w:t>
      </w:r>
      <w:r w:rsidRPr="00DD1EE0">
        <w:rPr>
          <w:rFonts w:cs="Arial"/>
          <w:sz w:val="24"/>
          <w:szCs w:val="24"/>
        </w:rPr>
        <w:t xml:space="preserve">Insurance Requirements:  </w:t>
      </w:r>
    </w:p>
    <w:p w14:paraId="2910A267" w14:textId="77777777" w:rsidR="001E788E" w:rsidRPr="00DD1EE0" w:rsidRDefault="001E788E" w:rsidP="001E788E">
      <w:pPr>
        <w:jc w:val="both"/>
        <w:rPr>
          <w:rFonts w:cs="Arial"/>
          <w:sz w:val="24"/>
          <w:szCs w:val="24"/>
        </w:rPr>
      </w:pPr>
    </w:p>
    <w:p w14:paraId="08754854" w14:textId="6126171E" w:rsidR="001E788E" w:rsidRPr="00DD1EE0" w:rsidRDefault="6F13E7D8" w:rsidP="00037B80">
      <w:pPr>
        <w:ind w:left="720"/>
        <w:jc w:val="both"/>
        <w:rPr>
          <w:rFonts w:cs="Arial"/>
          <w:sz w:val="24"/>
          <w:szCs w:val="24"/>
        </w:rPr>
      </w:pPr>
      <w:r w:rsidRPr="00DD1EE0">
        <w:rPr>
          <w:rFonts w:cs="Arial"/>
          <w:sz w:val="24"/>
          <w:szCs w:val="24"/>
        </w:rPr>
        <w:t xml:space="preserve">No activities shall be commenced under this contract until a Certificate of Insurance as proof of the required insurance coverage is delivered to the Contract Administrator as detailed in the Specifications.  Additionally, the Certificate must state that the </w:t>
      </w:r>
      <w:proofErr w:type="gramStart"/>
      <w:r w:rsidRPr="00DD1EE0">
        <w:rPr>
          <w:rFonts w:cs="Arial"/>
          <w:sz w:val="24"/>
          <w:szCs w:val="24"/>
        </w:rPr>
        <w:t>District</w:t>
      </w:r>
      <w:proofErr w:type="gramEnd"/>
      <w:r w:rsidRPr="00DD1EE0">
        <w:rPr>
          <w:rFonts w:cs="Arial"/>
          <w:sz w:val="24"/>
          <w:szCs w:val="24"/>
        </w:rPr>
        <w:t xml:space="preserve"> will be given at least thirty (30) days’ prior notice of cancellation, material change in the coverage, or intent not to renew any of the policies.  The </w:t>
      </w:r>
      <w:proofErr w:type="gramStart"/>
      <w:r w:rsidRPr="00DD1EE0">
        <w:rPr>
          <w:rFonts w:cs="Arial"/>
          <w:sz w:val="24"/>
          <w:szCs w:val="24"/>
        </w:rPr>
        <w:t>District</w:t>
      </w:r>
      <w:proofErr w:type="gramEnd"/>
      <w:r w:rsidRPr="00DD1EE0">
        <w:rPr>
          <w:rFonts w:cs="Arial"/>
          <w:sz w:val="24"/>
          <w:szCs w:val="24"/>
        </w:rPr>
        <w:t xml:space="preserve"> shall be named as an additional insured.  Copies of the insurance policies shall be furnished to the </w:t>
      </w:r>
      <w:proofErr w:type="gramStart"/>
      <w:r w:rsidRPr="00DD1EE0">
        <w:rPr>
          <w:rFonts w:cs="Arial"/>
          <w:sz w:val="24"/>
          <w:szCs w:val="24"/>
        </w:rPr>
        <w:t>District</w:t>
      </w:r>
      <w:proofErr w:type="gramEnd"/>
      <w:r w:rsidRPr="00DD1EE0">
        <w:rPr>
          <w:rFonts w:cs="Arial"/>
          <w:sz w:val="24"/>
          <w:szCs w:val="24"/>
        </w:rPr>
        <w:t xml:space="preserve"> upon request.  A Workers' Compensation Insurance Certificate is required.  A copy of a certificate of insurance, a certificate of authority to self-insure issued by the Department of Insurance, Division of Workers’ Compensation, or a coverage agreement (DWC-81, DWC-82, DWC-83, or DWC-84) showing statutory workers' compensation insurance coverage for the person's or entity's employees providing services on a project for the duration of the project.</w:t>
      </w:r>
    </w:p>
    <w:p w14:paraId="16647118" w14:textId="77777777" w:rsidR="001E788E" w:rsidRPr="00DD1EE0" w:rsidRDefault="001E788E" w:rsidP="001E788E">
      <w:pPr>
        <w:ind w:left="720"/>
        <w:jc w:val="both"/>
        <w:rPr>
          <w:rFonts w:cs="Arial"/>
          <w:sz w:val="24"/>
          <w:szCs w:val="24"/>
        </w:rPr>
      </w:pPr>
    </w:p>
    <w:p w14:paraId="26537080" w14:textId="77777777" w:rsidR="001E788E" w:rsidRPr="00DD1EE0" w:rsidRDefault="6F13E7D8" w:rsidP="001E788E">
      <w:pPr>
        <w:numPr>
          <w:ilvl w:val="0"/>
          <w:numId w:val="1"/>
        </w:numPr>
        <w:jc w:val="both"/>
        <w:rPr>
          <w:rFonts w:cs="Arial"/>
          <w:sz w:val="24"/>
          <w:szCs w:val="24"/>
        </w:rPr>
      </w:pPr>
      <w:r w:rsidRPr="00DD1EE0">
        <w:rPr>
          <w:rFonts w:cs="Arial"/>
          <w:sz w:val="24"/>
          <w:szCs w:val="24"/>
        </w:rPr>
        <w:t xml:space="preserve"> Assignment Delegation:  </w:t>
      </w:r>
    </w:p>
    <w:p w14:paraId="6A0F9C9D" w14:textId="77777777" w:rsidR="001E788E" w:rsidRPr="00DD1EE0" w:rsidRDefault="001E788E" w:rsidP="001E788E">
      <w:pPr>
        <w:jc w:val="both"/>
        <w:rPr>
          <w:rFonts w:cs="Arial"/>
          <w:sz w:val="24"/>
          <w:szCs w:val="24"/>
        </w:rPr>
      </w:pPr>
    </w:p>
    <w:p w14:paraId="73F82320" w14:textId="77777777" w:rsidR="001E788E" w:rsidRPr="00DD1EE0" w:rsidRDefault="6F13E7D8" w:rsidP="001E788E">
      <w:pPr>
        <w:ind w:left="720"/>
        <w:jc w:val="both"/>
        <w:rPr>
          <w:rFonts w:cs="Arial"/>
          <w:sz w:val="24"/>
          <w:szCs w:val="24"/>
        </w:rPr>
      </w:pPr>
      <w:r w:rsidRPr="00DD1EE0">
        <w:rPr>
          <w:rFonts w:cs="Arial"/>
          <w:sz w:val="24"/>
          <w:szCs w:val="24"/>
        </w:rPr>
        <w:t xml:space="preserve">No right or interest in this contract shall be </w:t>
      </w:r>
      <w:proofErr w:type="gramStart"/>
      <w:r w:rsidRPr="00DD1EE0">
        <w:rPr>
          <w:rFonts w:cs="Arial"/>
          <w:sz w:val="24"/>
          <w:szCs w:val="24"/>
        </w:rPr>
        <w:t>assigned</w:t>
      </w:r>
      <w:proofErr w:type="gramEnd"/>
      <w:r w:rsidRPr="00DD1EE0">
        <w:rPr>
          <w:rFonts w:cs="Arial"/>
          <w:sz w:val="24"/>
          <w:szCs w:val="24"/>
        </w:rPr>
        <w:t xml:space="preserve"> or delegation of any obligation shall be made by Offeror without the written approval of the </w:t>
      </w:r>
      <w:proofErr w:type="gramStart"/>
      <w:r w:rsidRPr="00DD1EE0">
        <w:rPr>
          <w:rFonts w:cs="Arial"/>
          <w:sz w:val="24"/>
          <w:szCs w:val="24"/>
        </w:rPr>
        <w:t>District</w:t>
      </w:r>
      <w:proofErr w:type="gramEnd"/>
      <w:r w:rsidRPr="00DD1EE0">
        <w:rPr>
          <w:rFonts w:cs="Arial"/>
          <w:sz w:val="24"/>
          <w:szCs w:val="24"/>
        </w:rPr>
        <w:t xml:space="preserve">.  The performance of this contract by Offeror is of the essence to the contract, and the </w:t>
      </w:r>
      <w:proofErr w:type="gramStart"/>
      <w:r w:rsidRPr="00DD1EE0">
        <w:rPr>
          <w:rFonts w:cs="Arial"/>
          <w:sz w:val="24"/>
          <w:szCs w:val="24"/>
        </w:rPr>
        <w:t>District’s</w:t>
      </w:r>
      <w:proofErr w:type="gramEnd"/>
      <w:r w:rsidRPr="00DD1EE0">
        <w:rPr>
          <w:rFonts w:cs="Arial"/>
          <w:sz w:val="24"/>
          <w:szCs w:val="24"/>
        </w:rPr>
        <w:t xml:space="preserve"> right to withhold consent to such assignment shall be within the sole discretion of the </w:t>
      </w:r>
      <w:proofErr w:type="gramStart"/>
      <w:r w:rsidRPr="00DD1EE0">
        <w:rPr>
          <w:rFonts w:cs="Arial"/>
          <w:sz w:val="24"/>
          <w:szCs w:val="24"/>
        </w:rPr>
        <w:t>District</w:t>
      </w:r>
      <w:proofErr w:type="gramEnd"/>
      <w:r w:rsidRPr="00DD1EE0">
        <w:rPr>
          <w:rFonts w:cs="Arial"/>
          <w:sz w:val="24"/>
          <w:szCs w:val="24"/>
        </w:rPr>
        <w:t xml:space="preserve"> on any grounds whatsoever.  Any attempted assignment </w:t>
      </w:r>
      <w:r w:rsidRPr="00DD1EE0">
        <w:rPr>
          <w:rFonts w:cs="Arial"/>
          <w:sz w:val="24"/>
          <w:szCs w:val="24"/>
        </w:rPr>
        <w:lastRenderedPageBreak/>
        <w:t>or delegation by Offeror shall be wholly void and totally ineffective for all purposes unless made in conformity with this paragraph.</w:t>
      </w:r>
    </w:p>
    <w:p w14:paraId="116878A4" w14:textId="77777777" w:rsidR="001E788E" w:rsidRPr="00DD1EE0" w:rsidRDefault="001E788E" w:rsidP="001E788E">
      <w:pPr>
        <w:ind w:left="360"/>
        <w:jc w:val="both"/>
        <w:rPr>
          <w:rFonts w:cs="Arial"/>
          <w:sz w:val="24"/>
          <w:szCs w:val="24"/>
        </w:rPr>
      </w:pPr>
    </w:p>
    <w:p w14:paraId="6FE8E259" w14:textId="77777777" w:rsidR="001E788E" w:rsidRPr="00DD1EE0" w:rsidRDefault="6F13E7D8" w:rsidP="001E788E">
      <w:pPr>
        <w:numPr>
          <w:ilvl w:val="0"/>
          <w:numId w:val="1"/>
        </w:numPr>
        <w:jc w:val="both"/>
        <w:rPr>
          <w:rFonts w:cs="Arial"/>
          <w:sz w:val="24"/>
          <w:szCs w:val="24"/>
        </w:rPr>
      </w:pPr>
      <w:r w:rsidRPr="00DD1EE0">
        <w:rPr>
          <w:rFonts w:cs="Arial"/>
          <w:b/>
          <w:bCs/>
          <w:sz w:val="24"/>
          <w:szCs w:val="24"/>
        </w:rPr>
        <w:t xml:space="preserve"> </w:t>
      </w:r>
      <w:r w:rsidRPr="00DD1EE0">
        <w:rPr>
          <w:rFonts w:cs="Arial"/>
          <w:sz w:val="24"/>
          <w:szCs w:val="24"/>
        </w:rPr>
        <w:t xml:space="preserve">Waiver: </w:t>
      </w:r>
    </w:p>
    <w:p w14:paraId="54406811" w14:textId="77777777" w:rsidR="001E788E" w:rsidRPr="00DD1EE0" w:rsidRDefault="001E788E" w:rsidP="001E788E">
      <w:pPr>
        <w:ind w:left="360" w:firstLine="45"/>
        <w:jc w:val="both"/>
        <w:rPr>
          <w:rFonts w:cs="Arial"/>
          <w:sz w:val="24"/>
          <w:szCs w:val="24"/>
        </w:rPr>
      </w:pPr>
    </w:p>
    <w:p w14:paraId="45E53834" w14:textId="77777777" w:rsidR="001E788E" w:rsidRPr="00DD1EE0" w:rsidRDefault="6F13E7D8" w:rsidP="001E788E">
      <w:pPr>
        <w:ind w:left="720"/>
        <w:jc w:val="both"/>
        <w:rPr>
          <w:rFonts w:cs="Arial"/>
          <w:sz w:val="24"/>
          <w:szCs w:val="24"/>
        </w:rPr>
      </w:pPr>
      <w:r w:rsidRPr="00DD1EE0">
        <w:rPr>
          <w:rFonts w:cs="Arial"/>
          <w:sz w:val="24"/>
          <w:szCs w:val="24"/>
        </w:rPr>
        <w:t>No claim or right arising out of a breach of this contract can be discharged in whole or in part by a waiver or renunciation of the claim or right unless the waiver or renunciation is supported by consideration and is in writing signed by the aggrieved.</w:t>
      </w:r>
    </w:p>
    <w:p w14:paraId="05AA0F8A" w14:textId="77777777" w:rsidR="001E788E" w:rsidRPr="00DD1EE0" w:rsidRDefault="001E788E" w:rsidP="001E788E">
      <w:pPr>
        <w:jc w:val="both"/>
        <w:rPr>
          <w:rFonts w:cs="Arial"/>
          <w:sz w:val="24"/>
          <w:szCs w:val="24"/>
        </w:rPr>
      </w:pPr>
    </w:p>
    <w:p w14:paraId="6822E324" w14:textId="77777777" w:rsidR="001E788E" w:rsidRPr="00DD1EE0" w:rsidRDefault="6F13E7D8" w:rsidP="001E788E">
      <w:pPr>
        <w:numPr>
          <w:ilvl w:val="0"/>
          <w:numId w:val="1"/>
        </w:numPr>
        <w:jc w:val="both"/>
        <w:rPr>
          <w:rFonts w:cs="Arial"/>
          <w:sz w:val="24"/>
          <w:szCs w:val="24"/>
        </w:rPr>
      </w:pPr>
      <w:r w:rsidRPr="00DD1EE0">
        <w:rPr>
          <w:rFonts w:cs="Arial"/>
          <w:snapToGrid w:val="0"/>
          <w:sz w:val="24"/>
          <w:szCs w:val="24"/>
        </w:rPr>
        <w:t xml:space="preserve"> Liquidated Damages:</w:t>
      </w:r>
      <w:r w:rsidRPr="00DD1EE0">
        <w:rPr>
          <w:rFonts w:cs="Arial"/>
          <w:sz w:val="24"/>
          <w:szCs w:val="24"/>
        </w:rPr>
        <w:t xml:space="preserve">  </w:t>
      </w:r>
    </w:p>
    <w:p w14:paraId="1D70DD42" w14:textId="77777777" w:rsidR="001E788E" w:rsidRPr="00DD1EE0" w:rsidRDefault="001E788E" w:rsidP="001E788E">
      <w:pPr>
        <w:jc w:val="both"/>
        <w:rPr>
          <w:rFonts w:cs="Arial"/>
          <w:sz w:val="24"/>
          <w:szCs w:val="24"/>
        </w:rPr>
      </w:pPr>
    </w:p>
    <w:p w14:paraId="0DE4E626" w14:textId="77777777" w:rsidR="001E788E" w:rsidRPr="00DD1EE0" w:rsidRDefault="6F13E7D8" w:rsidP="001E788E">
      <w:pPr>
        <w:ind w:left="720"/>
        <w:jc w:val="both"/>
        <w:rPr>
          <w:rFonts w:cs="Arial"/>
          <w:sz w:val="24"/>
          <w:szCs w:val="24"/>
        </w:rPr>
      </w:pPr>
      <w:r w:rsidRPr="00DD1EE0">
        <w:rPr>
          <w:rFonts w:cs="Arial"/>
          <w:snapToGrid w:val="0"/>
          <w:sz w:val="24"/>
          <w:szCs w:val="24"/>
        </w:rPr>
        <w:t>If the Project is not complete in accord with the Contract Documents within the Contract Time, then the District shall be entitled to recover from the Contractor, at the District’s sole election, all loss or damage incurred or sustained by the District of every kind and nature whatsoever.</w:t>
      </w:r>
    </w:p>
    <w:p w14:paraId="215E09FC" w14:textId="77777777" w:rsidR="001E788E" w:rsidRPr="00DD1EE0" w:rsidRDefault="001E788E" w:rsidP="001E788E">
      <w:pPr>
        <w:jc w:val="both"/>
        <w:rPr>
          <w:rFonts w:cs="Arial"/>
          <w:sz w:val="24"/>
          <w:szCs w:val="24"/>
        </w:rPr>
      </w:pPr>
    </w:p>
    <w:p w14:paraId="2FB1DBA5" w14:textId="77777777" w:rsidR="001E788E" w:rsidRPr="00DD1EE0" w:rsidRDefault="6F13E7D8" w:rsidP="001E788E">
      <w:pPr>
        <w:ind w:left="270"/>
        <w:jc w:val="both"/>
        <w:rPr>
          <w:rFonts w:cs="Arial"/>
          <w:sz w:val="24"/>
          <w:szCs w:val="24"/>
        </w:rPr>
      </w:pPr>
      <w:r w:rsidRPr="00DD1EE0">
        <w:rPr>
          <w:rFonts w:cs="Arial"/>
          <w:sz w:val="24"/>
          <w:szCs w:val="24"/>
        </w:rPr>
        <w:t>19</w:t>
      </w:r>
      <w:proofErr w:type="gramStart"/>
      <w:r w:rsidRPr="00DD1EE0">
        <w:rPr>
          <w:rFonts w:cs="Arial"/>
          <w:sz w:val="24"/>
          <w:szCs w:val="24"/>
        </w:rPr>
        <w:t>.  Modifications</w:t>
      </w:r>
      <w:proofErr w:type="gramEnd"/>
      <w:r w:rsidRPr="00DD1EE0">
        <w:rPr>
          <w:rFonts w:cs="Arial"/>
          <w:sz w:val="24"/>
          <w:szCs w:val="24"/>
        </w:rPr>
        <w:t>:</w:t>
      </w:r>
    </w:p>
    <w:p w14:paraId="55440D46" w14:textId="77777777" w:rsidR="001E788E" w:rsidRPr="00DD1EE0" w:rsidRDefault="001E788E" w:rsidP="001E788E">
      <w:pPr>
        <w:jc w:val="both"/>
        <w:rPr>
          <w:rFonts w:cs="Arial"/>
          <w:sz w:val="24"/>
          <w:szCs w:val="24"/>
        </w:rPr>
      </w:pPr>
    </w:p>
    <w:p w14:paraId="2EBE2972" w14:textId="77777777" w:rsidR="001E788E" w:rsidRPr="00DD1EE0" w:rsidRDefault="6F13E7D8" w:rsidP="001E788E">
      <w:pPr>
        <w:ind w:left="720"/>
        <w:jc w:val="both"/>
        <w:rPr>
          <w:rFonts w:cs="Arial"/>
          <w:sz w:val="24"/>
          <w:szCs w:val="24"/>
        </w:rPr>
      </w:pPr>
      <w:r w:rsidRPr="00DD1EE0">
        <w:rPr>
          <w:rFonts w:cs="Arial"/>
          <w:sz w:val="24"/>
          <w:szCs w:val="24"/>
        </w:rPr>
        <w:t xml:space="preserve">This contract may be modified or rescinded only by written </w:t>
      </w:r>
      <w:proofErr w:type="gramStart"/>
      <w:r w:rsidRPr="00DD1EE0">
        <w:rPr>
          <w:rFonts w:cs="Arial"/>
          <w:sz w:val="24"/>
          <w:szCs w:val="24"/>
        </w:rPr>
        <w:t>statement</w:t>
      </w:r>
      <w:proofErr w:type="gramEnd"/>
      <w:r w:rsidRPr="00DD1EE0">
        <w:rPr>
          <w:rFonts w:cs="Arial"/>
          <w:sz w:val="24"/>
          <w:szCs w:val="24"/>
        </w:rPr>
        <w:t xml:space="preserve"> signed by both parties and/or their duly authorized agents.</w:t>
      </w:r>
    </w:p>
    <w:p w14:paraId="5048CD49" w14:textId="77777777" w:rsidR="001E788E" w:rsidRPr="00DD1EE0" w:rsidRDefault="001E788E" w:rsidP="001E788E">
      <w:pPr>
        <w:jc w:val="both"/>
        <w:rPr>
          <w:rFonts w:cs="Arial"/>
          <w:sz w:val="24"/>
          <w:szCs w:val="24"/>
        </w:rPr>
      </w:pPr>
    </w:p>
    <w:p w14:paraId="13F83F51" w14:textId="77777777" w:rsidR="001E788E" w:rsidRPr="00DD1EE0" w:rsidRDefault="6F13E7D8" w:rsidP="001E788E">
      <w:pPr>
        <w:ind w:left="270"/>
        <w:jc w:val="both"/>
        <w:rPr>
          <w:rFonts w:cs="Arial"/>
          <w:sz w:val="24"/>
          <w:szCs w:val="24"/>
        </w:rPr>
      </w:pPr>
      <w:r w:rsidRPr="00DD1EE0">
        <w:rPr>
          <w:rFonts w:cs="Arial"/>
          <w:sz w:val="24"/>
          <w:szCs w:val="24"/>
        </w:rPr>
        <w:t>20</w:t>
      </w:r>
      <w:proofErr w:type="gramStart"/>
      <w:r w:rsidRPr="00DD1EE0">
        <w:rPr>
          <w:rFonts w:cs="Arial"/>
          <w:sz w:val="24"/>
          <w:szCs w:val="24"/>
        </w:rPr>
        <w:t>.  Prohibition</w:t>
      </w:r>
      <w:proofErr w:type="gramEnd"/>
      <w:r w:rsidRPr="00DD1EE0">
        <w:rPr>
          <w:rFonts w:cs="Arial"/>
          <w:sz w:val="24"/>
          <w:szCs w:val="24"/>
        </w:rPr>
        <w:t xml:space="preserve"> against Personal Interest in Contracts:  </w:t>
      </w:r>
    </w:p>
    <w:p w14:paraId="35A1B914" w14:textId="77777777" w:rsidR="001E788E" w:rsidRPr="00DD1EE0" w:rsidRDefault="001E788E" w:rsidP="001E788E">
      <w:pPr>
        <w:jc w:val="both"/>
        <w:rPr>
          <w:rFonts w:cs="Arial"/>
          <w:sz w:val="24"/>
          <w:szCs w:val="24"/>
        </w:rPr>
      </w:pPr>
    </w:p>
    <w:p w14:paraId="18460604" w14:textId="77777777" w:rsidR="001E788E" w:rsidRPr="00DD1EE0" w:rsidRDefault="6F13E7D8" w:rsidP="001E788E">
      <w:pPr>
        <w:ind w:left="720"/>
        <w:jc w:val="both"/>
        <w:rPr>
          <w:rFonts w:cs="Arial"/>
          <w:sz w:val="24"/>
          <w:szCs w:val="24"/>
        </w:rPr>
      </w:pPr>
      <w:r w:rsidRPr="00DD1EE0">
        <w:rPr>
          <w:rFonts w:cs="Arial"/>
          <w:sz w:val="24"/>
          <w:szCs w:val="24"/>
        </w:rPr>
        <w:t xml:space="preserve">If any member of the Board of Trustees of the District or any employee of the </w:t>
      </w:r>
      <w:proofErr w:type="gramStart"/>
      <w:r w:rsidRPr="00DD1EE0">
        <w:rPr>
          <w:rFonts w:cs="Arial"/>
          <w:sz w:val="24"/>
          <w:szCs w:val="24"/>
        </w:rPr>
        <w:t>District</w:t>
      </w:r>
      <w:proofErr w:type="gramEnd"/>
      <w:r w:rsidRPr="00DD1EE0">
        <w:rPr>
          <w:rFonts w:cs="Arial"/>
          <w:sz w:val="24"/>
          <w:szCs w:val="24"/>
        </w:rPr>
        <w:t xml:space="preserve"> has any interest, either direct or indirect, in the business of Offeror, such interest must be disclosed in Offeror’s Proposal.</w:t>
      </w:r>
    </w:p>
    <w:p w14:paraId="51618172" w14:textId="77777777" w:rsidR="001E788E" w:rsidRPr="00DD1EE0" w:rsidRDefault="001E788E" w:rsidP="001E788E">
      <w:pPr>
        <w:jc w:val="both"/>
        <w:rPr>
          <w:rFonts w:cs="Arial"/>
          <w:sz w:val="24"/>
          <w:szCs w:val="24"/>
        </w:rPr>
      </w:pPr>
    </w:p>
    <w:p w14:paraId="24AFE2E2" w14:textId="77777777" w:rsidR="001E788E" w:rsidRPr="00DD1EE0" w:rsidRDefault="6F13E7D8" w:rsidP="001E788E">
      <w:pPr>
        <w:ind w:left="270"/>
        <w:jc w:val="both"/>
        <w:rPr>
          <w:rFonts w:cs="Arial"/>
          <w:sz w:val="24"/>
          <w:szCs w:val="24"/>
        </w:rPr>
      </w:pPr>
      <w:r w:rsidRPr="00DD1EE0">
        <w:rPr>
          <w:rFonts w:cs="Arial"/>
          <w:sz w:val="24"/>
          <w:szCs w:val="24"/>
        </w:rPr>
        <w:t>21</w:t>
      </w:r>
      <w:proofErr w:type="gramStart"/>
      <w:r w:rsidRPr="00DD1EE0">
        <w:rPr>
          <w:rFonts w:cs="Arial"/>
          <w:sz w:val="24"/>
          <w:szCs w:val="24"/>
        </w:rPr>
        <w:t>.  Applicable</w:t>
      </w:r>
      <w:proofErr w:type="gramEnd"/>
      <w:r w:rsidRPr="00DD1EE0">
        <w:rPr>
          <w:rFonts w:cs="Arial"/>
          <w:sz w:val="24"/>
          <w:szCs w:val="24"/>
        </w:rPr>
        <w:t xml:space="preserve"> Law:  </w:t>
      </w:r>
    </w:p>
    <w:p w14:paraId="0A9FC43B" w14:textId="77777777" w:rsidR="001E788E" w:rsidRPr="00DD1EE0" w:rsidRDefault="001E788E" w:rsidP="001E788E">
      <w:pPr>
        <w:jc w:val="both"/>
        <w:rPr>
          <w:rFonts w:cs="Arial"/>
          <w:sz w:val="24"/>
          <w:szCs w:val="24"/>
        </w:rPr>
      </w:pPr>
    </w:p>
    <w:p w14:paraId="2E37D3E4" w14:textId="77777777" w:rsidR="001E788E" w:rsidRPr="00DD1EE0" w:rsidRDefault="6F13E7D8" w:rsidP="001E788E">
      <w:pPr>
        <w:ind w:left="720"/>
        <w:jc w:val="both"/>
        <w:rPr>
          <w:rFonts w:cs="Arial"/>
          <w:sz w:val="24"/>
          <w:szCs w:val="24"/>
        </w:rPr>
      </w:pPr>
      <w:r w:rsidRPr="00DD1EE0">
        <w:rPr>
          <w:rFonts w:cs="Arial"/>
          <w:sz w:val="24"/>
          <w:szCs w:val="24"/>
        </w:rPr>
        <w:t>This contract shall be governed by the Uniform Commercial Code (“Code”) as enacted by the Texas Legislature, which is effective and in force on the date of this contract together with any other laws of the United States, the State of Texas, Ordinances of the City of Corpus Christi, Texas, and Policies/Directives of the District that may be applicable to the contract.</w:t>
      </w:r>
    </w:p>
    <w:p w14:paraId="2EC89E1B" w14:textId="77777777" w:rsidR="001E788E" w:rsidRPr="00DD1EE0" w:rsidRDefault="001E788E" w:rsidP="001E788E">
      <w:pPr>
        <w:jc w:val="both"/>
        <w:rPr>
          <w:rFonts w:cs="Arial"/>
          <w:sz w:val="24"/>
          <w:szCs w:val="24"/>
        </w:rPr>
      </w:pPr>
    </w:p>
    <w:p w14:paraId="61664833" w14:textId="77777777" w:rsidR="001E788E" w:rsidRPr="00DD1EE0" w:rsidRDefault="6F13E7D8" w:rsidP="001E788E">
      <w:pPr>
        <w:ind w:left="270"/>
        <w:jc w:val="both"/>
        <w:rPr>
          <w:rFonts w:cs="Arial"/>
          <w:sz w:val="24"/>
          <w:szCs w:val="24"/>
        </w:rPr>
      </w:pPr>
      <w:r w:rsidRPr="00DD1EE0">
        <w:rPr>
          <w:rFonts w:cs="Arial"/>
          <w:sz w:val="24"/>
          <w:szCs w:val="24"/>
        </w:rPr>
        <w:t xml:space="preserve">22. Interpretation Parole Evidence:  </w:t>
      </w:r>
    </w:p>
    <w:p w14:paraId="2BECB6ED" w14:textId="77777777" w:rsidR="001E788E" w:rsidRPr="00DD1EE0" w:rsidRDefault="001E788E" w:rsidP="001E788E">
      <w:pPr>
        <w:jc w:val="both"/>
        <w:rPr>
          <w:rFonts w:cs="Arial"/>
          <w:sz w:val="24"/>
          <w:szCs w:val="24"/>
        </w:rPr>
      </w:pPr>
    </w:p>
    <w:p w14:paraId="3332793E" w14:textId="77777777" w:rsidR="001E788E" w:rsidRPr="00DD1EE0" w:rsidRDefault="6F13E7D8" w:rsidP="001E788E">
      <w:pPr>
        <w:ind w:left="720"/>
        <w:jc w:val="both"/>
        <w:rPr>
          <w:rFonts w:cs="Arial"/>
          <w:sz w:val="24"/>
          <w:szCs w:val="24"/>
        </w:rPr>
      </w:pPr>
      <w:r w:rsidRPr="00DD1EE0">
        <w:rPr>
          <w:rFonts w:cs="Arial"/>
          <w:sz w:val="24"/>
          <w:szCs w:val="24"/>
        </w:rPr>
        <w:t>The Contract Documents are intended by the parties as the final expression of their contract and are intended also as a complete and exclusive statement of the terms of their agreement.  No course of prior dealings between the parties and no usage of the trade shall be relevant to supplement or explain any term used in this contract.  Acceptance or acquiescence in a course of performance rendered under this agreement shall not be relevant to determine the meaning of this agreement even though the accepting or acquiescing party has knowledge of the performance and opportunity for objection.  Whenever a term defined by the Code is used in this contract, the definition contained in the Code is to control.</w:t>
      </w:r>
    </w:p>
    <w:p w14:paraId="3261FC84" w14:textId="77777777" w:rsidR="001E788E" w:rsidRPr="00DD1EE0" w:rsidRDefault="001E788E" w:rsidP="001E788E">
      <w:pPr>
        <w:jc w:val="both"/>
        <w:rPr>
          <w:rFonts w:cs="Arial"/>
          <w:sz w:val="24"/>
          <w:szCs w:val="24"/>
        </w:rPr>
      </w:pPr>
    </w:p>
    <w:p w14:paraId="7421283F" w14:textId="77777777" w:rsidR="001E788E" w:rsidRPr="00DD1EE0" w:rsidRDefault="6F13E7D8" w:rsidP="001E788E">
      <w:pPr>
        <w:ind w:left="270"/>
        <w:jc w:val="both"/>
        <w:rPr>
          <w:rFonts w:cs="Arial"/>
          <w:sz w:val="24"/>
          <w:szCs w:val="24"/>
        </w:rPr>
      </w:pPr>
      <w:r w:rsidRPr="00DD1EE0">
        <w:rPr>
          <w:rFonts w:cs="Arial"/>
          <w:sz w:val="24"/>
          <w:szCs w:val="24"/>
        </w:rPr>
        <w:t xml:space="preserve">23. Venue: </w:t>
      </w:r>
    </w:p>
    <w:p w14:paraId="3711DFFD" w14:textId="77777777" w:rsidR="001E788E" w:rsidRPr="00DD1EE0" w:rsidRDefault="001E788E" w:rsidP="001E788E">
      <w:pPr>
        <w:jc w:val="both"/>
        <w:rPr>
          <w:rFonts w:cs="Arial"/>
          <w:sz w:val="24"/>
          <w:szCs w:val="24"/>
        </w:rPr>
      </w:pPr>
    </w:p>
    <w:p w14:paraId="54DB898F" w14:textId="0D51D3BC" w:rsidR="001E788E" w:rsidRPr="00DD1EE0" w:rsidRDefault="6F13E7D8" w:rsidP="00037B80">
      <w:pPr>
        <w:tabs>
          <w:tab w:val="right" w:pos="720"/>
        </w:tabs>
        <w:ind w:left="720"/>
        <w:jc w:val="both"/>
        <w:rPr>
          <w:rFonts w:cs="Arial"/>
          <w:sz w:val="24"/>
          <w:szCs w:val="24"/>
        </w:rPr>
        <w:sectPr w:rsidR="001E788E" w:rsidRPr="00DD1EE0" w:rsidSect="001E788E">
          <w:footerReference w:type="even" r:id="rId13"/>
          <w:footerReference w:type="default" r:id="rId14"/>
          <w:footerReference w:type="first" r:id="rId15"/>
          <w:pgSz w:w="12240" w:h="15840" w:code="1"/>
          <w:pgMar w:top="720" w:right="1440" w:bottom="1354" w:left="1440" w:header="360" w:footer="288" w:gutter="0"/>
          <w:cols w:space="720" w:equalWidth="0">
            <w:col w:w="8914"/>
          </w:cols>
          <w:noEndnote/>
        </w:sectPr>
      </w:pPr>
      <w:r w:rsidRPr="00DD1EE0">
        <w:rPr>
          <w:rFonts w:cs="Arial"/>
          <w:sz w:val="24"/>
          <w:szCs w:val="24"/>
        </w:rPr>
        <w:t xml:space="preserve">Both parties agree that venue for any litigation arising from this contract </w:t>
      </w:r>
      <w:proofErr w:type="gramStart"/>
      <w:r w:rsidRPr="00DD1EE0">
        <w:rPr>
          <w:rFonts w:cs="Arial"/>
          <w:sz w:val="24"/>
          <w:szCs w:val="24"/>
        </w:rPr>
        <w:t>shall</w:t>
      </w:r>
      <w:proofErr w:type="gramEnd"/>
      <w:r w:rsidRPr="00DD1EE0">
        <w:rPr>
          <w:rFonts w:cs="Arial"/>
          <w:sz w:val="24"/>
          <w:szCs w:val="24"/>
        </w:rPr>
        <w:t xml:space="preserve"> lie in Nueces County, Texas.</w:t>
      </w:r>
    </w:p>
    <w:p w14:paraId="7B1F16DC" w14:textId="77777777" w:rsidR="001E788E" w:rsidRPr="00DD1EE0" w:rsidRDefault="001E788E" w:rsidP="001E788E">
      <w:pPr>
        <w:jc w:val="center"/>
        <w:rPr>
          <w:sz w:val="24"/>
          <w:szCs w:val="24"/>
        </w:rPr>
      </w:pPr>
      <w:r w:rsidRPr="00DD1EE0">
        <w:rPr>
          <w:sz w:val="24"/>
          <w:szCs w:val="24"/>
        </w:rPr>
        <w:lastRenderedPageBreak/>
        <w:t>SAMPLE CONTRACT</w:t>
      </w:r>
    </w:p>
    <w:p w14:paraId="72BCE5A3" w14:textId="77777777" w:rsidR="001E788E" w:rsidRPr="00DD1EE0" w:rsidRDefault="001E788E" w:rsidP="001E788E">
      <w:pPr>
        <w:jc w:val="center"/>
        <w:rPr>
          <w:sz w:val="24"/>
          <w:szCs w:val="24"/>
        </w:rPr>
      </w:pPr>
      <w:r w:rsidRPr="00DD1EE0">
        <w:rPr>
          <w:sz w:val="24"/>
          <w:szCs w:val="24"/>
        </w:rPr>
        <w:t>(This contract must be ready and approved by your legal firm at the time of submission of the Request for Proposal.)</w:t>
      </w:r>
    </w:p>
    <w:p w14:paraId="53C297D3" w14:textId="77777777" w:rsidR="001E788E" w:rsidRPr="00DD1EE0" w:rsidRDefault="001E788E" w:rsidP="00037B80">
      <w:pPr>
        <w:jc w:val="center"/>
        <w:rPr>
          <w:sz w:val="24"/>
          <w:szCs w:val="24"/>
        </w:rPr>
      </w:pPr>
    </w:p>
    <w:p w14:paraId="6B474BFF" w14:textId="77777777" w:rsidR="001E788E" w:rsidRPr="00DD1EE0" w:rsidRDefault="001E788E" w:rsidP="00037B80">
      <w:pPr>
        <w:pStyle w:val="Title"/>
        <w:jc w:val="center"/>
        <w:rPr>
          <w:rFonts w:ascii="Arial" w:hAnsi="Arial" w:cs="Arial"/>
          <w:sz w:val="24"/>
          <w:szCs w:val="24"/>
        </w:rPr>
      </w:pPr>
      <w:r w:rsidRPr="00DD1EE0">
        <w:rPr>
          <w:rFonts w:ascii="Arial" w:hAnsi="Arial" w:cs="Arial"/>
          <w:sz w:val="24"/>
          <w:szCs w:val="24"/>
        </w:rPr>
        <w:t>CORPUS CHRISTI INDEPENDENT SCHOOL DISTRICT</w:t>
      </w:r>
    </w:p>
    <w:p w14:paraId="293B6761" w14:textId="77777777" w:rsidR="001E788E" w:rsidRPr="00DD1EE0" w:rsidRDefault="001E788E" w:rsidP="00037B80">
      <w:pPr>
        <w:pStyle w:val="Title"/>
        <w:jc w:val="center"/>
        <w:rPr>
          <w:rFonts w:ascii="Arial" w:hAnsi="Arial" w:cs="Arial"/>
          <w:sz w:val="24"/>
          <w:szCs w:val="24"/>
        </w:rPr>
      </w:pPr>
      <w:r w:rsidRPr="00DD1EE0">
        <w:rPr>
          <w:rFonts w:ascii="Arial" w:hAnsi="Arial" w:cs="Arial"/>
          <w:sz w:val="24"/>
          <w:szCs w:val="24"/>
        </w:rPr>
        <w:t>Corpus Christi, Texas</w:t>
      </w:r>
    </w:p>
    <w:p w14:paraId="16DCB887" w14:textId="77777777" w:rsidR="001E788E" w:rsidRPr="00DD1EE0" w:rsidRDefault="001E788E" w:rsidP="001E788E">
      <w:pPr>
        <w:pStyle w:val="Title"/>
        <w:rPr>
          <w:rFonts w:ascii="Arial" w:hAnsi="Arial" w:cs="Arial"/>
          <w:sz w:val="24"/>
          <w:szCs w:val="24"/>
        </w:rPr>
      </w:pPr>
    </w:p>
    <w:p w14:paraId="2C9FDD73" w14:textId="77777777" w:rsidR="001E788E" w:rsidRPr="00DD1EE0" w:rsidRDefault="001E788E" w:rsidP="001E788E">
      <w:pPr>
        <w:pStyle w:val="BodyText"/>
        <w:jc w:val="center"/>
        <w:rPr>
          <w:rFonts w:cs="Arial"/>
          <w:sz w:val="24"/>
          <w:szCs w:val="24"/>
        </w:rPr>
      </w:pPr>
      <w:r w:rsidRPr="00DD1EE0">
        <w:rPr>
          <w:rFonts w:cs="Arial"/>
          <w:b/>
          <w:sz w:val="24"/>
          <w:szCs w:val="24"/>
          <w:u w:val="single"/>
        </w:rPr>
        <w:t>CONTRACT</w:t>
      </w:r>
    </w:p>
    <w:p w14:paraId="0BFF466B" w14:textId="77777777" w:rsidR="001E788E" w:rsidRPr="00DD1EE0" w:rsidRDefault="001E788E" w:rsidP="001E788E">
      <w:pPr>
        <w:pStyle w:val="BodyText"/>
        <w:rPr>
          <w:rFonts w:cs="Arial"/>
          <w:sz w:val="24"/>
          <w:szCs w:val="24"/>
        </w:rPr>
      </w:pPr>
      <w:r w:rsidRPr="00DD1EE0">
        <w:rPr>
          <w:rFonts w:cs="Arial"/>
          <w:sz w:val="24"/>
          <w:szCs w:val="24"/>
        </w:rPr>
        <w:t xml:space="preserve">     This Agreement is made by and between the Corpus Christi Independent School District, a political subdivision of the State of Texas, hereinafter referred to by name or as the “District”, and </w:t>
      </w:r>
      <w:r w:rsidRPr="00DD1EE0">
        <w:rPr>
          <w:rFonts w:cs="Arial"/>
          <w:bCs/>
          <w:sz w:val="24"/>
          <w:szCs w:val="24"/>
        </w:rPr>
        <w:softHyphen/>
      </w:r>
      <w:r w:rsidRPr="00DD1EE0">
        <w:rPr>
          <w:rFonts w:cs="Arial"/>
          <w:bCs/>
          <w:sz w:val="24"/>
          <w:szCs w:val="24"/>
        </w:rPr>
        <w:softHyphen/>
      </w:r>
      <w:r w:rsidRPr="00DD1EE0">
        <w:rPr>
          <w:rFonts w:cs="Arial"/>
          <w:bCs/>
          <w:sz w:val="24"/>
          <w:szCs w:val="24"/>
        </w:rPr>
        <w:softHyphen/>
      </w:r>
      <w:r w:rsidRPr="00DD1EE0">
        <w:rPr>
          <w:rFonts w:cs="Arial"/>
          <w:bCs/>
          <w:sz w:val="24"/>
          <w:szCs w:val="24"/>
        </w:rPr>
        <w:softHyphen/>
      </w:r>
      <w:r w:rsidRPr="00DD1EE0">
        <w:rPr>
          <w:rFonts w:cs="Arial"/>
          <w:bCs/>
          <w:sz w:val="24"/>
          <w:szCs w:val="24"/>
        </w:rPr>
        <w:softHyphen/>
        <w:t>_______________,</w:t>
      </w:r>
      <w:r w:rsidRPr="00DD1EE0">
        <w:rPr>
          <w:rFonts w:cs="Arial"/>
          <w:sz w:val="24"/>
          <w:szCs w:val="24"/>
        </w:rPr>
        <w:t xml:space="preserve"> hereinafter referred to by name or as the “Contractor”. In consideration of the mutual promises set forth below, the parties agree as follows:</w:t>
      </w:r>
    </w:p>
    <w:p w14:paraId="5B3D2ED7" w14:textId="77777777" w:rsidR="001E788E" w:rsidRPr="00037B80" w:rsidRDefault="001E788E" w:rsidP="001E788E">
      <w:pPr>
        <w:pStyle w:val="Heading1"/>
        <w:jc w:val="center"/>
        <w:rPr>
          <w:rFonts w:ascii="Arial" w:hAnsi="Arial" w:cs="Arial"/>
          <w:b/>
          <w:color w:val="auto"/>
          <w:sz w:val="24"/>
          <w:szCs w:val="24"/>
        </w:rPr>
      </w:pPr>
      <w:r w:rsidRPr="00037B80">
        <w:rPr>
          <w:rFonts w:ascii="Arial" w:hAnsi="Arial" w:cs="Arial"/>
          <w:b/>
          <w:color w:val="auto"/>
          <w:sz w:val="24"/>
          <w:szCs w:val="24"/>
        </w:rPr>
        <w:t>RECITALS</w:t>
      </w:r>
    </w:p>
    <w:p w14:paraId="4F065331" w14:textId="3495C471" w:rsidR="001E788E" w:rsidRPr="00037B80" w:rsidRDefault="6F13E7D8" w:rsidP="00037B80">
      <w:pPr>
        <w:pStyle w:val="BodyText2"/>
        <w:rPr>
          <w:rFonts w:ascii="Arial" w:hAnsi="Arial" w:cs="Arial"/>
        </w:rPr>
      </w:pPr>
      <w:r w:rsidRPr="00DD1EE0">
        <w:rPr>
          <w:rFonts w:ascii="Arial" w:hAnsi="Arial" w:cs="Arial"/>
        </w:rPr>
        <w:t xml:space="preserve">      The parties hereto state that the Contractor agrees to provide </w:t>
      </w:r>
      <w:r w:rsidR="5DFE8A87" w:rsidRPr="00DD1EE0">
        <w:rPr>
          <w:rFonts w:ascii="Arial" w:hAnsi="Arial" w:cs="Arial"/>
        </w:rPr>
        <w:t xml:space="preserve"> </w:t>
      </w:r>
      <w:r w:rsidRPr="00DD1EE0">
        <w:rPr>
          <w:rFonts w:ascii="Arial" w:hAnsi="Arial" w:cs="Arial"/>
        </w:rPr>
        <w:t xml:space="preserve"> Firewall Upgrades Districtwide (E-Rate Year </w:t>
      </w:r>
      <w:r w:rsidR="78032938" w:rsidRPr="00DD1EE0">
        <w:rPr>
          <w:rFonts w:ascii="Arial" w:hAnsi="Arial" w:cs="Arial"/>
        </w:rPr>
        <w:t>2027</w:t>
      </w:r>
      <w:r w:rsidRPr="00DD1EE0">
        <w:rPr>
          <w:rFonts w:ascii="Arial" w:hAnsi="Arial" w:cs="Arial"/>
        </w:rPr>
        <w:t xml:space="preserve">) as specified in the Contract Documents (hereinafter called the “Project”).  </w:t>
      </w:r>
    </w:p>
    <w:p w14:paraId="40B26381" w14:textId="77777777" w:rsidR="001E788E" w:rsidRPr="00DD1EE0" w:rsidRDefault="001E788E" w:rsidP="001E788E">
      <w:pPr>
        <w:pStyle w:val="Heading1"/>
        <w:jc w:val="center"/>
        <w:rPr>
          <w:rFonts w:ascii="Arial" w:hAnsi="Arial" w:cs="Arial"/>
          <w:b/>
          <w:sz w:val="24"/>
          <w:szCs w:val="24"/>
        </w:rPr>
      </w:pPr>
      <w:r w:rsidRPr="00DD1EE0">
        <w:rPr>
          <w:rFonts w:ascii="Arial" w:hAnsi="Arial" w:cs="Arial"/>
          <w:b/>
          <w:sz w:val="24"/>
          <w:szCs w:val="24"/>
        </w:rPr>
        <w:t>TERM</w:t>
      </w:r>
    </w:p>
    <w:p w14:paraId="16A02A80" w14:textId="2F2C96AF" w:rsidR="001E788E" w:rsidRPr="00037B80" w:rsidRDefault="6F13E7D8" w:rsidP="001E788E">
      <w:pPr>
        <w:pStyle w:val="Heading3"/>
        <w:jc w:val="both"/>
        <w:rPr>
          <w:rFonts w:cs="Arial"/>
          <w:color w:val="auto"/>
          <w:sz w:val="24"/>
          <w:szCs w:val="24"/>
        </w:rPr>
      </w:pPr>
      <w:r w:rsidRPr="00DD1EE0">
        <w:rPr>
          <w:rFonts w:cs="Arial"/>
          <w:sz w:val="24"/>
          <w:szCs w:val="24"/>
        </w:rPr>
        <w:t xml:space="preserve">     </w:t>
      </w:r>
      <w:r w:rsidRPr="00037B80">
        <w:rPr>
          <w:rFonts w:cs="Arial"/>
          <w:color w:val="auto"/>
          <w:sz w:val="24"/>
          <w:szCs w:val="24"/>
        </w:rPr>
        <w:t>The term of this Agreement begins when it is properly executed by all parties (the "Effective date"</w:t>
      </w:r>
      <w:proofErr w:type="gramStart"/>
      <w:r w:rsidRPr="00037B80">
        <w:rPr>
          <w:rFonts w:cs="Arial"/>
          <w:color w:val="auto"/>
          <w:sz w:val="24"/>
          <w:szCs w:val="24"/>
        </w:rPr>
        <w:t>), and</w:t>
      </w:r>
      <w:proofErr w:type="gramEnd"/>
      <w:r w:rsidRPr="00037B80">
        <w:rPr>
          <w:rFonts w:cs="Arial"/>
          <w:color w:val="auto"/>
          <w:sz w:val="24"/>
          <w:szCs w:val="24"/>
        </w:rPr>
        <w:t xml:space="preserve"> ends when the Project is completed to the satisfaction of the </w:t>
      </w:r>
      <w:proofErr w:type="gramStart"/>
      <w:r w:rsidRPr="00037B80">
        <w:rPr>
          <w:rFonts w:cs="Arial"/>
          <w:color w:val="auto"/>
          <w:sz w:val="24"/>
          <w:szCs w:val="24"/>
        </w:rPr>
        <w:t>District</w:t>
      </w:r>
      <w:proofErr w:type="gramEnd"/>
      <w:r w:rsidRPr="00037B80">
        <w:rPr>
          <w:rFonts w:cs="Arial"/>
          <w:color w:val="auto"/>
          <w:sz w:val="24"/>
          <w:szCs w:val="24"/>
        </w:rPr>
        <w:t xml:space="preserve">.  </w:t>
      </w:r>
      <w:r w:rsidR="00D9207D" w:rsidRPr="00037B80">
        <w:rPr>
          <w:rFonts w:cs="Arial"/>
          <w:color w:val="auto"/>
          <w:sz w:val="24"/>
          <w:szCs w:val="24"/>
        </w:rPr>
        <w:t xml:space="preserve">This is a three (3) year award with two (2) options to renew for three (3) year period each, subject to approval by the Schools and Libraries Division and District funding. The initial term of this Proposal shall be for three (3) years, beginning July 1, </w:t>
      </w:r>
      <w:proofErr w:type="gramStart"/>
      <w:r w:rsidR="00D9207D" w:rsidRPr="00037B80">
        <w:rPr>
          <w:rFonts w:cs="Arial"/>
          <w:color w:val="auto"/>
          <w:sz w:val="24"/>
          <w:szCs w:val="24"/>
        </w:rPr>
        <w:t>2027</w:t>
      </w:r>
      <w:proofErr w:type="gramEnd"/>
      <w:r w:rsidR="00D9207D" w:rsidRPr="00037B80">
        <w:rPr>
          <w:rFonts w:cs="Arial"/>
          <w:color w:val="auto"/>
          <w:sz w:val="24"/>
          <w:szCs w:val="24"/>
        </w:rPr>
        <w:t xml:space="preserve"> June 30, 2030. </w:t>
      </w:r>
      <w:r w:rsidRPr="00037B80">
        <w:rPr>
          <w:rFonts w:cs="Arial"/>
          <w:color w:val="auto"/>
          <w:sz w:val="24"/>
          <w:szCs w:val="24"/>
        </w:rPr>
        <w:t xml:space="preserve">The Schools and Libraries (E-Rate) funding period under this Agreement will be from </w:t>
      </w:r>
      <w:r w:rsidR="009154B2" w:rsidRPr="00037B80">
        <w:rPr>
          <w:rFonts w:cs="Arial"/>
          <w:color w:val="auto"/>
          <w:sz w:val="24"/>
          <w:szCs w:val="24"/>
        </w:rPr>
        <w:t>July</w:t>
      </w:r>
      <w:r w:rsidRPr="00037B80">
        <w:rPr>
          <w:rFonts w:cs="Arial"/>
          <w:color w:val="auto"/>
          <w:sz w:val="24"/>
          <w:szCs w:val="24"/>
        </w:rPr>
        <w:t xml:space="preserve"> 1, </w:t>
      </w:r>
      <w:r w:rsidR="78032938" w:rsidRPr="00037B80">
        <w:rPr>
          <w:rFonts w:cs="Arial"/>
          <w:color w:val="auto"/>
          <w:sz w:val="24"/>
          <w:szCs w:val="24"/>
        </w:rPr>
        <w:t>2027</w:t>
      </w:r>
      <w:r w:rsidRPr="00037B80">
        <w:rPr>
          <w:rFonts w:cs="Arial"/>
          <w:color w:val="auto"/>
          <w:sz w:val="24"/>
          <w:szCs w:val="24"/>
        </w:rPr>
        <w:t xml:space="preserve">, through </w:t>
      </w:r>
      <w:r w:rsidR="009154B2" w:rsidRPr="00037B80">
        <w:rPr>
          <w:rFonts w:cs="Arial"/>
          <w:color w:val="auto"/>
          <w:sz w:val="24"/>
          <w:szCs w:val="24"/>
        </w:rPr>
        <w:t>June</w:t>
      </w:r>
      <w:r w:rsidRPr="00037B80">
        <w:rPr>
          <w:rFonts w:cs="Arial"/>
          <w:color w:val="auto"/>
          <w:sz w:val="24"/>
          <w:szCs w:val="24"/>
        </w:rPr>
        <w:t xml:space="preserve"> 30, 20</w:t>
      </w:r>
      <w:r w:rsidR="00D9207D" w:rsidRPr="00037B80">
        <w:rPr>
          <w:rFonts w:cs="Arial"/>
          <w:color w:val="auto"/>
          <w:sz w:val="24"/>
          <w:szCs w:val="24"/>
        </w:rPr>
        <w:t>30</w:t>
      </w:r>
      <w:r w:rsidRPr="00037B80">
        <w:rPr>
          <w:rFonts w:cs="Arial"/>
          <w:color w:val="auto"/>
          <w:sz w:val="24"/>
          <w:szCs w:val="24"/>
        </w:rPr>
        <w:t xml:space="preserve"> (“Initial term”).  This Agreement shall remain in full force and effective during the above-referenced </w:t>
      </w:r>
      <w:proofErr w:type="gramStart"/>
      <w:r w:rsidRPr="00037B80">
        <w:rPr>
          <w:rFonts w:cs="Arial"/>
          <w:color w:val="auto"/>
          <w:sz w:val="24"/>
          <w:szCs w:val="24"/>
        </w:rPr>
        <w:t>time period</w:t>
      </w:r>
      <w:proofErr w:type="gramEnd"/>
      <w:r w:rsidRPr="00037B80">
        <w:rPr>
          <w:rFonts w:cs="Arial"/>
          <w:color w:val="auto"/>
          <w:sz w:val="24"/>
          <w:szCs w:val="24"/>
        </w:rPr>
        <w:t xml:space="preserve"> unless properly terminated by either party.</w:t>
      </w:r>
    </w:p>
    <w:p w14:paraId="198B33CA" w14:textId="77777777" w:rsidR="001E788E" w:rsidRPr="00DD1EE0" w:rsidRDefault="001E788E" w:rsidP="0503B6DE">
      <w:pPr>
        <w:pStyle w:val="BodyText3"/>
        <w:rPr>
          <w:b/>
          <w:bCs/>
        </w:rPr>
      </w:pPr>
    </w:p>
    <w:p w14:paraId="0C4E8435" w14:textId="77777777" w:rsidR="001E788E" w:rsidRPr="00DD1EE0" w:rsidRDefault="001E788E" w:rsidP="001E788E">
      <w:pPr>
        <w:pStyle w:val="BodyText"/>
        <w:jc w:val="center"/>
        <w:rPr>
          <w:rFonts w:cs="Arial"/>
          <w:b/>
          <w:sz w:val="24"/>
          <w:szCs w:val="24"/>
        </w:rPr>
      </w:pPr>
      <w:r w:rsidRPr="00DD1EE0">
        <w:rPr>
          <w:rFonts w:cs="Arial"/>
          <w:b/>
          <w:sz w:val="24"/>
          <w:szCs w:val="24"/>
        </w:rPr>
        <w:t>WORK TO BE PERFORMED</w:t>
      </w:r>
    </w:p>
    <w:p w14:paraId="3B32A518" w14:textId="4C3169D3" w:rsidR="001E788E" w:rsidRPr="00DD1EE0" w:rsidRDefault="6F13E7D8" w:rsidP="001E788E">
      <w:pPr>
        <w:pStyle w:val="BodyText"/>
        <w:rPr>
          <w:rFonts w:cs="Arial"/>
          <w:sz w:val="24"/>
          <w:szCs w:val="24"/>
        </w:rPr>
      </w:pPr>
      <w:r w:rsidRPr="00DD1EE0">
        <w:rPr>
          <w:rFonts w:cs="Arial"/>
          <w:sz w:val="24"/>
          <w:szCs w:val="24"/>
        </w:rPr>
        <w:t xml:space="preserve">      The Contractor agrees to provide Firewall Upgrades Districtwide (E-Rate Year </w:t>
      </w:r>
      <w:r w:rsidR="78032938" w:rsidRPr="00DD1EE0">
        <w:rPr>
          <w:rFonts w:cs="Arial"/>
          <w:sz w:val="24"/>
          <w:szCs w:val="24"/>
        </w:rPr>
        <w:t>2027</w:t>
      </w:r>
      <w:r w:rsidRPr="00DD1EE0">
        <w:rPr>
          <w:rFonts w:cs="Arial"/>
          <w:sz w:val="24"/>
          <w:szCs w:val="24"/>
        </w:rPr>
        <w:t xml:space="preserve">) as specified in the Contract Documents. </w:t>
      </w:r>
    </w:p>
    <w:p w14:paraId="20F45A45" w14:textId="77777777" w:rsidR="001E788E" w:rsidRPr="00DD1EE0" w:rsidRDefault="001E788E" w:rsidP="001E788E">
      <w:pPr>
        <w:pStyle w:val="BodyText"/>
        <w:jc w:val="center"/>
        <w:rPr>
          <w:rFonts w:cs="Arial"/>
          <w:b/>
          <w:sz w:val="24"/>
          <w:szCs w:val="24"/>
        </w:rPr>
      </w:pPr>
      <w:r w:rsidRPr="00DD1EE0">
        <w:rPr>
          <w:rFonts w:cs="Arial"/>
          <w:b/>
          <w:sz w:val="24"/>
          <w:szCs w:val="24"/>
        </w:rPr>
        <w:t>CONTRACT DOCUMENTS</w:t>
      </w:r>
    </w:p>
    <w:p w14:paraId="5937C6A8" w14:textId="77777777" w:rsidR="001E788E" w:rsidRPr="00DD1EE0" w:rsidRDefault="001E788E" w:rsidP="001E788E">
      <w:pPr>
        <w:pStyle w:val="BodyText"/>
        <w:rPr>
          <w:rFonts w:cs="Arial"/>
          <w:sz w:val="24"/>
          <w:szCs w:val="24"/>
        </w:rPr>
      </w:pPr>
      <w:r w:rsidRPr="00DD1EE0">
        <w:rPr>
          <w:rFonts w:cs="Arial"/>
          <w:sz w:val="24"/>
          <w:szCs w:val="24"/>
        </w:rPr>
        <w:t xml:space="preserve">     The Contract Documents consist of this Contract and the following documents that are incorporated herein by reference as if they were fully set forth, to wit:</w:t>
      </w:r>
    </w:p>
    <w:p w14:paraId="4BCD00B5" w14:textId="7D25716F" w:rsidR="001E788E" w:rsidRPr="00DD1EE0" w:rsidRDefault="001E788E" w:rsidP="001E788E">
      <w:pPr>
        <w:pStyle w:val="BodyText"/>
        <w:numPr>
          <w:ilvl w:val="0"/>
          <w:numId w:val="7"/>
        </w:numPr>
        <w:spacing w:after="0"/>
        <w:jc w:val="both"/>
        <w:rPr>
          <w:rFonts w:cs="Arial"/>
          <w:sz w:val="24"/>
          <w:szCs w:val="24"/>
        </w:rPr>
      </w:pPr>
      <w:r w:rsidRPr="00DD1EE0">
        <w:rPr>
          <w:rFonts w:cs="Arial"/>
          <w:sz w:val="24"/>
          <w:szCs w:val="24"/>
        </w:rPr>
        <w:t xml:space="preserve">All parts of the Request for Proposal # </w:t>
      </w:r>
      <w:r w:rsidR="009D3A14" w:rsidRPr="00DD1EE0">
        <w:rPr>
          <w:rFonts w:cs="Arial"/>
          <w:sz w:val="24"/>
          <w:szCs w:val="24"/>
        </w:rPr>
        <w:t>FY27-P-0007</w:t>
      </w:r>
    </w:p>
    <w:p w14:paraId="12A10C41" w14:textId="594912D0" w:rsidR="001E788E" w:rsidRPr="00DD1EE0" w:rsidRDefault="001E788E" w:rsidP="001E788E">
      <w:pPr>
        <w:pStyle w:val="BodyText"/>
        <w:numPr>
          <w:ilvl w:val="0"/>
          <w:numId w:val="7"/>
        </w:numPr>
        <w:spacing w:after="0"/>
        <w:jc w:val="both"/>
        <w:rPr>
          <w:rFonts w:cs="Arial"/>
          <w:sz w:val="24"/>
          <w:szCs w:val="24"/>
        </w:rPr>
      </w:pPr>
      <w:r w:rsidRPr="00DD1EE0">
        <w:rPr>
          <w:rFonts w:cs="Arial"/>
          <w:sz w:val="24"/>
          <w:szCs w:val="24"/>
        </w:rPr>
        <w:t xml:space="preserve">(Offeror’s Name) Response to </w:t>
      </w:r>
      <w:r w:rsidR="009D3A14" w:rsidRPr="00DD1EE0">
        <w:rPr>
          <w:rFonts w:cs="Arial"/>
          <w:sz w:val="24"/>
          <w:szCs w:val="24"/>
        </w:rPr>
        <w:t>FY27-P-0007</w:t>
      </w:r>
    </w:p>
    <w:p w14:paraId="475FCDB0" w14:textId="77777777" w:rsidR="001E788E" w:rsidRPr="00DD1EE0" w:rsidRDefault="001E788E" w:rsidP="001E788E">
      <w:pPr>
        <w:pStyle w:val="BodyText"/>
        <w:ind w:firstLine="720"/>
        <w:rPr>
          <w:rFonts w:cs="Arial"/>
          <w:sz w:val="24"/>
          <w:szCs w:val="24"/>
        </w:rPr>
      </w:pPr>
      <w:r w:rsidRPr="00DD1EE0">
        <w:rPr>
          <w:rFonts w:cs="Arial"/>
          <w:sz w:val="24"/>
          <w:szCs w:val="24"/>
        </w:rPr>
        <w:t>c.   Any addenda</w:t>
      </w:r>
    </w:p>
    <w:p w14:paraId="4162BBFE" w14:textId="77777777" w:rsidR="001E788E" w:rsidRPr="00AC277F" w:rsidRDefault="001E788E" w:rsidP="001E788E">
      <w:pPr>
        <w:pStyle w:val="Heading1"/>
        <w:jc w:val="center"/>
        <w:rPr>
          <w:rFonts w:ascii="Arial" w:hAnsi="Arial" w:cs="Arial"/>
          <w:b/>
          <w:color w:val="auto"/>
          <w:sz w:val="24"/>
          <w:szCs w:val="24"/>
        </w:rPr>
      </w:pPr>
      <w:r w:rsidRPr="00AC277F">
        <w:rPr>
          <w:rFonts w:ascii="Arial" w:hAnsi="Arial" w:cs="Arial"/>
          <w:b/>
          <w:color w:val="auto"/>
          <w:sz w:val="24"/>
          <w:szCs w:val="24"/>
        </w:rPr>
        <w:lastRenderedPageBreak/>
        <w:t>PAYMENT FOR SERVICES</w:t>
      </w:r>
    </w:p>
    <w:p w14:paraId="4B9DB6AC" w14:textId="207DA88F" w:rsidR="001E788E" w:rsidRPr="00AC277F" w:rsidRDefault="001E788E" w:rsidP="001E788E">
      <w:pPr>
        <w:pStyle w:val="Heading3"/>
        <w:jc w:val="both"/>
        <w:rPr>
          <w:rFonts w:cs="Arial"/>
          <w:color w:val="auto"/>
          <w:sz w:val="24"/>
          <w:szCs w:val="24"/>
        </w:rPr>
      </w:pPr>
      <w:r w:rsidRPr="00AC277F">
        <w:rPr>
          <w:color w:val="auto"/>
        </w:rPr>
        <w:t xml:space="preserve">    </w:t>
      </w:r>
      <w:r w:rsidRPr="00AC277F">
        <w:rPr>
          <w:color w:val="auto"/>
          <w:sz w:val="24"/>
          <w:szCs w:val="24"/>
        </w:rPr>
        <w:t xml:space="preserve"> </w:t>
      </w:r>
      <w:r w:rsidRPr="00AC277F">
        <w:rPr>
          <w:rFonts w:cs="Arial"/>
          <w:color w:val="auto"/>
          <w:sz w:val="24"/>
          <w:szCs w:val="24"/>
        </w:rPr>
        <w:t>As consideration for the work furnished by the Contractor pursuant to this Agreement, the District will pay the Contractor, in accordance with and contingent upon the Schools and Libraries Division decision funding letter, a maximum amount of (type out dollar amount) and no cents ($_______________) payable in monthly amounts and upon the terms and conditions as provided in the Contract Documents. Contractor agrees to furnish all labor, services, materials, tools, equipment, and supervision necessary to the full and final completion of the Project, and everything incidental thereto, as shown on the stated Specifications, and properly inferable therefrom, all in accord with the Contract Documents.</w:t>
      </w:r>
    </w:p>
    <w:p w14:paraId="7C75BA6C" w14:textId="77777777" w:rsidR="001E788E" w:rsidRPr="00AC277F" w:rsidRDefault="001E788E" w:rsidP="001E788E">
      <w:pPr>
        <w:pStyle w:val="Heading1"/>
        <w:jc w:val="center"/>
        <w:rPr>
          <w:rFonts w:ascii="Arial" w:hAnsi="Arial" w:cs="Arial"/>
          <w:b/>
          <w:color w:val="auto"/>
          <w:sz w:val="24"/>
          <w:szCs w:val="24"/>
        </w:rPr>
      </w:pPr>
      <w:r w:rsidRPr="00AC277F">
        <w:rPr>
          <w:rFonts w:ascii="Arial" w:hAnsi="Arial" w:cs="Arial"/>
          <w:b/>
          <w:color w:val="auto"/>
          <w:sz w:val="24"/>
          <w:szCs w:val="24"/>
        </w:rPr>
        <w:t>INDEPENDENT CONTRACTOR RELATIONSHIP</w:t>
      </w:r>
    </w:p>
    <w:p w14:paraId="3469C0E1" w14:textId="0FB84BE5" w:rsidR="001E788E" w:rsidRPr="00AC277F" w:rsidRDefault="001E788E" w:rsidP="00AC277F">
      <w:pPr>
        <w:jc w:val="both"/>
        <w:rPr>
          <w:rFonts w:cs="Arial"/>
          <w:sz w:val="24"/>
          <w:szCs w:val="24"/>
        </w:rPr>
      </w:pPr>
      <w:r w:rsidRPr="00DD1EE0">
        <w:rPr>
          <w:rFonts w:cs="Arial"/>
          <w:sz w:val="24"/>
          <w:szCs w:val="24"/>
        </w:rPr>
        <w:t xml:space="preserve">    In the performance of the services hereby contemplated, the Contractor is an independent contractor, and neither the Contractor, nor the principals, partners, employees, or subcontractors of the Contractor, shall be deemed servants, agents, or employees of the </w:t>
      </w:r>
      <w:proofErr w:type="gramStart"/>
      <w:r w:rsidRPr="00DD1EE0">
        <w:rPr>
          <w:rFonts w:cs="Arial"/>
          <w:sz w:val="24"/>
          <w:szCs w:val="24"/>
        </w:rPr>
        <w:t>District</w:t>
      </w:r>
      <w:proofErr w:type="gramEnd"/>
      <w:r w:rsidRPr="00DD1EE0">
        <w:rPr>
          <w:rFonts w:cs="Arial"/>
          <w:sz w:val="24"/>
          <w:szCs w:val="24"/>
        </w:rPr>
        <w:t>.</w:t>
      </w:r>
    </w:p>
    <w:p w14:paraId="5819406B" w14:textId="77777777" w:rsidR="001E788E" w:rsidRPr="00AC277F" w:rsidRDefault="001E788E" w:rsidP="001E788E">
      <w:pPr>
        <w:pStyle w:val="Heading1"/>
        <w:jc w:val="center"/>
        <w:rPr>
          <w:rFonts w:ascii="Arial" w:hAnsi="Arial" w:cs="Arial"/>
          <w:b/>
          <w:color w:val="auto"/>
          <w:sz w:val="24"/>
          <w:szCs w:val="24"/>
        </w:rPr>
      </w:pPr>
      <w:r w:rsidRPr="00AC277F">
        <w:rPr>
          <w:rFonts w:ascii="Arial" w:hAnsi="Arial" w:cs="Arial"/>
          <w:b/>
          <w:color w:val="auto"/>
          <w:sz w:val="24"/>
          <w:szCs w:val="24"/>
        </w:rPr>
        <w:t>INSURANCE AND BONDING REQUIREMENT</w:t>
      </w:r>
    </w:p>
    <w:p w14:paraId="5BC92A0D" w14:textId="77777777" w:rsidR="001E788E" w:rsidRPr="00DD1EE0" w:rsidRDefault="001E788E" w:rsidP="001E788E">
      <w:pPr>
        <w:pStyle w:val="BodyText"/>
        <w:rPr>
          <w:rFonts w:cs="Arial"/>
          <w:sz w:val="24"/>
          <w:szCs w:val="24"/>
        </w:rPr>
      </w:pPr>
      <w:r w:rsidRPr="00DD1EE0">
        <w:rPr>
          <w:rFonts w:cs="Arial"/>
          <w:sz w:val="24"/>
          <w:szCs w:val="24"/>
        </w:rPr>
        <w:t xml:space="preserve">     Immediately following the execution of this Contract and before performing any work authorized through an approved purchase order, the Contractor shall furnish proof of insurance in the full amount required by the Contract Documents, the full amount of the Contract Price, on forms promulgated by the District, written by companies acceptable to and approved by the District through a valid Certificate of Insurance, in accord with the requirements stated in insurance and bonding requirements in the Contract Documents and otherwise required by law.</w:t>
      </w:r>
    </w:p>
    <w:p w14:paraId="4F5F251D" w14:textId="77777777" w:rsidR="001E788E" w:rsidRPr="00DD1EE0" w:rsidRDefault="001E788E" w:rsidP="001E788E">
      <w:pPr>
        <w:pStyle w:val="BodyText"/>
        <w:jc w:val="center"/>
        <w:rPr>
          <w:rFonts w:cs="Arial"/>
          <w:b/>
          <w:sz w:val="24"/>
          <w:szCs w:val="24"/>
        </w:rPr>
      </w:pPr>
      <w:r w:rsidRPr="00DD1EE0">
        <w:rPr>
          <w:rFonts w:cs="Arial"/>
          <w:b/>
          <w:sz w:val="24"/>
          <w:szCs w:val="24"/>
        </w:rPr>
        <w:t>TAX EXEMPTION</w:t>
      </w:r>
    </w:p>
    <w:p w14:paraId="101FB50F" w14:textId="77777777" w:rsidR="001E788E" w:rsidRPr="00DD1EE0" w:rsidRDefault="001E788E" w:rsidP="001E788E">
      <w:pPr>
        <w:pStyle w:val="BodyText"/>
        <w:rPr>
          <w:rFonts w:cs="Arial"/>
          <w:sz w:val="24"/>
          <w:szCs w:val="24"/>
        </w:rPr>
      </w:pPr>
      <w:r w:rsidRPr="00DD1EE0">
        <w:t xml:space="preserve">     </w:t>
      </w:r>
      <w:r w:rsidRPr="00DD1EE0">
        <w:rPr>
          <w:rFonts w:cs="Arial"/>
          <w:sz w:val="24"/>
          <w:szCs w:val="24"/>
        </w:rPr>
        <w:t xml:space="preserve">The parties hereto agree that they will take such steps and execute such instruments as may be necessary to enable the </w:t>
      </w:r>
      <w:proofErr w:type="gramStart"/>
      <w:r w:rsidRPr="00DD1EE0">
        <w:rPr>
          <w:rFonts w:cs="Arial"/>
          <w:sz w:val="24"/>
          <w:szCs w:val="24"/>
        </w:rPr>
        <w:t>District</w:t>
      </w:r>
      <w:proofErr w:type="gramEnd"/>
      <w:r w:rsidRPr="00DD1EE0">
        <w:rPr>
          <w:rFonts w:cs="Arial"/>
          <w:sz w:val="24"/>
          <w:szCs w:val="24"/>
        </w:rPr>
        <w:t xml:space="preserve"> to claim its exemption from the Texas Sales Tax for materials used.  All savings resulting from such tax exemption shall be used for the benefit of the </w:t>
      </w:r>
      <w:proofErr w:type="gramStart"/>
      <w:r w:rsidRPr="00DD1EE0">
        <w:rPr>
          <w:rFonts w:cs="Arial"/>
          <w:sz w:val="24"/>
          <w:szCs w:val="24"/>
        </w:rPr>
        <w:t>District</w:t>
      </w:r>
      <w:proofErr w:type="gramEnd"/>
      <w:r w:rsidRPr="00DD1EE0">
        <w:rPr>
          <w:rFonts w:cs="Arial"/>
          <w:sz w:val="24"/>
          <w:szCs w:val="24"/>
        </w:rPr>
        <w:t xml:space="preserve">.  Because the District is a </w:t>
      </w:r>
      <w:proofErr w:type="gramStart"/>
      <w:r w:rsidRPr="00DD1EE0">
        <w:rPr>
          <w:rFonts w:cs="Arial"/>
          <w:sz w:val="24"/>
          <w:szCs w:val="24"/>
        </w:rPr>
        <w:t>tax exempt</w:t>
      </w:r>
      <w:proofErr w:type="gramEnd"/>
      <w:r w:rsidRPr="00DD1EE0">
        <w:rPr>
          <w:rFonts w:cs="Arial"/>
          <w:sz w:val="24"/>
          <w:szCs w:val="24"/>
        </w:rPr>
        <w:t xml:space="preserve"> entity, the Offeror shall not charge or seek reimbursement from the </w:t>
      </w:r>
      <w:proofErr w:type="gramStart"/>
      <w:r w:rsidRPr="00DD1EE0">
        <w:rPr>
          <w:rFonts w:cs="Arial"/>
          <w:sz w:val="24"/>
          <w:szCs w:val="24"/>
        </w:rPr>
        <w:t>District</w:t>
      </w:r>
      <w:proofErr w:type="gramEnd"/>
      <w:r w:rsidRPr="00DD1EE0">
        <w:rPr>
          <w:rFonts w:cs="Arial"/>
          <w:sz w:val="24"/>
          <w:szCs w:val="24"/>
        </w:rPr>
        <w:t xml:space="preserve"> for the payment of any taxes from which the </w:t>
      </w:r>
      <w:proofErr w:type="gramStart"/>
      <w:r w:rsidRPr="00DD1EE0">
        <w:rPr>
          <w:rFonts w:cs="Arial"/>
          <w:sz w:val="24"/>
          <w:szCs w:val="24"/>
        </w:rPr>
        <w:t>District</w:t>
      </w:r>
      <w:proofErr w:type="gramEnd"/>
      <w:r w:rsidRPr="00DD1EE0">
        <w:rPr>
          <w:rFonts w:cs="Arial"/>
          <w:sz w:val="24"/>
          <w:szCs w:val="24"/>
        </w:rPr>
        <w:t xml:space="preserve"> is exempt.</w:t>
      </w:r>
    </w:p>
    <w:p w14:paraId="2B71CD07" w14:textId="77777777" w:rsidR="001E788E" w:rsidRPr="00DD1EE0" w:rsidRDefault="001E788E" w:rsidP="001E788E">
      <w:pPr>
        <w:jc w:val="center"/>
        <w:rPr>
          <w:rFonts w:cs="Arial"/>
          <w:b/>
          <w:sz w:val="24"/>
          <w:szCs w:val="24"/>
        </w:rPr>
      </w:pPr>
      <w:r w:rsidRPr="00DD1EE0">
        <w:rPr>
          <w:rFonts w:cs="Arial"/>
          <w:b/>
          <w:sz w:val="24"/>
          <w:szCs w:val="24"/>
        </w:rPr>
        <w:t>ASSIGNMENT</w:t>
      </w:r>
      <w:r w:rsidRPr="00DD1EE0">
        <w:rPr>
          <w:rFonts w:cs="Arial"/>
          <w:b/>
          <w:sz w:val="24"/>
          <w:szCs w:val="24"/>
        </w:rPr>
        <w:br/>
      </w:r>
    </w:p>
    <w:p w14:paraId="47D35172" w14:textId="77777777" w:rsidR="001E788E" w:rsidRDefault="001E788E" w:rsidP="001E788E">
      <w:pPr>
        <w:pStyle w:val="BodyText"/>
        <w:rPr>
          <w:rFonts w:cs="Arial"/>
          <w:sz w:val="24"/>
          <w:szCs w:val="24"/>
        </w:rPr>
      </w:pPr>
      <w:r w:rsidRPr="00DD1EE0">
        <w:rPr>
          <w:rFonts w:cs="Arial"/>
          <w:sz w:val="24"/>
          <w:szCs w:val="24"/>
        </w:rPr>
        <w:t xml:space="preserve">     Neither this Agreement nor any duties or obligations hereunder shall be assignable by the Contractor without prior written consent of the </w:t>
      </w:r>
      <w:proofErr w:type="gramStart"/>
      <w:r w:rsidRPr="00DD1EE0">
        <w:rPr>
          <w:rFonts w:cs="Arial"/>
          <w:sz w:val="24"/>
          <w:szCs w:val="24"/>
        </w:rPr>
        <w:t>District</w:t>
      </w:r>
      <w:proofErr w:type="gramEnd"/>
      <w:r w:rsidRPr="00DD1EE0">
        <w:rPr>
          <w:rFonts w:cs="Arial"/>
          <w:sz w:val="24"/>
          <w:szCs w:val="24"/>
        </w:rPr>
        <w:t xml:space="preserve">.  In the event of an assignment by the Contractor to which the </w:t>
      </w:r>
      <w:proofErr w:type="gramStart"/>
      <w:r w:rsidRPr="00DD1EE0">
        <w:rPr>
          <w:rFonts w:cs="Arial"/>
          <w:sz w:val="24"/>
          <w:szCs w:val="24"/>
        </w:rPr>
        <w:t>District</w:t>
      </w:r>
      <w:proofErr w:type="gramEnd"/>
      <w:r w:rsidRPr="00DD1EE0">
        <w:rPr>
          <w:rFonts w:cs="Arial"/>
          <w:sz w:val="24"/>
          <w:szCs w:val="24"/>
        </w:rPr>
        <w:t xml:space="preserve"> has consented, the assignee or its legal representative shall agree in writing with the </w:t>
      </w:r>
      <w:proofErr w:type="gramStart"/>
      <w:r w:rsidRPr="00DD1EE0">
        <w:rPr>
          <w:rFonts w:cs="Arial"/>
          <w:sz w:val="24"/>
          <w:szCs w:val="24"/>
        </w:rPr>
        <w:t>District</w:t>
      </w:r>
      <w:proofErr w:type="gramEnd"/>
      <w:r w:rsidRPr="00DD1EE0">
        <w:rPr>
          <w:rFonts w:cs="Arial"/>
          <w:sz w:val="24"/>
          <w:szCs w:val="24"/>
        </w:rPr>
        <w:t xml:space="preserve"> to personally assume, perform, and be bound by the covenants, obligations, and agreements contained herein. In the event the Contractor assigns, sublets, or subcontracts without written consent from the District, this Agreement may be terminated at the option of the </w:t>
      </w:r>
      <w:proofErr w:type="gramStart"/>
      <w:r w:rsidRPr="00DD1EE0">
        <w:rPr>
          <w:rFonts w:cs="Arial"/>
          <w:sz w:val="24"/>
          <w:szCs w:val="24"/>
        </w:rPr>
        <w:t>District</w:t>
      </w:r>
      <w:proofErr w:type="gramEnd"/>
      <w:r w:rsidRPr="00DD1EE0">
        <w:rPr>
          <w:rFonts w:cs="Arial"/>
          <w:sz w:val="24"/>
          <w:szCs w:val="24"/>
        </w:rPr>
        <w:t>.</w:t>
      </w:r>
    </w:p>
    <w:p w14:paraId="53DBD229" w14:textId="77777777" w:rsidR="00AC277F" w:rsidRDefault="00AC277F" w:rsidP="001E788E">
      <w:pPr>
        <w:pStyle w:val="BodyText"/>
        <w:rPr>
          <w:rFonts w:cs="Arial"/>
          <w:sz w:val="24"/>
          <w:szCs w:val="24"/>
        </w:rPr>
      </w:pPr>
    </w:p>
    <w:p w14:paraId="137BF96D" w14:textId="77777777" w:rsidR="00AC277F" w:rsidRPr="00DD1EE0" w:rsidRDefault="00AC277F" w:rsidP="001E788E">
      <w:pPr>
        <w:pStyle w:val="BodyText"/>
        <w:rPr>
          <w:rFonts w:cs="Arial"/>
          <w:sz w:val="24"/>
          <w:szCs w:val="24"/>
        </w:rPr>
      </w:pPr>
    </w:p>
    <w:p w14:paraId="10E85C55" w14:textId="77777777" w:rsidR="001E788E" w:rsidRPr="00DD1EE0" w:rsidRDefault="001E788E" w:rsidP="001E788E">
      <w:pPr>
        <w:pStyle w:val="BodyText"/>
        <w:jc w:val="center"/>
        <w:rPr>
          <w:rFonts w:cs="Arial"/>
          <w:b/>
          <w:sz w:val="24"/>
          <w:szCs w:val="24"/>
        </w:rPr>
      </w:pPr>
      <w:r w:rsidRPr="00DD1EE0">
        <w:rPr>
          <w:rFonts w:cs="Arial"/>
          <w:b/>
          <w:sz w:val="24"/>
          <w:szCs w:val="24"/>
        </w:rPr>
        <w:lastRenderedPageBreak/>
        <w:t>SUCCESSORS AND ASSIGNS</w:t>
      </w:r>
    </w:p>
    <w:p w14:paraId="3D2ADB28" w14:textId="77777777" w:rsidR="001E788E" w:rsidRPr="00DD1EE0" w:rsidRDefault="001E788E" w:rsidP="001E788E">
      <w:pPr>
        <w:pStyle w:val="BodyText"/>
        <w:rPr>
          <w:rFonts w:cs="Arial"/>
          <w:sz w:val="24"/>
          <w:szCs w:val="24"/>
        </w:rPr>
      </w:pPr>
      <w:r w:rsidRPr="00DD1EE0">
        <w:rPr>
          <w:rFonts w:cs="Arial"/>
          <w:sz w:val="24"/>
          <w:szCs w:val="24"/>
        </w:rPr>
        <w:t xml:space="preserve">     Subject to the provisions regarding assignment, this Agreement shall be binding on the heirs, executors, administrators, legal representatives, successors, and assigns of the respective parties.</w:t>
      </w:r>
    </w:p>
    <w:p w14:paraId="302662CD" w14:textId="77777777" w:rsidR="001E788E" w:rsidRPr="00DD1EE0" w:rsidRDefault="001E788E" w:rsidP="001E788E">
      <w:pPr>
        <w:pStyle w:val="BodyText"/>
        <w:jc w:val="center"/>
        <w:rPr>
          <w:rFonts w:cs="Arial"/>
          <w:b/>
          <w:sz w:val="24"/>
          <w:szCs w:val="24"/>
        </w:rPr>
      </w:pPr>
      <w:r w:rsidRPr="00DD1EE0">
        <w:rPr>
          <w:rFonts w:cs="Arial"/>
          <w:b/>
          <w:sz w:val="24"/>
          <w:szCs w:val="24"/>
        </w:rPr>
        <w:t>MEDIATION</w:t>
      </w:r>
    </w:p>
    <w:p w14:paraId="4BA92112" w14:textId="77777777" w:rsidR="001E788E" w:rsidRPr="00DD1EE0" w:rsidRDefault="001E788E" w:rsidP="001E788E">
      <w:pPr>
        <w:pStyle w:val="BodyText"/>
        <w:rPr>
          <w:rFonts w:cs="Arial"/>
          <w:sz w:val="24"/>
          <w:szCs w:val="24"/>
        </w:rPr>
      </w:pPr>
      <w:r w:rsidRPr="00DD1EE0">
        <w:rPr>
          <w:rFonts w:cs="Arial"/>
          <w:sz w:val="24"/>
          <w:szCs w:val="24"/>
        </w:rPr>
        <w:t xml:space="preserve">     Except for the immediate remedy of injunctive relief, neither party will resort to litigation without first submitting any dispute regarding the subject matter of this Agreement to mediation.  Nothing in this provision is intended to waive any </w:t>
      </w:r>
      <w:proofErr w:type="gramStart"/>
      <w:r w:rsidRPr="00DD1EE0">
        <w:rPr>
          <w:rFonts w:cs="Arial"/>
          <w:sz w:val="24"/>
          <w:szCs w:val="24"/>
        </w:rPr>
        <w:t>immunities</w:t>
      </w:r>
      <w:proofErr w:type="gramEnd"/>
      <w:r w:rsidRPr="00DD1EE0">
        <w:rPr>
          <w:rFonts w:cs="Arial"/>
          <w:sz w:val="24"/>
          <w:szCs w:val="24"/>
        </w:rPr>
        <w:t xml:space="preserve"> or defenses to which the </w:t>
      </w:r>
      <w:proofErr w:type="gramStart"/>
      <w:r w:rsidRPr="00DD1EE0">
        <w:rPr>
          <w:rFonts w:cs="Arial"/>
          <w:sz w:val="24"/>
          <w:szCs w:val="24"/>
        </w:rPr>
        <w:t>District</w:t>
      </w:r>
      <w:proofErr w:type="gramEnd"/>
      <w:r w:rsidRPr="00DD1EE0">
        <w:rPr>
          <w:rFonts w:cs="Arial"/>
          <w:sz w:val="24"/>
          <w:szCs w:val="24"/>
        </w:rPr>
        <w:t xml:space="preserve"> is entitled under the law.</w:t>
      </w:r>
    </w:p>
    <w:p w14:paraId="32669E22" w14:textId="77777777" w:rsidR="001E788E" w:rsidRPr="00DD1EE0" w:rsidRDefault="001E788E" w:rsidP="001E788E">
      <w:pPr>
        <w:pStyle w:val="BodyText"/>
        <w:jc w:val="center"/>
        <w:rPr>
          <w:rFonts w:cs="Arial"/>
          <w:b/>
          <w:sz w:val="24"/>
          <w:szCs w:val="24"/>
        </w:rPr>
      </w:pPr>
      <w:proofErr w:type="gramStart"/>
      <w:r w:rsidRPr="00DD1EE0">
        <w:rPr>
          <w:rFonts w:cs="Arial"/>
          <w:b/>
          <w:sz w:val="24"/>
          <w:szCs w:val="24"/>
        </w:rPr>
        <w:t>ATTORNEY’S</w:t>
      </w:r>
      <w:proofErr w:type="gramEnd"/>
      <w:r w:rsidRPr="00DD1EE0">
        <w:rPr>
          <w:rFonts w:cs="Arial"/>
          <w:b/>
          <w:sz w:val="24"/>
          <w:szCs w:val="24"/>
        </w:rPr>
        <w:t xml:space="preserve"> FEES</w:t>
      </w:r>
    </w:p>
    <w:p w14:paraId="25CD5C17" w14:textId="77777777" w:rsidR="001E788E" w:rsidRPr="00DD1EE0" w:rsidRDefault="001E788E" w:rsidP="001E788E">
      <w:pPr>
        <w:pStyle w:val="BodyText"/>
        <w:rPr>
          <w:rFonts w:cs="Arial"/>
          <w:sz w:val="24"/>
          <w:szCs w:val="24"/>
        </w:rPr>
      </w:pPr>
      <w:r w:rsidRPr="00DD1EE0">
        <w:rPr>
          <w:rFonts w:cs="Arial"/>
          <w:sz w:val="24"/>
          <w:szCs w:val="24"/>
        </w:rPr>
        <w:t xml:space="preserve">     If any action at law or in equity is brought to enforce or interpret the provisions of this Agreement, the prevailing party shall be entitled to reasonable attorney’s fees in accordance with Section 271.159 of the Texas Local Government Code in addition to any other relief to which it may be entitled. </w:t>
      </w:r>
    </w:p>
    <w:p w14:paraId="52529ABF" w14:textId="77777777" w:rsidR="001E788E" w:rsidRPr="00DD1EE0" w:rsidRDefault="001E788E" w:rsidP="001E788E">
      <w:pPr>
        <w:pStyle w:val="BodyText"/>
        <w:jc w:val="center"/>
        <w:rPr>
          <w:rFonts w:cs="Arial"/>
          <w:b/>
          <w:sz w:val="24"/>
          <w:szCs w:val="24"/>
        </w:rPr>
      </w:pPr>
      <w:r w:rsidRPr="00DD1EE0">
        <w:rPr>
          <w:rFonts w:cs="Arial"/>
          <w:b/>
          <w:sz w:val="24"/>
          <w:szCs w:val="24"/>
        </w:rPr>
        <w:t>GOVERNING LAW AND VENUE</w:t>
      </w:r>
    </w:p>
    <w:p w14:paraId="46077AA9" w14:textId="77777777" w:rsidR="001E788E" w:rsidRPr="00DD1EE0" w:rsidRDefault="001E788E" w:rsidP="001E788E">
      <w:pPr>
        <w:pStyle w:val="BodyText"/>
        <w:rPr>
          <w:rFonts w:cs="Arial"/>
          <w:sz w:val="24"/>
          <w:szCs w:val="24"/>
        </w:rPr>
      </w:pPr>
      <w:r w:rsidRPr="00DD1EE0">
        <w:t xml:space="preserve">     </w:t>
      </w:r>
      <w:r w:rsidRPr="00DD1EE0">
        <w:rPr>
          <w:rFonts w:cs="Arial"/>
          <w:sz w:val="24"/>
          <w:szCs w:val="24"/>
        </w:rPr>
        <w:t>The validity of this Agreement and of its terms or provisions, as well as the rights and duties of the parties hereunder, shall be governed by the laws of the State of Texas and federal law and regulations that relates to Schools and Libraries Division (E-Rate) funding and requirements.  Venue for any legal action related to this Agreement shall be in Nueces County, Texas.</w:t>
      </w:r>
    </w:p>
    <w:p w14:paraId="27F9871A" w14:textId="77777777" w:rsidR="001E788E" w:rsidRPr="00DD1EE0" w:rsidRDefault="001E788E" w:rsidP="001E788E">
      <w:pPr>
        <w:pStyle w:val="BodyText"/>
        <w:jc w:val="center"/>
        <w:rPr>
          <w:b/>
          <w:sz w:val="24"/>
          <w:szCs w:val="24"/>
        </w:rPr>
      </w:pPr>
      <w:r w:rsidRPr="00DD1EE0">
        <w:rPr>
          <w:b/>
          <w:sz w:val="24"/>
          <w:szCs w:val="24"/>
        </w:rPr>
        <w:t>ENTIRE AGREEMENT</w:t>
      </w:r>
    </w:p>
    <w:p w14:paraId="2AC0C4E4" w14:textId="77777777" w:rsidR="001E788E" w:rsidRPr="00DD1EE0" w:rsidRDefault="001E788E" w:rsidP="001E788E">
      <w:pPr>
        <w:pStyle w:val="BodyText2"/>
        <w:jc w:val="both"/>
        <w:rPr>
          <w:rFonts w:ascii="Arial" w:hAnsi="Arial" w:cs="Arial"/>
          <w:b/>
        </w:rPr>
      </w:pPr>
      <w:r w:rsidRPr="00DD1EE0">
        <w:t xml:space="preserve">      </w:t>
      </w:r>
      <w:r w:rsidRPr="00DD1EE0">
        <w:rPr>
          <w:rFonts w:ascii="Arial" w:hAnsi="Arial" w:cs="Arial"/>
        </w:rPr>
        <w:t xml:space="preserve"> This Agreement supersedes any and all other agreements, either oral or written, between the parties hereto with respect to the subject matter hereof, and no other agreement, statement, or promise relating to the subject matter that is not contained herein, or in the Contract Documents, shall be valid or binding.</w:t>
      </w:r>
    </w:p>
    <w:p w14:paraId="404E2D81" w14:textId="77777777" w:rsidR="001E788E" w:rsidRPr="00DD1EE0" w:rsidRDefault="001E788E" w:rsidP="001E788E">
      <w:pPr>
        <w:pStyle w:val="BodyText"/>
        <w:spacing w:after="0"/>
        <w:jc w:val="center"/>
        <w:rPr>
          <w:rFonts w:cs="Arial"/>
          <w:b/>
          <w:sz w:val="24"/>
          <w:szCs w:val="24"/>
        </w:rPr>
      </w:pPr>
    </w:p>
    <w:p w14:paraId="12347D11" w14:textId="77777777" w:rsidR="001E788E" w:rsidRPr="00DD1EE0" w:rsidRDefault="001E788E" w:rsidP="001E788E">
      <w:pPr>
        <w:pStyle w:val="BodyText"/>
        <w:spacing w:after="0"/>
        <w:jc w:val="center"/>
        <w:rPr>
          <w:rFonts w:cs="Arial"/>
          <w:b/>
          <w:sz w:val="24"/>
          <w:szCs w:val="24"/>
        </w:rPr>
      </w:pPr>
      <w:r w:rsidRPr="00DD1EE0">
        <w:rPr>
          <w:rFonts w:cs="Arial"/>
          <w:b/>
          <w:sz w:val="24"/>
          <w:szCs w:val="24"/>
        </w:rPr>
        <w:t>AMENDMENT</w:t>
      </w:r>
    </w:p>
    <w:p w14:paraId="02AEA86E" w14:textId="77777777" w:rsidR="001E788E" w:rsidRPr="00DD1EE0" w:rsidRDefault="001E788E" w:rsidP="001E788E">
      <w:pPr>
        <w:pStyle w:val="BodyText"/>
        <w:spacing w:after="0"/>
        <w:jc w:val="center"/>
        <w:rPr>
          <w:rFonts w:cs="Arial"/>
          <w:b/>
          <w:sz w:val="24"/>
          <w:szCs w:val="24"/>
        </w:rPr>
      </w:pPr>
    </w:p>
    <w:p w14:paraId="018040BB" w14:textId="77777777" w:rsidR="001E788E" w:rsidRPr="00DD1EE0" w:rsidRDefault="001E788E" w:rsidP="001E788E">
      <w:pPr>
        <w:pStyle w:val="BodyText"/>
        <w:spacing w:after="0"/>
        <w:rPr>
          <w:rFonts w:cs="Arial"/>
          <w:sz w:val="24"/>
          <w:szCs w:val="24"/>
        </w:rPr>
      </w:pPr>
      <w:r w:rsidRPr="00DD1EE0">
        <w:rPr>
          <w:rFonts w:cs="Arial"/>
          <w:sz w:val="24"/>
          <w:szCs w:val="24"/>
        </w:rPr>
        <w:t xml:space="preserve">     This Agreement may be amended by the mutual agreement of the parties’ hereto in writing and incorporated into this Agreement.  The duly appointed representative of each party must sign any such amendment.</w:t>
      </w:r>
    </w:p>
    <w:p w14:paraId="30400554" w14:textId="77777777" w:rsidR="001E788E" w:rsidRPr="00DD1EE0" w:rsidRDefault="001E788E" w:rsidP="001E788E">
      <w:pPr>
        <w:pStyle w:val="BodyText"/>
        <w:spacing w:after="0"/>
        <w:jc w:val="center"/>
        <w:rPr>
          <w:rFonts w:cs="Arial"/>
          <w:b/>
          <w:sz w:val="24"/>
          <w:szCs w:val="24"/>
        </w:rPr>
      </w:pPr>
    </w:p>
    <w:p w14:paraId="23192541" w14:textId="77777777" w:rsidR="001E788E" w:rsidRPr="00DD1EE0" w:rsidRDefault="001E788E" w:rsidP="001E788E">
      <w:pPr>
        <w:pStyle w:val="BodyText"/>
        <w:spacing w:after="0"/>
        <w:jc w:val="center"/>
        <w:rPr>
          <w:rFonts w:cs="Arial"/>
          <w:b/>
          <w:sz w:val="24"/>
          <w:szCs w:val="24"/>
        </w:rPr>
      </w:pPr>
      <w:r w:rsidRPr="00DD1EE0">
        <w:rPr>
          <w:rFonts w:cs="Arial"/>
          <w:b/>
          <w:sz w:val="24"/>
          <w:szCs w:val="24"/>
        </w:rPr>
        <w:t>LEGAL CONSTRUCTION</w:t>
      </w:r>
    </w:p>
    <w:p w14:paraId="16B6E8B9" w14:textId="77777777" w:rsidR="001E788E" w:rsidRPr="00DD1EE0" w:rsidRDefault="001E788E" w:rsidP="001E788E">
      <w:pPr>
        <w:pStyle w:val="BodyText"/>
        <w:spacing w:after="0"/>
        <w:jc w:val="center"/>
        <w:rPr>
          <w:rFonts w:cs="Arial"/>
          <w:b/>
          <w:sz w:val="24"/>
          <w:szCs w:val="24"/>
        </w:rPr>
      </w:pPr>
    </w:p>
    <w:p w14:paraId="020AC296" w14:textId="77777777" w:rsidR="001E788E" w:rsidRPr="00DD1EE0" w:rsidRDefault="001E788E" w:rsidP="001E788E">
      <w:pPr>
        <w:pStyle w:val="BodyText"/>
        <w:rPr>
          <w:rFonts w:cs="Arial"/>
          <w:sz w:val="24"/>
          <w:szCs w:val="24"/>
        </w:rPr>
      </w:pPr>
      <w:r w:rsidRPr="00DD1EE0">
        <w:rPr>
          <w:rFonts w:cs="Arial"/>
          <w:sz w:val="24"/>
          <w:szCs w:val="24"/>
        </w:rPr>
        <w:t xml:space="preserve">     In case any one or more of the provisions contained in this Agreement shall for any reason be held to be invalid, illegal, or unenforceable in any respect, such invalidity, illegality, or unenforceability shall not affect any other provision hereof, and this Agreement shall be construed as if such invalid, illegal, or unenforceable provision had never been contained herein.  </w:t>
      </w:r>
    </w:p>
    <w:p w14:paraId="71D7A741" w14:textId="77777777" w:rsidR="001E788E" w:rsidRPr="00DD1EE0" w:rsidRDefault="001E788E" w:rsidP="001E788E">
      <w:pPr>
        <w:pStyle w:val="BodyText"/>
        <w:jc w:val="center"/>
        <w:rPr>
          <w:rFonts w:cs="Arial"/>
          <w:b/>
          <w:sz w:val="24"/>
          <w:szCs w:val="24"/>
        </w:rPr>
      </w:pPr>
      <w:r w:rsidRPr="00DD1EE0">
        <w:rPr>
          <w:rFonts w:cs="Arial"/>
          <w:b/>
          <w:sz w:val="24"/>
          <w:szCs w:val="24"/>
        </w:rPr>
        <w:t>SCHOOLS AND LIBRARIES (E-RATE) REVENUES</w:t>
      </w:r>
    </w:p>
    <w:p w14:paraId="793857FE" w14:textId="77777777" w:rsidR="001E788E" w:rsidRPr="00DD1EE0" w:rsidRDefault="001E788E" w:rsidP="001E788E">
      <w:pPr>
        <w:pStyle w:val="BodyText"/>
        <w:rPr>
          <w:rFonts w:cs="Arial"/>
          <w:sz w:val="24"/>
          <w:szCs w:val="24"/>
        </w:rPr>
      </w:pPr>
      <w:r w:rsidRPr="00DD1EE0">
        <w:rPr>
          <w:rFonts w:cs="Arial"/>
          <w:sz w:val="24"/>
          <w:szCs w:val="24"/>
        </w:rPr>
        <w:t xml:space="preserve">     Each party understands and agrees that </w:t>
      </w:r>
      <w:proofErr w:type="gramStart"/>
      <w:r w:rsidRPr="00DD1EE0">
        <w:rPr>
          <w:rFonts w:cs="Arial"/>
          <w:sz w:val="24"/>
          <w:szCs w:val="24"/>
        </w:rPr>
        <w:t>any and all</w:t>
      </w:r>
      <w:proofErr w:type="gramEnd"/>
      <w:r w:rsidRPr="00DD1EE0">
        <w:rPr>
          <w:rFonts w:cs="Arial"/>
          <w:sz w:val="24"/>
          <w:szCs w:val="24"/>
        </w:rPr>
        <w:t xml:space="preserve"> payments made in accordance with this Agreement shall be subject to contingency upon: (1) E-Rate Schools and Libraries </w:t>
      </w:r>
      <w:r w:rsidRPr="00DD1EE0">
        <w:rPr>
          <w:rFonts w:cs="Arial"/>
          <w:sz w:val="24"/>
          <w:szCs w:val="24"/>
        </w:rPr>
        <w:lastRenderedPageBreak/>
        <w:t xml:space="preserve">Division; and (2) the availability and proper appropriation of school budget funds during any budget year of this Agreement. The </w:t>
      </w:r>
      <w:proofErr w:type="gramStart"/>
      <w:r w:rsidRPr="00DD1EE0">
        <w:rPr>
          <w:rFonts w:cs="Arial"/>
          <w:sz w:val="24"/>
          <w:szCs w:val="24"/>
        </w:rPr>
        <w:t>District</w:t>
      </w:r>
      <w:proofErr w:type="gramEnd"/>
      <w:r w:rsidRPr="00DD1EE0">
        <w:rPr>
          <w:rFonts w:cs="Arial"/>
          <w:sz w:val="24"/>
          <w:szCs w:val="24"/>
        </w:rPr>
        <w:t xml:space="preserve"> may terminate this Agreement if funding or approval is not obtained pursuant to this paragraph. </w:t>
      </w:r>
    </w:p>
    <w:p w14:paraId="0194AFAD" w14:textId="77777777" w:rsidR="001E788E" w:rsidRPr="00DD1EE0" w:rsidRDefault="001E788E" w:rsidP="001E788E">
      <w:pPr>
        <w:pStyle w:val="BodyText"/>
        <w:jc w:val="center"/>
        <w:rPr>
          <w:rFonts w:cs="Arial"/>
          <w:b/>
          <w:sz w:val="24"/>
          <w:szCs w:val="24"/>
        </w:rPr>
      </w:pPr>
      <w:r w:rsidRPr="00DD1EE0">
        <w:rPr>
          <w:rFonts w:cs="Arial"/>
          <w:b/>
          <w:sz w:val="24"/>
          <w:szCs w:val="24"/>
        </w:rPr>
        <w:t>REVENUES</w:t>
      </w:r>
    </w:p>
    <w:p w14:paraId="402431D3" w14:textId="6668A25F" w:rsidR="001E788E" w:rsidRPr="00DD1EE0" w:rsidRDefault="001E788E" w:rsidP="001E788E">
      <w:pPr>
        <w:pStyle w:val="BodyText"/>
        <w:rPr>
          <w:rFonts w:cs="Arial"/>
          <w:sz w:val="24"/>
          <w:szCs w:val="24"/>
        </w:rPr>
      </w:pPr>
      <w:r w:rsidRPr="00DD1EE0">
        <w:rPr>
          <w:rFonts w:cs="Arial"/>
          <w:sz w:val="24"/>
          <w:szCs w:val="24"/>
        </w:rPr>
        <w:t xml:space="preserve">     Each party understands and agrees that </w:t>
      </w:r>
      <w:proofErr w:type="gramStart"/>
      <w:r w:rsidRPr="00DD1EE0">
        <w:rPr>
          <w:rFonts w:cs="Arial"/>
          <w:sz w:val="24"/>
          <w:szCs w:val="24"/>
        </w:rPr>
        <w:t>any and all</w:t>
      </w:r>
      <w:proofErr w:type="gramEnd"/>
      <w:r w:rsidRPr="00DD1EE0">
        <w:rPr>
          <w:rFonts w:cs="Arial"/>
          <w:sz w:val="24"/>
          <w:szCs w:val="24"/>
        </w:rPr>
        <w:t xml:space="preserve"> payments made in accordance with this Agreement during the initial Term shall be made only out of 2019-</w:t>
      </w:r>
      <w:r w:rsidR="004D0865" w:rsidRPr="00DD1EE0">
        <w:rPr>
          <w:rFonts w:cs="Arial"/>
          <w:sz w:val="24"/>
          <w:szCs w:val="24"/>
        </w:rPr>
        <w:t>2027</w:t>
      </w:r>
      <w:r w:rsidRPr="00DD1EE0">
        <w:rPr>
          <w:rFonts w:cs="Arial"/>
          <w:sz w:val="24"/>
          <w:szCs w:val="24"/>
        </w:rPr>
        <w:t xml:space="preserve"> budgeted revenues and receipts available to the District during that Term.  Payments for Renewal Terms shall likewise be made only out of budgeted revenues and receipts available to the </w:t>
      </w:r>
      <w:proofErr w:type="gramStart"/>
      <w:r w:rsidRPr="00DD1EE0">
        <w:rPr>
          <w:rFonts w:cs="Arial"/>
          <w:sz w:val="24"/>
          <w:szCs w:val="24"/>
        </w:rPr>
        <w:t>District</w:t>
      </w:r>
      <w:proofErr w:type="gramEnd"/>
      <w:r w:rsidRPr="00DD1EE0">
        <w:rPr>
          <w:rFonts w:cs="Arial"/>
          <w:sz w:val="24"/>
          <w:szCs w:val="24"/>
        </w:rPr>
        <w:t xml:space="preserve"> during the </w:t>
      </w:r>
      <w:proofErr w:type="gramStart"/>
      <w:r w:rsidRPr="00DD1EE0">
        <w:rPr>
          <w:rFonts w:cs="Arial"/>
          <w:sz w:val="24"/>
          <w:szCs w:val="24"/>
        </w:rPr>
        <w:t>particular Renewal</w:t>
      </w:r>
      <w:proofErr w:type="gramEnd"/>
      <w:r w:rsidRPr="00DD1EE0">
        <w:rPr>
          <w:rFonts w:cs="Arial"/>
          <w:sz w:val="24"/>
          <w:szCs w:val="24"/>
        </w:rPr>
        <w:t xml:space="preserve"> Term.</w:t>
      </w:r>
    </w:p>
    <w:p w14:paraId="47984B69" w14:textId="77777777" w:rsidR="001E788E" w:rsidRPr="00AC277F" w:rsidRDefault="001E788E" w:rsidP="001E788E">
      <w:pPr>
        <w:pStyle w:val="Heading1"/>
        <w:jc w:val="center"/>
        <w:rPr>
          <w:rFonts w:ascii="Arial" w:hAnsi="Arial" w:cs="Arial"/>
          <w:b/>
          <w:color w:val="auto"/>
          <w:sz w:val="24"/>
          <w:szCs w:val="24"/>
        </w:rPr>
      </w:pPr>
      <w:r w:rsidRPr="00AC277F">
        <w:rPr>
          <w:rFonts w:ascii="Arial" w:hAnsi="Arial" w:cs="Arial"/>
          <w:b/>
          <w:color w:val="auto"/>
          <w:sz w:val="24"/>
          <w:szCs w:val="24"/>
        </w:rPr>
        <w:t>TERMINATION</w:t>
      </w:r>
    </w:p>
    <w:p w14:paraId="3891E5B1" w14:textId="77777777" w:rsidR="001E788E" w:rsidRPr="00DD1EE0" w:rsidRDefault="001E788E" w:rsidP="001E788E">
      <w:pPr>
        <w:jc w:val="both"/>
        <w:rPr>
          <w:rFonts w:cs="Arial"/>
          <w:sz w:val="24"/>
        </w:rPr>
      </w:pPr>
      <w:r w:rsidRPr="00AC277F">
        <w:rPr>
          <w:rFonts w:cs="Arial"/>
          <w:sz w:val="24"/>
        </w:rPr>
        <w:t xml:space="preserve">     In accordance with the Contract Documents, the District </w:t>
      </w:r>
      <w:r w:rsidRPr="00DD1EE0">
        <w:rPr>
          <w:rFonts w:cs="Arial"/>
          <w:sz w:val="24"/>
        </w:rPr>
        <w:t xml:space="preserve">may terminate this Agreement for lack of approved funding or for any other reason, with or without cause, upon written notice to the Contractor.  In the case of such termination, the </w:t>
      </w:r>
      <w:proofErr w:type="gramStart"/>
      <w:r w:rsidRPr="00DD1EE0">
        <w:rPr>
          <w:rFonts w:cs="Arial"/>
          <w:sz w:val="24"/>
        </w:rPr>
        <w:t>District</w:t>
      </w:r>
      <w:proofErr w:type="gramEnd"/>
      <w:r w:rsidRPr="00DD1EE0">
        <w:rPr>
          <w:rFonts w:cs="Arial"/>
          <w:sz w:val="24"/>
        </w:rPr>
        <w:t xml:space="preserve"> will not be required to pay Contractor for more than the value of the goods and/or services provided through the effective date of termination.</w:t>
      </w:r>
    </w:p>
    <w:p w14:paraId="50259C61" w14:textId="77777777" w:rsidR="001E788E" w:rsidRPr="00DD1EE0" w:rsidRDefault="001E788E" w:rsidP="001E788E">
      <w:pPr>
        <w:pStyle w:val="BodyText"/>
        <w:jc w:val="center"/>
        <w:rPr>
          <w:rFonts w:cs="Arial"/>
          <w:b/>
          <w:sz w:val="24"/>
          <w:szCs w:val="24"/>
        </w:rPr>
      </w:pPr>
      <w:r w:rsidRPr="00DD1EE0">
        <w:rPr>
          <w:rFonts w:cs="Arial"/>
          <w:b/>
          <w:sz w:val="24"/>
          <w:szCs w:val="24"/>
        </w:rPr>
        <w:t>EQUAL OPPORTUNITY</w:t>
      </w:r>
    </w:p>
    <w:p w14:paraId="4DED105A" w14:textId="77777777" w:rsidR="001E788E" w:rsidRPr="00DD1EE0" w:rsidRDefault="001E788E" w:rsidP="001E788E">
      <w:pPr>
        <w:pStyle w:val="BodyText"/>
        <w:rPr>
          <w:rFonts w:cs="Arial"/>
          <w:sz w:val="24"/>
          <w:szCs w:val="24"/>
        </w:rPr>
      </w:pPr>
      <w:r w:rsidRPr="00DD1EE0">
        <w:rPr>
          <w:rFonts w:cs="Arial"/>
          <w:sz w:val="24"/>
          <w:szCs w:val="24"/>
        </w:rPr>
        <w:t xml:space="preserve">     The parties shall provide all services and fulfill all obligations associated with the subject matter of this Agreement in compliance with the Civil Rights Act of 1964, Title IX of the Education Amendments of 1972 (</w:t>
      </w:r>
      <w:r w:rsidRPr="00DD1EE0">
        <w:rPr>
          <w:rFonts w:cs="Arial"/>
          <w:i/>
          <w:sz w:val="24"/>
          <w:szCs w:val="24"/>
        </w:rPr>
        <w:t>34 C.F.R. § 106, et seq.</w:t>
      </w:r>
      <w:r w:rsidRPr="00DD1EE0">
        <w:rPr>
          <w:rFonts w:cs="Arial"/>
          <w:sz w:val="24"/>
          <w:szCs w:val="24"/>
        </w:rPr>
        <w:t>), and all other applicable anti-discrimination laws.</w:t>
      </w:r>
    </w:p>
    <w:p w14:paraId="1A9921BE" w14:textId="77777777" w:rsidR="001E788E" w:rsidRPr="00DD1EE0" w:rsidRDefault="001E788E" w:rsidP="001E788E">
      <w:pPr>
        <w:pStyle w:val="BodyText"/>
        <w:jc w:val="center"/>
        <w:rPr>
          <w:rFonts w:cs="Arial"/>
          <w:b/>
          <w:sz w:val="24"/>
          <w:szCs w:val="24"/>
        </w:rPr>
      </w:pPr>
      <w:r w:rsidRPr="00DD1EE0">
        <w:rPr>
          <w:rFonts w:cs="Arial"/>
          <w:b/>
          <w:sz w:val="24"/>
          <w:szCs w:val="24"/>
        </w:rPr>
        <w:t>INDEMNIFICATION</w:t>
      </w:r>
    </w:p>
    <w:p w14:paraId="7FB02FB7" w14:textId="77777777" w:rsidR="001E788E" w:rsidRPr="00DD1EE0" w:rsidRDefault="001E788E" w:rsidP="001E788E">
      <w:pPr>
        <w:pStyle w:val="BodyText"/>
        <w:rPr>
          <w:rFonts w:cs="Arial"/>
          <w:sz w:val="24"/>
          <w:szCs w:val="24"/>
        </w:rPr>
      </w:pPr>
      <w:r w:rsidRPr="00DD1EE0">
        <w:rPr>
          <w:rFonts w:cs="Arial"/>
          <w:sz w:val="24"/>
          <w:szCs w:val="24"/>
        </w:rPr>
        <w:t xml:space="preserve">     To the extent permitted by law, the Contractor shall defend and hold harmless the District and its Board of Trustees, administrators, staff, agents, and employees against any and all claims for damages, personal injury, or death proximately caused by the acts or omissions of the Contractor, or any of its agents or employees, in the performance of this Agreement.</w:t>
      </w:r>
    </w:p>
    <w:p w14:paraId="25237A71" w14:textId="77777777" w:rsidR="001E788E" w:rsidRPr="00DD1EE0" w:rsidRDefault="001E788E" w:rsidP="001E788E">
      <w:pPr>
        <w:pStyle w:val="BodyText"/>
        <w:jc w:val="center"/>
        <w:rPr>
          <w:rFonts w:cs="Arial"/>
          <w:b/>
          <w:sz w:val="24"/>
          <w:szCs w:val="24"/>
        </w:rPr>
      </w:pPr>
      <w:r w:rsidRPr="00DD1EE0">
        <w:rPr>
          <w:rFonts w:cs="Arial"/>
          <w:b/>
          <w:sz w:val="24"/>
          <w:szCs w:val="24"/>
        </w:rPr>
        <w:t>NOTICES</w:t>
      </w:r>
    </w:p>
    <w:p w14:paraId="5D1CF75F" w14:textId="77777777" w:rsidR="001E788E" w:rsidRPr="00DD1EE0" w:rsidRDefault="001E788E" w:rsidP="001E788E">
      <w:pPr>
        <w:pStyle w:val="BodyText"/>
        <w:rPr>
          <w:rFonts w:cs="Arial"/>
          <w:sz w:val="24"/>
          <w:szCs w:val="24"/>
        </w:rPr>
      </w:pPr>
      <w:r w:rsidRPr="00DD1EE0">
        <w:rPr>
          <w:rFonts w:cs="Arial"/>
          <w:sz w:val="24"/>
          <w:szCs w:val="24"/>
        </w:rPr>
        <w:t xml:space="preserve">     All written notices provided to the parties pursuant to this Agreement shall be forwarded to each party at the addresses indicated below.  Such notices shall be considered duly and properly given when delivered in person or </w:t>
      </w:r>
      <w:proofErr w:type="gramStart"/>
      <w:r w:rsidRPr="00DD1EE0">
        <w:rPr>
          <w:rFonts w:cs="Arial"/>
          <w:sz w:val="24"/>
          <w:szCs w:val="24"/>
        </w:rPr>
        <w:t>actually received</w:t>
      </w:r>
      <w:proofErr w:type="gramEnd"/>
      <w:r w:rsidRPr="00DD1EE0">
        <w:rPr>
          <w:rFonts w:cs="Arial"/>
          <w:sz w:val="24"/>
          <w:szCs w:val="24"/>
        </w:rPr>
        <w:t xml:space="preserve"> by either party by U.S. mail or any other delivery service provider.</w:t>
      </w:r>
    </w:p>
    <w:p w14:paraId="3B4AEBCD" w14:textId="77777777" w:rsidR="001E788E" w:rsidRPr="00DD1EE0" w:rsidRDefault="001E788E" w:rsidP="001E788E">
      <w:pPr>
        <w:jc w:val="both"/>
        <w:rPr>
          <w:rFonts w:cs="Arial"/>
          <w:sz w:val="24"/>
          <w:szCs w:val="24"/>
        </w:rPr>
      </w:pPr>
    </w:p>
    <w:p w14:paraId="4444EDB7" w14:textId="77777777" w:rsidR="001E788E" w:rsidRPr="00DD1EE0" w:rsidRDefault="001E788E" w:rsidP="001E788E">
      <w:pPr>
        <w:jc w:val="both"/>
        <w:rPr>
          <w:rFonts w:cs="Arial"/>
          <w:sz w:val="24"/>
          <w:szCs w:val="24"/>
        </w:rPr>
      </w:pPr>
      <w:r w:rsidRPr="00DD1EE0">
        <w:rPr>
          <w:rFonts w:cs="Arial"/>
          <w:sz w:val="24"/>
          <w:szCs w:val="24"/>
        </w:rPr>
        <w:t xml:space="preserve">     </w:t>
      </w:r>
      <w:r w:rsidRPr="00DD1EE0">
        <w:rPr>
          <w:rFonts w:cs="Arial"/>
          <w:b/>
          <w:sz w:val="24"/>
          <w:szCs w:val="24"/>
        </w:rPr>
        <w:t>WHEREAS</w:t>
      </w:r>
      <w:r w:rsidRPr="00DD1EE0">
        <w:rPr>
          <w:rFonts w:cs="Arial"/>
          <w:sz w:val="24"/>
          <w:szCs w:val="24"/>
        </w:rPr>
        <w:t xml:space="preserve">, the parties hereto agree to the terms of this Agreement as set forth above, the duly designated representatives of the Corpus Christi Independent School District (the “District”) and (Offeror </w:t>
      </w:r>
      <w:proofErr w:type="gramStart"/>
      <w:r w:rsidRPr="00DD1EE0">
        <w:rPr>
          <w:rFonts w:cs="Arial"/>
          <w:sz w:val="24"/>
          <w:szCs w:val="24"/>
        </w:rPr>
        <w:t>Name)  (</w:t>
      </w:r>
      <w:proofErr w:type="gramEnd"/>
      <w:r w:rsidRPr="00DD1EE0">
        <w:rPr>
          <w:rFonts w:cs="Arial"/>
          <w:sz w:val="24"/>
          <w:szCs w:val="24"/>
        </w:rPr>
        <w:t xml:space="preserve">the “Contractor”) hereby execute this Agreement, subject to authorization or ratification by any governing bodies, if required by law.  The parties hereto acknowledge that they have read this Agreement, understand its contents, and the contents of </w:t>
      </w:r>
      <w:proofErr w:type="gramStart"/>
      <w:r w:rsidRPr="00DD1EE0">
        <w:rPr>
          <w:rFonts w:cs="Arial"/>
          <w:sz w:val="24"/>
          <w:szCs w:val="24"/>
        </w:rPr>
        <w:t>any and all</w:t>
      </w:r>
      <w:proofErr w:type="gramEnd"/>
      <w:r w:rsidRPr="00DD1EE0">
        <w:rPr>
          <w:rFonts w:cs="Arial"/>
          <w:sz w:val="24"/>
          <w:szCs w:val="24"/>
        </w:rPr>
        <w:t xml:space="preserve"> attachments or exhibits, and agree to be legally bound by the terms and conditions of this Agreement.</w:t>
      </w:r>
    </w:p>
    <w:p w14:paraId="236061F2" w14:textId="77777777" w:rsidR="001E788E" w:rsidRDefault="001E788E" w:rsidP="001E788E">
      <w:pPr>
        <w:ind w:firstLine="720"/>
        <w:jc w:val="both"/>
        <w:rPr>
          <w:sz w:val="24"/>
          <w:szCs w:val="24"/>
        </w:rPr>
      </w:pPr>
    </w:p>
    <w:p w14:paraId="6161EAF0" w14:textId="77777777" w:rsidR="00AC277F" w:rsidRDefault="00AC277F" w:rsidP="001E788E">
      <w:pPr>
        <w:ind w:firstLine="720"/>
        <w:jc w:val="both"/>
        <w:rPr>
          <w:sz w:val="24"/>
          <w:szCs w:val="24"/>
        </w:rPr>
      </w:pPr>
    </w:p>
    <w:p w14:paraId="14A2B4FB" w14:textId="77777777" w:rsidR="00AC277F" w:rsidRPr="00DD1EE0" w:rsidRDefault="00AC277F" w:rsidP="001E788E">
      <w:pPr>
        <w:ind w:firstLine="720"/>
        <w:jc w:val="both"/>
        <w:rPr>
          <w:sz w:val="24"/>
          <w:szCs w:val="24"/>
        </w:rPr>
      </w:pPr>
    </w:p>
    <w:p w14:paraId="439A39EF" w14:textId="03492C95" w:rsidR="001E788E" w:rsidRPr="00DD1EE0" w:rsidRDefault="001E788E" w:rsidP="001E788E">
      <w:pPr>
        <w:jc w:val="both"/>
        <w:rPr>
          <w:sz w:val="24"/>
          <w:szCs w:val="24"/>
        </w:rPr>
      </w:pPr>
      <w:r w:rsidRPr="00DD1EE0">
        <w:rPr>
          <w:sz w:val="24"/>
          <w:szCs w:val="24"/>
        </w:rPr>
        <w:lastRenderedPageBreak/>
        <w:t xml:space="preserve">Executed in Corpus Christi, Texas, on __________, </w:t>
      </w:r>
      <w:r w:rsidR="004D0865" w:rsidRPr="00DD1EE0">
        <w:rPr>
          <w:sz w:val="24"/>
          <w:szCs w:val="24"/>
        </w:rPr>
        <w:t>2027</w:t>
      </w:r>
      <w:r w:rsidRPr="00DD1EE0">
        <w:rPr>
          <w:sz w:val="24"/>
          <w:szCs w:val="24"/>
        </w:rPr>
        <w:t>.</w:t>
      </w:r>
    </w:p>
    <w:p w14:paraId="0EAD686F" w14:textId="77777777" w:rsidR="001E788E" w:rsidRPr="00DD1EE0" w:rsidRDefault="001E788E" w:rsidP="001E788E">
      <w:pPr>
        <w:jc w:val="both"/>
        <w:rPr>
          <w:sz w:val="24"/>
          <w:szCs w:val="24"/>
        </w:rPr>
      </w:pPr>
    </w:p>
    <w:p w14:paraId="2D8C1F4D" w14:textId="77777777" w:rsidR="001E788E" w:rsidRPr="00DD1EE0" w:rsidRDefault="001E788E" w:rsidP="001E788E">
      <w:pPr>
        <w:jc w:val="both"/>
        <w:rPr>
          <w:sz w:val="24"/>
          <w:szCs w:val="24"/>
        </w:rPr>
      </w:pPr>
    </w:p>
    <w:p w14:paraId="7399908E" w14:textId="77777777" w:rsidR="001E788E" w:rsidRPr="00DD1EE0" w:rsidRDefault="001E788E" w:rsidP="001E788E">
      <w:pPr>
        <w:rPr>
          <w:sz w:val="24"/>
          <w:szCs w:val="24"/>
        </w:rPr>
      </w:pPr>
      <w:r w:rsidRPr="00DD1EE0">
        <w:rPr>
          <w:sz w:val="24"/>
          <w:szCs w:val="24"/>
        </w:rPr>
        <w:t>ATTEST: CORPUS CHRISTI INDEPENDENT SCHOOL DISTRICT</w:t>
      </w:r>
    </w:p>
    <w:p w14:paraId="654B91A4" w14:textId="77777777" w:rsidR="001E788E" w:rsidRPr="00DD1EE0" w:rsidRDefault="001E788E" w:rsidP="001E788E">
      <w:pPr>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t xml:space="preserve">     </w:t>
      </w:r>
    </w:p>
    <w:p w14:paraId="1F1F3CBD" w14:textId="77777777" w:rsidR="001E788E" w:rsidRPr="00DD1EE0" w:rsidRDefault="001E788E" w:rsidP="001E788E">
      <w:pPr>
        <w:rPr>
          <w:sz w:val="24"/>
          <w:szCs w:val="24"/>
        </w:rPr>
      </w:pPr>
      <w:r w:rsidRPr="00DD1EE0">
        <w:rPr>
          <w:sz w:val="24"/>
          <w:szCs w:val="24"/>
        </w:rPr>
        <w:t>By __________________________</w:t>
      </w:r>
      <w:proofErr w:type="gramStart"/>
      <w:r w:rsidRPr="00DD1EE0">
        <w:rPr>
          <w:sz w:val="24"/>
          <w:szCs w:val="24"/>
        </w:rPr>
        <w:t>Date:_</w:t>
      </w:r>
      <w:proofErr w:type="gramEnd"/>
      <w:r w:rsidRPr="00DD1EE0">
        <w:rPr>
          <w:sz w:val="24"/>
          <w:szCs w:val="24"/>
        </w:rPr>
        <w:t xml:space="preserve">__________ </w:t>
      </w:r>
    </w:p>
    <w:p w14:paraId="0C69D151" w14:textId="3F664F0E" w:rsidR="001E788E" w:rsidRPr="00DD1EE0" w:rsidRDefault="001E788E" w:rsidP="001E788E">
      <w:pPr>
        <w:rPr>
          <w:sz w:val="24"/>
          <w:szCs w:val="24"/>
        </w:rPr>
      </w:pPr>
      <w:r w:rsidRPr="00DD1EE0">
        <w:rPr>
          <w:sz w:val="24"/>
          <w:szCs w:val="24"/>
        </w:rPr>
        <w:t xml:space="preserve">     </w:t>
      </w:r>
      <w:r w:rsidR="00F8459F" w:rsidRPr="00F8459F">
        <w:rPr>
          <w:sz w:val="24"/>
          <w:szCs w:val="24"/>
        </w:rPr>
        <w:t>Dolly Gonzales Trolly</w:t>
      </w:r>
    </w:p>
    <w:p w14:paraId="528FBBCF" w14:textId="77777777" w:rsidR="001E788E" w:rsidRPr="00DD1EE0" w:rsidRDefault="001E788E" w:rsidP="001E788E">
      <w:pPr>
        <w:rPr>
          <w:sz w:val="24"/>
          <w:szCs w:val="24"/>
        </w:rPr>
      </w:pPr>
      <w:r w:rsidRPr="00DD1EE0">
        <w:rPr>
          <w:sz w:val="24"/>
          <w:szCs w:val="24"/>
        </w:rPr>
        <w:t xml:space="preserve">     Board of Trustees, President</w:t>
      </w:r>
    </w:p>
    <w:p w14:paraId="6F24D48E" w14:textId="77777777" w:rsidR="001E788E" w:rsidRPr="00DD1EE0" w:rsidRDefault="001E788E" w:rsidP="001E788E">
      <w:pPr>
        <w:rPr>
          <w:sz w:val="24"/>
          <w:szCs w:val="24"/>
        </w:rPr>
      </w:pPr>
      <w:r w:rsidRPr="00DD1EE0">
        <w:rPr>
          <w:sz w:val="24"/>
          <w:szCs w:val="24"/>
        </w:rPr>
        <w:t xml:space="preserve"> </w:t>
      </w:r>
    </w:p>
    <w:p w14:paraId="72FB3C0D" w14:textId="77777777" w:rsidR="001E788E" w:rsidRPr="00DD1EE0" w:rsidRDefault="001E788E" w:rsidP="001E788E">
      <w:pPr>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t xml:space="preserve">          </w:t>
      </w:r>
    </w:p>
    <w:p w14:paraId="2B3BB14A" w14:textId="77777777" w:rsidR="001E788E" w:rsidRPr="00DD1EE0" w:rsidRDefault="001E788E" w:rsidP="001E788E">
      <w:pPr>
        <w:rPr>
          <w:sz w:val="24"/>
          <w:szCs w:val="24"/>
        </w:rPr>
      </w:pPr>
      <w:r w:rsidRPr="00DD1EE0">
        <w:rPr>
          <w:sz w:val="24"/>
          <w:szCs w:val="24"/>
        </w:rPr>
        <w:t xml:space="preserve">By __________________________ </w:t>
      </w:r>
      <w:proofErr w:type="gramStart"/>
      <w:r w:rsidRPr="00DD1EE0">
        <w:rPr>
          <w:sz w:val="24"/>
          <w:szCs w:val="24"/>
        </w:rPr>
        <w:t>Date:_</w:t>
      </w:r>
      <w:proofErr w:type="gramEnd"/>
      <w:r w:rsidRPr="00DD1EE0">
        <w:rPr>
          <w:sz w:val="24"/>
          <w:szCs w:val="24"/>
        </w:rPr>
        <w:t>__________</w:t>
      </w:r>
    </w:p>
    <w:p w14:paraId="2C0D3362" w14:textId="77777777" w:rsidR="001E788E" w:rsidRPr="00DD1EE0" w:rsidRDefault="001E788E" w:rsidP="001E788E">
      <w:pPr>
        <w:jc w:val="both"/>
        <w:rPr>
          <w:rFonts w:cs="Arial"/>
          <w:sz w:val="24"/>
        </w:rPr>
      </w:pPr>
      <w:r w:rsidRPr="00DD1EE0">
        <w:rPr>
          <w:sz w:val="24"/>
          <w:szCs w:val="24"/>
        </w:rPr>
        <w:t xml:space="preserve">     </w:t>
      </w:r>
      <w:r w:rsidRPr="00DD1EE0">
        <w:rPr>
          <w:rFonts w:cs="Arial"/>
          <w:sz w:val="24"/>
        </w:rPr>
        <w:t>Dr. Roland Hernandez</w:t>
      </w:r>
    </w:p>
    <w:p w14:paraId="117905BB" w14:textId="77777777" w:rsidR="001E788E" w:rsidRPr="00DD1EE0" w:rsidRDefault="001E788E" w:rsidP="001E788E">
      <w:pPr>
        <w:jc w:val="both"/>
        <w:rPr>
          <w:rFonts w:cs="Arial"/>
          <w:sz w:val="24"/>
        </w:rPr>
      </w:pPr>
      <w:r w:rsidRPr="00DD1EE0">
        <w:rPr>
          <w:rFonts w:cs="Arial"/>
          <w:sz w:val="24"/>
        </w:rPr>
        <w:t xml:space="preserve">     Superintendent of Schools</w:t>
      </w:r>
    </w:p>
    <w:p w14:paraId="6ADD8337"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p>
    <w:p w14:paraId="4EFFBC3B" w14:textId="77777777" w:rsidR="001E788E" w:rsidRPr="00DD1EE0" w:rsidRDefault="001E788E" w:rsidP="001E788E">
      <w:pPr>
        <w:pStyle w:val="BodyText"/>
        <w:rPr>
          <w:bCs/>
          <w:sz w:val="24"/>
          <w:szCs w:val="24"/>
        </w:rPr>
      </w:pPr>
      <w:r w:rsidRPr="00DD1EE0">
        <w:rPr>
          <w:bCs/>
          <w:sz w:val="24"/>
          <w:szCs w:val="24"/>
        </w:rPr>
        <w:t>Review by the Office of Purchasing and Distribution</w:t>
      </w:r>
    </w:p>
    <w:p w14:paraId="43E508F6" w14:textId="77777777" w:rsidR="001E788E" w:rsidRPr="00DD1EE0" w:rsidRDefault="001E788E" w:rsidP="001E788E">
      <w:pPr>
        <w:rPr>
          <w:rFonts w:cs="Arial"/>
          <w:sz w:val="24"/>
          <w:szCs w:val="24"/>
        </w:rPr>
      </w:pPr>
      <w:r w:rsidRPr="00DD1EE0">
        <w:rPr>
          <w:rFonts w:cs="Arial"/>
          <w:sz w:val="24"/>
          <w:szCs w:val="24"/>
        </w:rPr>
        <w:tab/>
      </w:r>
      <w:r w:rsidRPr="00DD1EE0">
        <w:rPr>
          <w:rFonts w:cs="Arial"/>
          <w:sz w:val="24"/>
          <w:szCs w:val="24"/>
        </w:rPr>
        <w:tab/>
      </w:r>
      <w:r w:rsidRPr="00DD1EE0">
        <w:rPr>
          <w:rFonts w:cs="Arial"/>
          <w:sz w:val="24"/>
          <w:szCs w:val="24"/>
        </w:rPr>
        <w:tab/>
      </w:r>
    </w:p>
    <w:p w14:paraId="4495A3ED" w14:textId="77777777" w:rsidR="001E788E" w:rsidRPr="00DD1EE0" w:rsidRDefault="001E788E" w:rsidP="001E788E">
      <w:pPr>
        <w:rPr>
          <w:rFonts w:cs="Arial"/>
          <w:sz w:val="24"/>
          <w:szCs w:val="24"/>
          <w:u w:val="single"/>
        </w:rPr>
      </w:pPr>
      <w:proofErr w:type="gramStart"/>
      <w:r w:rsidRPr="00DD1EE0">
        <w:rPr>
          <w:rFonts w:cs="Arial"/>
          <w:sz w:val="24"/>
          <w:szCs w:val="24"/>
        </w:rPr>
        <w:t>By</w:t>
      </w:r>
      <w:proofErr w:type="gramEnd"/>
      <w:r w:rsidRPr="00DD1EE0">
        <w:rPr>
          <w:rFonts w:cs="Arial"/>
          <w:sz w:val="24"/>
          <w:szCs w:val="24"/>
        </w:rPr>
        <w:t xml:space="preserve">: </w:t>
      </w:r>
      <w:r w:rsidRPr="00DD1EE0">
        <w:rPr>
          <w:rFonts w:cs="Arial"/>
          <w:sz w:val="24"/>
          <w:szCs w:val="24"/>
          <w:u w:val="single"/>
        </w:rPr>
        <w:tab/>
      </w:r>
      <w:r w:rsidRPr="00DD1EE0">
        <w:rPr>
          <w:rFonts w:cs="Arial"/>
          <w:sz w:val="24"/>
          <w:szCs w:val="24"/>
          <w:u w:val="single"/>
        </w:rPr>
        <w:tab/>
      </w:r>
      <w:r w:rsidRPr="00DD1EE0">
        <w:rPr>
          <w:rFonts w:cs="Arial"/>
          <w:sz w:val="24"/>
          <w:szCs w:val="24"/>
          <w:u w:val="single"/>
        </w:rPr>
        <w:tab/>
      </w:r>
      <w:r w:rsidRPr="00DD1EE0">
        <w:rPr>
          <w:rFonts w:cs="Arial"/>
          <w:sz w:val="24"/>
          <w:szCs w:val="24"/>
          <w:u w:val="single"/>
        </w:rPr>
        <w:tab/>
      </w:r>
      <w:r w:rsidRPr="00DD1EE0">
        <w:rPr>
          <w:rFonts w:cs="Arial"/>
          <w:sz w:val="24"/>
          <w:szCs w:val="24"/>
          <w:u w:val="single"/>
        </w:rPr>
        <w:tab/>
        <w:t xml:space="preserve">   Date</w:t>
      </w:r>
      <w:proofErr w:type="gramStart"/>
      <w:r w:rsidRPr="00DD1EE0">
        <w:rPr>
          <w:rFonts w:cs="Arial"/>
          <w:sz w:val="24"/>
          <w:szCs w:val="24"/>
          <w:u w:val="single"/>
        </w:rPr>
        <w:t xml:space="preserve">: </w:t>
      </w:r>
      <w:r w:rsidRPr="00DD1EE0">
        <w:rPr>
          <w:rFonts w:cs="Arial"/>
          <w:sz w:val="24"/>
          <w:szCs w:val="24"/>
          <w:u w:val="single"/>
        </w:rPr>
        <w:tab/>
        <w:t>_</w:t>
      </w:r>
      <w:proofErr w:type="gramEnd"/>
      <w:r w:rsidRPr="00DD1EE0">
        <w:rPr>
          <w:rFonts w:cs="Arial"/>
          <w:sz w:val="24"/>
          <w:szCs w:val="24"/>
          <w:u w:val="single"/>
        </w:rPr>
        <w:t>____</w:t>
      </w:r>
    </w:p>
    <w:p w14:paraId="3BBE9DC7" w14:textId="77777777" w:rsidR="001E788E" w:rsidRPr="00DD1EE0" w:rsidRDefault="001E788E" w:rsidP="001E788E">
      <w:pPr>
        <w:rPr>
          <w:rFonts w:cs="Arial"/>
          <w:sz w:val="24"/>
          <w:szCs w:val="24"/>
        </w:rPr>
      </w:pPr>
      <w:r w:rsidRPr="00DD1EE0">
        <w:rPr>
          <w:rFonts w:cs="Arial"/>
          <w:sz w:val="24"/>
          <w:szCs w:val="24"/>
        </w:rPr>
        <w:t xml:space="preserve">      Arnulfo Gonzalez</w:t>
      </w:r>
    </w:p>
    <w:p w14:paraId="1AB7BD9A" w14:textId="77777777" w:rsidR="001E788E" w:rsidRPr="00DD1EE0" w:rsidRDefault="001E788E" w:rsidP="001E788E">
      <w:pPr>
        <w:rPr>
          <w:rFonts w:cs="Arial"/>
          <w:sz w:val="24"/>
          <w:szCs w:val="24"/>
        </w:rPr>
      </w:pPr>
      <w:r w:rsidRPr="00DD1EE0">
        <w:rPr>
          <w:rFonts w:cs="Arial"/>
          <w:sz w:val="24"/>
          <w:szCs w:val="24"/>
        </w:rPr>
        <w:t xml:space="preserve">      Director for Purchasing and Distribution</w:t>
      </w:r>
    </w:p>
    <w:p w14:paraId="15F17C6A" w14:textId="77777777" w:rsidR="001E788E" w:rsidRPr="00DD1EE0" w:rsidRDefault="001E788E" w:rsidP="001E788E">
      <w:pPr>
        <w:rPr>
          <w:rFonts w:cs="Arial"/>
          <w:sz w:val="24"/>
          <w:szCs w:val="24"/>
        </w:rPr>
      </w:pPr>
    </w:p>
    <w:p w14:paraId="6C3E9C36" w14:textId="77777777" w:rsidR="001E788E" w:rsidRPr="00DD1EE0" w:rsidRDefault="001E788E" w:rsidP="001E788E">
      <w:pPr>
        <w:ind w:left="1440" w:hanging="1440"/>
        <w:rPr>
          <w:sz w:val="24"/>
          <w:szCs w:val="24"/>
        </w:rPr>
      </w:pPr>
      <w:r w:rsidRPr="00DD1EE0">
        <w:rPr>
          <w:sz w:val="24"/>
          <w:szCs w:val="24"/>
        </w:rPr>
        <w:t>Approved as to legal form for CCISD:</w:t>
      </w:r>
    </w:p>
    <w:p w14:paraId="38FBBC2D" w14:textId="77777777" w:rsidR="001E788E" w:rsidRPr="00DD1EE0" w:rsidRDefault="001E788E" w:rsidP="001E788E">
      <w:pPr>
        <w:ind w:left="1440" w:firstLine="720"/>
        <w:rPr>
          <w:sz w:val="24"/>
          <w:szCs w:val="24"/>
        </w:rPr>
      </w:pPr>
    </w:p>
    <w:p w14:paraId="2C6EEE3B" w14:textId="77777777" w:rsidR="001E788E" w:rsidRPr="00DD1EE0" w:rsidRDefault="001E788E" w:rsidP="001E788E">
      <w:pPr>
        <w:ind w:left="1440" w:firstLine="720"/>
        <w:rPr>
          <w:sz w:val="24"/>
          <w:szCs w:val="24"/>
        </w:rPr>
      </w:pPr>
    </w:p>
    <w:p w14:paraId="36B605C8" w14:textId="77777777" w:rsidR="001E788E" w:rsidRPr="00DD1EE0" w:rsidRDefault="001E788E" w:rsidP="001E788E">
      <w:pPr>
        <w:jc w:val="both"/>
        <w:rPr>
          <w:sz w:val="24"/>
          <w:szCs w:val="24"/>
        </w:rPr>
      </w:pPr>
      <w:proofErr w:type="gramStart"/>
      <w:r w:rsidRPr="00DD1EE0">
        <w:rPr>
          <w:sz w:val="24"/>
          <w:szCs w:val="24"/>
        </w:rPr>
        <w:t>By</w:t>
      </w:r>
      <w:proofErr w:type="gramEnd"/>
      <w:r w:rsidRPr="00DD1EE0">
        <w:rPr>
          <w:sz w:val="24"/>
          <w:szCs w:val="24"/>
        </w:rPr>
        <w:t>:</w:t>
      </w:r>
      <w:r w:rsidRPr="00DD1EE0">
        <w:rPr>
          <w:sz w:val="24"/>
          <w:szCs w:val="24"/>
          <w:u w:val="single"/>
        </w:rPr>
        <w:tab/>
      </w:r>
      <w:r w:rsidRPr="00DD1EE0">
        <w:rPr>
          <w:sz w:val="24"/>
          <w:szCs w:val="24"/>
          <w:u w:val="single"/>
        </w:rPr>
        <w:tab/>
      </w:r>
      <w:r w:rsidRPr="00DD1EE0">
        <w:rPr>
          <w:sz w:val="24"/>
          <w:szCs w:val="24"/>
          <w:u w:val="single"/>
        </w:rPr>
        <w:tab/>
      </w:r>
      <w:r w:rsidRPr="00DD1EE0">
        <w:rPr>
          <w:sz w:val="24"/>
          <w:szCs w:val="24"/>
          <w:u w:val="single"/>
        </w:rPr>
        <w:tab/>
      </w:r>
      <w:r w:rsidRPr="00DD1EE0">
        <w:rPr>
          <w:sz w:val="24"/>
          <w:szCs w:val="24"/>
          <w:u w:val="single"/>
        </w:rPr>
        <w:tab/>
        <w:t xml:space="preserve">   D</w:t>
      </w:r>
      <w:r w:rsidRPr="00DD1EE0">
        <w:rPr>
          <w:sz w:val="24"/>
          <w:szCs w:val="24"/>
        </w:rPr>
        <w:t>ate:</w:t>
      </w:r>
      <w:r w:rsidRPr="00DD1EE0">
        <w:rPr>
          <w:sz w:val="24"/>
          <w:szCs w:val="24"/>
          <w:u w:val="single"/>
        </w:rPr>
        <w:tab/>
        <w:t>_____</w:t>
      </w:r>
    </w:p>
    <w:p w14:paraId="000893EA" w14:textId="77777777" w:rsidR="001E788E" w:rsidRPr="00DD1EE0" w:rsidRDefault="001E788E" w:rsidP="001E788E">
      <w:pPr>
        <w:ind w:left="1800" w:hanging="1800"/>
        <w:jc w:val="both"/>
        <w:rPr>
          <w:sz w:val="24"/>
          <w:szCs w:val="24"/>
        </w:rPr>
      </w:pPr>
      <w:r w:rsidRPr="00DD1EE0">
        <w:rPr>
          <w:sz w:val="24"/>
          <w:szCs w:val="24"/>
        </w:rPr>
        <w:t xml:space="preserve">     Brian S. Nelson</w:t>
      </w:r>
    </w:p>
    <w:p w14:paraId="641F2BB5" w14:textId="77777777" w:rsidR="001E788E" w:rsidRPr="00DD1EE0" w:rsidRDefault="001E788E" w:rsidP="001E788E">
      <w:pPr>
        <w:jc w:val="both"/>
        <w:rPr>
          <w:sz w:val="24"/>
          <w:szCs w:val="24"/>
        </w:rPr>
      </w:pPr>
      <w:r w:rsidRPr="00DD1EE0">
        <w:rPr>
          <w:sz w:val="24"/>
          <w:szCs w:val="24"/>
        </w:rPr>
        <w:t xml:space="preserve">     General Counsel for CCISD</w:t>
      </w:r>
      <w:r w:rsidRPr="00DD1EE0">
        <w:rPr>
          <w:sz w:val="24"/>
          <w:szCs w:val="24"/>
        </w:rPr>
        <w:tab/>
      </w:r>
    </w:p>
    <w:p w14:paraId="1ADCA556" w14:textId="77777777" w:rsidR="001E788E" w:rsidRPr="00DD1EE0" w:rsidRDefault="001E788E" w:rsidP="001E788E">
      <w:pPr>
        <w:jc w:val="center"/>
        <w:rPr>
          <w:sz w:val="24"/>
          <w:szCs w:val="24"/>
        </w:rPr>
      </w:pPr>
    </w:p>
    <w:p w14:paraId="1DBF888B"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p>
    <w:p w14:paraId="57E60E18" w14:textId="77777777" w:rsidR="001E788E" w:rsidRPr="00DD1EE0" w:rsidRDefault="001E788E" w:rsidP="001E788E">
      <w:pPr>
        <w:jc w:val="both"/>
        <w:rPr>
          <w:b/>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proofErr w:type="spellStart"/>
      <w:r w:rsidRPr="00DD1EE0">
        <w:rPr>
          <w:sz w:val="24"/>
          <w:szCs w:val="24"/>
        </w:rPr>
        <w:t>xxxxxxxxx</w:t>
      </w:r>
      <w:proofErr w:type="spellEnd"/>
    </w:p>
    <w:p w14:paraId="2FB78124"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proofErr w:type="spellStart"/>
      <w:r w:rsidRPr="00DD1EE0">
        <w:rPr>
          <w:sz w:val="24"/>
          <w:szCs w:val="24"/>
        </w:rPr>
        <w:t>xxxxxxxxxx</w:t>
      </w:r>
      <w:proofErr w:type="spellEnd"/>
      <w:r w:rsidRPr="00DD1EE0">
        <w:rPr>
          <w:sz w:val="24"/>
          <w:szCs w:val="24"/>
        </w:rPr>
        <w:t>.</w:t>
      </w:r>
    </w:p>
    <w:p w14:paraId="2DE2146D"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proofErr w:type="spellStart"/>
      <w:r w:rsidRPr="00DD1EE0">
        <w:rPr>
          <w:sz w:val="24"/>
          <w:szCs w:val="24"/>
        </w:rPr>
        <w:t>xxxxxxxxxx</w:t>
      </w:r>
      <w:proofErr w:type="spellEnd"/>
    </w:p>
    <w:p w14:paraId="553664F9"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r>
      <w:r w:rsidRPr="00DD1EE0">
        <w:rPr>
          <w:sz w:val="24"/>
          <w:szCs w:val="24"/>
        </w:rPr>
        <w:tab/>
        <w:t>Phone:  xxx-xxx-</w:t>
      </w:r>
      <w:proofErr w:type="spellStart"/>
      <w:r w:rsidRPr="00DD1EE0">
        <w:rPr>
          <w:sz w:val="24"/>
          <w:szCs w:val="24"/>
        </w:rPr>
        <w:t>xxxx</w:t>
      </w:r>
      <w:proofErr w:type="spellEnd"/>
    </w:p>
    <w:p w14:paraId="22CC9A52" w14:textId="77777777" w:rsidR="001E788E" w:rsidRPr="00DD1EE0" w:rsidRDefault="001E788E" w:rsidP="001E788E">
      <w:pPr>
        <w:jc w:val="both"/>
        <w:rPr>
          <w:sz w:val="24"/>
          <w:szCs w:val="24"/>
        </w:rPr>
      </w:pPr>
    </w:p>
    <w:p w14:paraId="1E490AEA" w14:textId="77777777" w:rsidR="001E788E" w:rsidRPr="00DD1EE0" w:rsidRDefault="001E788E" w:rsidP="001E788E">
      <w:pPr>
        <w:jc w:val="both"/>
        <w:rPr>
          <w:sz w:val="24"/>
          <w:szCs w:val="24"/>
        </w:rPr>
      </w:pPr>
      <w:r w:rsidRPr="00DD1EE0">
        <w:rPr>
          <w:sz w:val="24"/>
          <w:szCs w:val="24"/>
        </w:rPr>
        <w:t xml:space="preserve"> </w:t>
      </w:r>
      <w:r w:rsidRPr="00DD1EE0">
        <w:rPr>
          <w:sz w:val="24"/>
          <w:szCs w:val="24"/>
        </w:rPr>
        <w:tab/>
      </w:r>
      <w:r w:rsidRPr="00DD1EE0">
        <w:rPr>
          <w:sz w:val="24"/>
          <w:szCs w:val="24"/>
        </w:rPr>
        <w:tab/>
      </w:r>
      <w:r w:rsidRPr="00DD1EE0">
        <w:rPr>
          <w:sz w:val="24"/>
          <w:szCs w:val="24"/>
        </w:rPr>
        <w:tab/>
      </w:r>
      <w:r w:rsidRPr="00DD1EE0">
        <w:rPr>
          <w:sz w:val="24"/>
          <w:szCs w:val="24"/>
        </w:rPr>
        <w:tab/>
        <w:t xml:space="preserve">          </w:t>
      </w:r>
      <w:r w:rsidRPr="00DD1EE0">
        <w:rPr>
          <w:sz w:val="24"/>
          <w:szCs w:val="24"/>
        </w:rPr>
        <w:tab/>
      </w:r>
      <w:r w:rsidRPr="00DD1EE0">
        <w:rPr>
          <w:sz w:val="24"/>
          <w:szCs w:val="24"/>
        </w:rPr>
        <w:tab/>
        <w:t>By: _____________________________</w:t>
      </w:r>
    </w:p>
    <w:p w14:paraId="733485A7" w14:textId="77777777" w:rsidR="001E788E" w:rsidRPr="00DD1EE0" w:rsidRDefault="001E788E" w:rsidP="001E788E">
      <w:pPr>
        <w:jc w:val="both"/>
        <w:rPr>
          <w:sz w:val="24"/>
          <w:szCs w:val="24"/>
        </w:rPr>
      </w:pPr>
      <w:r w:rsidRPr="00DD1EE0">
        <w:rPr>
          <w:sz w:val="24"/>
          <w:szCs w:val="24"/>
        </w:rPr>
        <w:tab/>
      </w:r>
      <w:r w:rsidRPr="00DD1EE0">
        <w:rPr>
          <w:sz w:val="24"/>
          <w:szCs w:val="24"/>
        </w:rPr>
        <w:tab/>
      </w:r>
      <w:r w:rsidRPr="00DD1EE0">
        <w:rPr>
          <w:sz w:val="24"/>
          <w:szCs w:val="24"/>
        </w:rPr>
        <w:tab/>
      </w:r>
      <w:r w:rsidRPr="00DD1EE0">
        <w:rPr>
          <w:sz w:val="24"/>
          <w:szCs w:val="24"/>
        </w:rPr>
        <w:tab/>
        <w:t xml:space="preserve">                </w:t>
      </w:r>
      <w:r w:rsidRPr="00DD1EE0">
        <w:rPr>
          <w:sz w:val="24"/>
          <w:szCs w:val="24"/>
        </w:rPr>
        <w:tab/>
        <w:t xml:space="preserve">      </w:t>
      </w:r>
      <w:proofErr w:type="spellStart"/>
      <w:r w:rsidRPr="00DD1EE0">
        <w:rPr>
          <w:sz w:val="24"/>
          <w:szCs w:val="24"/>
        </w:rPr>
        <w:t>xxxxxxxxxxxxxxxx</w:t>
      </w:r>
      <w:proofErr w:type="spellEnd"/>
      <w:r w:rsidRPr="00DD1EE0">
        <w:rPr>
          <w:sz w:val="24"/>
          <w:szCs w:val="24"/>
        </w:rPr>
        <w:t>, President</w:t>
      </w:r>
    </w:p>
    <w:p w14:paraId="40F83EEB" w14:textId="77777777" w:rsidR="001E788E" w:rsidRPr="00DD1EE0" w:rsidRDefault="001E788E" w:rsidP="001E788E">
      <w:pPr>
        <w:pStyle w:val="BodyText"/>
        <w:rPr>
          <w:b/>
          <w:bCs/>
          <w:sz w:val="24"/>
        </w:rPr>
        <w:sectPr w:rsidR="001E788E" w:rsidRPr="00DD1EE0" w:rsidSect="001E788E">
          <w:footerReference w:type="even" r:id="rId16"/>
          <w:footerReference w:type="default" r:id="rId17"/>
          <w:footerReference w:type="first" r:id="rId18"/>
          <w:pgSz w:w="12240" w:h="15840" w:code="1"/>
          <w:pgMar w:top="1440" w:right="1440" w:bottom="1440" w:left="1440" w:header="720" w:footer="288" w:gutter="0"/>
          <w:cols w:space="720"/>
          <w:noEndnote/>
          <w:docGrid w:linePitch="272"/>
        </w:sectPr>
      </w:pPr>
    </w:p>
    <w:p w14:paraId="0E92A2E7" w14:textId="77777777" w:rsidR="001E788E" w:rsidRPr="00DD1EE0" w:rsidRDefault="001E788E" w:rsidP="001E788E">
      <w:pPr>
        <w:pStyle w:val="BodyText"/>
        <w:jc w:val="center"/>
        <w:rPr>
          <w:b/>
          <w:bCs/>
          <w:sz w:val="24"/>
        </w:rPr>
      </w:pPr>
      <w:r w:rsidRPr="00DD1EE0">
        <w:rPr>
          <w:b/>
          <w:bCs/>
          <w:sz w:val="24"/>
        </w:rPr>
        <w:lastRenderedPageBreak/>
        <w:t>FELONY CONVICTION NOTICE</w:t>
      </w:r>
    </w:p>
    <w:p w14:paraId="2A80301E" w14:textId="77777777" w:rsidR="001E788E" w:rsidRPr="00DD1EE0" w:rsidRDefault="001E788E" w:rsidP="001E788E">
      <w:pPr>
        <w:tabs>
          <w:tab w:val="right" w:pos="360"/>
          <w:tab w:val="right" w:pos="720"/>
          <w:tab w:val="right" w:pos="900"/>
        </w:tabs>
        <w:jc w:val="both"/>
        <w:rPr>
          <w:sz w:val="24"/>
        </w:rPr>
      </w:pPr>
      <w:r w:rsidRPr="00DD1EE0">
        <w:rPr>
          <w:sz w:val="24"/>
        </w:rPr>
        <w:t xml:space="preserve">Senate Bill 1 passed by the State of Texas Legislators, Section 44.034, Notification of Criminal History, Subsection (a) states “a person or business entity that enters into a contract with a school district must give </w:t>
      </w:r>
      <w:r w:rsidRPr="00DD1EE0">
        <w:rPr>
          <w:b/>
          <w:sz w:val="24"/>
        </w:rPr>
        <w:t>advance notice</w:t>
      </w:r>
      <w:r w:rsidRPr="00DD1EE0">
        <w:rPr>
          <w:sz w:val="24"/>
        </w:rPr>
        <w:t xml:space="preserve"> to the </w:t>
      </w:r>
      <w:proofErr w:type="gramStart"/>
      <w:r w:rsidRPr="00DD1EE0">
        <w:rPr>
          <w:sz w:val="24"/>
        </w:rPr>
        <w:t>District</w:t>
      </w:r>
      <w:proofErr w:type="gramEnd"/>
      <w:r w:rsidRPr="00DD1EE0">
        <w:rPr>
          <w:sz w:val="24"/>
        </w:rPr>
        <w:t xml:space="preserve"> if the person or owner or operator of the business entity has been convicted of a felony.”  The notice must include a general description of the conduct resulting in the conviction of a felony.</w:t>
      </w:r>
    </w:p>
    <w:p w14:paraId="12C2AB38" w14:textId="77777777" w:rsidR="001E788E" w:rsidRPr="00DD1EE0" w:rsidRDefault="001E788E" w:rsidP="001E788E">
      <w:pPr>
        <w:tabs>
          <w:tab w:val="right" w:pos="360"/>
          <w:tab w:val="right" w:pos="720"/>
          <w:tab w:val="right" w:pos="900"/>
        </w:tabs>
        <w:jc w:val="both"/>
        <w:rPr>
          <w:sz w:val="24"/>
        </w:rPr>
      </w:pPr>
    </w:p>
    <w:p w14:paraId="512F3F49" w14:textId="77777777" w:rsidR="001E788E" w:rsidRPr="00DD1EE0" w:rsidRDefault="001E788E" w:rsidP="001E788E">
      <w:pPr>
        <w:tabs>
          <w:tab w:val="right" w:pos="360"/>
          <w:tab w:val="right" w:pos="720"/>
          <w:tab w:val="right" w:pos="900"/>
        </w:tabs>
        <w:jc w:val="both"/>
        <w:rPr>
          <w:sz w:val="24"/>
        </w:rPr>
      </w:pPr>
      <w:r w:rsidRPr="00DD1EE0">
        <w:rPr>
          <w:sz w:val="24"/>
        </w:rPr>
        <w:t xml:space="preserve">Subsection (b) states “a school district may terminate a contract with a person or business entity if the </w:t>
      </w:r>
      <w:proofErr w:type="gramStart"/>
      <w:r w:rsidRPr="00DD1EE0">
        <w:rPr>
          <w:sz w:val="24"/>
        </w:rPr>
        <w:t>District</w:t>
      </w:r>
      <w:proofErr w:type="gramEnd"/>
      <w:r w:rsidRPr="00DD1EE0">
        <w:rPr>
          <w:sz w:val="24"/>
        </w:rPr>
        <w:t xml:space="preserve"> determines that the person or business entity failed to give notice as required by Subsection (a) or misrepresented the conduct resulting in the conviction.”  The </w:t>
      </w:r>
      <w:proofErr w:type="gramStart"/>
      <w:r w:rsidRPr="00DD1EE0">
        <w:rPr>
          <w:sz w:val="24"/>
        </w:rPr>
        <w:t>District</w:t>
      </w:r>
      <w:proofErr w:type="gramEnd"/>
      <w:r w:rsidRPr="00DD1EE0">
        <w:rPr>
          <w:sz w:val="24"/>
        </w:rPr>
        <w:t xml:space="preserve"> must compensate the person or business entity for services performed before the termination of the contract.</w:t>
      </w:r>
    </w:p>
    <w:p w14:paraId="1C9BB959" w14:textId="77777777" w:rsidR="001E788E" w:rsidRPr="00DD1EE0" w:rsidRDefault="001E788E" w:rsidP="001E788E">
      <w:pPr>
        <w:tabs>
          <w:tab w:val="right" w:pos="360"/>
          <w:tab w:val="right" w:pos="720"/>
          <w:tab w:val="right" w:pos="900"/>
        </w:tabs>
        <w:jc w:val="both"/>
        <w:rPr>
          <w:sz w:val="24"/>
        </w:rPr>
      </w:pPr>
    </w:p>
    <w:p w14:paraId="1D225F67" w14:textId="77777777" w:rsidR="001E788E" w:rsidRPr="00DD1EE0" w:rsidRDefault="001E788E" w:rsidP="001E788E">
      <w:pPr>
        <w:tabs>
          <w:tab w:val="right" w:pos="360"/>
          <w:tab w:val="right" w:pos="720"/>
          <w:tab w:val="right" w:pos="900"/>
        </w:tabs>
        <w:jc w:val="both"/>
        <w:rPr>
          <w:sz w:val="24"/>
        </w:rPr>
      </w:pPr>
      <w:r w:rsidRPr="00DD1EE0">
        <w:rPr>
          <w:sz w:val="24"/>
        </w:rPr>
        <w:t>I, the undersigned agent for the firm named below, certify that the information concerning notification of felony conviction has been reviewed by me and the following information furnished is true to the best of my knowledge.</w:t>
      </w:r>
    </w:p>
    <w:p w14:paraId="4AB2C49D" w14:textId="77777777" w:rsidR="001E788E" w:rsidRPr="00DD1EE0" w:rsidRDefault="001E788E" w:rsidP="001E788E">
      <w:pPr>
        <w:tabs>
          <w:tab w:val="right" w:pos="360"/>
          <w:tab w:val="right" w:pos="720"/>
          <w:tab w:val="right" w:pos="900"/>
        </w:tabs>
        <w:jc w:val="both"/>
        <w:rPr>
          <w:sz w:val="24"/>
        </w:rPr>
      </w:pPr>
    </w:p>
    <w:p w14:paraId="472D9ED7" w14:textId="77777777" w:rsidR="001E788E" w:rsidRPr="00DD1EE0" w:rsidRDefault="001E788E" w:rsidP="001E788E">
      <w:pPr>
        <w:tabs>
          <w:tab w:val="right" w:pos="360"/>
          <w:tab w:val="right" w:pos="720"/>
          <w:tab w:val="right" w:pos="900"/>
        </w:tabs>
        <w:jc w:val="both"/>
        <w:rPr>
          <w:sz w:val="24"/>
        </w:rPr>
      </w:pPr>
      <w:r w:rsidRPr="00DD1EE0">
        <w:rPr>
          <w:sz w:val="24"/>
        </w:rPr>
        <w:t xml:space="preserve">Vendor’s Name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3C3375D9" w14:textId="77777777" w:rsidR="001E788E" w:rsidRPr="00DD1EE0" w:rsidRDefault="001E788E" w:rsidP="001E788E">
      <w:pPr>
        <w:tabs>
          <w:tab w:val="right" w:pos="360"/>
          <w:tab w:val="right" w:pos="720"/>
          <w:tab w:val="right" w:pos="900"/>
        </w:tabs>
        <w:jc w:val="both"/>
        <w:rPr>
          <w:sz w:val="24"/>
        </w:rPr>
      </w:pPr>
    </w:p>
    <w:p w14:paraId="1D3CD436" w14:textId="77777777" w:rsidR="001E788E" w:rsidRPr="00DD1EE0" w:rsidRDefault="001E788E" w:rsidP="001E788E">
      <w:pPr>
        <w:tabs>
          <w:tab w:val="right" w:pos="360"/>
          <w:tab w:val="right" w:pos="720"/>
          <w:tab w:val="right" w:pos="900"/>
        </w:tabs>
        <w:jc w:val="both"/>
        <w:rPr>
          <w:sz w:val="24"/>
        </w:rPr>
      </w:pPr>
      <w:r w:rsidRPr="00DD1EE0">
        <w:rPr>
          <w:sz w:val="24"/>
        </w:rPr>
        <w:t>Authorized Company</w:t>
      </w:r>
    </w:p>
    <w:p w14:paraId="41A5CEF1" w14:textId="77777777" w:rsidR="001E788E" w:rsidRPr="00DD1EE0" w:rsidRDefault="001E788E" w:rsidP="001E788E">
      <w:pPr>
        <w:tabs>
          <w:tab w:val="right" w:pos="360"/>
          <w:tab w:val="right" w:pos="720"/>
          <w:tab w:val="right" w:pos="900"/>
        </w:tabs>
        <w:jc w:val="both"/>
        <w:rPr>
          <w:sz w:val="24"/>
        </w:rPr>
      </w:pPr>
      <w:r w:rsidRPr="00DD1EE0">
        <w:rPr>
          <w:sz w:val="24"/>
        </w:rPr>
        <w:t xml:space="preserve">Official’s Name (please print)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1100DDA7" w14:textId="77777777" w:rsidR="001E788E" w:rsidRPr="00DD1EE0" w:rsidRDefault="001E788E" w:rsidP="001E788E">
      <w:pPr>
        <w:tabs>
          <w:tab w:val="right" w:pos="360"/>
          <w:tab w:val="right" w:pos="720"/>
          <w:tab w:val="right" w:pos="900"/>
        </w:tabs>
        <w:jc w:val="both"/>
        <w:rPr>
          <w:sz w:val="24"/>
        </w:rPr>
      </w:pPr>
    </w:p>
    <w:p w14:paraId="69440AEF" w14:textId="77777777" w:rsidR="001E788E" w:rsidRPr="00DD1EE0" w:rsidRDefault="001E788E" w:rsidP="001E788E">
      <w:pPr>
        <w:numPr>
          <w:ilvl w:val="0"/>
          <w:numId w:val="9"/>
        </w:numPr>
        <w:tabs>
          <w:tab w:val="right" w:pos="900"/>
        </w:tabs>
        <w:jc w:val="both"/>
        <w:rPr>
          <w:sz w:val="24"/>
        </w:rPr>
      </w:pPr>
      <w:r w:rsidRPr="00DD1EE0">
        <w:rPr>
          <w:sz w:val="24"/>
        </w:rPr>
        <w:t xml:space="preserve">My firm is </w:t>
      </w:r>
      <w:proofErr w:type="gramStart"/>
      <w:r w:rsidRPr="00DD1EE0">
        <w:rPr>
          <w:sz w:val="24"/>
        </w:rPr>
        <w:t>not</w:t>
      </w:r>
      <w:proofErr w:type="gramEnd"/>
      <w:r w:rsidRPr="00DD1EE0">
        <w:rPr>
          <w:sz w:val="24"/>
        </w:rPr>
        <w:t xml:space="preserve"> owned nor operated by anyone who has been convicted of a felony.</w:t>
      </w:r>
    </w:p>
    <w:p w14:paraId="726466A9" w14:textId="77777777" w:rsidR="001E788E" w:rsidRPr="00DD1EE0" w:rsidRDefault="001E788E" w:rsidP="001E788E">
      <w:pPr>
        <w:tabs>
          <w:tab w:val="right" w:pos="360"/>
          <w:tab w:val="right" w:pos="900"/>
        </w:tabs>
        <w:jc w:val="both"/>
        <w:rPr>
          <w:sz w:val="24"/>
        </w:rPr>
      </w:pPr>
      <w:r w:rsidRPr="00DD1EE0">
        <w:rPr>
          <w:sz w:val="24"/>
        </w:rPr>
        <w:tab/>
        <w:t xml:space="preserve">     Signature of Company Official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10C35A8F" w14:textId="77777777" w:rsidR="001E788E" w:rsidRPr="00DD1EE0" w:rsidRDefault="001E788E" w:rsidP="001E788E">
      <w:pPr>
        <w:tabs>
          <w:tab w:val="right" w:pos="360"/>
          <w:tab w:val="right" w:pos="900"/>
        </w:tabs>
        <w:jc w:val="both"/>
        <w:rPr>
          <w:sz w:val="24"/>
        </w:rPr>
      </w:pPr>
    </w:p>
    <w:p w14:paraId="3175C87D" w14:textId="77777777" w:rsidR="001E788E" w:rsidRPr="00DD1EE0" w:rsidRDefault="001E788E" w:rsidP="001E788E">
      <w:pPr>
        <w:numPr>
          <w:ilvl w:val="0"/>
          <w:numId w:val="9"/>
        </w:numPr>
        <w:tabs>
          <w:tab w:val="right" w:pos="900"/>
        </w:tabs>
        <w:jc w:val="both"/>
        <w:rPr>
          <w:sz w:val="24"/>
        </w:rPr>
      </w:pPr>
      <w:r w:rsidRPr="00DD1EE0">
        <w:rPr>
          <w:sz w:val="24"/>
        </w:rPr>
        <w:t xml:space="preserve">My firm is owned or operated by the following individual(s) who has/have </w:t>
      </w:r>
    </w:p>
    <w:p w14:paraId="0E992128" w14:textId="77777777" w:rsidR="001E788E" w:rsidRPr="00DD1EE0" w:rsidRDefault="001E788E" w:rsidP="001E788E">
      <w:pPr>
        <w:tabs>
          <w:tab w:val="right" w:pos="900"/>
        </w:tabs>
        <w:ind w:left="360"/>
        <w:jc w:val="both"/>
        <w:rPr>
          <w:sz w:val="24"/>
        </w:rPr>
      </w:pPr>
      <w:r w:rsidRPr="00DD1EE0">
        <w:rPr>
          <w:sz w:val="24"/>
        </w:rPr>
        <w:tab/>
        <w:t>been convicted of a felony:</w:t>
      </w:r>
    </w:p>
    <w:p w14:paraId="2399A26C" w14:textId="77777777" w:rsidR="001E788E" w:rsidRPr="00DD1EE0" w:rsidRDefault="001E788E" w:rsidP="001E788E">
      <w:pPr>
        <w:tabs>
          <w:tab w:val="right" w:pos="360"/>
          <w:tab w:val="right" w:pos="720"/>
          <w:tab w:val="right" w:pos="900"/>
        </w:tabs>
        <w:ind w:left="360" w:hanging="360"/>
        <w:jc w:val="both"/>
        <w:rPr>
          <w:sz w:val="24"/>
        </w:rPr>
      </w:pPr>
    </w:p>
    <w:p w14:paraId="57F8C720" w14:textId="77777777" w:rsidR="001E788E" w:rsidRPr="00DD1EE0" w:rsidRDefault="001E788E" w:rsidP="001E788E">
      <w:pPr>
        <w:tabs>
          <w:tab w:val="right" w:pos="360"/>
          <w:tab w:val="right" w:pos="720"/>
          <w:tab w:val="right" w:pos="900"/>
        </w:tabs>
        <w:ind w:left="360"/>
        <w:jc w:val="both"/>
        <w:rPr>
          <w:sz w:val="24"/>
          <w:u w:val="single"/>
        </w:rPr>
      </w:pPr>
      <w:r w:rsidRPr="00DD1EE0">
        <w:rPr>
          <w:sz w:val="24"/>
        </w:rPr>
        <w:t xml:space="preserve">Name of Felon(s)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7DFBF1CF" w14:textId="77777777" w:rsidR="001E788E" w:rsidRPr="00DD1EE0" w:rsidRDefault="001E788E" w:rsidP="001E788E">
      <w:pPr>
        <w:tabs>
          <w:tab w:val="right" w:pos="360"/>
          <w:tab w:val="right" w:pos="720"/>
          <w:tab w:val="right" w:pos="900"/>
        </w:tabs>
        <w:ind w:left="360"/>
        <w:jc w:val="both"/>
        <w:rPr>
          <w:sz w:val="24"/>
        </w:rPr>
      </w:pPr>
    </w:p>
    <w:p w14:paraId="45789493" w14:textId="77777777" w:rsidR="001E788E" w:rsidRPr="00DD1EE0" w:rsidRDefault="001E788E" w:rsidP="001E788E">
      <w:pPr>
        <w:tabs>
          <w:tab w:val="right" w:pos="360"/>
          <w:tab w:val="right" w:pos="720"/>
          <w:tab w:val="right" w:pos="900"/>
        </w:tabs>
        <w:ind w:left="360"/>
        <w:rPr>
          <w:sz w:val="24"/>
        </w:rPr>
      </w:pP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3DE8A757" w14:textId="77777777" w:rsidR="001E788E" w:rsidRPr="00DD1EE0" w:rsidRDefault="001E788E" w:rsidP="001E788E">
      <w:pPr>
        <w:tabs>
          <w:tab w:val="right" w:pos="360"/>
          <w:tab w:val="right" w:pos="720"/>
          <w:tab w:val="right" w:pos="900"/>
        </w:tabs>
        <w:ind w:left="360"/>
        <w:rPr>
          <w:sz w:val="24"/>
        </w:rPr>
      </w:pPr>
    </w:p>
    <w:p w14:paraId="21688994" w14:textId="77777777" w:rsidR="001E788E" w:rsidRPr="00DD1EE0" w:rsidRDefault="001E788E" w:rsidP="001E788E">
      <w:pPr>
        <w:tabs>
          <w:tab w:val="right" w:pos="360"/>
          <w:tab w:val="right" w:pos="720"/>
          <w:tab w:val="right" w:pos="900"/>
        </w:tabs>
        <w:ind w:left="360"/>
        <w:jc w:val="both"/>
        <w:rPr>
          <w:sz w:val="24"/>
          <w:u w:val="single"/>
        </w:rPr>
      </w:pPr>
      <w:r w:rsidRPr="00DD1EE0">
        <w:rPr>
          <w:sz w:val="24"/>
        </w:rPr>
        <w:t xml:space="preserve">Details of Conviction(s)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4272A57E" w14:textId="77777777" w:rsidR="001E788E" w:rsidRPr="00DD1EE0" w:rsidRDefault="001E788E" w:rsidP="001E788E">
      <w:pPr>
        <w:tabs>
          <w:tab w:val="right" w:pos="360"/>
          <w:tab w:val="right" w:pos="720"/>
          <w:tab w:val="right" w:pos="900"/>
        </w:tabs>
        <w:ind w:left="360"/>
        <w:jc w:val="both"/>
        <w:rPr>
          <w:sz w:val="24"/>
          <w:u w:val="single"/>
        </w:rPr>
      </w:pPr>
    </w:p>
    <w:p w14:paraId="4343AB7D" w14:textId="77777777" w:rsidR="001E788E" w:rsidRPr="00DD1EE0" w:rsidRDefault="001E788E" w:rsidP="001E788E">
      <w:pPr>
        <w:tabs>
          <w:tab w:val="right" w:pos="360"/>
          <w:tab w:val="right" w:pos="720"/>
          <w:tab w:val="right" w:pos="900"/>
        </w:tabs>
        <w:ind w:left="360"/>
        <w:rPr>
          <w:sz w:val="24"/>
          <w:u w:val="single"/>
        </w:rPr>
      </w:pP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p>
    <w:p w14:paraId="1616B6A6" w14:textId="77777777" w:rsidR="001E788E" w:rsidRPr="00DD1EE0" w:rsidRDefault="001E788E" w:rsidP="001E788E">
      <w:pPr>
        <w:tabs>
          <w:tab w:val="right" w:pos="360"/>
          <w:tab w:val="right" w:pos="720"/>
          <w:tab w:val="right" w:pos="900"/>
        </w:tabs>
        <w:ind w:left="360"/>
        <w:rPr>
          <w:sz w:val="24"/>
          <w:u w:val="single"/>
        </w:rPr>
      </w:pPr>
    </w:p>
    <w:p w14:paraId="0069C8CA" w14:textId="77777777" w:rsidR="001E788E" w:rsidRPr="00DD1EE0" w:rsidRDefault="001E788E" w:rsidP="001E788E">
      <w:pPr>
        <w:tabs>
          <w:tab w:val="right" w:pos="360"/>
          <w:tab w:val="right" w:pos="720"/>
          <w:tab w:val="right" w:pos="900"/>
        </w:tabs>
        <w:ind w:left="360"/>
        <w:rPr>
          <w:sz w:val="24"/>
        </w:rPr>
      </w:pP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t>_____</w:t>
      </w:r>
    </w:p>
    <w:p w14:paraId="75488F9F" w14:textId="77777777" w:rsidR="001E788E" w:rsidRPr="00DD1EE0" w:rsidRDefault="001E788E" w:rsidP="001E788E">
      <w:pPr>
        <w:tabs>
          <w:tab w:val="right" w:pos="360"/>
          <w:tab w:val="right" w:pos="720"/>
          <w:tab w:val="right" w:pos="900"/>
        </w:tabs>
        <w:ind w:left="360"/>
        <w:jc w:val="both"/>
        <w:rPr>
          <w:sz w:val="24"/>
        </w:rPr>
      </w:pPr>
      <w:r w:rsidRPr="00DD1EE0">
        <w:rPr>
          <w:sz w:val="24"/>
        </w:rPr>
        <w:t xml:space="preserve">Signature of Company Official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rPr>
        <w:t xml:space="preserve"> Date </w:t>
      </w:r>
      <w:r w:rsidRPr="00DD1EE0">
        <w:rPr>
          <w:sz w:val="24"/>
          <w:u w:val="single"/>
        </w:rPr>
        <w:tab/>
      </w:r>
      <w:r w:rsidRPr="00DD1EE0">
        <w:rPr>
          <w:sz w:val="24"/>
          <w:u w:val="single"/>
        </w:rPr>
        <w:tab/>
      </w:r>
      <w:r w:rsidRPr="00DD1EE0">
        <w:rPr>
          <w:sz w:val="24"/>
          <w:u w:val="single"/>
        </w:rPr>
        <w:tab/>
      </w:r>
    </w:p>
    <w:p w14:paraId="7BBAC756" w14:textId="77777777" w:rsidR="001E788E" w:rsidRPr="00DD1EE0" w:rsidRDefault="001E788E" w:rsidP="001E788E">
      <w:pPr>
        <w:tabs>
          <w:tab w:val="right" w:pos="360"/>
          <w:tab w:val="right" w:pos="720"/>
          <w:tab w:val="right" w:pos="900"/>
        </w:tabs>
        <w:ind w:left="360"/>
        <w:rPr>
          <w:sz w:val="24"/>
        </w:rPr>
      </w:pPr>
    </w:p>
    <w:p w14:paraId="477E3124" w14:textId="77777777" w:rsidR="001E788E" w:rsidRPr="00DD1EE0" w:rsidRDefault="001E788E" w:rsidP="001E788E">
      <w:pPr>
        <w:tabs>
          <w:tab w:val="right" w:pos="360"/>
        </w:tabs>
        <w:jc w:val="both"/>
        <w:rPr>
          <w:sz w:val="24"/>
        </w:rPr>
      </w:pPr>
      <w:r w:rsidRPr="00DD1EE0">
        <w:rPr>
          <w:sz w:val="24"/>
        </w:rPr>
        <w:tab/>
        <w:t xml:space="preserve">C. My firm is a publicly </w:t>
      </w:r>
      <w:proofErr w:type="gramStart"/>
      <w:r w:rsidRPr="00DD1EE0">
        <w:rPr>
          <w:sz w:val="24"/>
        </w:rPr>
        <w:t>owned,</w:t>
      </w:r>
      <w:proofErr w:type="gramEnd"/>
      <w:r w:rsidRPr="00DD1EE0">
        <w:rPr>
          <w:sz w:val="24"/>
        </w:rPr>
        <w:t xml:space="preserve"> stock-exchange corporation; therefore, this </w:t>
      </w:r>
      <w:proofErr w:type="gramStart"/>
      <w:r w:rsidRPr="00DD1EE0">
        <w:rPr>
          <w:sz w:val="24"/>
        </w:rPr>
        <w:t xml:space="preserve">reporting  </w:t>
      </w:r>
      <w:r w:rsidRPr="00DD1EE0">
        <w:rPr>
          <w:sz w:val="24"/>
        </w:rPr>
        <w:tab/>
      </w:r>
      <w:proofErr w:type="gramEnd"/>
      <w:r w:rsidRPr="00DD1EE0">
        <w:rPr>
          <w:sz w:val="24"/>
        </w:rPr>
        <w:t xml:space="preserve"> </w:t>
      </w:r>
      <w:r w:rsidRPr="00DD1EE0">
        <w:rPr>
          <w:sz w:val="24"/>
        </w:rPr>
        <w:tab/>
        <w:t xml:space="preserve">   </w:t>
      </w:r>
      <w:r w:rsidRPr="00DD1EE0">
        <w:rPr>
          <w:sz w:val="24"/>
        </w:rPr>
        <w:tab/>
        <w:t xml:space="preserve">      </w:t>
      </w:r>
      <w:r w:rsidRPr="00DD1EE0">
        <w:rPr>
          <w:sz w:val="24"/>
        </w:rPr>
        <w:tab/>
        <w:t xml:space="preserve">     requirement is not required.</w:t>
      </w:r>
    </w:p>
    <w:p w14:paraId="4F301881" w14:textId="77777777" w:rsidR="001E788E" w:rsidRPr="00DD1EE0" w:rsidRDefault="001E788E" w:rsidP="001E788E">
      <w:pPr>
        <w:tabs>
          <w:tab w:val="right" w:pos="360"/>
          <w:tab w:val="right" w:pos="720"/>
          <w:tab w:val="right" w:pos="900"/>
        </w:tabs>
        <w:rPr>
          <w:sz w:val="24"/>
        </w:rPr>
      </w:pPr>
    </w:p>
    <w:p w14:paraId="0328F252" w14:textId="77777777" w:rsidR="001E788E" w:rsidRPr="00DD1EE0" w:rsidRDefault="001E788E" w:rsidP="001E788E">
      <w:pPr>
        <w:rPr>
          <w:sz w:val="24"/>
          <w:u w:val="single"/>
        </w:rPr>
      </w:pPr>
      <w:r w:rsidRPr="00DD1EE0">
        <w:rPr>
          <w:sz w:val="24"/>
        </w:rPr>
        <w:t xml:space="preserve">     Signature of Company Official </w:t>
      </w:r>
      <w:r w:rsidRPr="00DD1EE0">
        <w:rPr>
          <w:sz w:val="24"/>
          <w:u w:val="single"/>
        </w:rPr>
        <w:tab/>
      </w:r>
      <w:r w:rsidRPr="00DD1EE0">
        <w:rPr>
          <w:sz w:val="24"/>
          <w:u w:val="single"/>
        </w:rPr>
        <w:tab/>
      </w:r>
      <w:r w:rsidRPr="00DD1EE0">
        <w:rPr>
          <w:sz w:val="24"/>
          <w:u w:val="single"/>
        </w:rPr>
        <w:tab/>
      </w:r>
      <w:r w:rsidRPr="00DD1EE0">
        <w:rPr>
          <w:sz w:val="24"/>
          <w:u w:val="single"/>
        </w:rPr>
        <w:tab/>
      </w:r>
      <w:r w:rsidRPr="00DD1EE0">
        <w:rPr>
          <w:sz w:val="24"/>
          <w:u w:val="single"/>
        </w:rPr>
        <w:tab/>
        <w:t>Date</w:t>
      </w:r>
      <w:r w:rsidRPr="00DD1EE0">
        <w:rPr>
          <w:sz w:val="24"/>
          <w:u w:val="single"/>
        </w:rPr>
        <w:tab/>
      </w:r>
      <w:r w:rsidRPr="00DD1EE0">
        <w:rPr>
          <w:sz w:val="24"/>
          <w:u w:val="single"/>
        </w:rPr>
        <w:tab/>
      </w:r>
      <w:r w:rsidRPr="00DD1EE0">
        <w:rPr>
          <w:sz w:val="24"/>
          <w:u w:val="single"/>
        </w:rPr>
        <w:tab/>
      </w:r>
    </w:p>
    <w:p w14:paraId="764C9109" w14:textId="77777777" w:rsidR="00944374" w:rsidRPr="000F046C" w:rsidRDefault="001E788E" w:rsidP="00944374">
      <w:pPr>
        <w:jc w:val="center"/>
        <w:rPr>
          <w:rFonts w:cs="Arial"/>
          <w:b/>
          <w:sz w:val="22"/>
          <w:szCs w:val="22"/>
        </w:rPr>
      </w:pPr>
      <w:r w:rsidRPr="00DD1EE0">
        <w:rPr>
          <w:sz w:val="24"/>
          <w:u w:val="single"/>
        </w:rPr>
        <w:br w:type="page"/>
      </w:r>
      <w:r w:rsidR="00944374" w:rsidRPr="000F046C">
        <w:rPr>
          <w:rFonts w:cs="Arial"/>
          <w:b/>
          <w:sz w:val="22"/>
          <w:szCs w:val="22"/>
        </w:rPr>
        <w:lastRenderedPageBreak/>
        <w:t>SUSPENSION OR DEBARMENT CERTIFICATE</w:t>
      </w:r>
    </w:p>
    <w:p w14:paraId="7264FCF4" w14:textId="77777777" w:rsidR="00944374" w:rsidRPr="000F046C" w:rsidRDefault="00944374" w:rsidP="00944374">
      <w:pPr>
        <w:rPr>
          <w:rFonts w:cs="Arial"/>
          <w:sz w:val="22"/>
          <w:szCs w:val="22"/>
        </w:rPr>
      </w:pPr>
    </w:p>
    <w:p w14:paraId="2749120E" w14:textId="77777777" w:rsidR="00944374" w:rsidRPr="000F046C" w:rsidRDefault="00944374" w:rsidP="00944374">
      <w:pPr>
        <w:jc w:val="both"/>
        <w:rPr>
          <w:rFonts w:cs="Arial"/>
          <w:sz w:val="22"/>
          <w:szCs w:val="22"/>
        </w:rPr>
      </w:pPr>
      <w:r w:rsidRPr="000F046C">
        <w:rPr>
          <w:rFonts w:cs="Arial"/>
          <w:sz w:val="22"/>
          <w:szCs w:val="22"/>
        </w:rPr>
        <w:t xml:space="preserve">Non-Federal entitles are prohibited from contracting with or making sub-awards under covered transaction to parties that are suspended or debarred or whose principals are suspended or debarred.  Covered transactions include procurement for goods or services equal to or </w:t>
      </w:r>
      <w:proofErr w:type="gramStart"/>
      <w:r w:rsidRPr="000F046C">
        <w:rPr>
          <w:rFonts w:cs="Arial"/>
          <w:sz w:val="22"/>
          <w:szCs w:val="22"/>
        </w:rPr>
        <w:t>in excess of</w:t>
      </w:r>
      <w:proofErr w:type="gramEnd"/>
      <w:r w:rsidRPr="000F046C">
        <w:rPr>
          <w:rFonts w:cs="Arial"/>
          <w:sz w:val="22"/>
          <w:szCs w:val="22"/>
        </w:rPr>
        <w:t xml:space="preserve"> $100,000. </w:t>
      </w:r>
    </w:p>
    <w:p w14:paraId="39466ED7" w14:textId="77777777" w:rsidR="00944374" w:rsidRPr="000F046C" w:rsidRDefault="00944374" w:rsidP="00944374">
      <w:pPr>
        <w:jc w:val="both"/>
        <w:rPr>
          <w:rFonts w:cs="Arial"/>
          <w:sz w:val="22"/>
          <w:szCs w:val="22"/>
        </w:rPr>
      </w:pPr>
      <w:r w:rsidRPr="000F046C">
        <w:rPr>
          <w:rFonts w:cs="Arial"/>
          <w:sz w:val="22"/>
          <w:szCs w:val="22"/>
        </w:rPr>
        <w:t xml:space="preserve">Contractors </w:t>
      </w:r>
      <w:proofErr w:type="gramStart"/>
      <w:r w:rsidRPr="000F046C">
        <w:rPr>
          <w:rFonts w:cs="Arial"/>
          <w:sz w:val="22"/>
          <w:szCs w:val="22"/>
        </w:rPr>
        <w:t>receiving</w:t>
      </w:r>
      <w:proofErr w:type="gramEnd"/>
      <w:r w:rsidRPr="000F046C">
        <w:rPr>
          <w:rFonts w:cs="Arial"/>
          <w:sz w:val="22"/>
          <w:szCs w:val="22"/>
        </w:rPr>
        <w:t xml:space="preserve"> individual awards </w:t>
      </w:r>
      <w:proofErr w:type="gramStart"/>
      <w:r w:rsidRPr="000F046C">
        <w:rPr>
          <w:rFonts w:cs="Arial"/>
          <w:sz w:val="22"/>
          <w:szCs w:val="22"/>
        </w:rPr>
        <w:t>for</w:t>
      </w:r>
      <w:proofErr w:type="gramEnd"/>
      <w:r w:rsidRPr="000F046C">
        <w:rPr>
          <w:rFonts w:cs="Arial"/>
          <w:sz w:val="22"/>
          <w:szCs w:val="22"/>
        </w:rPr>
        <w:t xml:space="preserve"> $100,000 or more and all sub-recipients must certify that the organization and its principals are not suspended or debarred. </w:t>
      </w:r>
    </w:p>
    <w:p w14:paraId="5E16FA15" w14:textId="77777777" w:rsidR="00944374" w:rsidRPr="000F046C" w:rsidRDefault="00944374" w:rsidP="00944374">
      <w:pPr>
        <w:jc w:val="both"/>
        <w:rPr>
          <w:rFonts w:cs="Arial"/>
          <w:sz w:val="22"/>
          <w:szCs w:val="22"/>
        </w:rPr>
      </w:pPr>
    </w:p>
    <w:p w14:paraId="3284D883" w14:textId="77777777" w:rsidR="00944374" w:rsidRPr="000F046C" w:rsidRDefault="00944374" w:rsidP="00944374">
      <w:pPr>
        <w:jc w:val="both"/>
        <w:rPr>
          <w:rFonts w:cs="Arial"/>
          <w:sz w:val="22"/>
          <w:szCs w:val="22"/>
        </w:rPr>
      </w:pPr>
      <w:r w:rsidRPr="000F046C">
        <w:rPr>
          <w:rFonts w:cs="Arial"/>
          <w:sz w:val="22"/>
          <w:szCs w:val="22"/>
        </w:rPr>
        <w:t xml:space="preserve">By submitting this offer and signing this certificate, this offeror: </w:t>
      </w:r>
    </w:p>
    <w:p w14:paraId="2D72EE1C" w14:textId="77777777" w:rsidR="00944374" w:rsidRPr="000F046C" w:rsidRDefault="00944374" w:rsidP="00944374">
      <w:pPr>
        <w:jc w:val="both"/>
        <w:rPr>
          <w:rFonts w:cs="Arial"/>
          <w:sz w:val="22"/>
          <w:szCs w:val="22"/>
        </w:rPr>
      </w:pPr>
    </w:p>
    <w:p w14:paraId="2D257DD1" w14:textId="77777777" w:rsidR="00944374" w:rsidRPr="000F046C" w:rsidRDefault="00944374" w:rsidP="00944374">
      <w:pPr>
        <w:numPr>
          <w:ilvl w:val="0"/>
          <w:numId w:val="2"/>
        </w:numPr>
        <w:jc w:val="both"/>
        <w:rPr>
          <w:rFonts w:cs="Arial"/>
          <w:sz w:val="22"/>
          <w:szCs w:val="22"/>
        </w:rPr>
      </w:pPr>
      <w:r w:rsidRPr="000F046C">
        <w:rPr>
          <w:rFonts w:cs="Arial"/>
          <w:sz w:val="22"/>
          <w:szCs w:val="22"/>
        </w:rPr>
        <w:t>Certifies that no suspension or debarment is in place, which would preclude receiving a federally funded contract under the Federal OMB, A-102, Common Rule</w:t>
      </w:r>
    </w:p>
    <w:p w14:paraId="12588602" w14:textId="77777777" w:rsidR="00944374" w:rsidRPr="000F046C" w:rsidRDefault="00944374" w:rsidP="00944374">
      <w:pPr>
        <w:tabs>
          <w:tab w:val="left" w:pos="5040"/>
        </w:tabs>
        <w:rPr>
          <w:rFonts w:cs="Arial"/>
          <w:sz w:val="22"/>
          <w:szCs w:val="22"/>
        </w:rPr>
      </w:pPr>
      <w:r w:rsidRPr="000F046C">
        <w:rPr>
          <w:rFonts w:cs="Arial"/>
          <w:sz w:val="22"/>
          <w:szCs w:val="22"/>
        </w:rPr>
        <w:t xml:space="preserve">                                                            </w:t>
      </w:r>
    </w:p>
    <w:p w14:paraId="6919AE5A" w14:textId="77777777" w:rsidR="00944374" w:rsidRPr="000F046C" w:rsidRDefault="00944374" w:rsidP="00944374">
      <w:pPr>
        <w:tabs>
          <w:tab w:val="left" w:pos="5040"/>
        </w:tabs>
        <w:rPr>
          <w:rFonts w:cs="Arial"/>
          <w:sz w:val="22"/>
          <w:szCs w:val="22"/>
        </w:rPr>
      </w:pPr>
    </w:p>
    <w:p w14:paraId="1942924E" w14:textId="77777777" w:rsidR="00944374" w:rsidRPr="000F046C" w:rsidRDefault="00944374" w:rsidP="00944374">
      <w:pPr>
        <w:tabs>
          <w:tab w:val="left" w:pos="5040"/>
        </w:tabs>
        <w:jc w:val="center"/>
        <w:rPr>
          <w:rFonts w:cs="Arial"/>
          <w:b/>
          <w:sz w:val="22"/>
          <w:szCs w:val="22"/>
        </w:rPr>
      </w:pPr>
      <w:r w:rsidRPr="000F046C">
        <w:rPr>
          <w:rFonts w:cs="Arial"/>
          <w:b/>
          <w:sz w:val="22"/>
          <w:szCs w:val="22"/>
        </w:rPr>
        <w:t>NON-COLLUSION DISCLOSURE</w:t>
      </w:r>
    </w:p>
    <w:p w14:paraId="29F38B7C" w14:textId="77777777" w:rsidR="00944374" w:rsidRPr="000F046C" w:rsidRDefault="00944374" w:rsidP="00944374">
      <w:pPr>
        <w:rPr>
          <w:rFonts w:cs="Arial"/>
          <w:sz w:val="22"/>
          <w:szCs w:val="22"/>
        </w:rPr>
      </w:pPr>
      <w:r w:rsidRPr="000F046C">
        <w:rPr>
          <w:rFonts w:cs="Arial"/>
          <w:sz w:val="22"/>
          <w:szCs w:val="22"/>
        </w:rPr>
        <w:t xml:space="preserve"> </w:t>
      </w:r>
    </w:p>
    <w:p w14:paraId="7F3AE305" w14:textId="77777777" w:rsidR="00944374" w:rsidRPr="000F046C" w:rsidRDefault="00944374" w:rsidP="00944374">
      <w:pPr>
        <w:tabs>
          <w:tab w:val="left" w:pos="720"/>
        </w:tabs>
        <w:jc w:val="both"/>
        <w:rPr>
          <w:rFonts w:cs="Arial"/>
          <w:sz w:val="22"/>
          <w:szCs w:val="22"/>
        </w:rPr>
      </w:pPr>
      <w:r w:rsidRPr="000F046C">
        <w:rPr>
          <w:rFonts w:cs="Arial"/>
          <w:sz w:val="22"/>
          <w:szCs w:val="22"/>
        </w:rPr>
        <w:t>I am the manager, secretary or other agent or officer of the principal of the Offeror in the matter of the proposals to which this affidavit is attached, and I have full knowledge of the relations of the Offeror with the other firms in this same line of business, and the offeror is not a member of any trust, pool, or combination to control the price of supplies, materials and/or services bid on, or to influence any person to bid thereon.</w:t>
      </w:r>
    </w:p>
    <w:p w14:paraId="112421E4" w14:textId="77777777" w:rsidR="00944374" w:rsidRPr="000F046C" w:rsidRDefault="00944374" w:rsidP="00944374">
      <w:pPr>
        <w:tabs>
          <w:tab w:val="left" w:pos="720"/>
        </w:tabs>
        <w:jc w:val="both"/>
        <w:rPr>
          <w:rFonts w:cs="Arial"/>
          <w:sz w:val="22"/>
          <w:szCs w:val="22"/>
        </w:rPr>
      </w:pPr>
    </w:p>
    <w:p w14:paraId="3234F109" w14:textId="77777777" w:rsidR="00944374" w:rsidRPr="000F046C" w:rsidRDefault="00944374" w:rsidP="00944374">
      <w:pPr>
        <w:tabs>
          <w:tab w:val="left" w:pos="720"/>
        </w:tabs>
        <w:jc w:val="both"/>
        <w:rPr>
          <w:rFonts w:cs="Arial"/>
          <w:sz w:val="22"/>
          <w:szCs w:val="22"/>
        </w:rPr>
      </w:pPr>
      <w:r w:rsidRPr="000F046C">
        <w:rPr>
          <w:rFonts w:cs="Arial"/>
          <w:sz w:val="22"/>
          <w:szCs w:val="22"/>
        </w:rPr>
        <w:t>I further affirm that the Offeror has not given, offered to give, nor intends to give at any time hereafter any economic opportunity, future employment, gift, loan, gratuity, special discount, trip, favor, or service to a public servant in connection with the submitted proposal.</w:t>
      </w:r>
    </w:p>
    <w:p w14:paraId="340FAB81" w14:textId="77777777" w:rsidR="00944374" w:rsidRPr="000F046C" w:rsidRDefault="00944374" w:rsidP="00944374">
      <w:pPr>
        <w:rPr>
          <w:rFonts w:cs="Arial"/>
          <w:sz w:val="22"/>
          <w:szCs w:val="22"/>
        </w:rPr>
      </w:pPr>
    </w:p>
    <w:p w14:paraId="58334768" w14:textId="77777777" w:rsidR="00944374" w:rsidRPr="000F046C" w:rsidRDefault="00944374" w:rsidP="00944374">
      <w:pPr>
        <w:rPr>
          <w:rFonts w:cs="Arial"/>
          <w:sz w:val="22"/>
          <w:szCs w:val="22"/>
        </w:rPr>
      </w:pPr>
      <w:r w:rsidRPr="000F046C">
        <w:rPr>
          <w:rFonts w:cs="Arial"/>
          <w:sz w:val="22"/>
          <w:szCs w:val="22"/>
        </w:rPr>
        <w:t xml:space="preserve">Vendor Name: </w:t>
      </w:r>
      <w:r w:rsidRPr="000F046C">
        <w:rPr>
          <w:rFonts w:cs="Arial"/>
          <w:sz w:val="22"/>
          <w:szCs w:val="22"/>
        </w:rPr>
        <w:tab/>
        <w:t>___________________________________________</w:t>
      </w:r>
    </w:p>
    <w:p w14:paraId="42474EED" w14:textId="77777777" w:rsidR="00944374" w:rsidRPr="000F046C" w:rsidRDefault="00944374" w:rsidP="00944374">
      <w:pPr>
        <w:rPr>
          <w:rFonts w:cs="Arial"/>
          <w:sz w:val="22"/>
          <w:szCs w:val="22"/>
        </w:rPr>
      </w:pPr>
    </w:p>
    <w:p w14:paraId="44ABB463" w14:textId="77777777" w:rsidR="00944374" w:rsidRPr="000F046C" w:rsidRDefault="00944374" w:rsidP="00944374">
      <w:pPr>
        <w:rPr>
          <w:rFonts w:cs="Arial"/>
          <w:sz w:val="22"/>
          <w:szCs w:val="22"/>
        </w:rPr>
      </w:pPr>
      <w:r w:rsidRPr="000F046C">
        <w:rPr>
          <w:rFonts w:cs="Arial"/>
          <w:sz w:val="22"/>
          <w:szCs w:val="22"/>
        </w:rPr>
        <w:t xml:space="preserve">Vendor Address: </w:t>
      </w:r>
      <w:r w:rsidRPr="000F046C">
        <w:rPr>
          <w:rFonts w:cs="Arial"/>
          <w:sz w:val="22"/>
          <w:szCs w:val="22"/>
        </w:rPr>
        <w:tab/>
        <w:t>___________________________________________</w:t>
      </w:r>
    </w:p>
    <w:p w14:paraId="0A340F16" w14:textId="77777777" w:rsidR="00944374" w:rsidRPr="000F046C" w:rsidRDefault="00944374" w:rsidP="00944374">
      <w:pPr>
        <w:rPr>
          <w:rFonts w:cs="Arial"/>
          <w:sz w:val="22"/>
          <w:szCs w:val="22"/>
        </w:rPr>
      </w:pPr>
    </w:p>
    <w:p w14:paraId="0A337FA9" w14:textId="77777777" w:rsidR="00944374" w:rsidRPr="000F046C" w:rsidRDefault="00944374" w:rsidP="00944374">
      <w:pPr>
        <w:rPr>
          <w:rFonts w:cs="Arial"/>
          <w:sz w:val="22"/>
          <w:szCs w:val="22"/>
        </w:rPr>
      </w:pPr>
      <w:r w:rsidRPr="000F046C">
        <w:rPr>
          <w:rFonts w:cs="Arial"/>
          <w:sz w:val="22"/>
          <w:szCs w:val="22"/>
        </w:rPr>
        <w:tab/>
        <w:t xml:space="preserve">                 </w:t>
      </w:r>
      <w:r w:rsidRPr="000F046C">
        <w:rPr>
          <w:rFonts w:cs="Arial"/>
          <w:sz w:val="22"/>
          <w:szCs w:val="22"/>
        </w:rPr>
        <w:tab/>
        <w:t>___________________________________________</w:t>
      </w:r>
    </w:p>
    <w:p w14:paraId="74B52080" w14:textId="77777777" w:rsidR="00944374" w:rsidRPr="000F046C" w:rsidRDefault="00944374" w:rsidP="00944374">
      <w:pPr>
        <w:rPr>
          <w:rFonts w:cs="Arial"/>
          <w:sz w:val="22"/>
          <w:szCs w:val="22"/>
        </w:rPr>
      </w:pPr>
    </w:p>
    <w:p w14:paraId="63ACD1D9" w14:textId="77777777" w:rsidR="00944374" w:rsidRPr="000F046C" w:rsidRDefault="00944374" w:rsidP="00944374">
      <w:pPr>
        <w:rPr>
          <w:rFonts w:cs="Arial"/>
          <w:sz w:val="22"/>
          <w:szCs w:val="22"/>
        </w:rPr>
      </w:pPr>
      <w:r w:rsidRPr="000F046C">
        <w:rPr>
          <w:rFonts w:cs="Arial"/>
          <w:sz w:val="22"/>
          <w:szCs w:val="22"/>
        </w:rPr>
        <w:tab/>
      </w:r>
      <w:r w:rsidRPr="000F046C">
        <w:rPr>
          <w:rFonts w:cs="Arial"/>
          <w:sz w:val="22"/>
          <w:szCs w:val="22"/>
        </w:rPr>
        <w:tab/>
        <w:t xml:space="preserve">    </w:t>
      </w:r>
      <w:r w:rsidRPr="000F046C">
        <w:rPr>
          <w:rFonts w:cs="Arial"/>
          <w:sz w:val="22"/>
          <w:szCs w:val="22"/>
        </w:rPr>
        <w:tab/>
        <w:t xml:space="preserve"> ___________________________________________</w:t>
      </w:r>
    </w:p>
    <w:p w14:paraId="77FB5BB4" w14:textId="77777777" w:rsidR="00944374" w:rsidRPr="000F046C" w:rsidRDefault="00944374" w:rsidP="00944374">
      <w:pPr>
        <w:rPr>
          <w:rFonts w:cs="Arial"/>
          <w:sz w:val="22"/>
          <w:szCs w:val="22"/>
        </w:rPr>
      </w:pPr>
    </w:p>
    <w:p w14:paraId="00F9FB7C" w14:textId="77777777" w:rsidR="00944374" w:rsidRPr="000F046C" w:rsidRDefault="00944374" w:rsidP="00944374">
      <w:pPr>
        <w:rPr>
          <w:rFonts w:cs="Arial"/>
          <w:sz w:val="22"/>
          <w:szCs w:val="22"/>
        </w:rPr>
      </w:pPr>
      <w:r w:rsidRPr="000F046C">
        <w:rPr>
          <w:rFonts w:cs="Arial"/>
          <w:sz w:val="22"/>
          <w:szCs w:val="22"/>
        </w:rPr>
        <w:t xml:space="preserve">Vendor Telephone: </w:t>
      </w:r>
      <w:r w:rsidRPr="000F046C">
        <w:rPr>
          <w:rFonts w:cs="Arial"/>
          <w:sz w:val="22"/>
          <w:szCs w:val="22"/>
        </w:rPr>
        <w:tab/>
        <w:t xml:space="preserve"> ___________________________________________</w:t>
      </w:r>
    </w:p>
    <w:p w14:paraId="11317787" w14:textId="77777777" w:rsidR="00944374" w:rsidRPr="000F046C" w:rsidRDefault="00944374" w:rsidP="00944374">
      <w:pPr>
        <w:rPr>
          <w:rFonts w:cs="Arial"/>
          <w:sz w:val="22"/>
          <w:szCs w:val="22"/>
        </w:rPr>
      </w:pPr>
    </w:p>
    <w:p w14:paraId="31C3215B" w14:textId="77777777" w:rsidR="00944374" w:rsidRPr="000F046C" w:rsidRDefault="00944374" w:rsidP="00944374">
      <w:pPr>
        <w:rPr>
          <w:rFonts w:cs="Arial"/>
          <w:sz w:val="22"/>
          <w:szCs w:val="22"/>
        </w:rPr>
      </w:pPr>
      <w:r w:rsidRPr="000F046C">
        <w:rPr>
          <w:rFonts w:cs="Arial"/>
          <w:sz w:val="22"/>
          <w:szCs w:val="22"/>
        </w:rPr>
        <w:t>Authorized Company Official’s Name: ______________________________</w:t>
      </w:r>
    </w:p>
    <w:p w14:paraId="25E35E97" w14:textId="77777777" w:rsidR="00944374" w:rsidRPr="000F046C" w:rsidRDefault="00944374" w:rsidP="00944374">
      <w:pPr>
        <w:rPr>
          <w:rFonts w:cs="Arial"/>
          <w:sz w:val="22"/>
          <w:szCs w:val="22"/>
        </w:rPr>
      </w:pPr>
      <w:r w:rsidRPr="000F046C">
        <w:rPr>
          <w:rFonts w:cs="Arial"/>
          <w:sz w:val="22"/>
          <w:szCs w:val="22"/>
        </w:rPr>
        <w:tab/>
      </w:r>
      <w:r w:rsidRPr="000F046C">
        <w:rPr>
          <w:rFonts w:cs="Arial"/>
          <w:sz w:val="22"/>
          <w:szCs w:val="22"/>
        </w:rPr>
        <w:tab/>
      </w:r>
      <w:r w:rsidRPr="000F046C">
        <w:rPr>
          <w:rFonts w:cs="Arial"/>
          <w:sz w:val="22"/>
          <w:szCs w:val="22"/>
        </w:rPr>
        <w:tab/>
      </w:r>
      <w:r w:rsidRPr="000F046C">
        <w:rPr>
          <w:rFonts w:cs="Arial"/>
          <w:sz w:val="22"/>
          <w:szCs w:val="22"/>
        </w:rPr>
        <w:tab/>
      </w:r>
      <w:r w:rsidRPr="000F046C">
        <w:rPr>
          <w:rFonts w:cs="Arial"/>
          <w:sz w:val="22"/>
          <w:szCs w:val="22"/>
        </w:rPr>
        <w:tab/>
      </w:r>
      <w:r w:rsidRPr="000F046C">
        <w:rPr>
          <w:rFonts w:cs="Arial"/>
          <w:sz w:val="22"/>
          <w:szCs w:val="22"/>
        </w:rPr>
        <w:tab/>
        <w:t>(Printed)</w:t>
      </w:r>
    </w:p>
    <w:p w14:paraId="1EB07D5E" w14:textId="77777777" w:rsidR="00944374" w:rsidRPr="000F046C" w:rsidRDefault="00944374" w:rsidP="00944374">
      <w:pPr>
        <w:rPr>
          <w:rFonts w:cs="Arial"/>
          <w:sz w:val="22"/>
          <w:szCs w:val="22"/>
        </w:rPr>
      </w:pPr>
    </w:p>
    <w:p w14:paraId="73C64B4F" w14:textId="77777777" w:rsidR="00944374" w:rsidRPr="000F046C" w:rsidRDefault="00944374" w:rsidP="00944374">
      <w:pPr>
        <w:rPr>
          <w:rFonts w:cs="Arial"/>
          <w:sz w:val="22"/>
          <w:szCs w:val="22"/>
        </w:rPr>
      </w:pPr>
    </w:p>
    <w:p w14:paraId="19441B30" w14:textId="77777777" w:rsidR="00944374" w:rsidRPr="000F046C" w:rsidRDefault="00944374" w:rsidP="00944374">
      <w:pPr>
        <w:rPr>
          <w:rFonts w:cs="Arial"/>
          <w:sz w:val="22"/>
          <w:szCs w:val="22"/>
        </w:rPr>
      </w:pPr>
      <w:r w:rsidRPr="000F046C">
        <w:rPr>
          <w:rFonts w:cs="Arial"/>
          <w:sz w:val="22"/>
          <w:szCs w:val="22"/>
        </w:rPr>
        <w:t>Signature of Company Official: ____________________________________</w:t>
      </w:r>
    </w:p>
    <w:p w14:paraId="64D3B782" w14:textId="77777777" w:rsidR="00944374" w:rsidRPr="000F046C" w:rsidRDefault="00944374" w:rsidP="00944374">
      <w:pPr>
        <w:rPr>
          <w:rFonts w:cs="Arial"/>
          <w:sz w:val="22"/>
          <w:szCs w:val="22"/>
        </w:rPr>
      </w:pPr>
    </w:p>
    <w:p w14:paraId="2933E379" w14:textId="77777777" w:rsidR="00944374" w:rsidRPr="000F046C" w:rsidRDefault="00944374" w:rsidP="00944374">
      <w:pPr>
        <w:rPr>
          <w:rFonts w:cs="Arial"/>
          <w:sz w:val="22"/>
          <w:szCs w:val="22"/>
        </w:rPr>
      </w:pPr>
      <w:r w:rsidRPr="000F046C">
        <w:rPr>
          <w:rFonts w:cs="Arial"/>
          <w:sz w:val="22"/>
          <w:szCs w:val="22"/>
        </w:rPr>
        <w:t xml:space="preserve">Date: ____________________ </w:t>
      </w:r>
    </w:p>
    <w:p w14:paraId="4B6B1A37" w14:textId="46AA6C5A" w:rsidR="001E788E" w:rsidRPr="00DD1EE0" w:rsidRDefault="001E788E" w:rsidP="00944374">
      <w:pPr>
        <w:tabs>
          <w:tab w:val="left" w:pos="5040"/>
        </w:tabs>
        <w:jc w:val="center"/>
      </w:pPr>
    </w:p>
    <w:p w14:paraId="66D993DC" w14:textId="77777777" w:rsidR="001E788E" w:rsidRPr="00DD1EE0" w:rsidRDefault="001E788E" w:rsidP="001E788E">
      <w:pPr>
        <w:jc w:val="center"/>
      </w:pPr>
    </w:p>
    <w:p w14:paraId="440A3DA2" w14:textId="77777777" w:rsidR="001E788E" w:rsidRPr="00DD1EE0" w:rsidRDefault="001E788E" w:rsidP="001E788E">
      <w:pPr>
        <w:jc w:val="center"/>
      </w:pPr>
    </w:p>
    <w:p w14:paraId="57EB3A1B" w14:textId="77777777" w:rsidR="001E788E" w:rsidRPr="00DD1EE0" w:rsidRDefault="001E788E" w:rsidP="001E788E">
      <w:pPr>
        <w:jc w:val="center"/>
      </w:pPr>
    </w:p>
    <w:p w14:paraId="7620F7DF" w14:textId="77777777" w:rsidR="001E788E" w:rsidRPr="00DD1EE0" w:rsidRDefault="001E788E" w:rsidP="001E788E">
      <w:pPr>
        <w:jc w:val="center"/>
        <w:sectPr w:rsidR="001E788E" w:rsidRPr="00DD1EE0" w:rsidSect="001E788E">
          <w:pgSz w:w="12240" w:h="15840" w:code="1"/>
          <w:pgMar w:top="1440" w:right="1440" w:bottom="1440" w:left="1440" w:header="720" w:footer="288" w:gutter="0"/>
          <w:cols w:space="720"/>
          <w:noEndnote/>
          <w:docGrid w:linePitch="272"/>
        </w:sectPr>
      </w:pPr>
    </w:p>
    <w:p w14:paraId="69D20C96" w14:textId="6FCB0E28" w:rsidR="001E788E" w:rsidRPr="00DD1EE0" w:rsidRDefault="00F8459F" w:rsidP="001E788E">
      <w:pPr>
        <w:jc w:val="center"/>
        <w:rPr>
          <w:b/>
          <w:u w:val="single"/>
        </w:rPr>
      </w:pPr>
      <w:r w:rsidRPr="00F8459F">
        <w:rPr>
          <w:b/>
          <w:noProof/>
          <w:u w:val="single"/>
        </w:rPr>
        <w:lastRenderedPageBreak/>
        <w:drawing>
          <wp:inline distT="0" distB="0" distL="0" distR="0" wp14:anchorId="5BEAF8C9" wp14:editId="3F477B6C">
            <wp:extent cx="6998335" cy="9359900"/>
            <wp:effectExtent l="0" t="0" r="0" b="0"/>
            <wp:docPr id="1557303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03325" name=""/>
                    <pic:cNvPicPr/>
                  </pic:nvPicPr>
                  <pic:blipFill rotWithShape="1">
                    <a:blip r:embed="rId19"/>
                    <a:srcRect b="807"/>
                    <a:stretch>
                      <a:fillRect/>
                    </a:stretch>
                  </pic:blipFill>
                  <pic:spPr bwMode="auto">
                    <a:xfrm>
                      <a:off x="0" y="0"/>
                      <a:ext cx="6998335" cy="9359900"/>
                    </a:xfrm>
                    <a:prstGeom prst="rect">
                      <a:avLst/>
                    </a:prstGeom>
                    <a:ln>
                      <a:noFill/>
                    </a:ln>
                    <a:extLst>
                      <a:ext uri="{53640926-AAD7-44D8-BBD7-CCE9431645EC}">
                        <a14:shadowObscured xmlns:a14="http://schemas.microsoft.com/office/drawing/2010/main"/>
                      </a:ext>
                    </a:extLst>
                  </pic:spPr>
                </pic:pic>
              </a:graphicData>
            </a:graphic>
          </wp:inline>
        </w:drawing>
      </w:r>
    </w:p>
    <w:p w14:paraId="5BCD9A4C" w14:textId="29E6F7C5" w:rsidR="00AC277F" w:rsidRPr="00DD1EE0" w:rsidRDefault="00F8459F" w:rsidP="00F8459F">
      <w:pPr>
        <w:jc w:val="center"/>
        <w:rPr>
          <w:rFonts w:cs="Arial"/>
          <w:b/>
          <w:sz w:val="28"/>
          <w:szCs w:val="28"/>
          <w:u w:val="single"/>
        </w:rPr>
      </w:pPr>
      <w:r w:rsidRPr="00F8459F">
        <w:rPr>
          <w:rFonts w:cs="Arial"/>
          <w:b/>
          <w:noProof/>
          <w:sz w:val="28"/>
          <w:szCs w:val="28"/>
          <w:u w:val="single"/>
        </w:rPr>
        <w:lastRenderedPageBreak/>
        <w:drawing>
          <wp:inline distT="0" distB="0" distL="0" distR="0" wp14:anchorId="6AAD816B" wp14:editId="1E0466C3">
            <wp:extent cx="7010400" cy="9361170"/>
            <wp:effectExtent l="0" t="0" r="0" b="0"/>
            <wp:docPr id="1093362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362762" name=""/>
                    <pic:cNvPicPr/>
                  </pic:nvPicPr>
                  <pic:blipFill>
                    <a:blip r:embed="rId20"/>
                    <a:stretch>
                      <a:fillRect/>
                    </a:stretch>
                  </pic:blipFill>
                  <pic:spPr>
                    <a:xfrm>
                      <a:off x="0" y="0"/>
                      <a:ext cx="7010400" cy="9361170"/>
                    </a:xfrm>
                    <a:prstGeom prst="rect">
                      <a:avLst/>
                    </a:prstGeom>
                  </pic:spPr>
                </pic:pic>
              </a:graphicData>
            </a:graphic>
          </wp:inline>
        </w:drawing>
      </w:r>
    </w:p>
    <w:p w14:paraId="2ECB3738" w14:textId="77777777" w:rsidR="001E788E" w:rsidRPr="00DD1EE0" w:rsidRDefault="001E788E" w:rsidP="001E788E">
      <w:pPr>
        <w:jc w:val="center"/>
        <w:rPr>
          <w:rFonts w:cs="Arial"/>
          <w:b/>
          <w:sz w:val="24"/>
          <w:szCs w:val="24"/>
          <w:u w:val="single"/>
        </w:rPr>
      </w:pPr>
      <w:r w:rsidRPr="00DD1EE0">
        <w:rPr>
          <w:rFonts w:cs="Arial"/>
          <w:b/>
          <w:sz w:val="24"/>
          <w:szCs w:val="24"/>
          <w:u w:val="single"/>
        </w:rPr>
        <w:lastRenderedPageBreak/>
        <w:t>CONTRACT ADDENDUM</w:t>
      </w:r>
    </w:p>
    <w:p w14:paraId="45123A9B" w14:textId="77777777" w:rsidR="001E788E" w:rsidRPr="00DD1EE0" w:rsidRDefault="001E788E" w:rsidP="001E788E">
      <w:pPr>
        <w:jc w:val="center"/>
        <w:rPr>
          <w:rFonts w:cs="Arial"/>
          <w:b/>
          <w:sz w:val="24"/>
          <w:szCs w:val="24"/>
          <w:u w:val="single"/>
        </w:rPr>
      </w:pPr>
      <w:r w:rsidRPr="00DD1EE0">
        <w:rPr>
          <w:rFonts w:cs="Arial"/>
          <w:b/>
          <w:sz w:val="24"/>
          <w:szCs w:val="24"/>
          <w:u w:val="single"/>
        </w:rPr>
        <w:t>PROHIBITION ON CONTRACTS WITH COMPANIES BOYCOTTING ISRAEL</w:t>
      </w:r>
    </w:p>
    <w:p w14:paraId="675F2F49" w14:textId="77777777" w:rsidR="001E788E" w:rsidRPr="00DD1EE0" w:rsidRDefault="001E788E" w:rsidP="001E788E">
      <w:pPr>
        <w:jc w:val="center"/>
        <w:rPr>
          <w:rFonts w:cs="Arial"/>
          <w:b/>
          <w:u w:val="single"/>
        </w:rPr>
      </w:pPr>
    </w:p>
    <w:p w14:paraId="49A601B3" w14:textId="77777777" w:rsidR="001E788E" w:rsidRPr="00DD1EE0" w:rsidRDefault="001E788E" w:rsidP="001E788E">
      <w:pPr>
        <w:spacing w:after="100" w:afterAutospacing="1"/>
        <w:ind w:left="405"/>
        <w:jc w:val="both"/>
        <w:rPr>
          <w:rFonts w:cs="Arial"/>
          <w:sz w:val="23"/>
          <w:szCs w:val="23"/>
        </w:rPr>
      </w:pPr>
      <w:r w:rsidRPr="00DD1EE0">
        <w:rPr>
          <w:rFonts w:cs="Arial"/>
          <w:sz w:val="23"/>
          <w:szCs w:val="23"/>
        </w:rPr>
        <w:t xml:space="preserve">Effective September 1, 2017, Texas Legislature House Bill 89 was signed into law May 2, </w:t>
      </w:r>
      <w:proofErr w:type="gramStart"/>
      <w:r w:rsidRPr="00DD1EE0">
        <w:rPr>
          <w:rFonts w:cs="Arial"/>
          <w:sz w:val="23"/>
          <w:szCs w:val="23"/>
        </w:rPr>
        <w:t>2017</w:t>
      </w:r>
      <w:proofErr w:type="gramEnd"/>
      <w:r w:rsidRPr="00DD1EE0">
        <w:rPr>
          <w:rFonts w:cs="Arial"/>
          <w:sz w:val="23"/>
          <w:szCs w:val="23"/>
        </w:rPr>
        <w:t xml:space="preserve"> requiring all contracts between a governmental entity and a company for goods and services to include a signed verification by the company of the following:</w:t>
      </w:r>
    </w:p>
    <w:p w14:paraId="009C0560" w14:textId="77777777" w:rsidR="001E788E" w:rsidRPr="00DD1EE0" w:rsidRDefault="001E788E" w:rsidP="001E788E">
      <w:pPr>
        <w:ind w:left="720"/>
        <w:jc w:val="both"/>
        <w:rPr>
          <w:rFonts w:cs="Arial"/>
          <w:sz w:val="23"/>
          <w:szCs w:val="23"/>
        </w:rPr>
      </w:pPr>
      <w:r w:rsidRPr="00DD1EE0">
        <w:rPr>
          <w:rFonts w:cs="Arial"/>
          <w:sz w:val="23"/>
          <w:szCs w:val="23"/>
        </w:rPr>
        <w:t>A governmental entity may not enter into a contract with a company for goods or services</w:t>
      </w:r>
    </w:p>
    <w:p w14:paraId="7C86E314" w14:textId="77777777" w:rsidR="001E788E" w:rsidRPr="00DD1EE0" w:rsidRDefault="001E788E" w:rsidP="001E788E">
      <w:pPr>
        <w:spacing w:after="100" w:afterAutospacing="1"/>
        <w:ind w:left="720"/>
        <w:jc w:val="both"/>
        <w:rPr>
          <w:rFonts w:cs="Arial"/>
          <w:sz w:val="23"/>
          <w:szCs w:val="23"/>
        </w:rPr>
      </w:pPr>
      <w:r w:rsidRPr="00DD1EE0">
        <w:rPr>
          <w:rFonts w:cs="Arial"/>
          <w:sz w:val="23"/>
          <w:szCs w:val="23"/>
        </w:rPr>
        <w:t>unless the contract contains a written verification from the company that it:</w:t>
      </w:r>
    </w:p>
    <w:p w14:paraId="5DC260BD" w14:textId="77777777" w:rsidR="001E788E" w:rsidRPr="00DD1EE0" w:rsidRDefault="001E788E" w:rsidP="0039314B">
      <w:pPr>
        <w:pStyle w:val="ListParagraph"/>
        <w:numPr>
          <w:ilvl w:val="0"/>
          <w:numId w:val="24"/>
        </w:numPr>
        <w:spacing w:after="100" w:afterAutospacing="1"/>
        <w:jc w:val="both"/>
        <w:rPr>
          <w:rFonts w:cs="Arial"/>
          <w:sz w:val="23"/>
          <w:szCs w:val="23"/>
        </w:rPr>
      </w:pPr>
      <w:r w:rsidRPr="00DD1EE0">
        <w:rPr>
          <w:rFonts w:cs="Arial"/>
          <w:sz w:val="23"/>
          <w:szCs w:val="23"/>
        </w:rPr>
        <w:t xml:space="preserve">does not boycott Israel; and </w:t>
      </w:r>
    </w:p>
    <w:p w14:paraId="05061C63" w14:textId="77777777" w:rsidR="001E788E" w:rsidRPr="00DD1EE0" w:rsidRDefault="001E788E" w:rsidP="0039314B">
      <w:pPr>
        <w:pStyle w:val="ListParagraph"/>
        <w:numPr>
          <w:ilvl w:val="0"/>
          <w:numId w:val="24"/>
        </w:numPr>
        <w:spacing w:after="100" w:afterAutospacing="1"/>
        <w:jc w:val="both"/>
        <w:rPr>
          <w:rFonts w:cs="Arial"/>
          <w:sz w:val="23"/>
          <w:szCs w:val="23"/>
        </w:rPr>
      </w:pPr>
      <w:r w:rsidRPr="00DD1EE0">
        <w:rPr>
          <w:rFonts w:cs="Arial"/>
          <w:sz w:val="23"/>
          <w:szCs w:val="23"/>
        </w:rPr>
        <w:t>will not boycott Israel during the term of the contract.</w:t>
      </w:r>
    </w:p>
    <w:p w14:paraId="567BC0C1" w14:textId="77777777" w:rsidR="001E788E" w:rsidRPr="00DD1EE0" w:rsidRDefault="001E788E" w:rsidP="001E788E">
      <w:pPr>
        <w:spacing w:after="100" w:afterAutospacing="1"/>
        <w:ind w:left="720"/>
        <w:jc w:val="both"/>
        <w:rPr>
          <w:rFonts w:cs="Arial"/>
          <w:sz w:val="23"/>
          <w:szCs w:val="23"/>
        </w:rPr>
      </w:pPr>
      <w:r w:rsidRPr="00DD1EE0">
        <w:rPr>
          <w:rFonts w:cs="Arial"/>
          <w:sz w:val="23"/>
          <w:szCs w:val="23"/>
        </w:rPr>
        <w:t>“Boycott Israel” means refusing to deal with, terminating business activities with, or otherwise taking any action that is intended to penalize, inflict economic harm on, or limit commercial relations specifically with Israel, or with a person or entity doing business in Israel or in an Israeli-controlled territory, but does not include an action made for ordinary business purposes.</w:t>
      </w:r>
    </w:p>
    <w:p w14:paraId="649E8E31" w14:textId="77777777" w:rsidR="001E788E" w:rsidRPr="00DD1EE0" w:rsidRDefault="001E788E" w:rsidP="001E788E">
      <w:pPr>
        <w:spacing w:after="100" w:afterAutospacing="1"/>
        <w:ind w:left="720"/>
        <w:jc w:val="both"/>
        <w:rPr>
          <w:rFonts w:cs="Arial"/>
          <w:sz w:val="23"/>
          <w:szCs w:val="23"/>
        </w:rPr>
      </w:pPr>
      <w:r w:rsidRPr="00DD1EE0">
        <w:rPr>
          <w:rFonts w:cs="Arial"/>
          <w:sz w:val="23"/>
          <w:szCs w:val="23"/>
        </w:rPr>
        <w:t>“Company” means a for-profit sole proprietorship, organization, association, corporation, partnership, joint venture, limited partnership, limited liability partnership, or limited liability company, including a wholly owned subsidiary, majority-owned subsidiary, parent company, or affiliate of those entities or business associations that exists to make a profit.</w:t>
      </w:r>
    </w:p>
    <w:p w14:paraId="31C1E516" w14:textId="77777777" w:rsidR="001E788E" w:rsidRPr="00DD1EE0" w:rsidRDefault="001E788E" w:rsidP="001E788E">
      <w:pPr>
        <w:spacing w:after="100" w:afterAutospacing="1"/>
        <w:ind w:left="720"/>
        <w:jc w:val="both"/>
        <w:rPr>
          <w:rFonts w:cs="Arial"/>
          <w:sz w:val="23"/>
          <w:szCs w:val="23"/>
        </w:rPr>
      </w:pPr>
      <w:r w:rsidRPr="00DD1EE0">
        <w:rPr>
          <w:rFonts w:cs="Arial"/>
          <w:sz w:val="23"/>
          <w:szCs w:val="23"/>
        </w:rPr>
        <w:t>“Governmental Entity” means a state agency or political subdivision of this state.</w:t>
      </w:r>
    </w:p>
    <w:p w14:paraId="767E5D6C" w14:textId="77777777" w:rsidR="001E788E" w:rsidRPr="00DD1EE0" w:rsidRDefault="001E788E" w:rsidP="001E788E">
      <w:pPr>
        <w:spacing w:after="100" w:afterAutospacing="1"/>
        <w:ind w:left="720"/>
        <w:jc w:val="both"/>
        <w:rPr>
          <w:rFonts w:cs="Arial"/>
          <w:sz w:val="23"/>
          <w:szCs w:val="23"/>
        </w:rPr>
      </w:pPr>
      <w:r w:rsidRPr="00DD1EE0">
        <w:rPr>
          <w:rFonts w:cs="Arial"/>
          <w:sz w:val="23"/>
          <w:szCs w:val="23"/>
        </w:rPr>
        <w:t>“Political subdivision” means:</w:t>
      </w:r>
    </w:p>
    <w:p w14:paraId="68D2EFAB" w14:textId="77777777" w:rsidR="001E788E" w:rsidRPr="00DD1EE0" w:rsidRDefault="001E788E" w:rsidP="0039314B">
      <w:pPr>
        <w:pStyle w:val="ListParagraph"/>
        <w:numPr>
          <w:ilvl w:val="0"/>
          <w:numId w:val="25"/>
        </w:numPr>
        <w:spacing w:after="100" w:afterAutospacing="1"/>
        <w:jc w:val="both"/>
        <w:rPr>
          <w:rFonts w:cs="Arial"/>
          <w:sz w:val="23"/>
          <w:szCs w:val="23"/>
        </w:rPr>
      </w:pPr>
      <w:r w:rsidRPr="00DD1EE0">
        <w:rPr>
          <w:rFonts w:cs="Arial"/>
          <w:sz w:val="23"/>
          <w:szCs w:val="23"/>
        </w:rPr>
        <w:t>a county;</w:t>
      </w:r>
    </w:p>
    <w:p w14:paraId="7F4161A3" w14:textId="77777777" w:rsidR="001E788E" w:rsidRPr="00DD1EE0" w:rsidRDefault="001E788E" w:rsidP="0039314B">
      <w:pPr>
        <w:pStyle w:val="ListParagraph"/>
        <w:numPr>
          <w:ilvl w:val="0"/>
          <w:numId w:val="25"/>
        </w:numPr>
        <w:spacing w:after="100" w:afterAutospacing="1"/>
        <w:jc w:val="both"/>
        <w:rPr>
          <w:rFonts w:cs="Arial"/>
          <w:sz w:val="23"/>
          <w:szCs w:val="23"/>
        </w:rPr>
      </w:pPr>
      <w:r w:rsidRPr="00DD1EE0">
        <w:rPr>
          <w:rFonts w:cs="Arial"/>
          <w:sz w:val="23"/>
          <w:szCs w:val="23"/>
        </w:rPr>
        <w:t>a municipality;</w:t>
      </w:r>
    </w:p>
    <w:p w14:paraId="0A4BA759" w14:textId="77777777" w:rsidR="001E788E" w:rsidRPr="00DD1EE0" w:rsidRDefault="001E788E" w:rsidP="0039314B">
      <w:pPr>
        <w:pStyle w:val="ListParagraph"/>
        <w:numPr>
          <w:ilvl w:val="0"/>
          <w:numId w:val="25"/>
        </w:numPr>
        <w:spacing w:after="100" w:afterAutospacing="1"/>
        <w:jc w:val="both"/>
        <w:rPr>
          <w:rFonts w:cs="Arial"/>
          <w:sz w:val="23"/>
          <w:szCs w:val="23"/>
        </w:rPr>
      </w:pPr>
      <w:r w:rsidRPr="00DD1EE0">
        <w:rPr>
          <w:rFonts w:cs="Arial"/>
          <w:sz w:val="23"/>
          <w:szCs w:val="23"/>
        </w:rPr>
        <w:t>a public school district; or</w:t>
      </w:r>
    </w:p>
    <w:p w14:paraId="135FC200" w14:textId="77777777" w:rsidR="001E788E" w:rsidRPr="00DD1EE0" w:rsidRDefault="001E788E" w:rsidP="0039314B">
      <w:pPr>
        <w:pStyle w:val="ListParagraph"/>
        <w:numPr>
          <w:ilvl w:val="0"/>
          <w:numId w:val="25"/>
        </w:numPr>
        <w:spacing w:after="100" w:afterAutospacing="1"/>
        <w:jc w:val="both"/>
        <w:rPr>
          <w:rFonts w:cs="Arial"/>
          <w:sz w:val="23"/>
          <w:szCs w:val="23"/>
        </w:rPr>
      </w:pPr>
      <w:r w:rsidRPr="00DD1EE0">
        <w:rPr>
          <w:rFonts w:cs="Arial"/>
          <w:sz w:val="23"/>
          <w:szCs w:val="23"/>
        </w:rPr>
        <w:t>a special-purpose district or authority</w:t>
      </w:r>
    </w:p>
    <w:p w14:paraId="5BA2241C" w14:textId="77777777" w:rsidR="001E788E" w:rsidRPr="00DD1EE0" w:rsidRDefault="001E788E" w:rsidP="001E788E">
      <w:pPr>
        <w:ind w:left="720"/>
        <w:rPr>
          <w:rFonts w:cs="Arial"/>
          <w:sz w:val="23"/>
          <w:szCs w:val="23"/>
        </w:rPr>
      </w:pPr>
    </w:p>
    <w:p w14:paraId="76502328" w14:textId="77777777" w:rsidR="001E788E" w:rsidRPr="00DD1EE0" w:rsidRDefault="001E788E" w:rsidP="001E788E">
      <w:pPr>
        <w:ind w:left="720"/>
        <w:rPr>
          <w:rFonts w:cs="Arial"/>
          <w:sz w:val="23"/>
          <w:szCs w:val="23"/>
        </w:rPr>
      </w:pPr>
      <w:r w:rsidRPr="00DD1EE0">
        <w:rPr>
          <w:rFonts w:cs="Arial"/>
          <w:sz w:val="23"/>
          <w:szCs w:val="23"/>
        </w:rPr>
        <w:t>Signed and Verified By:</w:t>
      </w:r>
    </w:p>
    <w:p w14:paraId="7B619F54" w14:textId="77777777" w:rsidR="001E788E" w:rsidRPr="00DD1EE0" w:rsidRDefault="001E788E" w:rsidP="001E788E">
      <w:pPr>
        <w:ind w:left="720"/>
        <w:rPr>
          <w:rFonts w:cs="Arial"/>
          <w:b/>
          <w:sz w:val="23"/>
          <w:szCs w:val="23"/>
        </w:rPr>
      </w:pPr>
      <w:r w:rsidRPr="00DD1EE0">
        <w:rPr>
          <w:rFonts w:cs="Arial"/>
          <w:b/>
          <w:sz w:val="23"/>
          <w:szCs w:val="23"/>
        </w:rPr>
        <w:t>Company Name</w:t>
      </w:r>
    </w:p>
    <w:p w14:paraId="6B2A45A3" w14:textId="77777777" w:rsidR="001E788E" w:rsidRPr="00DD1EE0" w:rsidRDefault="001E788E" w:rsidP="001E788E">
      <w:pPr>
        <w:ind w:left="720"/>
        <w:rPr>
          <w:rFonts w:cs="Arial"/>
          <w:sz w:val="23"/>
          <w:szCs w:val="23"/>
        </w:rPr>
      </w:pPr>
    </w:p>
    <w:p w14:paraId="4FBE5C40" w14:textId="77777777" w:rsidR="001E788E" w:rsidRPr="00DD1EE0" w:rsidRDefault="001E788E" w:rsidP="001E788E">
      <w:pPr>
        <w:ind w:firstLine="720"/>
        <w:rPr>
          <w:rFonts w:cs="Arial"/>
          <w:sz w:val="23"/>
          <w:szCs w:val="23"/>
        </w:rPr>
      </w:pPr>
      <w:r w:rsidRPr="00DD1EE0">
        <w:rPr>
          <w:rFonts w:cs="Arial"/>
          <w:sz w:val="23"/>
          <w:szCs w:val="23"/>
        </w:rPr>
        <w:t xml:space="preserve">___________________________________________ </w:t>
      </w:r>
      <w:proofErr w:type="gramStart"/>
      <w:r w:rsidRPr="00DD1EE0">
        <w:rPr>
          <w:rFonts w:cs="Arial"/>
          <w:sz w:val="23"/>
          <w:szCs w:val="23"/>
        </w:rPr>
        <w:t>Date:_</w:t>
      </w:r>
      <w:proofErr w:type="gramEnd"/>
      <w:r w:rsidRPr="00DD1EE0">
        <w:rPr>
          <w:rFonts w:cs="Arial"/>
          <w:sz w:val="23"/>
          <w:szCs w:val="23"/>
        </w:rPr>
        <w:t>________________</w:t>
      </w:r>
    </w:p>
    <w:p w14:paraId="54E5DB97" w14:textId="77777777" w:rsidR="001E788E" w:rsidRPr="00DD1EE0" w:rsidRDefault="001E788E" w:rsidP="001E788E">
      <w:pPr>
        <w:ind w:left="720"/>
        <w:rPr>
          <w:rFonts w:cs="Arial"/>
          <w:sz w:val="23"/>
          <w:szCs w:val="23"/>
        </w:rPr>
      </w:pPr>
      <w:proofErr w:type="gramStart"/>
      <w:r w:rsidRPr="00DD1EE0">
        <w:rPr>
          <w:rFonts w:cs="Arial"/>
          <w:sz w:val="23"/>
          <w:szCs w:val="23"/>
        </w:rPr>
        <w:t xml:space="preserve">(  </w:t>
      </w:r>
      <w:proofErr w:type="gramEnd"/>
      <w:r w:rsidRPr="00DD1EE0">
        <w:rPr>
          <w:rFonts w:cs="Arial"/>
          <w:sz w:val="23"/>
          <w:szCs w:val="23"/>
        </w:rPr>
        <w:t xml:space="preserve">          Name               </w:t>
      </w:r>
      <w:proofErr w:type="gramStart"/>
      <w:r w:rsidRPr="00DD1EE0">
        <w:rPr>
          <w:rFonts w:cs="Arial"/>
          <w:sz w:val="23"/>
          <w:szCs w:val="23"/>
        </w:rPr>
        <w:t xml:space="preserve">  )</w:t>
      </w:r>
      <w:proofErr w:type="gramEnd"/>
    </w:p>
    <w:p w14:paraId="11260F9E" w14:textId="77777777" w:rsidR="001E788E" w:rsidRPr="00DD1EE0" w:rsidRDefault="001E788E" w:rsidP="001E788E">
      <w:pPr>
        <w:ind w:left="720"/>
        <w:rPr>
          <w:rFonts w:cs="Arial"/>
          <w:sz w:val="23"/>
          <w:szCs w:val="23"/>
        </w:rPr>
      </w:pPr>
      <w:proofErr w:type="gramStart"/>
      <w:r w:rsidRPr="00DD1EE0">
        <w:rPr>
          <w:rFonts w:cs="Arial"/>
          <w:sz w:val="23"/>
          <w:szCs w:val="23"/>
        </w:rPr>
        <w:t xml:space="preserve">(  </w:t>
      </w:r>
      <w:proofErr w:type="gramEnd"/>
      <w:r w:rsidRPr="00DD1EE0">
        <w:rPr>
          <w:rFonts w:cs="Arial"/>
          <w:sz w:val="23"/>
          <w:szCs w:val="23"/>
        </w:rPr>
        <w:t xml:space="preserve">          Title                  </w:t>
      </w:r>
      <w:proofErr w:type="gramStart"/>
      <w:r w:rsidRPr="00DD1EE0">
        <w:rPr>
          <w:rFonts w:cs="Arial"/>
          <w:sz w:val="23"/>
          <w:szCs w:val="23"/>
        </w:rPr>
        <w:t xml:space="preserve">  )</w:t>
      </w:r>
      <w:proofErr w:type="gramEnd"/>
    </w:p>
    <w:p w14:paraId="7C31D91E" w14:textId="77777777" w:rsidR="001E788E" w:rsidRDefault="001E788E" w:rsidP="001E788E">
      <w:pPr>
        <w:jc w:val="center"/>
        <w:rPr>
          <w:b/>
          <w:u w:val="single"/>
        </w:rPr>
      </w:pPr>
    </w:p>
    <w:p w14:paraId="2FEA5D57" w14:textId="77777777" w:rsidR="00AC277F" w:rsidRDefault="00AC277F" w:rsidP="001E788E">
      <w:pPr>
        <w:jc w:val="center"/>
        <w:rPr>
          <w:b/>
          <w:u w:val="single"/>
        </w:rPr>
      </w:pPr>
    </w:p>
    <w:p w14:paraId="54679D23" w14:textId="77777777" w:rsidR="00AC277F" w:rsidRDefault="00AC277F" w:rsidP="001E788E">
      <w:pPr>
        <w:jc w:val="center"/>
        <w:rPr>
          <w:b/>
          <w:u w:val="single"/>
        </w:rPr>
      </w:pPr>
    </w:p>
    <w:p w14:paraId="07CD1328" w14:textId="77777777" w:rsidR="00AC277F" w:rsidRDefault="00AC277F" w:rsidP="001E788E">
      <w:pPr>
        <w:jc w:val="center"/>
        <w:rPr>
          <w:b/>
          <w:u w:val="single"/>
        </w:rPr>
      </w:pPr>
    </w:p>
    <w:p w14:paraId="6DAA583D" w14:textId="77777777" w:rsidR="00AC277F" w:rsidRDefault="00AC277F" w:rsidP="001E788E">
      <w:pPr>
        <w:jc w:val="center"/>
        <w:rPr>
          <w:b/>
          <w:u w:val="single"/>
        </w:rPr>
      </w:pPr>
    </w:p>
    <w:p w14:paraId="3DED934C" w14:textId="77777777" w:rsidR="00AC277F" w:rsidRDefault="00AC277F" w:rsidP="001E788E">
      <w:pPr>
        <w:jc w:val="center"/>
        <w:rPr>
          <w:b/>
          <w:u w:val="single"/>
        </w:rPr>
      </w:pPr>
    </w:p>
    <w:p w14:paraId="3B60601A" w14:textId="77777777" w:rsidR="00AC277F" w:rsidRDefault="00AC277F" w:rsidP="001E788E">
      <w:pPr>
        <w:jc w:val="center"/>
        <w:rPr>
          <w:b/>
          <w:u w:val="single"/>
        </w:rPr>
      </w:pPr>
    </w:p>
    <w:p w14:paraId="4EE509CA" w14:textId="77777777" w:rsidR="00AC277F" w:rsidRDefault="00AC277F" w:rsidP="001E788E">
      <w:pPr>
        <w:jc w:val="center"/>
        <w:rPr>
          <w:b/>
          <w:u w:val="single"/>
        </w:rPr>
      </w:pPr>
    </w:p>
    <w:p w14:paraId="23119684" w14:textId="77777777" w:rsidR="00AC277F" w:rsidRDefault="00AC277F" w:rsidP="001E788E">
      <w:pPr>
        <w:jc w:val="center"/>
        <w:rPr>
          <w:b/>
          <w:u w:val="single"/>
        </w:rPr>
      </w:pPr>
    </w:p>
    <w:p w14:paraId="5F5EA75F" w14:textId="77777777" w:rsidR="00AC277F" w:rsidRDefault="00AC277F" w:rsidP="001E788E">
      <w:pPr>
        <w:jc w:val="center"/>
        <w:rPr>
          <w:b/>
          <w:u w:val="single"/>
        </w:rPr>
      </w:pPr>
    </w:p>
    <w:p w14:paraId="573E4F6F" w14:textId="77777777" w:rsidR="00AC277F" w:rsidRDefault="00AC277F" w:rsidP="001E788E">
      <w:pPr>
        <w:jc w:val="center"/>
        <w:rPr>
          <w:b/>
          <w:u w:val="single"/>
        </w:rPr>
      </w:pPr>
    </w:p>
    <w:p w14:paraId="4533FE28" w14:textId="77777777" w:rsidR="00AC277F" w:rsidRDefault="00AC277F" w:rsidP="001E788E">
      <w:pPr>
        <w:jc w:val="center"/>
        <w:rPr>
          <w:b/>
          <w:u w:val="single"/>
        </w:rPr>
      </w:pPr>
    </w:p>
    <w:p w14:paraId="399E6144" w14:textId="77777777" w:rsidR="00AC277F" w:rsidRDefault="00AC277F" w:rsidP="001E788E">
      <w:pPr>
        <w:jc w:val="center"/>
        <w:rPr>
          <w:b/>
          <w:u w:val="single"/>
        </w:rPr>
      </w:pPr>
    </w:p>
    <w:p w14:paraId="6985DF0F" w14:textId="77777777" w:rsidR="00AC277F" w:rsidRDefault="00AC277F" w:rsidP="001E788E">
      <w:pPr>
        <w:jc w:val="center"/>
        <w:rPr>
          <w:b/>
          <w:u w:val="single"/>
        </w:rPr>
      </w:pPr>
    </w:p>
    <w:p w14:paraId="437E15B4" w14:textId="77777777" w:rsidR="00AC277F" w:rsidRDefault="00AC277F" w:rsidP="001E788E">
      <w:pPr>
        <w:jc w:val="center"/>
        <w:rPr>
          <w:b/>
          <w:u w:val="single"/>
        </w:rPr>
      </w:pPr>
    </w:p>
    <w:p w14:paraId="12169E1C" w14:textId="77777777" w:rsidR="00AC277F" w:rsidRPr="00AC277F" w:rsidRDefault="00AC277F" w:rsidP="00AC277F">
      <w:pPr>
        <w:jc w:val="center"/>
        <w:rPr>
          <w:rFonts w:cs="Arial"/>
          <w:b/>
          <w:sz w:val="24"/>
          <w:szCs w:val="24"/>
          <w:u w:val="single"/>
        </w:rPr>
      </w:pPr>
      <w:r w:rsidRPr="00AC277F">
        <w:rPr>
          <w:rFonts w:cs="Arial"/>
          <w:b/>
          <w:sz w:val="24"/>
          <w:szCs w:val="24"/>
          <w:u w:val="single"/>
        </w:rPr>
        <w:t>CONTRACT ADDENDUM</w:t>
      </w:r>
    </w:p>
    <w:p w14:paraId="08BC40B6" w14:textId="77777777" w:rsidR="00AC277F" w:rsidRPr="00AC277F" w:rsidRDefault="00AC277F" w:rsidP="00AC277F">
      <w:pPr>
        <w:jc w:val="center"/>
        <w:rPr>
          <w:rFonts w:cs="Arial"/>
          <w:b/>
          <w:sz w:val="24"/>
          <w:szCs w:val="24"/>
          <w:u w:val="single"/>
        </w:rPr>
      </w:pPr>
      <w:r w:rsidRPr="00AC277F">
        <w:rPr>
          <w:rFonts w:cs="Arial"/>
          <w:b/>
          <w:sz w:val="24"/>
          <w:szCs w:val="24"/>
          <w:u w:val="single"/>
        </w:rPr>
        <w:t>PROHIBITION ON CONTRACTS WITH COMPANIES THAT DISCRIMINATE AGAINST FIREARM AND AMMUNITION INDUSTRIES</w:t>
      </w:r>
    </w:p>
    <w:p w14:paraId="390B43DC" w14:textId="77777777" w:rsidR="00AC277F" w:rsidRDefault="00AC277F" w:rsidP="00AC277F">
      <w:pPr>
        <w:pStyle w:val="BodyText"/>
        <w:spacing w:before="4"/>
        <w:rPr>
          <w:b/>
          <w:sz w:val="18"/>
        </w:rPr>
      </w:pPr>
    </w:p>
    <w:p w14:paraId="5D40A83D" w14:textId="76AA16E0" w:rsidR="00AC277F" w:rsidRPr="00AC277F" w:rsidRDefault="00AC277F" w:rsidP="00AC277F">
      <w:pPr>
        <w:spacing w:before="52"/>
        <w:ind w:left="120" w:right="115"/>
        <w:jc w:val="both"/>
        <w:rPr>
          <w:sz w:val="24"/>
        </w:rPr>
      </w:pPr>
      <w:r>
        <w:rPr>
          <w:sz w:val="24"/>
        </w:rPr>
        <w:t xml:space="preserve">Effective September 1, 2021, Texas Legislature Senate Bill 19 was signed into law May 28, </w:t>
      </w:r>
      <w:proofErr w:type="gramStart"/>
      <w:r>
        <w:rPr>
          <w:sz w:val="24"/>
        </w:rPr>
        <w:t>2021</w:t>
      </w:r>
      <w:proofErr w:type="gramEnd"/>
      <w:r>
        <w:rPr>
          <w:sz w:val="24"/>
        </w:rPr>
        <w:t xml:space="preserve"> requiring all contracts</w:t>
      </w:r>
      <w:r>
        <w:rPr>
          <w:spacing w:val="-7"/>
          <w:sz w:val="24"/>
        </w:rPr>
        <w:t xml:space="preserve"> </w:t>
      </w:r>
      <w:r>
        <w:rPr>
          <w:sz w:val="24"/>
        </w:rPr>
        <w:t>between a</w:t>
      </w:r>
      <w:r>
        <w:rPr>
          <w:spacing w:val="-6"/>
          <w:sz w:val="24"/>
        </w:rPr>
        <w:t xml:space="preserve"> </w:t>
      </w:r>
      <w:r>
        <w:rPr>
          <w:sz w:val="24"/>
        </w:rPr>
        <w:t>governmental</w:t>
      </w:r>
      <w:r>
        <w:rPr>
          <w:spacing w:val="-6"/>
          <w:sz w:val="24"/>
        </w:rPr>
        <w:t xml:space="preserve"> </w:t>
      </w:r>
      <w:r>
        <w:rPr>
          <w:sz w:val="24"/>
        </w:rPr>
        <w:t>entity and</w:t>
      </w:r>
      <w:r>
        <w:rPr>
          <w:spacing w:val="-3"/>
          <w:sz w:val="24"/>
        </w:rPr>
        <w:t xml:space="preserve"> </w:t>
      </w:r>
      <w:r>
        <w:rPr>
          <w:sz w:val="24"/>
        </w:rPr>
        <w:t>a</w:t>
      </w:r>
      <w:r>
        <w:rPr>
          <w:spacing w:val="-6"/>
          <w:sz w:val="24"/>
        </w:rPr>
        <w:t xml:space="preserve"> </w:t>
      </w:r>
      <w:r>
        <w:rPr>
          <w:sz w:val="24"/>
        </w:rPr>
        <w:t>company</w:t>
      </w:r>
      <w:r>
        <w:rPr>
          <w:spacing w:val="-7"/>
          <w:sz w:val="24"/>
        </w:rPr>
        <w:t xml:space="preserve"> </w:t>
      </w:r>
      <w:r>
        <w:rPr>
          <w:sz w:val="24"/>
        </w:rPr>
        <w:t>for</w:t>
      </w:r>
      <w:r>
        <w:rPr>
          <w:spacing w:val="-6"/>
          <w:sz w:val="24"/>
        </w:rPr>
        <w:t xml:space="preserve"> </w:t>
      </w:r>
      <w:r>
        <w:rPr>
          <w:sz w:val="24"/>
        </w:rPr>
        <w:t>goods</w:t>
      </w:r>
      <w:r>
        <w:rPr>
          <w:spacing w:val="-4"/>
          <w:sz w:val="24"/>
        </w:rPr>
        <w:t xml:space="preserve"> </w:t>
      </w:r>
      <w:r>
        <w:rPr>
          <w:sz w:val="24"/>
        </w:rPr>
        <w:t>and services</w:t>
      </w:r>
      <w:r>
        <w:rPr>
          <w:spacing w:val="-4"/>
          <w:sz w:val="24"/>
        </w:rPr>
        <w:t xml:space="preserve"> </w:t>
      </w:r>
      <w:r>
        <w:rPr>
          <w:sz w:val="24"/>
        </w:rPr>
        <w:t>to</w:t>
      </w:r>
      <w:r>
        <w:rPr>
          <w:spacing w:val="-6"/>
          <w:sz w:val="24"/>
        </w:rPr>
        <w:t xml:space="preserve"> </w:t>
      </w:r>
      <w:r>
        <w:rPr>
          <w:sz w:val="24"/>
        </w:rPr>
        <w:t>include</w:t>
      </w:r>
      <w:r>
        <w:rPr>
          <w:spacing w:val="-6"/>
          <w:sz w:val="24"/>
        </w:rPr>
        <w:t xml:space="preserve"> </w:t>
      </w:r>
      <w:r>
        <w:rPr>
          <w:sz w:val="24"/>
        </w:rPr>
        <w:t>a</w:t>
      </w:r>
      <w:r>
        <w:rPr>
          <w:spacing w:val="-4"/>
          <w:sz w:val="24"/>
        </w:rPr>
        <w:t xml:space="preserve"> </w:t>
      </w:r>
      <w:r>
        <w:rPr>
          <w:sz w:val="24"/>
        </w:rPr>
        <w:t>signed verification by the company of the</w:t>
      </w:r>
      <w:r>
        <w:rPr>
          <w:spacing w:val="-10"/>
          <w:sz w:val="24"/>
        </w:rPr>
        <w:t xml:space="preserve"> </w:t>
      </w:r>
      <w:r>
        <w:rPr>
          <w:sz w:val="24"/>
        </w:rPr>
        <w:t>following:</w:t>
      </w:r>
    </w:p>
    <w:p w14:paraId="01BDCBBC" w14:textId="763C811D" w:rsidR="00AC277F" w:rsidRPr="00AC277F" w:rsidRDefault="00AC277F" w:rsidP="00AC277F">
      <w:pPr>
        <w:pStyle w:val="BodyText"/>
        <w:spacing w:line="276" w:lineRule="auto"/>
        <w:ind w:left="839" w:right="115"/>
        <w:jc w:val="both"/>
      </w:pPr>
      <w:r>
        <w:t>A governmental entity</w:t>
      </w:r>
      <w:hyperlink w:anchor="_bookmark0" w:history="1">
        <w:r>
          <w:rPr>
            <w:position w:val="8"/>
            <w:sz w:val="14"/>
          </w:rPr>
          <w:t>1</w:t>
        </w:r>
      </w:hyperlink>
      <w:r>
        <w:rPr>
          <w:position w:val="8"/>
          <w:sz w:val="14"/>
        </w:rPr>
        <w:t xml:space="preserve"> </w:t>
      </w:r>
      <w:r>
        <w:t>may not enter into a contract, valued at $100,000 or more that is to be paid wholly or partly</w:t>
      </w:r>
      <w:r>
        <w:rPr>
          <w:spacing w:val="-3"/>
        </w:rPr>
        <w:t xml:space="preserve"> </w:t>
      </w:r>
      <w:r>
        <w:t>from public</w:t>
      </w:r>
      <w:r>
        <w:rPr>
          <w:spacing w:val="-4"/>
        </w:rPr>
        <w:t xml:space="preserve"> </w:t>
      </w:r>
      <w:r>
        <w:t>funds</w:t>
      </w:r>
      <w:r>
        <w:rPr>
          <w:spacing w:val="-7"/>
        </w:rPr>
        <w:t xml:space="preserve"> </w:t>
      </w:r>
      <w:r>
        <w:t>of</w:t>
      </w:r>
      <w:r>
        <w:rPr>
          <w:spacing w:val="-9"/>
        </w:rPr>
        <w:t xml:space="preserve"> </w:t>
      </w:r>
      <w:r>
        <w:t>the</w:t>
      </w:r>
      <w:r>
        <w:rPr>
          <w:spacing w:val="-4"/>
        </w:rPr>
        <w:t xml:space="preserve"> </w:t>
      </w:r>
      <w:r>
        <w:t>governmental</w:t>
      </w:r>
      <w:r>
        <w:rPr>
          <w:spacing w:val="-7"/>
        </w:rPr>
        <w:t xml:space="preserve"> </w:t>
      </w:r>
      <w:r>
        <w:t>entity,</w:t>
      </w:r>
      <w:r>
        <w:rPr>
          <w:spacing w:val="-6"/>
        </w:rPr>
        <w:t xml:space="preserve"> </w:t>
      </w:r>
      <w:r>
        <w:t>with a</w:t>
      </w:r>
      <w:r>
        <w:rPr>
          <w:spacing w:val="-7"/>
        </w:rPr>
        <w:t xml:space="preserve"> </w:t>
      </w:r>
      <w:r>
        <w:t>company that</w:t>
      </w:r>
      <w:r>
        <w:rPr>
          <w:spacing w:val="-6"/>
        </w:rPr>
        <w:t xml:space="preserve"> </w:t>
      </w:r>
      <w:r>
        <w:t>has</w:t>
      </w:r>
      <w:r>
        <w:rPr>
          <w:spacing w:val="-7"/>
        </w:rPr>
        <w:t xml:space="preserve"> </w:t>
      </w:r>
      <w:r>
        <w:t>10</w:t>
      </w:r>
      <w:r>
        <w:rPr>
          <w:spacing w:val="-8"/>
        </w:rPr>
        <w:t xml:space="preserve"> </w:t>
      </w:r>
      <w:r>
        <w:t>or</w:t>
      </w:r>
      <w:r>
        <w:rPr>
          <w:spacing w:val="-7"/>
        </w:rPr>
        <w:t xml:space="preserve"> </w:t>
      </w:r>
      <w:r>
        <w:t>more</w:t>
      </w:r>
      <w:r>
        <w:rPr>
          <w:spacing w:val="-6"/>
        </w:rPr>
        <w:t xml:space="preserve"> </w:t>
      </w:r>
      <w:r>
        <w:t>full-time</w:t>
      </w:r>
      <w:r>
        <w:rPr>
          <w:spacing w:val="-6"/>
        </w:rPr>
        <w:t xml:space="preserve"> </w:t>
      </w:r>
      <w:r>
        <w:t>employees,</w:t>
      </w:r>
      <w:r>
        <w:rPr>
          <w:spacing w:val="-4"/>
        </w:rPr>
        <w:t xml:space="preserve"> </w:t>
      </w:r>
      <w:r>
        <w:t>for goods or services unless the contract contains a written verification from the company that</w:t>
      </w:r>
      <w:r>
        <w:rPr>
          <w:spacing w:val="-32"/>
        </w:rPr>
        <w:t xml:space="preserve"> </w:t>
      </w:r>
      <w:r>
        <w:t>it:</w:t>
      </w:r>
    </w:p>
    <w:p w14:paraId="693D9C13" w14:textId="77777777" w:rsidR="00AC277F" w:rsidRDefault="00AC277F">
      <w:pPr>
        <w:pStyle w:val="ListParagraph"/>
        <w:widowControl w:val="0"/>
        <w:numPr>
          <w:ilvl w:val="0"/>
          <w:numId w:val="47"/>
        </w:numPr>
        <w:tabs>
          <w:tab w:val="left" w:pos="1858"/>
        </w:tabs>
        <w:autoSpaceDE w:val="0"/>
        <w:autoSpaceDN w:val="0"/>
        <w:spacing w:line="276" w:lineRule="auto"/>
        <w:ind w:right="115" w:firstLine="0"/>
        <w:contextualSpacing w:val="0"/>
      </w:pPr>
      <w:r>
        <w:rPr>
          <w:sz w:val="22"/>
        </w:rPr>
        <w:t>does not have a practice, policy, guidance, or directive that discriminates against a firearm entity or firearm trade association;</w:t>
      </w:r>
      <w:r>
        <w:rPr>
          <w:spacing w:val="-13"/>
          <w:sz w:val="22"/>
        </w:rPr>
        <w:t xml:space="preserve"> </w:t>
      </w:r>
      <w:r>
        <w:rPr>
          <w:sz w:val="22"/>
        </w:rPr>
        <w:t>and</w:t>
      </w:r>
    </w:p>
    <w:p w14:paraId="47419746" w14:textId="0112186E" w:rsidR="00AC277F" w:rsidRPr="00AC277F" w:rsidRDefault="00AC277F">
      <w:pPr>
        <w:pStyle w:val="ListParagraph"/>
        <w:widowControl w:val="0"/>
        <w:numPr>
          <w:ilvl w:val="0"/>
          <w:numId w:val="47"/>
        </w:numPr>
        <w:tabs>
          <w:tab w:val="left" w:pos="1856"/>
        </w:tabs>
        <w:autoSpaceDE w:val="0"/>
        <w:autoSpaceDN w:val="0"/>
        <w:spacing w:line="276" w:lineRule="auto"/>
        <w:ind w:right="115" w:firstLine="0"/>
        <w:contextualSpacing w:val="0"/>
      </w:pPr>
      <w:r>
        <w:rPr>
          <w:sz w:val="22"/>
        </w:rPr>
        <w:t>will not discriminate during the term of the contract against a firearm entity or firearm trade association.</w:t>
      </w:r>
    </w:p>
    <w:p w14:paraId="72174B7E" w14:textId="7368BFAA" w:rsidR="00AC277F" w:rsidRPr="00AC277F" w:rsidRDefault="00AC277F" w:rsidP="00AC277F">
      <w:pPr>
        <w:pStyle w:val="BodyText"/>
        <w:spacing w:before="1"/>
        <w:ind w:left="839"/>
        <w:jc w:val="both"/>
      </w:pPr>
      <w:r>
        <w:t>"Firearm Entity" means:</w:t>
      </w:r>
    </w:p>
    <w:p w14:paraId="02B81FEE" w14:textId="77777777" w:rsidR="00AC277F" w:rsidRDefault="00AC277F">
      <w:pPr>
        <w:pStyle w:val="ListParagraph"/>
        <w:widowControl w:val="0"/>
        <w:numPr>
          <w:ilvl w:val="1"/>
          <w:numId w:val="47"/>
        </w:numPr>
        <w:tabs>
          <w:tab w:val="left" w:pos="1922"/>
        </w:tabs>
        <w:autoSpaceDE w:val="0"/>
        <w:autoSpaceDN w:val="0"/>
        <w:ind w:right="117" w:firstLine="0"/>
        <w:contextualSpacing w:val="0"/>
      </w:pPr>
      <w:r>
        <w:rPr>
          <w:sz w:val="22"/>
        </w:rPr>
        <w:t>a firearm, firearm accessory, or ammunition manufacturer, distributor, wholesaler, supplier, or retailer; and</w:t>
      </w:r>
    </w:p>
    <w:p w14:paraId="6CADAA60" w14:textId="77777777" w:rsidR="00AC277F" w:rsidRDefault="00AC277F">
      <w:pPr>
        <w:pStyle w:val="ListParagraph"/>
        <w:widowControl w:val="0"/>
        <w:numPr>
          <w:ilvl w:val="1"/>
          <w:numId w:val="47"/>
        </w:numPr>
        <w:tabs>
          <w:tab w:val="left" w:pos="1915"/>
        </w:tabs>
        <w:autoSpaceDE w:val="0"/>
        <w:autoSpaceDN w:val="0"/>
        <w:ind w:left="1914" w:hanging="355"/>
        <w:contextualSpacing w:val="0"/>
      </w:pPr>
      <w:r>
        <w:rPr>
          <w:sz w:val="22"/>
        </w:rPr>
        <w:t>a sport shooting</w:t>
      </w:r>
      <w:r>
        <w:rPr>
          <w:spacing w:val="-8"/>
          <w:sz w:val="22"/>
        </w:rPr>
        <w:t xml:space="preserve"> </w:t>
      </w:r>
      <w:r>
        <w:rPr>
          <w:sz w:val="22"/>
        </w:rPr>
        <w:t>range</w:t>
      </w:r>
    </w:p>
    <w:p w14:paraId="5D6E1891" w14:textId="77777777" w:rsidR="00AC277F" w:rsidRDefault="00AC277F" w:rsidP="00AC277F">
      <w:pPr>
        <w:pStyle w:val="BodyText"/>
      </w:pPr>
    </w:p>
    <w:p w14:paraId="63B14E9C" w14:textId="77777777" w:rsidR="00AC277F" w:rsidRDefault="00AC277F" w:rsidP="00AC277F">
      <w:pPr>
        <w:pStyle w:val="BodyText"/>
        <w:ind w:left="839" w:right="116"/>
        <w:jc w:val="both"/>
      </w:pPr>
      <w:r>
        <w:t>“Firearm Trade Association” means any person, corporation, unincorporated association, federation, business league, or business organization that:</w:t>
      </w:r>
    </w:p>
    <w:p w14:paraId="2421B202" w14:textId="77777777" w:rsidR="00AC277F" w:rsidRDefault="00AC277F">
      <w:pPr>
        <w:pStyle w:val="ListParagraph"/>
        <w:widowControl w:val="0"/>
        <w:numPr>
          <w:ilvl w:val="2"/>
          <w:numId w:val="47"/>
        </w:numPr>
        <w:tabs>
          <w:tab w:val="left" w:pos="2642"/>
        </w:tabs>
        <w:autoSpaceDE w:val="0"/>
        <w:autoSpaceDN w:val="0"/>
        <w:ind w:right="117" w:firstLine="0"/>
        <w:contextualSpacing w:val="0"/>
      </w:pPr>
      <w:r>
        <w:rPr>
          <w:sz w:val="22"/>
        </w:rPr>
        <w:t xml:space="preserve">is not organized or </w:t>
      </w:r>
      <w:proofErr w:type="gramStart"/>
      <w:r>
        <w:rPr>
          <w:sz w:val="22"/>
        </w:rPr>
        <w:t>operated</w:t>
      </w:r>
      <w:proofErr w:type="gramEnd"/>
      <w:r>
        <w:rPr>
          <w:sz w:val="22"/>
        </w:rPr>
        <w:t xml:space="preserve"> for profit and for which none of its net earnings </w:t>
      </w:r>
      <w:proofErr w:type="gramStart"/>
      <w:r>
        <w:rPr>
          <w:sz w:val="22"/>
        </w:rPr>
        <w:t>inures</w:t>
      </w:r>
      <w:proofErr w:type="gramEnd"/>
      <w:r>
        <w:rPr>
          <w:sz w:val="22"/>
        </w:rPr>
        <w:t xml:space="preserve"> to the benefit of any private shareholder or</w:t>
      </w:r>
      <w:r>
        <w:rPr>
          <w:spacing w:val="-18"/>
          <w:sz w:val="22"/>
        </w:rPr>
        <w:t xml:space="preserve"> </w:t>
      </w:r>
      <w:r>
        <w:rPr>
          <w:sz w:val="22"/>
        </w:rPr>
        <w:t>individual;</w:t>
      </w:r>
    </w:p>
    <w:p w14:paraId="3BB6A974" w14:textId="77777777" w:rsidR="00AC277F" w:rsidRDefault="00AC277F">
      <w:pPr>
        <w:pStyle w:val="ListParagraph"/>
        <w:widowControl w:val="0"/>
        <w:numPr>
          <w:ilvl w:val="2"/>
          <w:numId w:val="47"/>
        </w:numPr>
        <w:tabs>
          <w:tab w:val="left" w:pos="2635"/>
        </w:tabs>
        <w:autoSpaceDE w:val="0"/>
        <w:autoSpaceDN w:val="0"/>
        <w:ind w:left="2634" w:hanging="355"/>
        <w:contextualSpacing w:val="0"/>
      </w:pPr>
      <w:r>
        <w:rPr>
          <w:sz w:val="22"/>
        </w:rPr>
        <w:t>has two or more firearm entities as members;</w:t>
      </w:r>
      <w:r>
        <w:rPr>
          <w:spacing w:val="-22"/>
          <w:sz w:val="22"/>
        </w:rPr>
        <w:t xml:space="preserve"> </w:t>
      </w:r>
      <w:r>
        <w:rPr>
          <w:sz w:val="22"/>
        </w:rPr>
        <w:t>and</w:t>
      </w:r>
    </w:p>
    <w:p w14:paraId="698F9FDA" w14:textId="437EAABD" w:rsidR="00AC277F" w:rsidRDefault="00AC277F">
      <w:pPr>
        <w:pStyle w:val="ListParagraph"/>
        <w:widowControl w:val="0"/>
        <w:numPr>
          <w:ilvl w:val="2"/>
          <w:numId w:val="47"/>
        </w:numPr>
        <w:tabs>
          <w:tab w:val="left" w:pos="2633"/>
        </w:tabs>
        <w:autoSpaceDE w:val="0"/>
        <w:autoSpaceDN w:val="0"/>
        <w:spacing w:before="3" w:line="237" w:lineRule="auto"/>
        <w:ind w:left="2280" w:right="115" w:firstLine="0"/>
        <w:contextualSpacing w:val="0"/>
      </w:pPr>
      <w:r>
        <w:rPr>
          <w:noProof/>
        </w:rPr>
        <mc:AlternateContent>
          <mc:Choice Requires="wps">
            <w:drawing>
              <wp:anchor distT="0" distB="0" distL="114300" distR="114300" simplePos="0" relativeHeight="251664386" behindDoc="1" locked="0" layoutInCell="1" allowOverlap="1" wp14:anchorId="31210A72" wp14:editId="0902979A">
                <wp:simplePos x="0" y="0"/>
                <wp:positionH relativeFrom="page">
                  <wp:posOffset>4640580</wp:posOffset>
                </wp:positionH>
                <wp:positionV relativeFrom="paragraph">
                  <wp:posOffset>153670</wp:posOffset>
                </wp:positionV>
                <wp:extent cx="27305" cy="0"/>
                <wp:effectExtent l="11430" t="13335" r="8890" b="5715"/>
                <wp:wrapNone/>
                <wp:docPr id="105850738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0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BA976" id="Straight Connector 4" o:spid="_x0000_s1026" style="position:absolute;z-index:-2516520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5.4pt,12.1pt" to="367.5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" strokeweight=".72pt">
                <w10:wrap anchorx="page"/>
              </v:line>
            </w:pict>
          </mc:Fallback>
        </mc:AlternateContent>
      </w:r>
      <w:r>
        <w:rPr>
          <w:sz w:val="22"/>
        </w:rPr>
        <w:t>is</w:t>
      </w:r>
      <w:r>
        <w:rPr>
          <w:spacing w:val="-9"/>
          <w:sz w:val="22"/>
        </w:rPr>
        <w:t xml:space="preserve"> </w:t>
      </w:r>
      <w:r>
        <w:rPr>
          <w:sz w:val="22"/>
        </w:rPr>
        <w:t>exempt</w:t>
      </w:r>
      <w:r>
        <w:rPr>
          <w:spacing w:val="-8"/>
          <w:sz w:val="22"/>
        </w:rPr>
        <w:t xml:space="preserve"> </w:t>
      </w:r>
      <w:r>
        <w:rPr>
          <w:sz w:val="22"/>
        </w:rPr>
        <w:t>from</w:t>
      </w:r>
      <w:r>
        <w:rPr>
          <w:spacing w:val="-8"/>
          <w:sz w:val="22"/>
        </w:rPr>
        <w:t xml:space="preserve"> </w:t>
      </w:r>
      <w:r>
        <w:rPr>
          <w:sz w:val="22"/>
        </w:rPr>
        <w:t>federal</w:t>
      </w:r>
      <w:r>
        <w:rPr>
          <w:spacing w:val="-12"/>
          <w:sz w:val="22"/>
        </w:rPr>
        <w:t xml:space="preserve"> </w:t>
      </w:r>
      <w:r>
        <w:rPr>
          <w:sz w:val="22"/>
        </w:rPr>
        <w:t>income</w:t>
      </w:r>
      <w:r>
        <w:rPr>
          <w:spacing w:val="-8"/>
          <w:sz w:val="22"/>
        </w:rPr>
        <w:t xml:space="preserve"> </w:t>
      </w:r>
      <w:r>
        <w:rPr>
          <w:sz w:val="22"/>
        </w:rPr>
        <w:t>taxation</w:t>
      </w:r>
      <w:r>
        <w:rPr>
          <w:spacing w:val="-10"/>
          <w:sz w:val="22"/>
        </w:rPr>
        <w:t xml:space="preserve"> </w:t>
      </w:r>
      <w:r>
        <w:rPr>
          <w:sz w:val="22"/>
        </w:rPr>
        <w:t>under</w:t>
      </w:r>
      <w:r>
        <w:rPr>
          <w:spacing w:val="-9"/>
          <w:sz w:val="22"/>
        </w:rPr>
        <w:t xml:space="preserve"> </w:t>
      </w:r>
      <w:r>
        <w:rPr>
          <w:sz w:val="22"/>
        </w:rPr>
        <w:t>Section</w:t>
      </w:r>
      <w:r>
        <w:rPr>
          <w:spacing w:val="-10"/>
          <w:sz w:val="22"/>
        </w:rPr>
        <w:t xml:space="preserve"> </w:t>
      </w:r>
      <w:r>
        <w:rPr>
          <w:sz w:val="22"/>
        </w:rPr>
        <w:t>501(a),</w:t>
      </w:r>
      <w:r>
        <w:rPr>
          <w:spacing w:val="-9"/>
          <w:sz w:val="22"/>
        </w:rPr>
        <w:t xml:space="preserve"> </w:t>
      </w:r>
      <w:r>
        <w:rPr>
          <w:sz w:val="22"/>
        </w:rPr>
        <w:t>Internal</w:t>
      </w:r>
      <w:r>
        <w:rPr>
          <w:spacing w:val="-9"/>
          <w:sz w:val="22"/>
        </w:rPr>
        <w:t xml:space="preserve"> </w:t>
      </w:r>
      <w:r>
        <w:rPr>
          <w:sz w:val="22"/>
        </w:rPr>
        <w:t>Revenue</w:t>
      </w:r>
      <w:r>
        <w:rPr>
          <w:spacing w:val="-8"/>
          <w:sz w:val="22"/>
        </w:rPr>
        <w:t xml:space="preserve"> </w:t>
      </w:r>
      <w:r>
        <w:rPr>
          <w:sz w:val="22"/>
        </w:rPr>
        <w:t>Code</w:t>
      </w:r>
      <w:r>
        <w:rPr>
          <w:spacing w:val="-11"/>
          <w:sz w:val="22"/>
        </w:rPr>
        <w:t xml:space="preserve"> </w:t>
      </w:r>
      <w:r>
        <w:rPr>
          <w:sz w:val="22"/>
        </w:rPr>
        <w:t>of</w:t>
      </w:r>
      <w:r>
        <w:rPr>
          <w:spacing w:val="-9"/>
          <w:sz w:val="22"/>
        </w:rPr>
        <w:t xml:space="preserve"> </w:t>
      </w:r>
      <w:r>
        <w:rPr>
          <w:sz w:val="22"/>
        </w:rPr>
        <w:t>1986, as an organization described by Section 501(c) of that</w:t>
      </w:r>
      <w:r>
        <w:rPr>
          <w:spacing w:val="-23"/>
          <w:sz w:val="22"/>
        </w:rPr>
        <w:t xml:space="preserve"> </w:t>
      </w:r>
      <w:r>
        <w:rPr>
          <w:sz w:val="22"/>
        </w:rPr>
        <w:t>code.</w:t>
      </w:r>
    </w:p>
    <w:p w14:paraId="45F470CC" w14:textId="77777777" w:rsidR="00AC277F" w:rsidRDefault="00AC277F" w:rsidP="00AC277F">
      <w:pPr>
        <w:pStyle w:val="BodyText"/>
        <w:spacing w:before="1"/>
      </w:pPr>
    </w:p>
    <w:p w14:paraId="4D980C96" w14:textId="77777777" w:rsidR="00AC277F" w:rsidRDefault="00AC277F" w:rsidP="00AC277F">
      <w:pPr>
        <w:pStyle w:val="BodyText"/>
        <w:ind w:left="839"/>
        <w:jc w:val="both"/>
      </w:pPr>
      <w:r>
        <w:t>“Discriminate against a Firearm Entity or Firearm Trade Association” means:</w:t>
      </w:r>
    </w:p>
    <w:p w14:paraId="5D27C576" w14:textId="77777777" w:rsidR="00AC277F" w:rsidRDefault="00AC277F" w:rsidP="00AC277F">
      <w:pPr>
        <w:pStyle w:val="BodyText"/>
      </w:pPr>
    </w:p>
    <w:p w14:paraId="59CF1A14" w14:textId="77777777" w:rsidR="00AC277F" w:rsidRDefault="00AC277F">
      <w:pPr>
        <w:pStyle w:val="ListParagraph"/>
        <w:widowControl w:val="0"/>
        <w:numPr>
          <w:ilvl w:val="0"/>
          <w:numId w:val="46"/>
        </w:numPr>
        <w:tabs>
          <w:tab w:val="left" w:pos="2593"/>
        </w:tabs>
        <w:autoSpaceDE w:val="0"/>
        <w:autoSpaceDN w:val="0"/>
        <w:contextualSpacing w:val="0"/>
      </w:pPr>
      <w:proofErr w:type="gramStart"/>
      <w:r>
        <w:rPr>
          <w:sz w:val="22"/>
        </w:rPr>
        <w:t>with</w:t>
      </w:r>
      <w:proofErr w:type="gramEnd"/>
      <w:r>
        <w:rPr>
          <w:sz w:val="22"/>
        </w:rPr>
        <w:t xml:space="preserve"> respect to the entity or association,</w:t>
      </w:r>
      <w:r>
        <w:rPr>
          <w:spacing w:val="-17"/>
          <w:sz w:val="22"/>
        </w:rPr>
        <w:t xml:space="preserve"> </w:t>
      </w:r>
      <w:r>
        <w:rPr>
          <w:sz w:val="22"/>
        </w:rPr>
        <w:t>to:</w:t>
      </w:r>
    </w:p>
    <w:p w14:paraId="792865C7" w14:textId="77777777" w:rsidR="00AC277F" w:rsidRDefault="00AC277F">
      <w:pPr>
        <w:pStyle w:val="ListParagraph"/>
        <w:widowControl w:val="0"/>
        <w:numPr>
          <w:ilvl w:val="1"/>
          <w:numId w:val="46"/>
        </w:numPr>
        <w:tabs>
          <w:tab w:val="left" w:pos="3286"/>
        </w:tabs>
        <w:autoSpaceDE w:val="0"/>
        <w:autoSpaceDN w:val="0"/>
        <w:ind w:right="114" w:firstLine="0"/>
        <w:contextualSpacing w:val="0"/>
        <w:jc w:val="both"/>
      </w:pPr>
      <w:r>
        <w:rPr>
          <w:sz w:val="22"/>
        </w:rPr>
        <w:t>refuse to engage in the trade of any goods or services with the entity or association based solely on its status as a firearm entity or firearm trade</w:t>
      </w:r>
      <w:r>
        <w:rPr>
          <w:spacing w:val="-27"/>
          <w:sz w:val="22"/>
        </w:rPr>
        <w:t xml:space="preserve"> </w:t>
      </w:r>
      <w:r>
        <w:rPr>
          <w:sz w:val="22"/>
        </w:rPr>
        <w:t>association;</w:t>
      </w:r>
    </w:p>
    <w:p w14:paraId="1DD56E71" w14:textId="77777777" w:rsidR="00AC277F" w:rsidRDefault="00AC277F">
      <w:pPr>
        <w:pStyle w:val="ListParagraph"/>
        <w:widowControl w:val="0"/>
        <w:numPr>
          <w:ilvl w:val="1"/>
          <w:numId w:val="46"/>
        </w:numPr>
        <w:tabs>
          <w:tab w:val="left" w:pos="3336"/>
        </w:tabs>
        <w:autoSpaceDE w:val="0"/>
        <w:autoSpaceDN w:val="0"/>
        <w:ind w:right="115" w:firstLine="0"/>
        <w:contextualSpacing w:val="0"/>
        <w:jc w:val="both"/>
      </w:pPr>
      <w:r>
        <w:rPr>
          <w:sz w:val="22"/>
        </w:rPr>
        <w:t>refrain</w:t>
      </w:r>
      <w:r>
        <w:rPr>
          <w:spacing w:val="-12"/>
          <w:sz w:val="22"/>
        </w:rPr>
        <w:t xml:space="preserve"> </w:t>
      </w:r>
      <w:r>
        <w:rPr>
          <w:sz w:val="22"/>
        </w:rPr>
        <w:t>from</w:t>
      </w:r>
      <w:r>
        <w:rPr>
          <w:spacing w:val="-10"/>
          <w:sz w:val="22"/>
        </w:rPr>
        <w:t xml:space="preserve"> </w:t>
      </w:r>
      <w:r>
        <w:rPr>
          <w:sz w:val="22"/>
        </w:rPr>
        <w:t>continuing</w:t>
      </w:r>
      <w:r>
        <w:rPr>
          <w:spacing w:val="-12"/>
          <w:sz w:val="22"/>
        </w:rPr>
        <w:t xml:space="preserve"> </w:t>
      </w:r>
      <w:r>
        <w:rPr>
          <w:sz w:val="22"/>
        </w:rPr>
        <w:t>an</w:t>
      </w:r>
      <w:r>
        <w:rPr>
          <w:spacing w:val="-12"/>
          <w:sz w:val="22"/>
        </w:rPr>
        <w:t xml:space="preserve"> </w:t>
      </w:r>
      <w:r>
        <w:rPr>
          <w:sz w:val="22"/>
        </w:rPr>
        <w:t>existing</w:t>
      </w:r>
      <w:r>
        <w:rPr>
          <w:spacing w:val="-12"/>
          <w:sz w:val="22"/>
        </w:rPr>
        <w:t xml:space="preserve"> </w:t>
      </w:r>
      <w:r>
        <w:rPr>
          <w:sz w:val="22"/>
        </w:rPr>
        <w:t>business</w:t>
      </w:r>
      <w:r>
        <w:rPr>
          <w:spacing w:val="-11"/>
          <w:sz w:val="22"/>
        </w:rPr>
        <w:t xml:space="preserve"> </w:t>
      </w:r>
      <w:r>
        <w:rPr>
          <w:sz w:val="22"/>
        </w:rPr>
        <w:t>relationship</w:t>
      </w:r>
      <w:r>
        <w:rPr>
          <w:spacing w:val="-12"/>
          <w:sz w:val="22"/>
        </w:rPr>
        <w:t xml:space="preserve"> </w:t>
      </w:r>
      <w:r>
        <w:rPr>
          <w:sz w:val="22"/>
        </w:rPr>
        <w:t>with</w:t>
      </w:r>
      <w:r>
        <w:rPr>
          <w:spacing w:val="-12"/>
          <w:sz w:val="22"/>
        </w:rPr>
        <w:t xml:space="preserve"> </w:t>
      </w:r>
      <w:r>
        <w:rPr>
          <w:sz w:val="22"/>
        </w:rPr>
        <w:t>the</w:t>
      </w:r>
      <w:r>
        <w:rPr>
          <w:spacing w:val="-11"/>
          <w:sz w:val="22"/>
        </w:rPr>
        <w:t xml:space="preserve"> </w:t>
      </w:r>
      <w:r>
        <w:rPr>
          <w:sz w:val="22"/>
        </w:rPr>
        <w:t>entity</w:t>
      </w:r>
      <w:r>
        <w:rPr>
          <w:spacing w:val="-13"/>
          <w:sz w:val="22"/>
        </w:rPr>
        <w:t xml:space="preserve"> </w:t>
      </w:r>
      <w:r>
        <w:rPr>
          <w:sz w:val="22"/>
        </w:rPr>
        <w:t>or</w:t>
      </w:r>
      <w:r>
        <w:rPr>
          <w:spacing w:val="-12"/>
          <w:sz w:val="22"/>
        </w:rPr>
        <w:t xml:space="preserve"> </w:t>
      </w:r>
      <w:r>
        <w:rPr>
          <w:sz w:val="22"/>
        </w:rPr>
        <w:t>association based solely on its status as a firearm entity or firearm trade association;</w:t>
      </w:r>
      <w:r>
        <w:rPr>
          <w:spacing w:val="-26"/>
          <w:sz w:val="22"/>
        </w:rPr>
        <w:t xml:space="preserve"> </w:t>
      </w:r>
      <w:r>
        <w:rPr>
          <w:sz w:val="22"/>
        </w:rPr>
        <w:t>or</w:t>
      </w:r>
    </w:p>
    <w:p w14:paraId="1FFAB54D" w14:textId="77777777" w:rsidR="00AC277F" w:rsidRDefault="00AC277F">
      <w:pPr>
        <w:pStyle w:val="ListParagraph"/>
        <w:widowControl w:val="0"/>
        <w:numPr>
          <w:ilvl w:val="1"/>
          <w:numId w:val="46"/>
        </w:numPr>
        <w:tabs>
          <w:tab w:val="left" w:pos="3387"/>
        </w:tabs>
        <w:autoSpaceDE w:val="0"/>
        <w:autoSpaceDN w:val="0"/>
        <w:ind w:right="115" w:firstLine="0"/>
        <w:contextualSpacing w:val="0"/>
        <w:jc w:val="both"/>
      </w:pPr>
      <w:r>
        <w:rPr>
          <w:sz w:val="22"/>
        </w:rPr>
        <w:t>terminate</w:t>
      </w:r>
      <w:r>
        <w:rPr>
          <w:spacing w:val="-12"/>
          <w:sz w:val="22"/>
        </w:rPr>
        <w:t xml:space="preserve"> </w:t>
      </w:r>
      <w:r>
        <w:rPr>
          <w:sz w:val="22"/>
        </w:rPr>
        <w:t>an</w:t>
      </w:r>
      <w:r>
        <w:rPr>
          <w:spacing w:val="-13"/>
          <w:sz w:val="22"/>
        </w:rPr>
        <w:t xml:space="preserve"> </w:t>
      </w:r>
      <w:r>
        <w:rPr>
          <w:sz w:val="22"/>
        </w:rPr>
        <w:t>existing</w:t>
      </w:r>
      <w:r>
        <w:rPr>
          <w:spacing w:val="-13"/>
          <w:sz w:val="22"/>
        </w:rPr>
        <w:t xml:space="preserve"> </w:t>
      </w:r>
      <w:r>
        <w:rPr>
          <w:sz w:val="22"/>
        </w:rPr>
        <w:t>business</w:t>
      </w:r>
      <w:r>
        <w:rPr>
          <w:spacing w:val="-10"/>
          <w:sz w:val="22"/>
        </w:rPr>
        <w:t xml:space="preserve"> </w:t>
      </w:r>
      <w:r>
        <w:rPr>
          <w:sz w:val="22"/>
        </w:rPr>
        <w:t>relationship</w:t>
      </w:r>
      <w:r>
        <w:rPr>
          <w:spacing w:val="-11"/>
          <w:sz w:val="22"/>
        </w:rPr>
        <w:t xml:space="preserve"> </w:t>
      </w:r>
      <w:r>
        <w:rPr>
          <w:sz w:val="22"/>
        </w:rPr>
        <w:t>with</w:t>
      </w:r>
      <w:r>
        <w:rPr>
          <w:spacing w:val="-11"/>
          <w:sz w:val="22"/>
        </w:rPr>
        <w:t xml:space="preserve"> </w:t>
      </w:r>
      <w:r>
        <w:rPr>
          <w:sz w:val="22"/>
        </w:rPr>
        <w:t>the</w:t>
      </w:r>
      <w:r>
        <w:rPr>
          <w:spacing w:val="-9"/>
          <w:sz w:val="22"/>
        </w:rPr>
        <w:t xml:space="preserve"> </w:t>
      </w:r>
      <w:r>
        <w:rPr>
          <w:sz w:val="22"/>
        </w:rPr>
        <w:t>entity</w:t>
      </w:r>
      <w:r>
        <w:rPr>
          <w:spacing w:val="-14"/>
          <w:sz w:val="22"/>
        </w:rPr>
        <w:t xml:space="preserve"> </w:t>
      </w:r>
      <w:r>
        <w:rPr>
          <w:sz w:val="22"/>
        </w:rPr>
        <w:t>or</w:t>
      </w:r>
      <w:r>
        <w:rPr>
          <w:spacing w:val="-13"/>
          <w:sz w:val="22"/>
        </w:rPr>
        <w:t xml:space="preserve"> </w:t>
      </w:r>
      <w:r>
        <w:rPr>
          <w:sz w:val="22"/>
        </w:rPr>
        <w:t>association</w:t>
      </w:r>
      <w:r>
        <w:rPr>
          <w:spacing w:val="-11"/>
          <w:sz w:val="22"/>
        </w:rPr>
        <w:t xml:space="preserve"> </w:t>
      </w:r>
      <w:r>
        <w:rPr>
          <w:sz w:val="22"/>
        </w:rPr>
        <w:t>based</w:t>
      </w:r>
      <w:r>
        <w:rPr>
          <w:spacing w:val="-11"/>
          <w:sz w:val="22"/>
        </w:rPr>
        <w:t xml:space="preserve"> </w:t>
      </w:r>
      <w:r>
        <w:rPr>
          <w:sz w:val="22"/>
        </w:rPr>
        <w:t>solely on its status as a firearm entity or firearm trade association;</w:t>
      </w:r>
      <w:r>
        <w:rPr>
          <w:spacing w:val="-26"/>
          <w:sz w:val="22"/>
        </w:rPr>
        <w:t xml:space="preserve"> </w:t>
      </w:r>
      <w:r>
        <w:rPr>
          <w:sz w:val="22"/>
        </w:rPr>
        <w:t>and</w:t>
      </w:r>
    </w:p>
    <w:p w14:paraId="700A130D" w14:textId="77777777" w:rsidR="00AC277F" w:rsidRDefault="00AC277F">
      <w:pPr>
        <w:pStyle w:val="ListParagraph"/>
        <w:widowControl w:val="0"/>
        <w:numPr>
          <w:ilvl w:val="0"/>
          <w:numId w:val="46"/>
        </w:numPr>
        <w:tabs>
          <w:tab w:val="left" w:pos="2636"/>
        </w:tabs>
        <w:autoSpaceDE w:val="0"/>
        <w:autoSpaceDN w:val="0"/>
        <w:spacing w:before="2"/>
        <w:ind w:left="2635" w:hanging="355"/>
        <w:contextualSpacing w:val="0"/>
      </w:pPr>
      <w:r>
        <w:rPr>
          <w:sz w:val="22"/>
        </w:rPr>
        <w:t>does not</w:t>
      </w:r>
      <w:r>
        <w:rPr>
          <w:spacing w:val="-7"/>
          <w:sz w:val="22"/>
        </w:rPr>
        <w:t xml:space="preserve"> </w:t>
      </w:r>
      <w:r>
        <w:rPr>
          <w:sz w:val="22"/>
        </w:rPr>
        <w:t>include:</w:t>
      </w:r>
    </w:p>
    <w:p w14:paraId="4D89CFE2" w14:textId="77777777" w:rsidR="00AC277F" w:rsidRDefault="00AC277F">
      <w:pPr>
        <w:pStyle w:val="ListParagraph"/>
        <w:widowControl w:val="0"/>
        <w:numPr>
          <w:ilvl w:val="1"/>
          <w:numId w:val="46"/>
        </w:numPr>
        <w:tabs>
          <w:tab w:val="left" w:pos="3286"/>
        </w:tabs>
        <w:autoSpaceDE w:val="0"/>
        <w:autoSpaceDN w:val="0"/>
        <w:ind w:right="116" w:firstLine="0"/>
        <w:contextualSpacing w:val="0"/>
        <w:jc w:val="both"/>
      </w:pPr>
      <w:r>
        <w:rPr>
          <w:sz w:val="22"/>
        </w:rPr>
        <w:t>the</w:t>
      </w:r>
      <w:r>
        <w:rPr>
          <w:spacing w:val="-11"/>
          <w:sz w:val="22"/>
        </w:rPr>
        <w:t xml:space="preserve"> </w:t>
      </w:r>
      <w:r>
        <w:rPr>
          <w:sz w:val="22"/>
        </w:rPr>
        <w:t>established</w:t>
      </w:r>
      <w:r>
        <w:rPr>
          <w:spacing w:val="-10"/>
          <w:sz w:val="22"/>
        </w:rPr>
        <w:t xml:space="preserve"> </w:t>
      </w:r>
      <w:r>
        <w:rPr>
          <w:sz w:val="22"/>
        </w:rPr>
        <w:t>policies</w:t>
      </w:r>
      <w:r>
        <w:rPr>
          <w:spacing w:val="-14"/>
          <w:sz w:val="22"/>
        </w:rPr>
        <w:t xml:space="preserve"> </w:t>
      </w:r>
      <w:r>
        <w:rPr>
          <w:sz w:val="22"/>
        </w:rPr>
        <w:t>of</w:t>
      </w:r>
      <w:r>
        <w:rPr>
          <w:spacing w:val="-9"/>
          <w:sz w:val="22"/>
        </w:rPr>
        <w:t xml:space="preserve"> </w:t>
      </w:r>
      <w:r>
        <w:rPr>
          <w:sz w:val="22"/>
        </w:rPr>
        <w:t>a</w:t>
      </w:r>
      <w:r>
        <w:rPr>
          <w:spacing w:val="-12"/>
          <w:sz w:val="22"/>
        </w:rPr>
        <w:t xml:space="preserve"> </w:t>
      </w:r>
      <w:r>
        <w:rPr>
          <w:sz w:val="22"/>
        </w:rPr>
        <w:t>merchant,</w:t>
      </w:r>
      <w:r>
        <w:rPr>
          <w:spacing w:val="-11"/>
          <w:sz w:val="22"/>
        </w:rPr>
        <w:t xml:space="preserve"> </w:t>
      </w:r>
      <w:r>
        <w:rPr>
          <w:sz w:val="22"/>
        </w:rPr>
        <w:t>retail</w:t>
      </w:r>
      <w:r>
        <w:rPr>
          <w:spacing w:val="-9"/>
          <w:sz w:val="22"/>
        </w:rPr>
        <w:t xml:space="preserve"> </w:t>
      </w:r>
      <w:r>
        <w:rPr>
          <w:sz w:val="22"/>
        </w:rPr>
        <w:t>seller,</w:t>
      </w:r>
      <w:r>
        <w:rPr>
          <w:spacing w:val="-11"/>
          <w:sz w:val="22"/>
        </w:rPr>
        <w:t xml:space="preserve"> </w:t>
      </w:r>
      <w:r>
        <w:rPr>
          <w:sz w:val="22"/>
        </w:rPr>
        <w:t>or</w:t>
      </w:r>
      <w:r>
        <w:rPr>
          <w:spacing w:val="-9"/>
          <w:sz w:val="22"/>
        </w:rPr>
        <w:t xml:space="preserve"> </w:t>
      </w:r>
      <w:r>
        <w:rPr>
          <w:sz w:val="22"/>
        </w:rPr>
        <w:t>platform</w:t>
      </w:r>
      <w:r>
        <w:rPr>
          <w:spacing w:val="-10"/>
          <w:sz w:val="22"/>
        </w:rPr>
        <w:t xml:space="preserve"> </w:t>
      </w:r>
      <w:r>
        <w:rPr>
          <w:sz w:val="22"/>
        </w:rPr>
        <w:t>that</w:t>
      </w:r>
      <w:r>
        <w:rPr>
          <w:spacing w:val="-8"/>
          <w:sz w:val="22"/>
        </w:rPr>
        <w:t xml:space="preserve"> </w:t>
      </w:r>
      <w:r>
        <w:rPr>
          <w:sz w:val="22"/>
        </w:rPr>
        <w:t>restrict</w:t>
      </w:r>
      <w:r>
        <w:rPr>
          <w:spacing w:val="-11"/>
          <w:sz w:val="22"/>
        </w:rPr>
        <w:t xml:space="preserve"> </w:t>
      </w:r>
      <w:r>
        <w:rPr>
          <w:sz w:val="22"/>
        </w:rPr>
        <w:t>or</w:t>
      </w:r>
      <w:r>
        <w:rPr>
          <w:spacing w:val="-12"/>
          <w:sz w:val="22"/>
        </w:rPr>
        <w:t xml:space="preserve"> </w:t>
      </w:r>
      <w:r>
        <w:rPr>
          <w:sz w:val="22"/>
        </w:rPr>
        <w:t>prohibit the listing or selling of ammunition, firearms, or firearm accessories;</w:t>
      </w:r>
      <w:r>
        <w:rPr>
          <w:spacing w:val="-29"/>
          <w:sz w:val="22"/>
        </w:rPr>
        <w:t xml:space="preserve"> </w:t>
      </w:r>
      <w:r>
        <w:rPr>
          <w:sz w:val="22"/>
        </w:rPr>
        <w:t>and</w:t>
      </w:r>
    </w:p>
    <w:p w14:paraId="3AF8FC2D" w14:textId="77777777" w:rsidR="00AC277F" w:rsidRDefault="00AC277F">
      <w:pPr>
        <w:pStyle w:val="ListParagraph"/>
        <w:widowControl w:val="0"/>
        <w:numPr>
          <w:ilvl w:val="1"/>
          <w:numId w:val="46"/>
        </w:numPr>
        <w:tabs>
          <w:tab w:val="left" w:pos="3336"/>
        </w:tabs>
        <w:autoSpaceDE w:val="0"/>
        <w:autoSpaceDN w:val="0"/>
        <w:ind w:right="114" w:firstLine="0"/>
        <w:contextualSpacing w:val="0"/>
        <w:jc w:val="both"/>
      </w:pPr>
      <w:r>
        <w:rPr>
          <w:sz w:val="22"/>
        </w:rPr>
        <w:t>a</w:t>
      </w:r>
      <w:r>
        <w:rPr>
          <w:spacing w:val="-11"/>
          <w:sz w:val="22"/>
        </w:rPr>
        <w:t xml:space="preserve"> </w:t>
      </w:r>
      <w:r>
        <w:rPr>
          <w:sz w:val="22"/>
        </w:rPr>
        <w:t>company's</w:t>
      </w:r>
      <w:r>
        <w:rPr>
          <w:spacing w:val="-10"/>
          <w:sz w:val="22"/>
        </w:rPr>
        <w:t xml:space="preserve"> </w:t>
      </w:r>
      <w:r>
        <w:rPr>
          <w:sz w:val="22"/>
        </w:rPr>
        <w:t>refusal</w:t>
      </w:r>
      <w:r>
        <w:rPr>
          <w:spacing w:val="-11"/>
          <w:sz w:val="22"/>
        </w:rPr>
        <w:t xml:space="preserve"> </w:t>
      </w:r>
      <w:r>
        <w:rPr>
          <w:sz w:val="22"/>
        </w:rPr>
        <w:t>to</w:t>
      </w:r>
      <w:r>
        <w:rPr>
          <w:spacing w:val="-12"/>
          <w:sz w:val="22"/>
        </w:rPr>
        <w:t xml:space="preserve"> </w:t>
      </w:r>
      <w:r>
        <w:rPr>
          <w:sz w:val="22"/>
        </w:rPr>
        <w:t>engage</w:t>
      </w:r>
      <w:r>
        <w:rPr>
          <w:spacing w:val="-10"/>
          <w:sz w:val="22"/>
        </w:rPr>
        <w:t xml:space="preserve"> </w:t>
      </w:r>
      <w:r>
        <w:rPr>
          <w:sz w:val="22"/>
        </w:rPr>
        <w:t>in</w:t>
      </w:r>
      <w:r>
        <w:rPr>
          <w:spacing w:val="-11"/>
          <w:sz w:val="22"/>
        </w:rPr>
        <w:t xml:space="preserve"> </w:t>
      </w:r>
      <w:r>
        <w:rPr>
          <w:sz w:val="22"/>
        </w:rPr>
        <w:t>the</w:t>
      </w:r>
      <w:r>
        <w:rPr>
          <w:spacing w:val="-12"/>
          <w:sz w:val="22"/>
        </w:rPr>
        <w:t xml:space="preserve"> </w:t>
      </w:r>
      <w:r>
        <w:rPr>
          <w:sz w:val="22"/>
        </w:rPr>
        <w:t>trade</w:t>
      </w:r>
      <w:r>
        <w:rPr>
          <w:spacing w:val="-12"/>
          <w:sz w:val="22"/>
        </w:rPr>
        <w:t xml:space="preserve"> </w:t>
      </w:r>
      <w:r>
        <w:rPr>
          <w:sz w:val="22"/>
        </w:rPr>
        <w:t>of</w:t>
      </w:r>
      <w:r>
        <w:rPr>
          <w:spacing w:val="-11"/>
          <w:sz w:val="22"/>
        </w:rPr>
        <w:t xml:space="preserve"> </w:t>
      </w:r>
      <w:r>
        <w:rPr>
          <w:sz w:val="22"/>
        </w:rPr>
        <w:t>any</w:t>
      </w:r>
      <w:r>
        <w:rPr>
          <w:spacing w:val="-12"/>
          <w:sz w:val="22"/>
        </w:rPr>
        <w:t xml:space="preserve"> </w:t>
      </w:r>
      <w:r>
        <w:rPr>
          <w:sz w:val="22"/>
        </w:rPr>
        <w:t>goods</w:t>
      </w:r>
      <w:r>
        <w:rPr>
          <w:spacing w:val="-13"/>
          <w:sz w:val="22"/>
        </w:rPr>
        <w:t xml:space="preserve"> </w:t>
      </w:r>
      <w:r>
        <w:rPr>
          <w:sz w:val="22"/>
        </w:rPr>
        <w:t>or</w:t>
      </w:r>
      <w:r>
        <w:rPr>
          <w:spacing w:val="-13"/>
          <w:sz w:val="22"/>
        </w:rPr>
        <w:t xml:space="preserve"> </w:t>
      </w:r>
      <w:r>
        <w:rPr>
          <w:sz w:val="22"/>
        </w:rPr>
        <w:t>services,</w:t>
      </w:r>
      <w:r>
        <w:rPr>
          <w:spacing w:val="-13"/>
          <w:sz w:val="22"/>
        </w:rPr>
        <w:t xml:space="preserve"> </w:t>
      </w:r>
      <w:r>
        <w:rPr>
          <w:sz w:val="22"/>
        </w:rPr>
        <w:t>decision</w:t>
      </w:r>
      <w:r>
        <w:rPr>
          <w:spacing w:val="-11"/>
          <w:sz w:val="22"/>
        </w:rPr>
        <w:t xml:space="preserve"> </w:t>
      </w:r>
      <w:r>
        <w:rPr>
          <w:sz w:val="22"/>
        </w:rPr>
        <w:t>to</w:t>
      </w:r>
      <w:r>
        <w:rPr>
          <w:spacing w:val="-10"/>
          <w:sz w:val="22"/>
        </w:rPr>
        <w:t xml:space="preserve"> </w:t>
      </w:r>
      <w:r>
        <w:rPr>
          <w:sz w:val="22"/>
        </w:rPr>
        <w:t>refrain from continuing an existing business relationship, or decision to terminate an existing business</w:t>
      </w:r>
      <w:r>
        <w:rPr>
          <w:spacing w:val="-7"/>
          <w:sz w:val="22"/>
        </w:rPr>
        <w:t xml:space="preserve"> </w:t>
      </w:r>
      <w:r>
        <w:rPr>
          <w:sz w:val="22"/>
        </w:rPr>
        <w:t>relationship:</w:t>
      </w:r>
    </w:p>
    <w:p w14:paraId="7CEF1379" w14:textId="63B4A4F6" w:rsidR="00AC277F" w:rsidRDefault="00AC277F" w:rsidP="00AC277F">
      <w:pPr>
        <w:pStyle w:val="BodyText"/>
        <w:spacing w:before="2"/>
        <w:rPr>
          <w:sz w:val="11"/>
        </w:rPr>
      </w:pPr>
      <w:r>
        <w:rPr>
          <w:noProof/>
          <w:sz w:val="22"/>
        </w:rPr>
        <mc:AlternateContent>
          <mc:Choice Requires="wps">
            <w:drawing>
              <wp:anchor distT="0" distB="0" distL="0" distR="0" simplePos="0" relativeHeight="251662338" behindDoc="0" locked="0" layoutInCell="1" allowOverlap="1" wp14:anchorId="5B9A820B" wp14:editId="09B44480">
                <wp:simplePos x="0" y="0"/>
                <wp:positionH relativeFrom="page">
                  <wp:posOffset>457200</wp:posOffset>
                </wp:positionH>
                <wp:positionV relativeFrom="paragraph">
                  <wp:posOffset>116840</wp:posOffset>
                </wp:positionV>
                <wp:extent cx="1828800" cy="0"/>
                <wp:effectExtent l="9525" t="6985" r="9525" b="12065"/>
                <wp:wrapTopAndBottom/>
                <wp:docPr id="42834564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E4312" id="Straight Connector 3" o:spid="_x0000_s1026" style="position:absolute;z-index:2516623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2pt" to="180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" strokeweight=".72pt">
                <w10:wrap type="topAndBottom" anchorx="page"/>
              </v:line>
            </w:pict>
          </mc:Fallback>
        </mc:AlternateContent>
      </w:r>
    </w:p>
    <w:p w14:paraId="7ACB13F2" w14:textId="77777777" w:rsidR="00AC277F" w:rsidRDefault="00AC277F" w:rsidP="00AC277F">
      <w:pPr>
        <w:spacing w:before="67"/>
        <w:ind w:left="840"/>
      </w:pPr>
      <w:bookmarkStart w:id="2" w:name="_bookmark0"/>
      <w:bookmarkEnd w:id="2"/>
      <w:r>
        <w:rPr>
          <w:position w:val="8"/>
          <w:sz w:val="14"/>
        </w:rPr>
        <w:t xml:space="preserve">1 </w:t>
      </w:r>
      <w:r>
        <w:t>Does not apply to a governmental entity that:</w:t>
      </w:r>
    </w:p>
    <w:p w14:paraId="5BC92904" w14:textId="77777777" w:rsidR="00AC277F" w:rsidRDefault="00AC277F">
      <w:pPr>
        <w:pStyle w:val="ListParagraph"/>
        <w:widowControl w:val="0"/>
        <w:numPr>
          <w:ilvl w:val="0"/>
          <w:numId w:val="45"/>
        </w:numPr>
        <w:tabs>
          <w:tab w:val="left" w:pos="1872"/>
        </w:tabs>
        <w:autoSpaceDE w:val="0"/>
        <w:autoSpaceDN w:val="0"/>
        <w:spacing w:before="8"/>
        <w:ind w:firstLine="0"/>
        <w:contextualSpacing w:val="0"/>
      </w:pPr>
      <w:r>
        <w:t>contracts with a sole-source provider;</w:t>
      </w:r>
      <w:r>
        <w:rPr>
          <w:spacing w:val="-24"/>
        </w:rPr>
        <w:t xml:space="preserve"> </w:t>
      </w:r>
      <w:r>
        <w:t>or</w:t>
      </w:r>
    </w:p>
    <w:p w14:paraId="4F377344" w14:textId="77777777" w:rsidR="00AC277F" w:rsidRDefault="00AC277F">
      <w:pPr>
        <w:pStyle w:val="ListParagraph"/>
        <w:widowControl w:val="0"/>
        <w:numPr>
          <w:ilvl w:val="0"/>
          <w:numId w:val="45"/>
        </w:numPr>
        <w:tabs>
          <w:tab w:val="left" w:pos="1872"/>
        </w:tabs>
        <w:autoSpaceDE w:val="0"/>
        <w:autoSpaceDN w:val="0"/>
        <w:spacing w:before="1"/>
        <w:ind w:right="118" w:firstLine="0"/>
        <w:contextualSpacing w:val="0"/>
      </w:pPr>
      <w:r>
        <w:t>does not receive any bids from a company that is able to provide the written verification required by that subsection.</w:t>
      </w:r>
    </w:p>
    <w:p w14:paraId="1D4DD85D" w14:textId="77777777" w:rsidR="00AC277F" w:rsidRDefault="00AC277F" w:rsidP="00AC277F">
      <w:pPr>
        <w:sectPr w:rsidR="00AC277F" w:rsidSect="00AC277F">
          <w:pgSz w:w="12240" w:h="15840"/>
          <w:pgMar w:top="700" w:right="600" w:bottom="280" w:left="600" w:header="720" w:footer="720" w:gutter="0"/>
          <w:cols w:space="720"/>
        </w:sectPr>
      </w:pPr>
    </w:p>
    <w:p w14:paraId="4E722766" w14:textId="77777777" w:rsidR="00AC277F" w:rsidRDefault="00AC277F" w:rsidP="00AC277F">
      <w:pPr>
        <w:pStyle w:val="BodyText"/>
        <w:spacing w:before="39"/>
        <w:ind w:left="3000" w:right="114"/>
        <w:jc w:val="both"/>
      </w:pPr>
      <w:r>
        <w:lastRenderedPageBreak/>
        <w:t>(aa)</w:t>
      </w:r>
      <w:r>
        <w:rPr>
          <w:spacing w:val="48"/>
        </w:rPr>
        <w:t xml:space="preserve"> </w:t>
      </w:r>
      <w:r>
        <w:t>to</w:t>
      </w:r>
      <w:r>
        <w:rPr>
          <w:spacing w:val="-13"/>
        </w:rPr>
        <w:t xml:space="preserve"> </w:t>
      </w:r>
      <w:r>
        <w:t>comply</w:t>
      </w:r>
      <w:r>
        <w:rPr>
          <w:spacing w:val="-14"/>
        </w:rPr>
        <w:t xml:space="preserve"> </w:t>
      </w:r>
      <w:r>
        <w:t>with</w:t>
      </w:r>
      <w:r>
        <w:rPr>
          <w:spacing w:val="-14"/>
        </w:rPr>
        <w:t xml:space="preserve"> </w:t>
      </w:r>
      <w:r>
        <w:t>federal,</w:t>
      </w:r>
      <w:r>
        <w:rPr>
          <w:spacing w:val="-13"/>
        </w:rPr>
        <w:t xml:space="preserve"> </w:t>
      </w:r>
      <w:r>
        <w:t>state,</w:t>
      </w:r>
      <w:r>
        <w:rPr>
          <w:spacing w:val="-15"/>
        </w:rPr>
        <w:t xml:space="preserve"> </w:t>
      </w:r>
      <w:r>
        <w:t>or</w:t>
      </w:r>
      <w:r>
        <w:rPr>
          <w:spacing w:val="-13"/>
        </w:rPr>
        <w:t xml:space="preserve"> </w:t>
      </w:r>
      <w:r>
        <w:t>local</w:t>
      </w:r>
      <w:r>
        <w:rPr>
          <w:spacing w:val="-13"/>
        </w:rPr>
        <w:t xml:space="preserve"> </w:t>
      </w:r>
      <w:r>
        <w:t>law,</w:t>
      </w:r>
      <w:r>
        <w:rPr>
          <w:spacing w:val="-13"/>
        </w:rPr>
        <w:t xml:space="preserve"> </w:t>
      </w:r>
      <w:r>
        <w:t>policy,</w:t>
      </w:r>
      <w:r>
        <w:rPr>
          <w:spacing w:val="-15"/>
        </w:rPr>
        <w:t xml:space="preserve"> </w:t>
      </w:r>
      <w:r>
        <w:t>or</w:t>
      </w:r>
      <w:r>
        <w:rPr>
          <w:spacing w:val="-13"/>
        </w:rPr>
        <w:t xml:space="preserve"> </w:t>
      </w:r>
      <w:r>
        <w:t>regulations</w:t>
      </w:r>
      <w:r>
        <w:rPr>
          <w:spacing w:val="-13"/>
        </w:rPr>
        <w:t xml:space="preserve"> </w:t>
      </w:r>
      <w:r>
        <w:t>or</w:t>
      </w:r>
      <w:r>
        <w:rPr>
          <w:spacing w:val="-15"/>
        </w:rPr>
        <w:t xml:space="preserve"> </w:t>
      </w:r>
      <w:r>
        <w:t>a</w:t>
      </w:r>
      <w:r>
        <w:rPr>
          <w:spacing w:val="-13"/>
        </w:rPr>
        <w:t xml:space="preserve"> </w:t>
      </w:r>
      <w:r>
        <w:t>directive by a regulatory agency;</w:t>
      </w:r>
      <w:r>
        <w:rPr>
          <w:spacing w:val="-7"/>
        </w:rPr>
        <w:t xml:space="preserve"> </w:t>
      </w:r>
      <w:r>
        <w:t>or</w:t>
      </w:r>
    </w:p>
    <w:p w14:paraId="0C5E5610" w14:textId="77777777" w:rsidR="00AC277F" w:rsidRDefault="00AC277F" w:rsidP="00AC277F">
      <w:pPr>
        <w:pStyle w:val="BodyText"/>
        <w:ind w:left="3000" w:right="115"/>
        <w:jc w:val="both"/>
      </w:pPr>
      <w:r>
        <w:t>(bb) for any traditional business reason that is specific to the customer or potential customer and not based solely on an entity's or association's status as a firearm entity or firearm trade association.</w:t>
      </w:r>
    </w:p>
    <w:p w14:paraId="1A186DC5" w14:textId="77777777" w:rsidR="00AC277F" w:rsidRDefault="00AC277F" w:rsidP="00AC277F">
      <w:pPr>
        <w:pStyle w:val="BodyText"/>
      </w:pPr>
    </w:p>
    <w:p w14:paraId="3637DCC2" w14:textId="77777777" w:rsidR="00AC277F" w:rsidRDefault="00AC277F" w:rsidP="00AC277F">
      <w:pPr>
        <w:pStyle w:val="BodyText"/>
        <w:ind w:left="120" w:right="115"/>
        <w:jc w:val="both"/>
      </w:pPr>
      <w:r>
        <w:t>"Company" means (except that the term does not include a sole proprietorship) a for-profit sole proprietorship, organization,</w:t>
      </w:r>
      <w:r>
        <w:rPr>
          <w:spacing w:val="-16"/>
        </w:rPr>
        <w:t xml:space="preserve"> </w:t>
      </w:r>
      <w:r>
        <w:t>association,</w:t>
      </w:r>
      <w:r>
        <w:rPr>
          <w:spacing w:val="-13"/>
        </w:rPr>
        <w:t xml:space="preserve"> </w:t>
      </w:r>
      <w:r>
        <w:t>corporation,</w:t>
      </w:r>
      <w:r>
        <w:rPr>
          <w:spacing w:val="-16"/>
        </w:rPr>
        <w:t xml:space="preserve"> </w:t>
      </w:r>
      <w:r>
        <w:t>partnership,</w:t>
      </w:r>
      <w:r>
        <w:rPr>
          <w:spacing w:val="-16"/>
        </w:rPr>
        <w:t xml:space="preserve"> </w:t>
      </w:r>
      <w:r>
        <w:t>joint</w:t>
      </w:r>
      <w:r>
        <w:rPr>
          <w:spacing w:val="-13"/>
        </w:rPr>
        <w:t xml:space="preserve"> </w:t>
      </w:r>
      <w:r>
        <w:t>venture,</w:t>
      </w:r>
      <w:r>
        <w:rPr>
          <w:spacing w:val="-16"/>
        </w:rPr>
        <w:t xml:space="preserve"> </w:t>
      </w:r>
      <w:r>
        <w:t>limited</w:t>
      </w:r>
      <w:r>
        <w:rPr>
          <w:spacing w:val="-14"/>
        </w:rPr>
        <w:t xml:space="preserve"> </w:t>
      </w:r>
      <w:r>
        <w:t>partnership,</w:t>
      </w:r>
      <w:r>
        <w:rPr>
          <w:spacing w:val="-13"/>
        </w:rPr>
        <w:t xml:space="preserve"> </w:t>
      </w:r>
      <w:r>
        <w:t>limited</w:t>
      </w:r>
      <w:r>
        <w:rPr>
          <w:spacing w:val="-14"/>
        </w:rPr>
        <w:t xml:space="preserve"> </w:t>
      </w:r>
      <w:r>
        <w:t>liability</w:t>
      </w:r>
      <w:r>
        <w:rPr>
          <w:spacing w:val="-15"/>
        </w:rPr>
        <w:t xml:space="preserve"> </w:t>
      </w:r>
      <w:r>
        <w:t>partnership, or limited</w:t>
      </w:r>
      <w:r>
        <w:rPr>
          <w:spacing w:val="-9"/>
        </w:rPr>
        <w:t xml:space="preserve"> </w:t>
      </w:r>
      <w:r>
        <w:t>liability</w:t>
      </w:r>
      <w:r>
        <w:rPr>
          <w:spacing w:val="-7"/>
        </w:rPr>
        <w:t xml:space="preserve"> </w:t>
      </w:r>
      <w:r>
        <w:t>company, including</w:t>
      </w:r>
      <w:r>
        <w:rPr>
          <w:spacing w:val="-6"/>
        </w:rPr>
        <w:t xml:space="preserve"> </w:t>
      </w:r>
      <w:r>
        <w:t>a</w:t>
      </w:r>
      <w:r>
        <w:rPr>
          <w:spacing w:val="-6"/>
        </w:rPr>
        <w:t xml:space="preserve"> </w:t>
      </w:r>
      <w:r>
        <w:t>wholly</w:t>
      </w:r>
      <w:r>
        <w:rPr>
          <w:spacing w:val="-7"/>
        </w:rPr>
        <w:t xml:space="preserve"> </w:t>
      </w:r>
      <w:r>
        <w:t>owned</w:t>
      </w:r>
      <w:r>
        <w:rPr>
          <w:spacing w:val="-8"/>
        </w:rPr>
        <w:t xml:space="preserve"> </w:t>
      </w:r>
      <w:r>
        <w:t>subsidiary,</w:t>
      </w:r>
      <w:r>
        <w:rPr>
          <w:spacing w:val="-8"/>
        </w:rPr>
        <w:t xml:space="preserve"> </w:t>
      </w:r>
      <w:r>
        <w:t>majority-owned</w:t>
      </w:r>
      <w:r>
        <w:rPr>
          <w:spacing w:val="-6"/>
        </w:rPr>
        <w:t xml:space="preserve"> </w:t>
      </w:r>
      <w:r>
        <w:t>subsidiary, parent company,</w:t>
      </w:r>
      <w:r>
        <w:rPr>
          <w:spacing w:val="-7"/>
        </w:rPr>
        <w:t xml:space="preserve"> </w:t>
      </w:r>
      <w:r>
        <w:t>or affiliate of those entities or business associations that exists to make a</w:t>
      </w:r>
      <w:r>
        <w:rPr>
          <w:spacing w:val="-30"/>
        </w:rPr>
        <w:t xml:space="preserve"> </w:t>
      </w:r>
      <w:r>
        <w:t>profit.</w:t>
      </w:r>
    </w:p>
    <w:p w14:paraId="181CCF2D" w14:textId="77777777" w:rsidR="00AC277F" w:rsidRDefault="00AC277F" w:rsidP="00AC277F">
      <w:pPr>
        <w:pStyle w:val="BodyText"/>
        <w:spacing w:before="3"/>
        <w:rPr>
          <w:sz w:val="16"/>
        </w:rPr>
      </w:pPr>
    </w:p>
    <w:p w14:paraId="2444BCE1" w14:textId="77777777" w:rsidR="00AC277F" w:rsidRDefault="00AC277F" w:rsidP="00AC277F">
      <w:pPr>
        <w:pStyle w:val="BodyText"/>
        <w:spacing w:line="360" w:lineRule="auto"/>
        <w:ind w:left="120" w:right="2957"/>
      </w:pPr>
      <w:r>
        <w:t>“Governmental Entity” means a state agency or political subdivision of this state. “Political subdivision” means:</w:t>
      </w:r>
    </w:p>
    <w:p w14:paraId="7C0EBACF" w14:textId="77777777" w:rsidR="00AC277F" w:rsidRDefault="00AC277F">
      <w:pPr>
        <w:pStyle w:val="ListParagraph"/>
        <w:widowControl w:val="0"/>
        <w:numPr>
          <w:ilvl w:val="0"/>
          <w:numId w:val="44"/>
        </w:numPr>
        <w:tabs>
          <w:tab w:val="left" w:pos="1203"/>
        </w:tabs>
        <w:autoSpaceDE w:val="0"/>
        <w:autoSpaceDN w:val="0"/>
        <w:spacing w:before="105"/>
        <w:ind w:hanging="362"/>
        <w:contextualSpacing w:val="0"/>
      </w:pPr>
      <w:r>
        <w:rPr>
          <w:sz w:val="22"/>
        </w:rPr>
        <w:t>a</w:t>
      </w:r>
      <w:r>
        <w:rPr>
          <w:spacing w:val="-3"/>
          <w:sz w:val="22"/>
        </w:rPr>
        <w:t xml:space="preserve"> </w:t>
      </w:r>
      <w:r>
        <w:rPr>
          <w:sz w:val="22"/>
        </w:rPr>
        <w:t>county;</w:t>
      </w:r>
    </w:p>
    <w:p w14:paraId="5C218471" w14:textId="77777777" w:rsidR="00AC277F" w:rsidRDefault="00AC277F">
      <w:pPr>
        <w:pStyle w:val="ListParagraph"/>
        <w:widowControl w:val="0"/>
        <w:numPr>
          <w:ilvl w:val="0"/>
          <w:numId w:val="44"/>
        </w:numPr>
        <w:tabs>
          <w:tab w:val="left" w:pos="1196"/>
        </w:tabs>
        <w:autoSpaceDE w:val="0"/>
        <w:autoSpaceDN w:val="0"/>
        <w:spacing w:before="41"/>
        <w:ind w:left="1195" w:hanging="355"/>
        <w:contextualSpacing w:val="0"/>
      </w:pPr>
      <w:r>
        <w:rPr>
          <w:sz w:val="22"/>
        </w:rPr>
        <w:t>a</w:t>
      </w:r>
      <w:r>
        <w:rPr>
          <w:spacing w:val="-9"/>
          <w:sz w:val="22"/>
        </w:rPr>
        <w:t xml:space="preserve"> </w:t>
      </w:r>
      <w:r>
        <w:rPr>
          <w:sz w:val="22"/>
        </w:rPr>
        <w:t>municipality;</w:t>
      </w:r>
    </w:p>
    <w:p w14:paraId="0CE2DCF6" w14:textId="77777777" w:rsidR="00AC277F" w:rsidRDefault="00AC277F">
      <w:pPr>
        <w:pStyle w:val="ListParagraph"/>
        <w:widowControl w:val="0"/>
        <w:numPr>
          <w:ilvl w:val="0"/>
          <w:numId w:val="44"/>
        </w:numPr>
        <w:tabs>
          <w:tab w:val="left" w:pos="1193"/>
        </w:tabs>
        <w:autoSpaceDE w:val="0"/>
        <w:autoSpaceDN w:val="0"/>
        <w:spacing w:before="41"/>
        <w:ind w:left="1192" w:hanging="352"/>
        <w:contextualSpacing w:val="0"/>
      </w:pPr>
      <w:r>
        <w:rPr>
          <w:sz w:val="22"/>
        </w:rPr>
        <w:t>a public school district;</w:t>
      </w:r>
      <w:r>
        <w:rPr>
          <w:spacing w:val="-11"/>
          <w:sz w:val="22"/>
        </w:rPr>
        <w:t xml:space="preserve"> </w:t>
      </w:r>
      <w:r>
        <w:rPr>
          <w:sz w:val="22"/>
        </w:rPr>
        <w:t>or</w:t>
      </w:r>
    </w:p>
    <w:p w14:paraId="76439125" w14:textId="77777777" w:rsidR="00AC277F" w:rsidRDefault="00AC277F">
      <w:pPr>
        <w:pStyle w:val="ListParagraph"/>
        <w:widowControl w:val="0"/>
        <w:numPr>
          <w:ilvl w:val="0"/>
          <w:numId w:val="44"/>
        </w:numPr>
        <w:tabs>
          <w:tab w:val="left" w:pos="1210"/>
        </w:tabs>
        <w:autoSpaceDE w:val="0"/>
        <w:autoSpaceDN w:val="0"/>
        <w:spacing w:before="38"/>
        <w:ind w:left="1209" w:hanging="369"/>
        <w:contextualSpacing w:val="0"/>
      </w:pPr>
      <w:r>
        <w:rPr>
          <w:sz w:val="22"/>
        </w:rPr>
        <w:t>a special-purpose district or</w:t>
      </w:r>
      <w:r>
        <w:rPr>
          <w:spacing w:val="-14"/>
          <w:sz w:val="22"/>
        </w:rPr>
        <w:t xml:space="preserve"> </w:t>
      </w:r>
      <w:r>
        <w:rPr>
          <w:sz w:val="22"/>
        </w:rPr>
        <w:t>authority.</w:t>
      </w:r>
    </w:p>
    <w:p w14:paraId="19243919" w14:textId="77777777" w:rsidR="00AC277F" w:rsidRDefault="00AC277F" w:rsidP="00AC277F">
      <w:pPr>
        <w:pStyle w:val="BodyText"/>
      </w:pPr>
    </w:p>
    <w:p w14:paraId="1DAF22EA" w14:textId="77777777" w:rsidR="00AC277F" w:rsidRDefault="00AC277F" w:rsidP="00AC277F">
      <w:pPr>
        <w:pStyle w:val="BodyText"/>
        <w:spacing w:before="10"/>
        <w:rPr>
          <w:sz w:val="31"/>
        </w:rPr>
      </w:pPr>
    </w:p>
    <w:p w14:paraId="62DB32A3" w14:textId="77777777" w:rsidR="00AC277F" w:rsidRDefault="00AC277F" w:rsidP="00AC277F">
      <w:pPr>
        <w:pStyle w:val="BodyText"/>
        <w:ind w:left="120"/>
        <w:jc w:val="both"/>
      </w:pPr>
      <w:r>
        <w:t>Signed and Verified By:</w:t>
      </w:r>
    </w:p>
    <w:p w14:paraId="0E3289EF" w14:textId="77777777" w:rsidR="00AC277F" w:rsidRDefault="00AC277F" w:rsidP="00AC277F">
      <w:pPr>
        <w:pStyle w:val="BodyText"/>
        <w:spacing w:before="8"/>
        <w:rPr>
          <w:sz w:val="28"/>
        </w:rPr>
      </w:pPr>
    </w:p>
    <w:p w14:paraId="43E24CD2" w14:textId="77777777" w:rsidR="00AC277F" w:rsidRDefault="00AC277F" w:rsidP="00AC277F">
      <w:pPr>
        <w:pStyle w:val="BodyText"/>
        <w:ind w:left="120"/>
        <w:jc w:val="both"/>
      </w:pPr>
      <w:proofErr w:type="gramStart"/>
      <w:r>
        <w:t xml:space="preserve">(  </w:t>
      </w:r>
      <w:proofErr w:type="gramEnd"/>
      <w:r>
        <w:t xml:space="preserve">     Name of Company       </w:t>
      </w:r>
      <w:proofErr w:type="gramStart"/>
      <w:r>
        <w:t xml:space="preserve">  )</w:t>
      </w:r>
      <w:proofErr w:type="gramEnd"/>
    </w:p>
    <w:p w14:paraId="5BA9FA91" w14:textId="77777777" w:rsidR="00AC277F" w:rsidRDefault="00AC277F" w:rsidP="00AC277F">
      <w:pPr>
        <w:pStyle w:val="BodyText"/>
      </w:pPr>
    </w:p>
    <w:p w14:paraId="22FE6432" w14:textId="4A670923" w:rsidR="00AC277F" w:rsidRDefault="00AC277F" w:rsidP="00AC277F">
      <w:pPr>
        <w:pStyle w:val="BodyText"/>
        <w:spacing w:before="5"/>
        <w:rPr>
          <w:sz w:val="24"/>
        </w:rPr>
      </w:pPr>
      <w:r>
        <w:rPr>
          <w:noProof/>
          <w:sz w:val="22"/>
        </w:rPr>
        <mc:AlternateContent>
          <mc:Choice Requires="wps">
            <w:drawing>
              <wp:anchor distT="0" distB="0" distL="0" distR="0" simplePos="0" relativeHeight="251663362" behindDoc="0" locked="0" layoutInCell="1" allowOverlap="1" wp14:anchorId="517BB68A" wp14:editId="131C9404">
                <wp:simplePos x="0" y="0"/>
                <wp:positionH relativeFrom="page">
                  <wp:posOffset>914400</wp:posOffset>
                </wp:positionH>
                <wp:positionV relativeFrom="paragraph">
                  <wp:posOffset>219075</wp:posOffset>
                </wp:positionV>
                <wp:extent cx="1811020" cy="0"/>
                <wp:effectExtent l="9525" t="6985" r="8255" b="12065"/>
                <wp:wrapTopAndBottom/>
                <wp:docPr id="195163201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10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D80DF" id="Straight Connector 2" o:spid="_x0000_s1026" style="position:absolute;z-index:2516633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7.25pt" to="214.6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" strokeweight=".25292mm">
                <w10:wrap type="topAndBottom" anchorx="page"/>
              </v:line>
            </w:pict>
          </mc:Fallback>
        </mc:AlternateContent>
      </w:r>
    </w:p>
    <w:p w14:paraId="14568BA3" w14:textId="77777777" w:rsidR="00AC277F" w:rsidRDefault="00AC277F" w:rsidP="00AC277F">
      <w:pPr>
        <w:pStyle w:val="BodyText"/>
        <w:tabs>
          <w:tab w:val="left" w:pos="935"/>
          <w:tab w:val="left" w:pos="2660"/>
        </w:tabs>
        <w:spacing w:before="31"/>
        <w:ind w:left="120"/>
      </w:pPr>
      <w:proofErr w:type="gramStart"/>
      <w:r>
        <w:t>(</w:t>
      </w:r>
      <w:r>
        <w:tab/>
        <w:t>Name</w:t>
      </w:r>
      <w:r>
        <w:tab/>
      </w:r>
      <w:proofErr w:type="gramEnd"/>
      <w:r>
        <w:t>)</w:t>
      </w:r>
    </w:p>
    <w:p w14:paraId="5737ABE7" w14:textId="77777777" w:rsidR="00AC277F" w:rsidRDefault="00AC277F" w:rsidP="00AC277F">
      <w:pPr>
        <w:pStyle w:val="BodyText"/>
        <w:tabs>
          <w:tab w:val="left" w:pos="933"/>
          <w:tab w:val="left" w:pos="2668"/>
        </w:tabs>
        <w:spacing w:before="38"/>
        <w:ind w:left="120"/>
      </w:pPr>
      <w:proofErr w:type="gramStart"/>
      <w:r>
        <w:t>(</w:t>
      </w:r>
      <w:r>
        <w:tab/>
        <w:t>Title</w:t>
      </w:r>
      <w:r>
        <w:tab/>
      </w:r>
      <w:proofErr w:type="gramEnd"/>
      <w:r>
        <w:t>)</w:t>
      </w:r>
    </w:p>
    <w:p w14:paraId="0DCAA5E5" w14:textId="77777777" w:rsidR="00AC277F" w:rsidRDefault="00AC277F" w:rsidP="00AC277F">
      <w:pPr>
        <w:pStyle w:val="BodyText"/>
        <w:tabs>
          <w:tab w:val="left" w:pos="933"/>
          <w:tab w:val="left" w:pos="2650"/>
        </w:tabs>
        <w:spacing w:before="41"/>
        <w:ind w:left="120"/>
      </w:pPr>
      <w:proofErr w:type="gramStart"/>
      <w:r>
        <w:t>(</w:t>
      </w:r>
      <w:r>
        <w:tab/>
        <w:t>Date</w:t>
      </w:r>
      <w:r>
        <w:tab/>
      </w:r>
      <w:proofErr w:type="gramEnd"/>
      <w:r>
        <w:t>)</w:t>
      </w:r>
    </w:p>
    <w:p w14:paraId="1F1CDB98" w14:textId="77777777" w:rsidR="00AC277F" w:rsidRPr="00DD1EE0" w:rsidRDefault="00AC277F" w:rsidP="001E788E">
      <w:pPr>
        <w:jc w:val="center"/>
        <w:rPr>
          <w:b/>
          <w:u w:val="single"/>
        </w:rPr>
      </w:pPr>
    </w:p>
    <w:p w14:paraId="1F6340FF" w14:textId="77777777" w:rsidR="001E788E" w:rsidRPr="00DD1EE0" w:rsidRDefault="001E788E" w:rsidP="001E788E">
      <w:pPr>
        <w:jc w:val="center"/>
        <w:rPr>
          <w:b/>
          <w:u w:val="single"/>
        </w:rPr>
      </w:pPr>
    </w:p>
    <w:p w14:paraId="3DC13C19" w14:textId="77777777" w:rsidR="001E788E" w:rsidRDefault="001E788E" w:rsidP="001E788E">
      <w:pPr>
        <w:jc w:val="center"/>
        <w:rPr>
          <w:b/>
          <w:u w:val="single"/>
        </w:rPr>
      </w:pPr>
    </w:p>
    <w:p w14:paraId="27980A8A" w14:textId="77777777" w:rsidR="00AC277F" w:rsidRDefault="00AC277F" w:rsidP="001E788E">
      <w:pPr>
        <w:jc w:val="center"/>
        <w:rPr>
          <w:b/>
          <w:u w:val="single"/>
        </w:rPr>
      </w:pPr>
    </w:p>
    <w:p w14:paraId="3B48F159" w14:textId="77777777" w:rsidR="00AC277F" w:rsidRDefault="00AC277F" w:rsidP="001E788E">
      <w:pPr>
        <w:jc w:val="center"/>
        <w:rPr>
          <w:b/>
          <w:u w:val="single"/>
        </w:rPr>
      </w:pPr>
    </w:p>
    <w:p w14:paraId="08E3D573" w14:textId="77777777" w:rsidR="00AC277F" w:rsidRDefault="00AC277F" w:rsidP="001E788E">
      <w:pPr>
        <w:jc w:val="center"/>
        <w:rPr>
          <w:b/>
          <w:u w:val="single"/>
        </w:rPr>
      </w:pPr>
    </w:p>
    <w:p w14:paraId="7FECE6C8" w14:textId="77777777" w:rsidR="00AC277F" w:rsidRDefault="00AC277F" w:rsidP="001E788E">
      <w:pPr>
        <w:jc w:val="center"/>
        <w:rPr>
          <w:b/>
          <w:u w:val="single"/>
        </w:rPr>
      </w:pPr>
    </w:p>
    <w:p w14:paraId="4CAA692F" w14:textId="77777777" w:rsidR="00AC277F" w:rsidRDefault="00AC277F" w:rsidP="001E788E">
      <w:pPr>
        <w:jc w:val="center"/>
        <w:rPr>
          <w:b/>
          <w:u w:val="single"/>
        </w:rPr>
      </w:pPr>
    </w:p>
    <w:p w14:paraId="3E5F3E7F" w14:textId="77777777" w:rsidR="00AC277F" w:rsidRDefault="00AC277F" w:rsidP="001E788E">
      <w:pPr>
        <w:jc w:val="center"/>
        <w:rPr>
          <w:b/>
          <w:u w:val="single"/>
        </w:rPr>
      </w:pPr>
    </w:p>
    <w:p w14:paraId="3ECE7B91" w14:textId="77777777" w:rsidR="00AC277F" w:rsidRDefault="00AC277F" w:rsidP="001E788E">
      <w:pPr>
        <w:jc w:val="center"/>
        <w:rPr>
          <w:b/>
          <w:u w:val="single"/>
        </w:rPr>
      </w:pPr>
    </w:p>
    <w:p w14:paraId="1F3F88FF" w14:textId="77777777" w:rsidR="00AC277F" w:rsidRDefault="00AC277F" w:rsidP="001E788E">
      <w:pPr>
        <w:jc w:val="center"/>
        <w:rPr>
          <w:b/>
          <w:u w:val="single"/>
        </w:rPr>
      </w:pPr>
    </w:p>
    <w:p w14:paraId="77532923" w14:textId="77777777" w:rsidR="00AC277F" w:rsidRDefault="00AC277F" w:rsidP="001E788E">
      <w:pPr>
        <w:jc w:val="center"/>
        <w:rPr>
          <w:b/>
          <w:u w:val="single"/>
        </w:rPr>
      </w:pPr>
    </w:p>
    <w:p w14:paraId="53D3D1D6" w14:textId="77777777" w:rsidR="00AC277F" w:rsidRDefault="00AC277F" w:rsidP="001E788E">
      <w:pPr>
        <w:jc w:val="center"/>
        <w:rPr>
          <w:b/>
          <w:u w:val="single"/>
        </w:rPr>
      </w:pPr>
    </w:p>
    <w:p w14:paraId="4968217A" w14:textId="77777777" w:rsidR="00AC277F" w:rsidRDefault="00AC277F" w:rsidP="001E788E">
      <w:pPr>
        <w:jc w:val="center"/>
        <w:rPr>
          <w:b/>
          <w:u w:val="single"/>
        </w:rPr>
      </w:pPr>
    </w:p>
    <w:p w14:paraId="3936894E" w14:textId="77777777" w:rsidR="00AC277F" w:rsidRDefault="00AC277F" w:rsidP="001E788E">
      <w:pPr>
        <w:jc w:val="center"/>
        <w:rPr>
          <w:b/>
          <w:u w:val="single"/>
        </w:rPr>
      </w:pPr>
    </w:p>
    <w:p w14:paraId="7A038A76" w14:textId="77777777" w:rsidR="00AC277F" w:rsidRDefault="00AC277F" w:rsidP="001E788E">
      <w:pPr>
        <w:jc w:val="center"/>
        <w:rPr>
          <w:b/>
          <w:u w:val="single"/>
        </w:rPr>
      </w:pPr>
    </w:p>
    <w:p w14:paraId="616E4194" w14:textId="77777777" w:rsidR="00AC277F" w:rsidRDefault="00AC277F" w:rsidP="001E788E">
      <w:pPr>
        <w:jc w:val="center"/>
        <w:rPr>
          <w:b/>
          <w:u w:val="single"/>
        </w:rPr>
      </w:pPr>
    </w:p>
    <w:p w14:paraId="1286312B" w14:textId="77777777" w:rsidR="00AC277F" w:rsidRPr="00DD1EE0" w:rsidRDefault="00AC277F" w:rsidP="001E788E">
      <w:pPr>
        <w:jc w:val="center"/>
        <w:rPr>
          <w:b/>
          <w:u w:val="single"/>
        </w:rPr>
      </w:pPr>
    </w:p>
    <w:p w14:paraId="392B4D2B" w14:textId="77777777" w:rsidR="001E788E" w:rsidRPr="00DD1EE0" w:rsidRDefault="001E788E" w:rsidP="001E788E">
      <w:pPr>
        <w:jc w:val="center"/>
        <w:rPr>
          <w:b/>
          <w:u w:val="single"/>
        </w:rPr>
      </w:pPr>
    </w:p>
    <w:p w14:paraId="054C7CC7" w14:textId="77777777" w:rsidR="00AC277F" w:rsidRPr="00C5143B" w:rsidRDefault="00AC277F" w:rsidP="00AC277F">
      <w:pPr>
        <w:jc w:val="center"/>
        <w:rPr>
          <w:rFonts w:ascii="Calibri" w:hAnsi="Calibri"/>
          <w:b/>
          <w:sz w:val="28"/>
          <w:szCs w:val="28"/>
          <w:u w:val="single"/>
        </w:rPr>
      </w:pPr>
      <w:r w:rsidRPr="00C5143B">
        <w:rPr>
          <w:rFonts w:ascii="Calibri" w:hAnsi="Calibri"/>
          <w:b/>
          <w:sz w:val="28"/>
          <w:szCs w:val="28"/>
          <w:u w:val="single"/>
        </w:rPr>
        <w:lastRenderedPageBreak/>
        <w:t>CONTRACT ADDENDUM</w:t>
      </w:r>
    </w:p>
    <w:p w14:paraId="625BA087" w14:textId="77777777" w:rsidR="00AC277F" w:rsidRDefault="00AC277F" w:rsidP="00AC277F">
      <w:pPr>
        <w:jc w:val="center"/>
        <w:rPr>
          <w:rFonts w:ascii="Times New Roman" w:hAnsi="Times New Roman"/>
          <w:sz w:val="24"/>
          <w:szCs w:val="24"/>
        </w:rPr>
      </w:pPr>
      <w:r w:rsidRPr="00C5143B">
        <w:rPr>
          <w:rFonts w:ascii="Calibri" w:hAnsi="Calibri"/>
          <w:b/>
          <w:sz w:val="28"/>
          <w:szCs w:val="28"/>
          <w:u w:val="single"/>
        </w:rPr>
        <w:t xml:space="preserve">PROHIBITION ON CONTRACTS WITH COMPANIES BOYCOTTING </w:t>
      </w:r>
      <w:r>
        <w:rPr>
          <w:rFonts w:ascii="Calibri" w:hAnsi="Calibri"/>
          <w:b/>
          <w:sz w:val="28"/>
          <w:szCs w:val="28"/>
          <w:u w:val="single"/>
        </w:rPr>
        <w:t>CERTAIN ENERGY COMPANIES</w:t>
      </w:r>
      <w:r w:rsidRPr="00C5143B">
        <w:rPr>
          <w:rFonts w:ascii="Calibri" w:hAnsi="Calibri"/>
          <w:b/>
          <w:sz w:val="28"/>
          <w:szCs w:val="28"/>
          <w:u w:val="single"/>
        </w:rPr>
        <w:br/>
      </w:r>
    </w:p>
    <w:p w14:paraId="702A4AC2" w14:textId="77777777" w:rsidR="00AC277F" w:rsidRPr="00C5143B" w:rsidRDefault="00AC277F" w:rsidP="00AC277F">
      <w:pPr>
        <w:jc w:val="both"/>
        <w:rPr>
          <w:rFonts w:ascii="Calibri" w:hAnsi="Calibri"/>
          <w:sz w:val="24"/>
          <w:szCs w:val="24"/>
        </w:rPr>
      </w:pPr>
      <w:r w:rsidRPr="003B648B">
        <w:rPr>
          <w:rFonts w:ascii="Times New Roman" w:hAnsi="Times New Roman"/>
          <w:sz w:val="24"/>
          <w:szCs w:val="24"/>
        </w:rPr>
        <w:br/>
      </w:r>
      <w:r w:rsidRPr="00C5143B">
        <w:rPr>
          <w:rFonts w:ascii="Calibri" w:hAnsi="Calibri"/>
          <w:sz w:val="24"/>
          <w:szCs w:val="24"/>
        </w:rPr>
        <w:t>Effective September 1, 20</w:t>
      </w:r>
      <w:r>
        <w:rPr>
          <w:rFonts w:ascii="Calibri" w:hAnsi="Calibri"/>
          <w:sz w:val="24"/>
          <w:szCs w:val="24"/>
        </w:rPr>
        <w:t>21</w:t>
      </w:r>
      <w:r w:rsidRPr="00C5143B">
        <w:rPr>
          <w:rFonts w:ascii="Calibri" w:hAnsi="Calibri"/>
          <w:sz w:val="24"/>
          <w:szCs w:val="24"/>
        </w:rPr>
        <w:t xml:space="preserve">, </w:t>
      </w:r>
      <w:r>
        <w:rPr>
          <w:rFonts w:ascii="Calibri" w:hAnsi="Calibri"/>
          <w:sz w:val="24"/>
          <w:szCs w:val="24"/>
        </w:rPr>
        <w:t>Texas Legislature Senate</w:t>
      </w:r>
      <w:r w:rsidRPr="00C5143B">
        <w:rPr>
          <w:rFonts w:ascii="Calibri" w:hAnsi="Calibri"/>
          <w:sz w:val="24"/>
          <w:szCs w:val="24"/>
        </w:rPr>
        <w:t xml:space="preserve"> Bill </w:t>
      </w:r>
      <w:r>
        <w:rPr>
          <w:rFonts w:ascii="Calibri" w:hAnsi="Calibri"/>
          <w:sz w:val="24"/>
          <w:szCs w:val="24"/>
        </w:rPr>
        <w:t>13</w:t>
      </w:r>
      <w:r w:rsidRPr="00C5143B">
        <w:rPr>
          <w:rFonts w:ascii="Calibri" w:hAnsi="Calibri"/>
          <w:sz w:val="24"/>
          <w:szCs w:val="24"/>
        </w:rPr>
        <w:t xml:space="preserve"> was signed into law May 2</w:t>
      </w:r>
      <w:r>
        <w:rPr>
          <w:rFonts w:ascii="Calibri" w:hAnsi="Calibri"/>
          <w:sz w:val="24"/>
          <w:szCs w:val="24"/>
        </w:rPr>
        <w:t>8</w:t>
      </w:r>
      <w:r w:rsidRPr="00C5143B">
        <w:rPr>
          <w:rFonts w:ascii="Calibri" w:hAnsi="Calibri"/>
          <w:sz w:val="24"/>
          <w:szCs w:val="24"/>
        </w:rPr>
        <w:t xml:space="preserve">, </w:t>
      </w:r>
      <w:proofErr w:type="gramStart"/>
      <w:r w:rsidRPr="00C5143B">
        <w:rPr>
          <w:rFonts w:ascii="Calibri" w:hAnsi="Calibri"/>
          <w:sz w:val="24"/>
          <w:szCs w:val="24"/>
        </w:rPr>
        <w:t>20</w:t>
      </w:r>
      <w:r>
        <w:rPr>
          <w:rFonts w:ascii="Calibri" w:hAnsi="Calibri"/>
          <w:sz w:val="24"/>
          <w:szCs w:val="24"/>
        </w:rPr>
        <w:t>21</w:t>
      </w:r>
      <w:proofErr w:type="gramEnd"/>
      <w:r w:rsidRPr="00C5143B">
        <w:rPr>
          <w:rFonts w:ascii="Calibri" w:hAnsi="Calibri"/>
          <w:sz w:val="24"/>
          <w:szCs w:val="24"/>
        </w:rPr>
        <w:t xml:space="preserve"> requiring all contracts between a governmental entity and </w:t>
      </w:r>
      <w:r>
        <w:rPr>
          <w:rFonts w:ascii="Calibri" w:hAnsi="Calibri"/>
          <w:sz w:val="24"/>
          <w:szCs w:val="24"/>
        </w:rPr>
        <w:t xml:space="preserve">a </w:t>
      </w:r>
      <w:r w:rsidRPr="00C5143B">
        <w:rPr>
          <w:rFonts w:ascii="Calibri" w:hAnsi="Calibri"/>
          <w:sz w:val="24"/>
          <w:szCs w:val="24"/>
        </w:rPr>
        <w:t>compan</w:t>
      </w:r>
      <w:r>
        <w:rPr>
          <w:rFonts w:ascii="Calibri" w:hAnsi="Calibri"/>
          <w:sz w:val="24"/>
          <w:szCs w:val="24"/>
        </w:rPr>
        <w:t>y</w:t>
      </w:r>
      <w:r w:rsidRPr="00C5143B">
        <w:rPr>
          <w:rFonts w:ascii="Calibri" w:hAnsi="Calibri"/>
          <w:sz w:val="24"/>
          <w:szCs w:val="24"/>
        </w:rPr>
        <w:t xml:space="preserve"> for goods and services to include a signed verification by the company of the following:</w:t>
      </w:r>
    </w:p>
    <w:p w14:paraId="2182EE03" w14:textId="77777777" w:rsidR="00AC277F" w:rsidRPr="00C5143B" w:rsidRDefault="00AC277F" w:rsidP="00AC277F">
      <w:pPr>
        <w:jc w:val="both"/>
        <w:rPr>
          <w:rFonts w:ascii="Calibri" w:hAnsi="Calibri"/>
          <w:sz w:val="24"/>
          <w:szCs w:val="24"/>
        </w:rPr>
      </w:pPr>
    </w:p>
    <w:p w14:paraId="36F1B48B" w14:textId="77777777" w:rsidR="00AC277F" w:rsidRPr="00C5143B" w:rsidRDefault="00AC277F" w:rsidP="00AC277F">
      <w:pPr>
        <w:ind w:left="720"/>
        <w:jc w:val="both"/>
        <w:rPr>
          <w:rFonts w:ascii="Calibri" w:hAnsi="Calibri"/>
        </w:rPr>
      </w:pPr>
      <w:r w:rsidRPr="00C5143B">
        <w:rPr>
          <w:rFonts w:ascii="Calibri" w:hAnsi="Calibri"/>
        </w:rPr>
        <w:t>A governmental entity may not enter into a contract</w:t>
      </w:r>
      <w:r>
        <w:rPr>
          <w:rFonts w:ascii="Calibri" w:hAnsi="Calibri"/>
        </w:rPr>
        <w:t>, valued at $100,000 or more that is to be paid wholly or partly from public funds of the governmental entity,</w:t>
      </w:r>
      <w:r w:rsidRPr="00C5143B">
        <w:rPr>
          <w:rFonts w:ascii="Calibri" w:hAnsi="Calibri"/>
        </w:rPr>
        <w:t xml:space="preserve"> with a company </w:t>
      </w:r>
      <w:r>
        <w:rPr>
          <w:rFonts w:ascii="Calibri" w:hAnsi="Calibri"/>
        </w:rPr>
        <w:t xml:space="preserve">that has 10 or more full-time employees, </w:t>
      </w:r>
      <w:r w:rsidRPr="00C5143B">
        <w:rPr>
          <w:rFonts w:ascii="Calibri" w:hAnsi="Calibri"/>
        </w:rPr>
        <w:t>for goods or services unless the contract contains a written verification from the company that it:</w:t>
      </w:r>
    </w:p>
    <w:p w14:paraId="71A80EF6" w14:textId="77777777" w:rsidR="00AC277F" w:rsidRPr="00C5143B" w:rsidRDefault="00AC277F" w:rsidP="00AC277F">
      <w:pPr>
        <w:ind w:left="720" w:firstLine="720"/>
        <w:contextualSpacing/>
        <w:jc w:val="both"/>
        <w:rPr>
          <w:rFonts w:ascii="Calibri" w:hAnsi="Calibri"/>
        </w:rPr>
      </w:pPr>
      <w:r w:rsidRPr="00C5143B">
        <w:rPr>
          <w:rFonts w:ascii="Calibri" w:hAnsi="Calibri"/>
        </w:rPr>
        <w:t>(1) </w:t>
      </w:r>
      <w:r>
        <w:t>does not boycott energy companies; and</w:t>
      </w:r>
    </w:p>
    <w:p w14:paraId="5752E4BC" w14:textId="77777777" w:rsidR="00AC277F" w:rsidRDefault="00AC277F" w:rsidP="00AC277F">
      <w:pPr>
        <w:ind w:left="720" w:firstLine="720"/>
        <w:contextualSpacing/>
        <w:jc w:val="both"/>
        <w:rPr>
          <w:rFonts w:ascii="Calibri" w:hAnsi="Calibri"/>
        </w:rPr>
      </w:pPr>
      <w:r w:rsidRPr="00C5143B">
        <w:rPr>
          <w:rFonts w:ascii="Calibri" w:hAnsi="Calibri"/>
        </w:rPr>
        <w:t>(2) </w:t>
      </w:r>
      <w:r>
        <w:t>will not boycott energy companies during the term of the contract.</w:t>
      </w:r>
    </w:p>
    <w:p w14:paraId="221DD365" w14:textId="77777777" w:rsidR="00AC277F" w:rsidRPr="00C5143B" w:rsidRDefault="00AC277F" w:rsidP="00AC277F">
      <w:pPr>
        <w:ind w:firstLine="720"/>
        <w:contextualSpacing/>
        <w:rPr>
          <w:rFonts w:ascii="Calibri" w:hAnsi="Calibri"/>
        </w:rPr>
      </w:pPr>
    </w:p>
    <w:p w14:paraId="6D438E06" w14:textId="77777777" w:rsidR="00AC277F" w:rsidRPr="002E3C1D" w:rsidRDefault="00AC277F" w:rsidP="00AC277F">
      <w:pPr>
        <w:ind w:left="720"/>
        <w:jc w:val="both"/>
        <w:rPr>
          <w:rFonts w:cstheme="minorHAnsi"/>
        </w:rPr>
      </w:pPr>
      <w:r w:rsidRPr="002E3C1D">
        <w:rPr>
          <w:rFonts w:cstheme="minorHAnsi"/>
        </w:rPr>
        <w:t xml:space="preserve">"Boycott Energy Company" means </w:t>
      </w:r>
      <w:r w:rsidRPr="002E3C1D">
        <w:rPr>
          <w:rFonts w:cstheme="minorHAnsi"/>
          <w:color w:val="212121"/>
          <w:shd w:val="clear" w:color="auto" w:fill="FFFFFF"/>
        </w:rPr>
        <w:t xml:space="preserve">without an ordinary business purpose, refusing to deal with, terminating business activities with, or otherwise taking any action that is intended to penalize, inflict economic harm on, or limit commercial relations with a company </w:t>
      </w:r>
      <w:proofErr w:type="gramStart"/>
      <w:r w:rsidRPr="002E3C1D">
        <w:rPr>
          <w:rFonts w:cstheme="minorHAnsi"/>
          <w:color w:val="212121"/>
          <w:shd w:val="clear" w:color="auto" w:fill="FFFFFF"/>
        </w:rPr>
        <w:t>because</w:t>
      </w:r>
      <w:proofErr w:type="gramEnd"/>
      <w:r w:rsidRPr="002E3C1D">
        <w:rPr>
          <w:rFonts w:cstheme="minorHAnsi"/>
          <w:color w:val="212121"/>
          <w:shd w:val="clear" w:color="auto" w:fill="FFFFFF"/>
        </w:rPr>
        <w:t xml:space="preserve"> the company:</w:t>
      </w:r>
    </w:p>
    <w:p w14:paraId="53AC6F32" w14:textId="77777777" w:rsidR="00AC277F" w:rsidRPr="002E3C1D" w:rsidRDefault="00AC277F" w:rsidP="00AC277F">
      <w:pPr>
        <w:shd w:val="clear" w:color="auto" w:fill="FFFFFF"/>
        <w:ind w:left="1440"/>
        <w:jc w:val="both"/>
        <w:textAlignment w:val="baseline"/>
        <w:rPr>
          <w:rFonts w:cstheme="minorHAnsi"/>
          <w:color w:val="212121"/>
        </w:rPr>
      </w:pPr>
      <w:r w:rsidRPr="002E3C1D">
        <w:rPr>
          <w:rFonts w:cstheme="minorHAnsi"/>
          <w:bCs/>
          <w:color w:val="212121"/>
          <w:bdr w:val="none" w:sz="0" w:space="0" w:color="auto" w:frame="1"/>
        </w:rPr>
        <w:t>(A)</w:t>
      </w:r>
      <w:r w:rsidRPr="002E3C1D">
        <w:rPr>
          <w:rFonts w:cstheme="minorHAnsi"/>
          <w:color w:val="212121"/>
          <w:bdr w:val="none" w:sz="0" w:space="0" w:color="auto" w:frame="1"/>
        </w:rPr>
        <w:t> engages in the exploration, production, utilization, transportation, sale, or manufacturing of fossil fuel-based energy and does not commit or pledge to meet environmental standards beyond applicable federal and state law; or</w:t>
      </w:r>
    </w:p>
    <w:p w14:paraId="1932A41D" w14:textId="77777777" w:rsidR="00AC277F" w:rsidRPr="002E3C1D" w:rsidRDefault="00AC277F" w:rsidP="00AC277F">
      <w:pPr>
        <w:shd w:val="clear" w:color="auto" w:fill="FFFFFF"/>
        <w:ind w:left="720" w:firstLine="720"/>
        <w:jc w:val="both"/>
        <w:textAlignment w:val="baseline"/>
        <w:rPr>
          <w:rFonts w:cstheme="minorHAnsi"/>
          <w:color w:val="212121"/>
        </w:rPr>
      </w:pPr>
      <w:r w:rsidRPr="002E3C1D">
        <w:rPr>
          <w:rFonts w:cstheme="minorHAnsi"/>
          <w:bCs/>
          <w:color w:val="212121"/>
          <w:bdr w:val="none" w:sz="0" w:space="0" w:color="auto" w:frame="1"/>
        </w:rPr>
        <w:t>(B)</w:t>
      </w:r>
      <w:r w:rsidRPr="002E3C1D">
        <w:rPr>
          <w:rFonts w:cstheme="minorHAnsi"/>
          <w:color w:val="212121"/>
          <w:bdr w:val="none" w:sz="0" w:space="0" w:color="auto" w:frame="1"/>
        </w:rPr>
        <w:t xml:space="preserve"> does business with a company described </w:t>
      </w:r>
      <w:proofErr w:type="gramStart"/>
      <w:r w:rsidRPr="002E3C1D">
        <w:rPr>
          <w:rFonts w:cstheme="minorHAnsi"/>
          <w:color w:val="212121"/>
          <w:bdr w:val="none" w:sz="0" w:space="0" w:color="auto" w:frame="1"/>
        </w:rPr>
        <w:t>by</w:t>
      </w:r>
      <w:proofErr w:type="gramEnd"/>
      <w:r w:rsidRPr="002E3C1D">
        <w:rPr>
          <w:rFonts w:cstheme="minorHAnsi"/>
          <w:color w:val="212121"/>
          <w:bdr w:val="none" w:sz="0" w:space="0" w:color="auto" w:frame="1"/>
        </w:rPr>
        <w:t xml:space="preserve"> Paragraph (A).</w:t>
      </w:r>
    </w:p>
    <w:p w14:paraId="46CEA2EF" w14:textId="77777777" w:rsidR="00AC277F" w:rsidRPr="00C5143B" w:rsidRDefault="00AC277F" w:rsidP="00AC277F">
      <w:pPr>
        <w:ind w:left="720"/>
        <w:rPr>
          <w:rFonts w:ascii="Calibri" w:hAnsi="Calibri"/>
        </w:rPr>
      </w:pPr>
    </w:p>
    <w:p w14:paraId="004D7FB9" w14:textId="77777777" w:rsidR="00AC277F" w:rsidRPr="00C5143B" w:rsidRDefault="00AC277F" w:rsidP="00AC277F">
      <w:pPr>
        <w:ind w:left="720"/>
        <w:jc w:val="both"/>
        <w:rPr>
          <w:rFonts w:ascii="Calibri" w:hAnsi="Calibri"/>
        </w:rPr>
      </w:pPr>
      <w:r w:rsidRPr="00C5143B">
        <w:rPr>
          <w:rFonts w:ascii="Calibri" w:hAnsi="Calibri"/>
        </w:rPr>
        <w:t>"Company" means</w:t>
      </w:r>
      <w:r>
        <w:rPr>
          <w:rFonts w:ascii="Calibri" w:hAnsi="Calibri"/>
        </w:rPr>
        <w:t xml:space="preserve"> (except that the term does not include a sole </w:t>
      </w:r>
      <w:proofErr w:type="gramStart"/>
      <w:r>
        <w:rPr>
          <w:rFonts w:ascii="Calibri" w:hAnsi="Calibri"/>
        </w:rPr>
        <w:t xml:space="preserve">proprietorship) </w:t>
      </w:r>
      <w:r w:rsidRPr="00C5143B">
        <w:rPr>
          <w:rFonts w:ascii="Calibri" w:hAnsi="Calibri"/>
        </w:rPr>
        <w:t xml:space="preserve"> a</w:t>
      </w:r>
      <w:proofErr w:type="gramEnd"/>
      <w:r w:rsidRPr="00C5143B">
        <w:rPr>
          <w:rFonts w:ascii="Calibri" w:hAnsi="Calibri"/>
        </w:rPr>
        <w:t xml:space="preserve"> for-profit sole proprietorship, organization, association, corporation, partnership, joint venture, limited partnership, limited liability partnership, or limited liability company, including a wholly owned subsidiary, majority-owned subsidiary, parent company, or affiliate of those entities or business associations that exists to make a profit.</w:t>
      </w:r>
    </w:p>
    <w:p w14:paraId="382987F7" w14:textId="77777777" w:rsidR="00AC277F" w:rsidRDefault="00AC277F" w:rsidP="00AC277F">
      <w:pPr>
        <w:ind w:firstLine="720"/>
      </w:pPr>
      <w:r>
        <w:t>“Governmental Entity” means a state agency or political subdivision of this state.</w:t>
      </w:r>
    </w:p>
    <w:p w14:paraId="2C51EB92" w14:textId="77777777" w:rsidR="00AC277F" w:rsidRDefault="00AC277F" w:rsidP="00AC277F">
      <w:r>
        <w:t> </w:t>
      </w:r>
      <w:r>
        <w:tab/>
        <w:t>“Political subdivision” means:</w:t>
      </w:r>
    </w:p>
    <w:p w14:paraId="5DC703EC" w14:textId="77777777" w:rsidR="00AC277F" w:rsidRDefault="00AC277F" w:rsidP="00AC277F">
      <w:pPr>
        <w:ind w:left="720" w:firstLine="720"/>
        <w:contextualSpacing/>
      </w:pPr>
      <w:r>
        <w:t>(A</w:t>
      </w:r>
      <w:proofErr w:type="gramStart"/>
      <w:r>
        <w:t>)  a</w:t>
      </w:r>
      <w:proofErr w:type="gramEnd"/>
      <w:r>
        <w:t xml:space="preserve"> county;</w:t>
      </w:r>
    </w:p>
    <w:p w14:paraId="36EE644E" w14:textId="77777777" w:rsidR="00AC277F" w:rsidRDefault="00AC277F" w:rsidP="00AC277F">
      <w:pPr>
        <w:ind w:left="720" w:firstLine="720"/>
        <w:contextualSpacing/>
      </w:pPr>
      <w:r>
        <w:t>(B</w:t>
      </w:r>
      <w:proofErr w:type="gramStart"/>
      <w:r>
        <w:t>)  a</w:t>
      </w:r>
      <w:proofErr w:type="gramEnd"/>
      <w:r>
        <w:t xml:space="preserve"> municipality;</w:t>
      </w:r>
    </w:p>
    <w:p w14:paraId="728AC991" w14:textId="77777777" w:rsidR="00AC277F" w:rsidRDefault="00AC277F" w:rsidP="00AC277F">
      <w:pPr>
        <w:ind w:left="720" w:firstLine="720"/>
        <w:contextualSpacing/>
      </w:pPr>
      <w:r>
        <w:t>(C</w:t>
      </w:r>
      <w:proofErr w:type="gramStart"/>
      <w:r>
        <w:t>)  a</w:t>
      </w:r>
      <w:proofErr w:type="gramEnd"/>
      <w:r>
        <w:t xml:space="preserve"> public school district; or</w:t>
      </w:r>
    </w:p>
    <w:p w14:paraId="5163B995" w14:textId="77777777" w:rsidR="00AC277F" w:rsidRDefault="00AC277F" w:rsidP="00AC277F">
      <w:pPr>
        <w:ind w:left="720" w:firstLine="720"/>
        <w:contextualSpacing/>
      </w:pPr>
      <w:r>
        <w:t>(D</w:t>
      </w:r>
      <w:proofErr w:type="gramStart"/>
      <w:r>
        <w:t>)  a</w:t>
      </w:r>
      <w:proofErr w:type="gramEnd"/>
      <w:r>
        <w:t xml:space="preserve"> special-purpose district or authority.</w:t>
      </w:r>
    </w:p>
    <w:p w14:paraId="79D37758" w14:textId="77777777" w:rsidR="00AC277F" w:rsidRDefault="00AC277F" w:rsidP="00AC277F">
      <w:pPr>
        <w:ind w:firstLine="720"/>
        <w:contextualSpacing/>
      </w:pPr>
    </w:p>
    <w:p w14:paraId="40967297" w14:textId="77777777" w:rsidR="00AC277F" w:rsidRDefault="00AC277F" w:rsidP="00AC277F">
      <w:pPr>
        <w:ind w:firstLine="720"/>
        <w:contextualSpacing/>
      </w:pPr>
    </w:p>
    <w:p w14:paraId="66B6DC00" w14:textId="77777777" w:rsidR="00AC277F" w:rsidRDefault="00AC277F" w:rsidP="00AC277F">
      <w:pPr>
        <w:ind w:firstLine="720"/>
        <w:contextualSpacing/>
      </w:pPr>
      <w:r>
        <w:t>Signed and Verified By:</w:t>
      </w:r>
    </w:p>
    <w:p w14:paraId="1022E157" w14:textId="77777777" w:rsidR="00AC277F" w:rsidRDefault="00AC277F" w:rsidP="00AC277F">
      <w:pPr>
        <w:contextualSpacing/>
      </w:pPr>
    </w:p>
    <w:p w14:paraId="252B8B51" w14:textId="77777777" w:rsidR="00AC277F" w:rsidRDefault="00AC277F" w:rsidP="00AC277F">
      <w:pPr>
        <w:ind w:firstLine="720"/>
        <w:contextualSpacing/>
      </w:pPr>
      <w:proofErr w:type="gramStart"/>
      <w:r>
        <w:t xml:space="preserve">(  </w:t>
      </w:r>
      <w:proofErr w:type="gramEnd"/>
      <w:r>
        <w:t xml:space="preserve">     Name of Company        </w:t>
      </w:r>
      <w:proofErr w:type="gramStart"/>
      <w:r>
        <w:t xml:space="preserve">  )</w:t>
      </w:r>
      <w:proofErr w:type="gramEnd"/>
    </w:p>
    <w:p w14:paraId="128C6B8F" w14:textId="77777777" w:rsidR="00AC277F" w:rsidRDefault="00AC277F" w:rsidP="00AC277F">
      <w:pPr>
        <w:contextualSpacing/>
      </w:pPr>
    </w:p>
    <w:p w14:paraId="30070B37" w14:textId="77777777" w:rsidR="00AC277F" w:rsidRDefault="00AC277F" w:rsidP="00AC277F">
      <w:pPr>
        <w:ind w:firstLine="720"/>
        <w:contextualSpacing/>
      </w:pPr>
      <w:r>
        <w:t>__________________________</w:t>
      </w:r>
    </w:p>
    <w:p w14:paraId="194614A6" w14:textId="77777777" w:rsidR="00AC277F" w:rsidRDefault="00AC277F" w:rsidP="00AC277F">
      <w:pPr>
        <w:ind w:firstLine="720"/>
        <w:contextualSpacing/>
      </w:pPr>
      <w:proofErr w:type="gramStart"/>
      <w:r>
        <w:t xml:space="preserve">(  </w:t>
      </w:r>
      <w:proofErr w:type="gramEnd"/>
      <w:r>
        <w:t xml:space="preserve">             Name                      </w:t>
      </w:r>
      <w:proofErr w:type="gramStart"/>
      <w:r>
        <w:t xml:space="preserve">  )</w:t>
      </w:r>
      <w:proofErr w:type="gramEnd"/>
    </w:p>
    <w:p w14:paraId="3092EBB6" w14:textId="77777777" w:rsidR="00AC277F" w:rsidRDefault="00AC277F" w:rsidP="00AC277F">
      <w:pPr>
        <w:ind w:firstLine="720"/>
        <w:contextualSpacing/>
      </w:pPr>
      <w:proofErr w:type="gramStart"/>
      <w:r>
        <w:t xml:space="preserve">(  </w:t>
      </w:r>
      <w:proofErr w:type="gramEnd"/>
      <w:r>
        <w:t xml:space="preserve">             Title                         </w:t>
      </w:r>
      <w:proofErr w:type="gramStart"/>
      <w:r>
        <w:t xml:space="preserve">  )</w:t>
      </w:r>
      <w:proofErr w:type="gramEnd"/>
    </w:p>
    <w:p w14:paraId="0F6982EE" w14:textId="77777777" w:rsidR="00AC277F" w:rsidRDefault="00AC277F" w:rsidP="00AC277F">
      <w:pPr>
        <w:ind w:firstLine="720"/>
        <w:contextualSpacing/>
      </w:pPr>
      <w:proofErr w:type="gramStart"/>
      <w:r>
        <w:t xml:space="preserve">(  </w:t>
      </w:r>
      <w:proofErr w:type="gramEnd"/>
      <w:r>
        <w:t xml:space="preserve">             Date                        </w:t>
      </w:r>
      <w:proofErr w:type="gramStart"/>
      <w:r>
        <w:t xml:space="preserve">  )</w:t>
      </w:r>
      <w:proofErr w:type="gramEnd"/>
    </w:p>
    <w:p w14:paraId="4D3C4C67" w14:textId="77777777" w:rsidR="001E788E" w:rsidRPr="00DD1EE0" w:rsidRDefault="001E788E" w:rsidP="001E788E">
      <w:pPr>
        <w:jc w:val="center"/>
        <w:rPr>
          <w:b/>
          <w:u w:val="single"/>
        </w:rPr>
      </w:pPr>
    </w:p>
    <w:p w14:paraId="1D4BE6D5" w14:textId="77777777" w:rsidR="001E788E" w:rsidRPr="00DD1EE0" w:rsidRDefault="001E788E" w:rsidP="001E788E">
      <w:pPr>
        <w:jc w:val="center"/>
        <w:rPr>
          <w:b/>
          <w:u w:val="single"/>
        </w:rPr>
      </w:pPr>
    </w:p>
    <w:p w14:paraId="03E343F0" w14:textId="77777777" w:rsidR="001E788E" w:rsidRDefault="001E788E" w:rsidP="001E788E">
      <w:pPr>
        <w:jc w:val="center"/>
        <w:rPr>
          <w:b/>
          <w:u w:val="single"/>
        </w:rPr>
      </w:pPr>
    </w:p>
    <w:p w14:paraId="056F6A23" w14:textId="77777777" w:rsidR="00AC277F" w:rsidRDefault="00AC277F" w:rsidP="001E788E">
      <w:pPr>
        <w:jc w:val="center"/>
        <w:rPr>
          <w:b/>
          <w:u w:val="single"/>
        </w:rPr>
      </w:pPr>
    </w:p>
    <w:p w14:paraId="383E1695" w14:textId="77777777" w:rsidR="00AC277F" w:rsidRDefault="00AC277F" w:rsidP="001E788E">
      <w:pPr>
        <w:jc w:val="center"/>
        <w:rPr>
          <w:b/>
          <w:u w:val="single"/>
        </w:rPr>
      </w:pPr>
    </w:p>
    <w:p w14:paraId="187F3C73" w14:textId="77777777" w:rsidR="00AC277F" w:rsidRDefault="00AC277F" w:rsidP="001E788E">
      <w:pPr>
        <w:jc w:val="center"/>
        <w:rPr>
          <w:b/>
          <w:u w:val="single"/>
        </w:rPr>
      </w:pPr>
    </w:p>
    <w:p w14:paraId="57D8C4CF" w14:textId="77777777" w:rsidR="00AC277F" w:rsidRDefault="00AC277F" w:rsidP="001E788E">
      <w:pPr>
        <w:jc w:val="center"/>
        <w:rPr>
          <w:b/>
          <w:u w:val="single"/>
        </w:rPr>
      </w:pPr>
    </w:p>
    <w:p w14:paraId="39FE63D1" w14:textId="77777777" w:rsidR="00AC277F" w:rsidRDefault="00AC277F" w:rsidP="001E788E">
      <w:pPr>
        <w:jc w:val="center"/>
        <w:rPr>
          <w:b/>
          <w:u w:val="single"/>
        </w:rPr>
      </w:pPr>
    </w:p>
    <w:p w14:paraId="3AD288C0" w14:textId="77777777" w:rsidR="00AC277F" w:rsidRPr="00DD1EE0" w:rsidRDefault="00AC277F" w:rsidP="001E788E">
      <w:pPr>
        <w:jc w:val="center"/>
        <w:rPr>
          <w:b/>
          <w:u w:val="single"/>
        </w:rPr>
      </w:pPr>
    </w:p>
    <w:p w14:paraId="40B1F766" w14:textId="77777777" w:rsidR="001E788E" w:rsidRPr="00DD1EE0" w:rsidRDefault="001E788E" w:rsidP="001E788E">
      <w:pPr>
        <w:jc w:val="center"/>
        <w:rPr>
          <w:b/>
          <w:u w:val="single"/>
        </w:rPr>
      </w:pPr>
    </w:p>
    <w:p w14:paraId="5C9A193B" w14:textId="77777777" w:rsidR="00AC277F" w:rsidRPr="00AC277F" w:rsidRDefault="00AC277F" w:rsidP="00AC277F">
      <w:pPr>
        <w:jc w:val="center"/>
        <w:rPr>
          <w:rFonts w:ascii="Calibri" w:hAnsi="Calibri"/>
          <w:b/>
          <w:sz w:val="28"/>
          <w:szCs w:val="28"/>
          <w:u w:val="single"/>
        </w:rPr>
      </w:pPr>
      <w:bookmarkStart w:id="3" w:name="Prohibited_Activities"/>
      <w:bookmarkEnd w:id="3"/>
      <w:r w:rsidRPr="00AC277F">
        <w:rPr>
          <w:rFonts w:ascii="Calibri" w:hAnsi="Calibri"/>
          <w:b/>
          <w:sz w:val="28"/>
          <w:szCs w:val="28"/>
          <w:u w:val="single"/>
        </w:rPr>
        <w:lastRenderedPageBreak/>
        <w:t>-- CONTRACTOR NOTICE—</w:t>
      </w:r>
    </w:p>
    <w:p w14:paraId="1EC6CCB8" w14:textId="77777777" w:rsidR="00AC277F" w:rsidRPr="00AC277F" w:rsidRDefault="00AC277F" w:rsidP="00AC277F">
      <w:pPr>
        <w:jc w:val="center"/>
        <w:rPr>
          <w:rFonts w:ascii="Calibri" w:hAnsi="Calibri"/>
          <w:b/>
          <w:sz w:val="28"/>
          <w:szCs w:val="28"/>
          <w:u w:val="single"/>
        </w:rPr>
      </w:pPr>
    </w:p>
    <w:p w14:paraId="4BA871FB" w14:textId="77777777" w:rsidR="00AC277F" w:rsidRPr="00AC277F" w:rsidRDefault="00AC277F" w:rsidP="00AC277F">
      <w:pPr>
        <w:jc w:val="center"/>
        <w:rPr>
          <w:rFonts w:ascii="Calibri" w:hAnsi="Calibri"/>
          <w:b/>
          <w:sz w:val="28"/>
          <w:szCs w:val="28"/>
          <w:u w:val="single"/>
        </w:rPr>
      </w:pPr>
      <w:r w:rsidRPr="00AC277F">
        <w:rPr>
          <w:rFonts w:ascii="Calibri" w:hAnsi="Calibri"/>
          <w:b/>
          <w:sz w:val="28"/>
          <w:szCs w:val="28"/>
          <w:u w:val="single"/>
        </w:rPr>
        <w:t>COMPANIES THAT PROVIDE DISTRICT SERVICES AND THE PROHIBITION OF DIVERSITY, EQUITY AND INCLUSION ACTIVITIES</w:t>
      </w:r>
    </w:p>
    <w:p w14:paraId="18297A6F" w14:textId="77777777" w:rsidR="00AC277F" w:rsidRDefault="00AC277F" w:rsidP="00AC277F">
      <w:pPr>
        <w:pStyle w:val="BodyText"/>
        <w:spacing w:before="276"/>
      </w:pPr>
      <w:r>
        <w:t>Effective</w:t>
      </w:r>
      <w:r>
        <w:rPr>
          <w:spacing w:val="35"/>
        </w:rPr>
        <w:t xml:space="preserve"> </w:t>
      </w:r>
      <w:r>
        <w:t>September</w:t>
      </w:r>
      <w:r>
        <w:rPr>
          <w:spacing w:val="35"/>
        </w:rPr>
        <w:t xml:space="preserve"> </w:t>
      </w:r>
      <w:r>
        <w:t>1,</w:t>
      </w:r>
      <w:r>
        <w:rPr>
          <w:spacing w:val="30"/>
        </w:rPr>
        <w:t xml:space="preserve"> </w:t>
      </w:r>
      <w:r>
        <w:t>2025,</w:t>
      </w:r>
      <w:r>
        <w:rPr>
          <w:spacing w:val="32"/>
        </w:rPr>
        <w:t xml:space="preserve"> </w:t>
      </w:r>
      <w:r>
        <w:t>Texas</w:t>
      </w:r>
      <w:r>
        <w:rPr>
          <w:spacing w:val="34"/>
        </w:rPr>
        <w:t xml:space="preserve"> </w:t>
      </w:r>
      <w:r>
        <w:t>Legislature</w:t>
      </w:r>
      <w:r>
        <w:rPr>
          <w:spacing w:val="32"/>
        </w:rPr>
        <w:t xml:space="preserve"> </w:t>
      </w:r>
      <w:r>
        <w:t>Senate</w:t>
      </w:r>
      <w:r>
        <w:rPr>
          <w:spacing w:val="35"/>
        </w:rPr>
        <w:t xml:space="preserve"> </w:t>
      </w:r>
      <w:r>
        <w:t>Bill</w:t>
      </w:r>
      <w:r>
        <w:rPr>
          <w:spacing w:val="32"/>
        </w:rPr>
        <w:t xml:space="preserve"> </w:t>
      </w:r>
      <w:r>
        <w:t>12</w:t>
      </w:r>
      <w:r>
        <w:rPr>
          <w:spacing w:val="33"/>
        </w:rPr>
        <w:t xml:space="preserve"> </w:t>
      </w:r>
      <w:r>
        <w:t>was</w:t>
      </w:r>
      <w:r>
        <w:rPr>
          <w:spacing w:val="34"/>
        </w:rPr>
        <w:t xml:space="preserve"> </w:t>
      </w:r>
      <w:r>
        <w:t>signed</w:t>
      </w:r>
      <w:r>
        <w:rPr>
          <w:spacing w:val="35"/>
        </w:rPr>
        <w:t xml:space="preserve"> </w:t>
      </w:r>
      <w:r>
        <w:t>into</w:t>
      </w:r>
      <w:r>
        <w:rPr>
          <w:spacing w:val="32"/>
        </w:rPr>
        <w:t xml:space="preserve"> </w:t>
      </w:r>
      <w:r>
        <w:t>law</w:t>
      </w:r>
      <w:r>
        <w:rPr>
          <w:spacing w:val="35"/>
        </w:rPr>
        <w:t xml:space="preserve"> </w:t>
      </w:r>
      <w:r>
        <w:t>requiring</w:t>
      </w:r>
      <w:r>
        <w:rPr>
          <w:spacing w:val="34"/>
        </w:rPr>
        <w:t xml:space="preserve"> </w:t>
      </w:r>
      <w:r>
        <w:t>all</w:t>
      </w:r>
      <w:r>
        <w:rPr>
          <w:spacing w:val="32"/>
        </w:rPr>
        <w:t xml:space="preserve"> </w:t>
      </w:r>
      <w:r>
        <w:t xml:space="preserve">contractors </w:t>
      </w:r>
      <w:bookmarkStart w:id="4" w:name="Prohibited_Classroom"/>
      <w:bookmarkEnd w:id="4"/>
      <w:r>
        <w:t>providing services to be given notice of the following:</w:t>
      </w:r>
    </w:p>
    <w:p w14:paraId="0A4ABC69" w14:textId="77777777" w:rsidR="00AC277F" w:rsidRDefault="00AC277F" w:rsidP="00AC277F">
      <w:pPr>
        <w:pStyle w:val="BodyText"/>
        <w:spacing w:before="187"/>
      </w:pPr>
    </w:p>
    <w:p w14:paraId="702AB194" w14:textId="77777777" w:rsidR="00AC277F" w:rsidRDefault="00AC277F" w:rsidP="00AC277F">
      <w:pPr>
        <w:pStyle w:val="BodyText"/>
      </w:pPr>
      <w:r>
        <w:rPr>
          <w:color w:val="202429"/>
        </w:rPr>
        <w:t>A</w:t>
      </w:r>
      <w:r>
        <w:rPr>
          <w:color w:val="202429"/>
          <w:spacing w:val="-3"/>
        </w:rPr>
        <w:t xml:space="preserve"> </w:t>
      </w:r>
      <w:r>
        <w:rPr>
          <w:color w:val="202429"/>
        </w:rPr>
        <w:t>contract</w:t>
      </w:r>
      <w:r>
        <w:rPr>
          <w:color w:val="202429"/>
          <w:spacing w:val="1"/>
        </w:rPr>
        <w:t xml:space="preserve"> </w:t>
      </w:r>
      <w:r>
        <w:rPr>
          <w:color w:val="202429"/>
        </w:rPr>
        <w:t>is</w:t>
      </w:r>
      <w:r>
        <w:rPr>
          <w:color w:val="202429"/>
          <w:spacing w:val="-4"/>
        </w:rPr>
        <w:t xml:space="preserve"> </w:t>
      </w:r>
      <w:r>
        <w:rPr>
          <w:color w:val="202429"/>
        </w:rPr>
        <w:t>subject</w:t>
      </w:r>
      <w:r>
        <w:rPr>
          <w:color w:val="202429"/>
          <w:spacing w:val="-2"/>
        </w:rPr>
        <w:t xml:space="preserve"> </w:t>
      </w:r>
      <w:r>
        <w:rPr>
          <w:color w:val="202429"/>
        </w:rPr>
        <w:t>to</w:t>
      </w:r>
      <w:r>
        <w:rPr>
          <w:color w:val="202429"/>
          <w:spacing w:val="-3"/>
        </w:rPr>
        <w:t xml:space="preserve"> </w:t>
      </w:r>
      <w:r>
        <w:rPr>
          <w:color w:val="202429"/>
        </w:rPr>
        <w:t>termination</w:t>
      </w:r>
      <w:r>
        <w:rPr>
          <w:color w:val="202429"/>
          <w:spacing w:val="-2"/>
        </w:rPr>
        <w:t xml:space="preserve"> </w:t>
      </w:r>
      <w:r>
        <w:rPr>
          <w:color w:val="202429"/>
        </w:rPr>
        <w:t>if</w:t>
      </w:r>
      <w:r>
        <w:rPr>
          <w:color w:val="202429"/>
          <w:spacing w:val="-2"/>
        </w:rPr>
        <w:t xml:space="preserve"> </w:t>
      </w:r>
      <w:r>
        <w:rPr>
          <w:color w:val="202429"/>
        </w:rPr>
        <w:t>the</w:t>
      </w:r>
      <w:r>
        <w:rPr>
          <w:color w:val="202429"/>
          <w:spacing w:val="-3"/>
        </w:rPr>
        <w:t xml:space="preserve"> </w:t>
      </w:r>
      <w:proofErr w:type="gramStart"/>
      <w:r>
        <w:rPr>
          <w:color w:val="202429"/>
        </w:rPr>
        <w:t>District</w:t>
      </w:r>
      <w:proofErr w:type="gramEnd"/>
      <w:r>
        <w:rPr>
          <w:color w:val="202429"/>
          <w:spacing w:val="-2"/>
        </w:rPr>
        <w:t xml:space="preserve"> </w:t>
      </w:r>
      <w:r>
        <w:rPr>
          <w:color w:val="202429"/>
        </w:rPr>
        <w:t>contractor</w:t>
      </w:r>
      <w:r>
        <w:rPr>
          <w:color w:val="202429"/>
          <w:spacing w:val="-1"/>
        </w:rPr>
        <w:t xml:space="preserve"> </w:t>
      </w:r>
      <w:r>
        <w:rPr>
          <w:color w:val="202429"/>
        </w:rPr>
        <w:t>intentionally</w:t>
      </w:r>
      <w:r>
        <w:rPr>
          <w:color w:val="202429"/>
          <w:spacing w:val="-4"/>
        </w:rPr>
        <w:t xml:space="preserve"> </w:t>
      </w:r>
      <w:r>
        <w:rPr>
          <w:color w:val="202429"/>
        </w:rPr>
        <w:t xml:space="preserve">or </w:t>
      </w:r>
      <w:r>
        <w:rPr>
          <w:color w:val="202429"/>
          <w:spacing w:val="-2"/>
        </w:rPr>
        <w:t>knowingly:</w:t>
      </w:r>
    </w:p>
    <w:p w14:paraId="30EB65C4" w14:textId="77777777" w:rsidR="00AC277F" w:rsidRDefault="00AC277F">
      <w:pPr>
        <w:pStyle w:val="ListParagraph"/>
        <w:widowControl w:val="0"/>
        <w:numPr>
          <w:ilvl w:val="0"/>
          <w:numId w:val="49"/>
        </w:numPr>
        <w:tabs>
          <w:tab w:val="left" w:pos="719"/>
        </w:tabs>
        <w:autoSpaceDE w:val="0"/>
        <w:autoSpaceDN w:val="0"/>
        <w:ind w:left="719" w:hanging="359"/>
        <w:contextualSpacing w:val="0"/>
        <w:rPr>
          <w:sz w:val="24"/>
        </w:rPr>
      </w:pPr>
      <w:r>
        <w:rPr>
          <w:color w:val="202429"/>
          <w:sz w:val="24"/>
        </w:rPr>
        <w:t>Engages</w:t>
      </w:r>
      <w:r>
        <w:rPr>
          <w:color w:val="202429"/>
          <w:spacing w:val="-2"/>
          <w:sz w:val="24"/>
        </w:rPr>
        <w:t xml:space="preserve"> </w:t>
      </w:r>
      <w:r>
        <w:rPr>
          <w:color w:val="202429"/>
          <w:sz w:val="24"/>
        </w:rPr>
        <w:t>in</w:t>
      </w:r>
      <w:r>
        <w:rPr>
          <w:color w:val="202429"/>
          <w:spacing w:val="-1"/>
          <w:sz w:val="24"/>
        </w:rPr>
        <w:t xml:space="preserve"> </w:t>
      </w:r>
      <w:r>
        <w:rPr>
          <w:color w:val="202429"/>
          <w:sz w:val="24"/>
        </w:rPr>
        <w:t>diversity,</w:t>
      </w:r>
      <w:r>
        <w:rPr>
          <w:color w:val="202429"/>
          <w:spacing w:val="-4"/>
          <w:sz w:val="24"/>
        </w:rPr>
        <w:t xml:space="preserve"> </w:t>
      </w:r>
      <w:r>
        <w:rPr>
          <w:color w:val="202429"/>
          <w:sz w:val="24"/>
        </w:rPr>
        <w:t>equity,</w:t>
      </w:r>
      <w:r>
        <w:rPr>
          <w:color w:val="202429"/>
          <w:spacing w:val="-1"/>
          <w:sz w:val="24"/>
        </w:rPr>
        <w:t xml:space="preserve"> </w:t>
      </w:r>
      <w:r>
        <w:rPr>
          <w:color w:val="202429"/>
          <w:sz w:val="24"/>
        </w:rPr>
        <w:t>and inclusion</w:t>
      </w:r>
      <w:r>
        <w:rPr>
          <w:color w:val="202429"/>
          <w:spacing w:val="-3"/>
          <w:sz w:val="24"/>
        </w:rPr>
        <w:t xml:space="preserve"> </w:t>
      </w:r>
      <w:r>
        <w:rPr>
          <w:color w:val="202429"/>
          <w:sz w:val="24"/>
        </w:rPr>
        <w:t>(DEI)</w:t>
      </w:r>
      <w:r>
        <w:rPr>
          <w:color w:val="202429"/>
          <w:spacing w:val="-4"/>
          <w:sz w:val="24"/>
        </w:rPr>
        <w:t xml:space="preserve"> </w:t>
      </w:r>
      <w:r>
        <w:rPr>
          <w:color w:val="202429"/>
          <w:spacing w:val="-2"/>
          <w:sz w:val="24"/>
        </w:rPr>
        <w:t>duties.</w:t>
      </w:r>
    </w:p>
    <w:p w14:paraId="51ABD25D" w14:textId="77777777" w:rsidR="00AC277F" w:rsidRDefault="00AC277F">
      <w:pPr>
        <w:pStyle w:val="ListParagraph"/>
        <w:widowControl w:val="0"/>
        <w:numPr>
          <w:ilvl w:val="0"/>
          <w:numId w:val="49"/>
        </w:numPr>
        <w:tabs>
          <w:tab w:val="left" w:pos="719"/>
        </w:tabs>
        <w:autoSpaceDE w:val="0"/>
        <w:autoSpaceDN w:val="0"/>
        <w:spacing w:before="2"/>
        <w:ind w:left="719" w:hanging="359"/>
        <w:contextualSpacing w:val="0"/>
        <w:rPr>
          <w:sz w:val="24"/>
        </w:rPr>
      </w:pPr>
      <w:r>
        <w:rPr>
          <w:color w:val="202429"/>
          <w:sz w:val="24"/>
        </w:rPr>
        <w:t>Assigns</w:t>
      </w:r>
      <w:r>
        <w:rPr>
          <w:color w:val="202429"/>
          <w:spacing w:val="-2"/>
          <w:sz w:val="24"/>
        </w:rPr>
        <w:t xml:space="preserve"> </w:t>
      </w:r>
      <w:r>
        <w:rPr>
          <w:color w:val="202429"/>
          <w:sz w:val="24"/>
        </w:rPr>
        <w:t>to</w:t>
      </w:r>
      <w:r>
        <w:rPr>
          <w:color w:val="202429"/>
          <w:spacing w:val="-2"/>
          <w:sz w:val="24"/>
        </w:rPr>
        <w:t xml:space="preserve"> </w:t>
      </w:r>
      <w:r>
        <w:rPr>
          <w:color w:val="202429"/>
          <w:sz w:val="24"/>
        </w:rPr>
        <w:t>another individual</w:t>
      </w:r>
      <w:r>
        <w:rPr>
          <w:color w:val="202429"/>
          <w:spacing w:val="-3"/>
          <w:sz w:val="24"/>
        </w:rPr>
        <w:t xml:space="preserve"> </w:t>
      </w:r>
      <w:r>
        <w:rPr>
          <w:color w:val="202429"/>
          <w:sz w:val="24"/>
        </w:rPr>
        <w:t>DEI</w:t>
      </w:r>
      <w:r>
        <w:rPr>
          <w:color w:val="202429"/>
          <w:spacing w:val="-3"/>
          <w:sz w:val="24"/>
        </w:rPr>
        <w:t xml:space="preserve"> </w:t>
      </w:r>
      <w:r>
        <w:rPr>
          <w:color w:val="202429"/>
          <w:spacing w:val="-2"/>
          <w:sz w:val="24"/>
        </w:rPr>
        <w:t>duties.</w:t>
      </w:r>
    </w:p>
    <w:p w14:paraId="47B22289" w14:textId="77777777" w:rsidR="00AC277F" w:rsidRDefault="00AC277F" w:rsidP="00AC277F">
      <w:pPr>
        <w:pStyle w:val="BodyText"/>
        <w:spacing w:before="292"/>
      </w:pPr>
      <w:r>
        <w:rPr>
          <w:color w:val="202429"/>
        </w:rPr>
        <w:t>A</w:t>
      </w:r>
      <w:r>
        <w:rPr>
          <w:color w:val="202429"/>
          <w:spacing w:val="-3"/>
        </w:rPr>
        <w:t xml:space="preserve"> </w:t>
      </w:r>
      <w:r>
        <w:rPr>
          <w:color w:val="202429"/>
        </w:rPr>
        <w:t>District contractor shall</w:t>
      </w:r>
      <w:r>
        <w:rPr>
          <w:color w:val="202429"/>
          <w:spacing w:val="-1"/>
        </w:rPr>
        <w:t xml:space="preserve"> </w:t>
      </w:r>
      <w:r>
        <w:rPr>
          <w:color w:val="202429"/>
        </w:rPr>
        <w:t>be</w:t>
      </w:r>
      <w:r>
        <w:rPr>
          <w:color w:val="202429"/>
          <w:spacing w:val="-2"/>
        </w:rPr>
        <w:t xml:space="preserve"> </w:t>
      </w:r>
      <w:r>
        <w:rPr>
          <w:color w:val="202429"/>
        </w:rPr>
        <w:t>permitted</w:t>
      </w:r>
      <w:r>
        <w:rPr>
          <w:color w:val="202429"/>
          <w:spacing w:val="-3"/>
        </w:rPr>
        <w:t xml:space="preserve"> </w:t>
      </w:r>
      <w:r>
        <w:rPr>
          <w:color w:val="202429"/>
        </w:rPr>
        <w:t>to</w:t>
      </w:r>
      <w:r>
        <w:rPr>
          <w:color w:val="202429"/>
          <w:spacing w:val="-2"/>
        </w:rPr>
        <w:t xml:space="preserve"> </w:t>
      </w:r>
      <w:r>
        <w:rPr>
          <w:color w:val="202429"/>
        </w:rPr>
        <w:t>appeal</w:t>
      </w:r>
      <w:r>
        <w:rPr>
          <w:color w:val="202429"/>
          <w:spacing w:val="-6"/>
        </w:rPr>
        <w:t xml:space="preserve"> </w:t>
      </w:r>
      <w:r>
        <w:rPr>
          <w:color w:val="202429"/>
        </w:rPr>
        <w:t>this</w:t>
      </w:r>
      <w:r>
        <w:rPr>
          <w:color w:val="202429"/>
          <w:spacing w:val="-1"/>
        </w:rPr>
        <w:t xml:space="preserve"> </w:t>
      </w:r>
      <w:r>
        <w:rPr>
          <w:color w:val="202429"/>
        </w:rPr>
        <w:t>action</w:t>
      </w:r>
      <w:r>
        <w:rPr>
          <w:color w:val="202429"/>
          <w:spacing w:val="-3"/>
        </w:rPr>
        <w:t xml:space="preserve"> </w:t>
      </w:r>
      <w:r>
        <w:rPr>
          <w:color w:val="202429"/>
        </w:rPr>
        <w:t>in</w:t>
      </w:r>
      <w:r>
        <w:rPr>
          <w:color w:val="202429"/>
          <w:spacing w:val="-2"/>
        </w:rPr>
        <w:t xml:space="preserve"> </w:t>
      </w:r>
      <w:r>
        <w:rPr>
          <w:color w:val="202429"/>
        </w:rPr>
        <w:t>accordance</w:t>
      </w:r>
      <w:r>
        <w:rPr>
          <w:color w:val="202429"/>
          <w:spacing w:val="-3"/>
        </w:rPr>
        <w:t xml:space="preserve"> </w:t>
      </w:r>
      <w:r>
        <w:rPr>
          <w:color w:val="202429"/>
        </w:rPr>
        <w:t>with</w:t>
      </w:r>
      <w:r>
        <w:rPr>
          <w:color w:val="202429"/>
          <w:spacing w:val="1"/>
        </w:rPr>
        <w:t xml:space="preserve"> </w:t>
      </w:r>
      <w:r>
        <w:rPr>
          <w:color w:val="202429"/>
          <w:spacing w:val="-2"/>
        </w:rPr>
        <w:t>GF(LOCAL).</w:t>
      </w:r>
    </w:p>
    <w:p w14:paraId="17E3B910" w14:textId="77777777" w:rsidR="00AC277F" w:rsidRDefault="00AC277F" w:rsidP="00AC277F">
      <w:pPr>
        <w:pStyle w:val="BodyText"/>
        <w:spacing w:before="199"/>
      </w:pPr>
    </w:p>
    <w:p w14:paraId="163F65BE" w14:textId="77777777" w:rsidR="00AC277F" w:rsidRDefault="00AC277F" w:rsidP="00AC277F">
      <w:pPr>
        <w:pStyle w:val="BodyText"/>
      </w:pPr>
      <w:bookmarkStart w:id="5" w:name="Definitions"/>
      <w:bookmarkEnd w:id="5"/>
      <w:r>
        <w:rPr>
          <w:color w:val="202429"/>
        </w:rPr>
        <w:t>"Diversity,</w:t>
      </w:r>
      <w:r>
        <w:rPr>
          <w:color w:val="202429"/>
          <w:spacing w:val="-2"/>
        </w:rPr>
        <w:t xml:space="preserve"> </w:t>
      </w:r>
      <w:r>
        <w:rPr>
          <w:color w:val="202429"/>
        </w:rPr>
        <w:t>equity,</w:t>
      </w:r>
      <w:r>
        <w:rPr>
          <w:color w:val="202429"/>
          <w:spacing w:val="-1"/>
        </w:rPr>
        <w:t xml:space="preserve"> </w:t>
      </w:r>
      <w:r>
        <w:rPr>
          <w:color w:val="202429"/>
        </w:rPr>
        <w:t>and</w:t>
      </w:r>
      <w:r>
        <w:rPr>
          <w:color w:val="202429"/>
          <w:spacing w:val="-3"/>
        </w:rPr>
        <w:t xml:space="preserve"> </w:t>
      </w:r>
      <w:r>
        <w:rPr>
          <w:color w:val="202429"/>
        </w:rPr>
        <w:t>inclusion</w:t>
      </w:r>
      <w:r>
        <w:rPr>
          <w:color w:val="202429"/>
          <w:spacing w:val="-3"/>
        </w:rPr>
        <w:t xml:space="preserve"> </w:t>
      </w:r>
      <w:r>
        <w:rPr>
          <w:color w:val="202429"/>
        </w:rPr>
        <w:t>duties"</w:t>
      </w:r>
      <w:r>
        <w:rPr>
          <w:color w:val="202429"/>
          <w:spacing w:val="-2"/>
        </w:rPr>
        <w:t xml:space="preserve"> means:</w:t>
      </w:r>
    </w:p>
    <w:p w14:paraId="192EF614" w14:textId="77777777" w:rsidR="00AC277F" w:rsidRDefault="00AC277F">
      <w:pPr>
        <w:pStyle w:val="ListParagraph"/>
        <w:widowControl w:val="0"/>
        <w:numPr>
          <w:ilvl w:val="0"/>
          <w:numId w:val="48"/>
        </w:numPr>
        <w:tabs>
          <w:tab w:val="left" w:pos="720"/>
        </w:tabs>
        <w:autoSpaceDE w:val="0"/>
        <w:autoSpaceDN w:val="0"/>
        <w:spacing w:before="240"/>
        <w:ind w:right="352"/>
        <w:contextualSpacing w:val="0"/>
        <w:jc w:val="both"/>
        <w:rPr>
          <w:sz w:val="24"/>
        </w:rPr>
      </w:pPr>
      <w:r>
        <w:rPr>
          <w:color w:val="202429"/>
          <w:sz w:val="24"/>
        </w:rPr>
        <w:t>Influencing hiring or employment practices with respect to race, sex, color, or ethnicity except as necessary to comply with state or federal antidiscrimination laws;</w:t>
      </w:r>
    </w:p>
    <w:p w14:paraId="39A31EC1" w14:textId="77777777" w:rsidR="00AC277F" w:rsidRDefault="00AC277F">
      <w:pPr>
        <w:pStyle w:val="ListParagraph"/>
        <w:widowControl w:val="0"/>
        <w:numPr>
          <w:ilvl w:val="0"/>
          <w:numId w:val="48"/>
        </w:numPr>
        <w:tabs>
          <w:tab w:val="left" w:pos="720"/>
        </w:tabs>
        <w:autoSpaceDE w:val="0"/>
        <w:autoSpaceDN w:val="0"/>
        <w:spacing w:before="240"/>
        <w:ind w:right="357"/>
        <w:contextualSpacing w:val="0"/>
        <w:jc w:val="both"/>
        <w:rPr>
          <w:sz w:val="24"/>
        </w:rPr>
      </w:pPr>
      <w:r>
        <w:rPr>
          <w:color w:val="202429"/>
          <w:sz w:val="24"/>
        </w:rPr>
        <w:t>Promoting</w:t>
      </w:r>
      <w:r>
        <w:rPr>
          <w:color w:val="202429"/>
          <w:spacing w:val="-14"/>
          <w:sz w:val="24"/>
        </w:rPr>
        <w:t xml:space="preserve"> </w:t>
      </w:r>
      <w:r>
        <w:rPr>
          <w:color w:val="202429"/>
          <w:sz w:val="24"/>
        </w:rPr>
        <w:t>differential</w:t>
      </w:r>
      <w:r>
        <w:rPr>
          <w:color w:val="202429"/>
          <w:spacing w:val="-14"/>
          <w:sz w:val="24"/>
        </w:rPr>
        <w:t xml:space="preserve"> </w:t>
      </w:r>
      <w:r>
        <w:rPr>
          <w:color w:val="202429"/>
          <w:sz w:val="24"/>
        </w:rPr>
        <w:t>treatment</w:t>
      </w:r>
      <w:r>
        <w:rPr>
          <w:color w:val="202429"/>
          <w:spacing w:val="-13"/>
          <w:sz w:val="24"/>
        </w:rPr>
        <w:t xml:space="preserve"> </w:t>
      </w:r>
      <w:r>
        <w:rPr>
          <w:color w:val="202429"/>
          <w:sz w:val="24"/>
        </w:rPr>
        <w:t>of</w:t>
      </w:r>
      <w:r>
        <w:rPr>
          <w:color w:val="202429"/>
          <w:spacing w:val="-14"/>
          <w:sz w:val="24"/>
        </w:rPr>
        <w:t xml:space="preserve"> </w:t>
      </w:r>
      <w:r>
        <w:rPr>
          <w:color w:val="202429"/>
          <w:sz w:val="24"/>
        </w:rPr>
        <w:t>or</w:t>
      </w:r>
      <w:r>
        <w:rPr>
          <w:color w:val="202429"/>
          <w:spacing w:val="-13"/>
          <w:sz w:val="24"/>
        </w:rPr>
        <w:t xml:space="preserve"> </w:t>
      </w:r>
      <w:r>
        <w:rPr>
          <w:color w:val="202429"/>
          <w:sz w:val="24"/>
        </w:rPr>
        <w:t>providing</w:t>
      </w:r>
      <w:r>
        <w:rPr>
          <w:color w:val="202429"/>
          <w:spacing w:val="-14"/>
          <w:sz w:val="24"/>
        </w:rPr>
        <w:t xml:space="preserve"> </w:t>
      </w:r>
      <w:r>
        <w:rPr>
          <w:color w:val="202429"/>
          <w:sz w:val="24"/>
        </w:rPr>
        <w:t>special</w:t>
      </w:r>
      <w:r>
        <w:rPr>
          <w:color w:val="202429"/>
          <w:spacing w:val="-13"/>
          <w:sz w:val="24"/>
        </w:rPr>
        <w:t xml:space="preserve"> </w:t>
      </w:r>
      <w:r>
        <w:rPr>
          <w:color w:val="202429"/>
          <w:sz w:val="24"/>
        </w:rPr>
        <w:t>benefits</w:t>
      </w:r>
      <w:r>
        <w:rPr>
          <w:color w:val="202429"/>
          <w:spacing w:val="-14"/>
          <w:sz w:val="24"/>
        </w:rPr>
        <w:t xml:space="preserve"> </w:t>
      </w:r>
      <w:r>
        <w:rPr>
          <w:color w:val="202429"/>
          <w:sz w:val="24"/>
        </w:rPr>
        <w:t>to</w:t>
      </w:r>
      <w:r>
        <w:rPr>
          <w:color w:val="202429"/>
          <w:spacing w:val="-14"/>
          <w:sz w:val="24"/>
        </w:rPr>
        <w:t xml:space="preserve"> </w:t>
      </w:r>
      <w:r>
        <w:rPr>
          <w:color w:val="202429"/>
          <w:sz w:val="24"/>
        </w:rPr>
        <w:t>individuals</w:t>
      </w:r>
      <w:r>
        <w:rPr>
          <w:color w:val="202429"/>
          <w:spacing w:val="-13"/>
          <w:sz w:val="24"/>
        </w:rPr>
        <w:t xml:space="preserve"> </w:t>
      </w:r>
      <w:proofErr w:type="gramStart"/>
      <w:r>
        <w:rPr>
          <w:color w:val="202429"/>
          <w:sz w:val="24"/>
        </w:rPr>
        <w:t>on</w:t>
      </w:r>
      <w:r>
        <w:rPr>
          <w:color w:val="202429"/>
          <w:spacing w:val="-14"/>
          <w:sz w:val="24"/>
        </w:rPr>
        <w:t xml:space="preserve"> </w:t>
      </w:r>
      <w:r>
        <w:rPr>
          <w:color w:val="202429"/>
          <w:sz w:val="24"/>
        </w:rPr>
        <w:t>the</w:t>
      </w:r>
      <w:r>
        <w:rPr>
          <w:color w:val="202429"/>
          <w:spacing w:val="-13"/>
          <w:sz w:val="24"/>
        </w:rPr>
        <w:t xml:space="preserve"> </w:t>
      </w:r>
      <w:r>
        <w:rPr>
          <w:color w:val="202429"/>
          <w:sz w:val="24"/>
        </w:rPr>
        <w:t>basis</w:t>
      </w:r>
      <w:r>
        <w:rPr>
          <w:color w:val="202429"/>
          <w:spacing w:val="-14"/>
          <w:sz w:val="24"/>
        </w:rPr>
        <w:t xml:space="preserve"> </w:t>
      </w:r>
      <w:r>
        <w:rPr>
          <w:color w:val="202429"/>
          <w:sz w:val="24"/>
        </w:rPr>
        <w:t>of</w:t>
      </w:r>
      <w:proofErr w:type="gramEnd"/>
      <w:r>
        <w:rPr>
          <w:color w:val="202429"/>
          <w:spacing w:val="-13"/>
          <w:sz w:val="24"/>
        </w:rPr>
        <w:t xml:space="preserve"> </w:t>
      </w:r>
      <w:r>
        <w:rPr>
          <w:color w:val="202429"/>
          <w:sz w:val="24"/>
        </w:rPr>
        <w:t>race,</w:t>
      </w:r>
      <w:r>
        <w:rPr>
          <w:color w:val="202429"/>
          <w:spacing w:val="-14"/>
          <w:sz w:val="24"/>
        </w:rPr>
        <w:t xml:space="preserve"> </w:t>
      </w:r>
      <w:r>
        <w:rPr>
          <w:color w:val="202429"/>
          <w:sz w:val="24"/>
        </w:rPr>
        <w:t>color, or ethnicity;</w:t>
      </w:r>
    </w:p>
    <w:p w14:paraId="41DFA283" w14:textId="77777777" w:rsidR="00AC277F" w:rsidRDefault="00AC277F">
      <w:pPr>
        <w:pStyle w:val="ListParagraph"/>
        <w:widowControl w:val="0"/>
        <w:numPr>
          <w:ilvl w:val="0"/>
          <w:numId w:val="48"/>
        </w:numPr>
        <w:tabs>
          <w:tab w:val="left" w:pos="720"/>
        </w:tabs>
        <w:autoSpaceDE w:val="0"/>
        <w:autoSpaceDN w:val="0"/>
        <w:spacing w:before="239"/>
        <w:ind w:right="351"/>
        <w:contextualSpacing w:val="0"/>
        <w:jc w:val="both"/>
        <w:rPr>
          <w:sz w:val="24"/>
        </w:rPr>
      </w:pPr>
      <w:r>
        <w:rPr>
          <w:color w:val="202429"/>
          <w:sz w:val="24"/>
        </w:rPr>
        <w:t>Developing or implementing policies, procedures, trainings, activities, or programs that reference race, color, ethnicity, gender identity, or sexual orientation, except for the purpose of student recruitment efforts by colleges and universities designated as historically black colleges and universities in collaboration with school districts, or as necessary to comply with state or federal law;</w:t>
      </w:r>
    </w:p>
    <w:p w14:paraId="3B6A519C" w14:textId="77777777" w:rsidR="00AC277F" w:rsidRDefault="00AC277F">
      <w:pPr>
        <w:pStyle w:val="ListParagraph"/>
        <w:widowControl w:val="0"/>
        <w:numPr>
          <w:ilvl w:val="0"/>
          <w:numId w:val="48"/>
        </w:numPr>
        <w:tabs>
          <w:tab w:val="left" w:pos="720"/>
        </w:tabs>
        <w:autoSpaceDE w:val="0"/>
        <w:autoSpaceDN w:val="0"/>
        <w:spacing w:before="240"/>
        <w:ind w:right="354"/>
        <w:contextualSpacing w:val="0"/>
        <w:jc w:val="both"/>
        <w:rPr>
          <w:sz w:val="24"/>
        </w:rPr>
      </w:pPr>
      <w:r>
        <w:rPr>
          <w:color w:val="202429"/>
          <w:sz w:val="24"/>
        </w:rPr>
        <w:t>Compelling, requiring, inducing, or soliciting any person to provide a diversity, equity, and inclusion statement</w:t>
      </w:r>
      <w:r>
        <w:rPr>
          <w:color w:val="202429"/>
          <w:spacing w:val="-14"/>
          <w:sz w:val="24"/>
        </w:rPr>
        <w:t xml:space="preserve"> </w:t>
      </w:r>
      <w:r>
        <w:rPr>
          <w:color w:val="202429"/>
          <w:sz w:val="24"/>
        </w:rPr>
        <w:t>or</w:t>
      </w:r>
      <w:r>
        <w:rPr>
          <w:color w:val="202429"/>
          <w:spacing w:val="-14"/>
          <w:sz w:val="24"/>
        </w:rPr>
        <w:t xml:space="preserve"> </w:t>
      </w:r>
      <w:proofErr w:type="gramStart"/>
      <w:r>
        <w:rPr>
          <w:color w:val="202429"/>
          <w:sz w:val="24"/>
        </w:rPr>
        <w:t>giving</w:t>
      </w:r>
      <w:r>
        <w:rPr>
          <w:color w:val="202429"/>
          <w:spacing w:val="-13"/>
          <w:sz w:val="24"/>
        </w:rPr>
        <w:t xml:space="preserve"> </w:t>
      </w:r>
      <w:r>
        <w:rPr>
          <w:color w:val="202429"/>
          <w:sz w:val="24"/>
        </w:rPr>
        <w:t>preferential</w:t>
      </w:r>
      <w:r>
        <w:rPr>
          <w:color w:val="202429"/>
          <w:spacing w:val="-14"/>
          <w:sz w:val="24"/>
        </w:rPr>
        <w:t xml:space="preserve"> </w:t>
      </w:r>
      <w:r>
        <w:rPr>
          <w:color w:val="202429"/>
          <w:sz w:val="24"/>
        </w:rPr>
        <w:t>consideration</w:t>
      </w:r>
      <w:r>
        <w:rPr>
          <w:color w:val="202429"/>
          <w:spacing w:val="-13"/>
          <w:sz w:val="24"/>
        </w:rPr>
        <w:t xml:space="preserve"> </w:t>
      </w:r>
      <w:r>
        <w:rPr>
          <w:color w:val="202429"/>
          <w:sz w:val="24"/>
        </w:rPr>
        <w:t>to</w:t>
      </w:r>
      <w:proofErr w:type="gramEnd"/>
      <w:r>
        <w:rPr>
          <w:color w:val="202429"/>
          <w:spacing w:val="-14"/>
          <w:sz w:val="24"/>
        </w:rPr>
        <w:t xml:space="preserve"> </w:t>
      </w:r>
      <w:r>
        <w:rPr>
          <w:color w:val="202429"/>
          <w:sz w:val="24"/>
        </w:rPr>
        <w:t>any</w:t>
      </w:r>
      <w:r>
        <w:rPr>
          <w:color w:val="202429"/>
          <w:spacing w:val="-13"/>
          <w:sz w:val="24"/>
        </w:rPr>
        <w:t xml:space="preserve"> </w:t>
      </w:r>
      <w:r>
        <w:rPr>
          <w:color w:val="202429"/>
          <w:sz w:val="24"/>
        </w:rPr>
        <w:t>person</w:t>
      </w:r>
      <w:r>
        <w:rPr>
          <w:color w:val="202429"/>
          <w:spacing w:val="-14"/>
          <w:sz w:val="24"/>
        </w:rPr>
        <w:t xml:space="preserve"> </w:t>
      </w:r>
      <w:r>
        <w:rPr>
          <w:color w:val="202429"/>
          <w:sz w:val="24"/>
        </w:rPr>
        <w:t>based</w:t>
      </w:r>
      <w:r>
        <w:rPr>
          <w:color w:val="202429"/>
          <w:spacing w:val="-14"/>
          <w:sz w:val="24"/>
        </w:rPr>
        <w:t xml:space="preserve"> </w:t>
      </w:r>
      <w:r>
        <w:rPr>
          <w:color w:val="202429"/>
          <w:sz w:val="24"/>
        </w:rPr>
        <w:t>on</w:t>
      </w:r>
      <w:r>
        <w:rPr>
          <w:color w:val="202429"/>
          <w:spacing w:val="-13"/>
          <w:sz w:val="24"/>
        </w:rPr>
        <w:t xml:space="preserve"> </w:t>
      </w:r>
      <w:r>
        <w:rPr>
          <w:color w:val="202429"/>
          <w:sz w:val="24"/>
        </w:rPr>
        <w:t>the</w:t>
      </w:r>
      <w:r>
        <w:rPr>
          <w:color w:val="202429"/>
          <w:spacing w:val="-14"/>
          <w:sz w:val="24"/>
        </w:rPr>
        <w:t xml:space="preserve"> </w:t>
      </w:r>
      <w:r>
        <w:rPr>
          <w:color w:val="202429"/>
          <w:sz w:val="24"/>
        </w:rPr>
        <w:t>provision</w:t>
      </w:r>
      <w:r>
        <w:rPr>
          <w:color w:val="202429"/>
          <w:spacing w:val="-13"/>
          <w:sz w:val="24"/>
        </w:rPr>
        <w:t xml:space="preserve"> </w:t>
      </w:r>
      <w:r>
        <w:rPr>
          <w:color w:val="202429"/>
          <w:sz w:val="24"/>
        </w:rPr>
        <w:t>of</w:t>
      </w:r>
      <w:r>
        <w:rPr>
          <w:color w:val="202429"/>
          <w:spacing w:val="-14"/>
          <w:sz w:val="24"/>
        </w:rPr>
        <w:t xml:space="preserve"> </w:t>
      </w:r>
      <w:r>
        <w:rPr>
          <w:color w:val="202429"/>
          <w:sz w:val="24"/>
        </w:rPr>
        <w:t>a</w:t>
      </w:r>
      <w:r>
        <w:rPr>
          <w:color w:val="202429"/>
          <w:spacing w:val="-13"/>
          <w:sz w:val="24"/>
        </w:rPr>
        <w:t xml:space="preserve"> </w:t>
      </w:r>
      <w:r>
        <w:rPr>
          <w:color w:val="202429"/>
          <w:sz w:val="24"/>
        </w:rPr>
        <w:t>diversity,</w:t>
      </w:r>
      <w:r>
        <w:rPr>
          <w:color w:val="202429"/>
          <w:spacing w:val="-14"/>
          <w:sz w:val="24"/>
        </w:rPr>
        <w:t xml:space="preserve"> </w:t>
      </w:r>
      <w:r>
        <w:rPr>
          <w:color w:val="202429"/>
          <w:sz w:val="24"/>
        </w:rPr>
        <w:t>equity, and inclusion statement.</w:t>
      </w:r>
    </w:p>
    <w:p w14:paraId="78C9953A" w14:textId="77777777" w:rsidR="00AC277F" w:rsidRDefault="00AC277F" w:rsidP="00AC277F">
      <w:pPr>
        <w:spacing w:before="242"/>
        <w:rPr>
          <w:b/>
          <w:i/>
          <w:sz w:val="24"/>
        </w:rPr>
      </w:pPr>
      <w:r>
        <w:rPr>
          <w:b/>
          <w:i/>
          <w:color w:val="202429"/>
          <w:sz w:val="24"/>
        </w:rPr>
        <w:t>Texas</w:t>
      </w:r>
      <w:r>
        <w:rPr>
          <w:b/>
          <w:i/>
          <w:color w:val="202429"/>
          <w:spacing w:val="-3"/>
          <w:sz w:val="24"/>
        </w:rPr>
        <w:t xml:space="preserve"> </w:t>
      </w:r>
      <w:r>
        <w:rPr>
          <w:b/>
          <w:i/>
          <w:color w:val="202429"/>
          <w:sz w:val="24"/>
        </w:rPr>
        <w:t>Education</w:t>
      </w:r>
      <w:r>
        <w:rPr>
          <w:b/>
          <w:i/>
          <w:color w:val="202429"/>
          <w:spacing w:val="-1"/>
          <w:sz w:val="24"/>
        </w:rPr>
        <w:t xml:space="preserve"> </w:t>
      </w:r>
      <w:r>
        <w:rPr>
          <w:b/>
          <w:i/>
          <w:color w:val="202429"/>
          <w:sz w:val="24"/>
        </w:rPr>
        <w:t>Code</w:t>
      </w:r>
      <w:r>
        <w:rPr>
          <w:b/>
          <w:i/>
          <w:color w:val="202429"/>
          <w:spacing w:val="-1"/>
          <w:sz w:val="24"/>
        </w:rPr>
        <w:t xml:space="preserve"> </w:t>
      </w:r>
      <w:r>
        <w:rPr>
          <w:b/>
          <w:i/>
          <w:color w:val="202429"/>
          <w:spacing w:val="-2"/>
          <w:sz w:val="24"/>
        </w:rPr>
        <w:t>11.005(a)</w:t>
      </w:r>
    </w:p>
    <w:p w14:paraId="066CDA27" w14:textId="77777777" w:rsidR="001E788E" w:rsidRPr="00DD1EE0" w:rsidRDefault="001E788E" w:rsidP="001E788E">
      <w:pPr>
        <w:jc w:val="center"/>
        <w:rPr>
          <w:b/>
          <w:u w:val="single"/>
        </w:rPr>
      </w:pPr>
    </w:p>
    <w:p w14:paraId="18F9B255" w14:textId="77777777" w:rsidR="001E788E" w:rsidRPr="00DD1EE0" w:rsidRDefault="001E788E" w:rsidP="001E788E">
      <w:pPr>
        <w:jc w:val="center"/>
        <w:rPr>
          <w:b/>
          <w:u w:val="single"/>
        </w:rPr>
      </w:pPr>
    </w:p>
    <w:p w14:paraId="3E3B2824" w14:textId="77777777" w:rsidR="001E788E" w:rsidRPr="00DD1EE0" w:rsidRDefault="001E788E" w:rsidP="001E788E">
      <w:pPr>
        <w:rPr>
          <w:rFonts w:ascii="Calibri" w:hAnsi="Calibri" w:cs="Calibri"/>
          <w:b/>
          <w:sz w:val="24"/>
          <w:szCs w:val="24"/>
        </w:rPr>
      </w:pPr>
    </w:p>
    <w:p w14:paraId="7E7FCEEE" w14:textId="77777777" w:rsidR="001E788E" w:rsidRPr="00DD1EE0" w:rsidRDefault="001E788E" w:rsidP="001E788E">
      <w:pPr>
        <w:rPr>
          <w:rFonts w:ascii="Calibri" w:hAnsi="Calibri" w:cs="Calibri"/>
          <w:b/>
          <w:sz w:val="24"/>
          <w:szCs w:val="24"/>
        </w:rPr>
      </w:pPr>
    </w:p>
    <w:p w14:paraId="08328935" w14:textId="77777777" w:rsidR="001E788E" w:rsidRPr="00DD1EE0" w:rsidRDefault="001E788E" w:rsidP="001E788E">
      <w:pPr>
        <w:rPr>
          <w:rFonts w:ascii="Calibri" w:hAnsi="Calibri" w:cs="Calibri"/>
          <w:b/>
          <w:sz w:val="24"/>
          <w:szCs w:val="24"/>
        </w:rPr>
      </w:pPr>
      <w:r w:rsidRPr="00DD1EE0">
        <w:rPr>
          <w:rFonts w:ascii="Calibri" w:hAnsi="Calibri" w:cs="Calibri"/>
          <w:b/>
          <w:sz w:val="24"/>
          <w:szCs w:val="24"/>
        </w:rPr>
        <w:br w:type="page"/>
      </w:r>
      <w:r w:rsidRPr="00DD1EE0">
        <w:rPr>
          <w:rFonts w:ascii="Calibri" w:hAnsi="Calibri" w:cs="Calibri"/>
          <w:b/>
          <w:sz w:val="24"/>
          <w:szCs w:val="24"/>
        </w:rPr>
        <w:lastRenderedPageBreak/>
        <w:t>Worksheet 01 - Pricing</w:t>
      </w:r>
    </w:p>
    <w:p w14:paraId="15C67CC4" w14:textId="6E5C4D98" w:rsidR="001E788E" w:rsidRPr="00DD1EE0" w:rsidRDefault="001E788E" w:rsidP="001E788E">
      <w:pPr>
        <w:rPr>
          <w:rFonts w:ascii="Calibri" w:hAnsi="Calibri" w:cs="Calibri"/>
          <w:b/>
          <w:sz w:val="24"/>
          <w:szCs w:val="24"/>
        </w:rPr>
      </w:pPr>
      <w:r w:rsidRPr="00DD1EE0">
        <w:rPr>
          <w:rFonts w:ascii="Calibri" w:hAnsi="Calibri" w:cs="Calibri"/>
          <w:b/>
          <w:sz w:val="24"/>
          <w:szCs w:val="24"/>
        </w:rPr>
        <w:t xml:space="preserve">Pricing Proposal (Secondary) [See </w:t>
      </w:r>
      <w:r w:rsidR="00CB3E1F">
        <w:rPr>
          <w:rFonts w:ascii="Calibri" w:hAnsi="Calibri" w:cs="Calibri"/>
          <w:b/>
          <w:sz w:val="24"/>
          <w:szCs w:val="24"/>
        </w:rPr>
        <w:t>6</w:t>
      </w:r>
      <w:r w:rsidRPr="00DD1EE0">
        <w:rPr>
          <w:rFonts w:ascii="Calibri" w:hAnsi="Calibri" w:cs="Calibri"/>
          <w:b/>
          <w:sz w:val="24"/>
          <w:szCs w:val="24"/>
        </w:rPr>
        <w:t xml:space="preserve">.1 (18%) and </w:t>
      </w:r>
      <w:r w:rsidR="00CB3E1F">
        <w:rPr>
          <w:rFonts w:ascii="Calibri" w:hAnsi="Calibri" w:cs="Calibri"/>
          <w:b/>
          <w:sz w:val="24"/>
          <w:szCs w:val="24"/>
        </w:rPr>
        <w:t>6.</w:t>
      </w:r>
      <w:r w:rsidRPr="00DD1EE0">
        <w:rPr>
          <w:rFonts w:ascii="Calibri" w:hAnsi="Calibri" w:cs="Calibri"/>
          <w:b/>
          <w:sz w:val="24"/>
          <w:szCs w:val="24"/>
        </w:rPr>
        <w:t>2 (21%)]</w:t>
      </w:r>
    </w:p>
    <w:tbl>
      <w:tblPr>
        <w:tblW w:w="942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3668"/>
        <w:gridCol w:w="997"/>
        <w:gridCol w:w="2030"/>
        <w:gridCol w:w="2171"/>
      </w:tblGrid>
      <w:tr w:rsidR="001E788E" w:rsidRPr="00DD1EE0" w14:paraId="747FF7D4" w14:textId="77777777" w:rsidTr="00872F2E">
        <w:tc>
          <w:tcPr>
            <w:tcW w:w="4223" w:type="dxa"/>
            <w:gridSpan w:val="2"/>
          </w:tcPr>
          <w:p w14:paraId="7AAD1BC1"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Vendor Name:</w:t>
            </w:r>
          </w:p>
        </w:tc>
        <w:tc>
          <w:tcPr>
            <w:tcW w:w="5198" w:type="dxa"/>
            <w:gridSpan w:val="3"/>
          </w:tcPr>
          <w:p w14:paraId="5E0EAFED" w14:textId="77777777" w:rsidR="001E788E" w:rsidRPr="00DD1EE0" w:rsidRDefault="001E788E" w:rsidP="00872F2E">
            <w:pPr>
              <w:rPr>
                <w:rFonts w:ascii="Calibri" w:hAnsi="Calibri" w:cs="Calibri"/>
                <w:sz w:val="24"/>
                <w:szCs w:val="24"/>
              </w:rPr>
            </w:pPr>
          </w:p>
        </w:tc>
      </w:tr>
      <w:tr w:rsidR="001E788E" w:rsidRPr="00DD1EE0" w14:paraId="162B02C3" w14:textId="77777777" w:rsidTr="00872F2E">
        <w:tc>
          <w:tcPr>
            <w:tcW w:w="4223" w:type="dxa"/>
            <w:gridSpan w:val="2"/>
          </w:tcPr>
          <w:p w14:paraId="6C536CF6"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Vendor Address:</w:t>
            </w:r>
          </w:p>
        </w:tc>
        <w:tc>
          <w:tcPr>
            <w:tcW w:w="5198" w:type="dxa"/>
            <w:gridSpan w:val="3"/>
          </w:tcPr>
          <w:p w14:paraId="5787F767" w14:textId="77777777" w:rsidR="001E788E" w:rsidRPr="00DD1EE0" w:rsidRDefault="001E788E" w:rsidP="00872F2E">
            <w:pPr>
              <w:rPr>
                <w:rFonts w:ascii="Calibri" w:hAnsi="Calibri" w:cs="Calibri"/>
                <w:sz w:val="24"/>
                <w:szCs w:val="24"/>
              </w:rPr>
            </w:pPr>
          </w:p>
        </w:tc>
      </w:tr>
      <w:tr w:rsidR="001E788E" w:rsidRPr="00DD1EE0" w14:paraId="5CD88333" w14:textId="77777777" w:rsidTr="2DD9E250">
        <w:tc>
          <w:tcPr>
            <w:tcW w:w="555" w:type="dxa"/>
          </w:tcPr>
          <w:p w14:paraId="0B15AC3D"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01</w:t>
            </w:r>
          </w:p>
        </w:tc>
        <w:tc>
          <w:tcPr>
            <w:tcW w:w="3668" w:type="dxa"/>
          </w:tcPr>
          <w:p w14:paraId="597D58E1"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Entity Name:</w:t>
            </w:r>
          </w:p>
        </w:tc>
        <w:tc>
          <w:tcPr>
            <w:tcW w:w="5198" w:type="dxa"/>
            <w:gridSpan w:val="3"/>
          </w:tcPr>
          <w:p w14:paraId="38C79CD6" w14:textId="77777777" w:rsidR="001E788E" w:rsidRPr="00DD1EE0" w:rsidRDefault="001E788E" w:rsidP="00872F2E">
            <w:pPr>
              <w:rPr>
                <w:rFonts w:ascii="Calibri" w:hAnsi="Calibri" w:cs="Calibri"/>
                <w:sz w:val="24"/>
                <w:szCs w:val="24"/>
              </w:rPr>
            </w:pPr>
          </w:p>
        </w:tc>
      </w:tr>
      <w:tr w:rsidR="001E788E" w:rsidRPr="00DD1EE0" w14:paraId="3C630DEC" w14:textId="77777777" w:rsidTr="2DD9E250">
        <w:tc>
          <w:tcPr>
            <w:tcW w:w="555" w:type="dxa"/>
          </w:tcPr>
          <w:p w14:paraId="792E23F9"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02</w:t>
            </w:r>
          </w:p>
        </w:tc>
        <w:tc>
          <w:tcPr>
            <w:tcW w:w="3668" w:type="dxa"/>
          </w:tcPr>
          <w:p w14:paraId="7A270F99"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Vendor SPIN#:</w:t>
            </w:r>
          </w:p>
        </w:tc>
        <w:tc>
          <w:tcPr>
            <w:tcW w:w="5198" w:type="dxa"/>
            <w:gridSpan w:val="3"/>
          </w:tcPr>
          <w:p w14:paraId="478E626F" w14:textId="77777777" w:rsidR="001E788E" w:rsidRPr="00DD1EE0" w:rsidRDefault="001E788E" w:rsidP="00872F2E">
            <w:pPr>
              <w:rPr>
                <w:rFonts w:ascii="Calibri" w:hAnsi="Calibri" w:cs="Calibri"/>
                <w:sz w:val="24"/>
                <w:szCs w:val="24"/>
              </w:rPr>
            </w:pPr>
          </w:p>
        </w:tc>
      </w:tr>
      <w:tr w:rsidR="001E788E" w:rsidRPr="00DD1EE0" w14:paraId="3C47C266" w14:textId="77777777" w:rsidTr="2DD9E250">
        <w:tc>
          <w:tcPr>
            <w:tcW w:w="555" w:type="dxa"/>
          </w:tcPr>
          <w:p w14:paraId="3F19E928" w14:textId="77777777" w:rsidR="001E788E" w:rsidRPr="00DD1EE0" w:rsidRDefault="001E788E" w:rsidP="00872F2E">
            <w:pPr>
              <w:rPr>
                <w:rFonts w:ascii="Calibri" w:hAnsi="Calibri" w:cs="Calibri"/>
                <w:sz w:val="24"/>
                <w:szCs w:val="24"/>
              </w:rPr>
            </w:pPr>
          </w:p>
        </w:tc>
        <w:tc>
          <w:tcPr>
            <w:tcW w:w="3668" w:type="dxa"/>
          </w:tcPr>
          <w:p w14:paraId="601275E0" w14:textId="77777777" w:rsidR="001E788E" w:rsidRPr="00DD1EE0" w:rsidRDefault="001E788E" w:rsidP="00872F2E">
            <w:pPr>
              <w:rPr>
                <w:rFonts w:ascii="Calibri" w:hAnsi="Calibri" w:cs="Calibri"/>
                <w:sz w:val="24"/>
                <w:szCs w:val="24"/>
              </w:rPr>
            </w:pPr>
          </w:p>
        </w:tc>
        <w:tc>
          <w:tcPr>
            <w:tcW w:w="5198" w:type="dxa"/>
            <w:gridSpan w:val="3"/>
          </w:tcPr>
          <w:p w14:paraId="3F41041E" w14:textId="77777777" w:rsidR="001E788E" w:rsidRPr="00DD1EE0" w:rsidRDefault="001E788E" w:rsidP="00872F2E">
            <w:pPr>
              <w:jc w:val="center"/>
              <w:rPr>
                <w:rFonts w:ascii="Calibri" w:hAnsi="Calibri" w:cs="Calibri"/>
                <w:b/>
                <w:sz w:val="24"/>
                <w:szCs w:val="24"/>
              </w:rPr>
            </w:pPr>
            <w:r w:rsidRPr="00DD1EE0">
              <w:rPr>
                <w:rFonts w:ascii="Calibri" w:hAnsi="Calibri" w:cs="Calibri"/>
                <w:b/>
                <w:sz w:val="24"/>
                <w:szCs w:val="24"/>
              </w:rPr>
              <w:t>Totals</w:t>
            </w:r>
          </w:p>
        </w:tc>
      </w:tr>
      <w:tr w:rsidR="001E788E" w:rsidRPr="00DD1EE0" w14:paraId="04853AF8" w14:textId="77777777" w:rsidTr="2DD9E250">
        <w:tc>
          <w:tcPr>
            <w:tcW w:w="555" w:type="dxa"/>
          </w:tcPr>
          <w:p w14:paraId="27F9922E" w14:textId="77777777" w:rsidR="001E788E" w:rsidRPr="00DD1EE0" w:rsidRDefault="001E788E" w:rsidP="00872F2E">
            <w:pPr>
              <w:rPr>
                <w:rFonts w:ascii="Calibri" w:hAnsi="Calibri" w:cs="Calibri"/>
                <w:sz w:val="24"/>
                <w:szCs w:val="24"/>
              </w:rPr>
            </w:pPr>
          </w:p>
        </w:tc>
        <w:tc>
          <w:tcPr>
            <w:tcW w:w="4665" w:type="dxa"/>
            <w:gridSpan w:val="2"/>
          </w:tcPr>
          <w:p w14:paraId="2C69C15C" w14:textId="77777777" w:rsidR="001E788E" w:rsidRPr="00DD1EE0" w:rsidRDefault="001E788E" w:rsidP="00872F2E">
            <w:pPr>
              <w:rPr>
                <w:rFonts w:ascii="Calibri" w:hAnsi="Calibri" w:cs="Calibri"/>
                <w:sz w:val="24"/>
                <w:szCs w:val="24"/>
              </w:rPr>
            </w:pPr>
          </w:p>
        </w:tc>
        <w:tc>
          <w:tcPr>
            <w:tcW w:w="2030" w:type="dxa"/>
          </w:tcPr>
          <w:p w14:paraId="702BA74F" w14:textId="77777777" w:rsidR="001E788E" w:rsidRPr="00DD1EE0" w:rsidRDefault="001E788E" w:rsidP="00872F2E">
            <w:pPr>
              <w:jc w:val="center"/>
              <w:rPr>
                <w:rFonts w:ascii="Calibri" w:hAnsi="Calibri" w:cs="Calibri"/>
                <w:b/>
                <w:sz w:val="24"/>
                <w:szCs w:val="24"/>
              </w:rPr>
            </w:pPr>
            <w:r w:rsidRPr="00DD1EE0">
              <w:rPr>
                <w:rFonts w:ascii="Calibri" w:hAnsi="Calibri" w:cs="Calibri"/>
                <w:b/>
                <w:sz w:val="24"/>
                <w:szCs w:val="24"/>
              </w:rPr>
              <w:t>Eligible</w:t>
            </w:r>
          </w:p>
        </w:tc>
        <w:tc>
          <w:tcPr>
            <w:tcW w:w="2171" w:type="dxa"/>
          </w:tcPr>
          <w:p w14:paraId="55BE6714" w14:textId="77777777" w:rsidR="001E788E" w:rsidRPr="00DD1EE0" w:rsidRDefault="001E788E" w:rsidP="00872F2E">
            <w:pPr>
              <w:jc w:val="center"/>
              <w:rPr>
                <w:rFonts w:ascii="Calibri" w:hAnsi="Calibri" w:cs="Calibri"/>
                <w:b/>
                <w:sz w:val="24"/>
                <w:szCs w:val="24"/>
              </w:rPr>
            </w:pPr>
            <w:r w:rsidRPr="00DD1EE0">
              <w:rPr>
                <w:rFonts w:ascii="Calibri" w:hAnsi="Calibri" w:cs="Calibri"/>
                <w:b/>
                <w:sz w:val="24"/>
                <w:szCs w:val="24"/>
              </w:rPr>
              <w:t>Ineligible</w:t>
            </w:r>
          </w:p>
        </w:tc>
      </w:tr>
      <w:tr w:rsidR="001E788E" w:rsidRPr="00DD1EE0" w14:paraId="0F5DF36B" w14:textId="77777777" w:rsidTr="2DD9E250">
        <w:tc>
          <w:tcPr>
            <w:tcW w:w="555" w:type="dxa"/>
          </w:tcPr>
          <w:p w14:paraId="0633E143"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03</w:t>
            </w:r>
          </w:p>
        </w:tc>
        <w:tc>
          <w:tcPr>
            <w:tcW w:w="4665" w:type="dxa"/>
            <w:gridSpan w:val="2"/>
          </w:tcPr>
          <w:p w14:paraId="0F557E6A"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Firewall</w:t>
            </w:r>
          </w:p>
        </w:tc>
        <w:tc>
          <w:tcPr>
            <w:tcW w:w="2030" w:type="dxa"/>
          </w:tcPr>
          <w:p w14:paraId="5DDF6F63" w14:textId="77777777" w:rsidR="001E788E" w:rsidRPr="00DD1EE0" w:rsidRDefault="001E788E" w:rsidP="00872F2E">
            <w:pPr>
              <w:rPr>
                <w:rFonts w:ascii="Calibri" w:hAnsi="Calibri" w:cs="Calibri"/>
                <w:sz w:val="24"/>
                <w:szCs w:val="24"/>
              </w:rPr>
            </w:pPr>
          </w:p>
        </w:tc>
        <w:tc>
          <w:tcPr>
            <w:tcW w:w="2171" w:type="dxa"/>
          </w:tcPr>
          <w:p w14:paraId="5FC122B9" w14:textId="77777777" w:rsidR="001E788E" w:rsidRPr="00DD1EE0" w:rsidRDefault="001E788E" w:rsidP="00872F2E">
            <w:pPr>
              <w:rPr>
                <w:rFonts w:ascii="Calibri" w:hAnsi="Calibri" w:cs="Calibri"/>
                <w:sz w:val="24"/>
                <w:szCs w:val="24"/>
              </w:rPr>
            </w:pPr>
          </w:p>
        </w:tc>
      </w:tr>
      <w:tr w:rsidR="001E788E" w:rsidRPr="00DD1EE0" w14:paraId="45845008" w14:textId="77777777" w:rsidTr="2DD9E250">
        <w:tc>
          <w:tcPr>
            <w:tcW w:w="555" w:type="dxa"/>
          </w:tcPr>
          <w:p w14:paraId="22500C0A"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04</w:t>
            </w:r>
          </w:p>
        </w:tc>
        <w:tc>
          <w:tcPr>
            <w:tcW w:w="4665" w:type="dxa"/>
            <w:gridSpan w:val="2"/>
          </w:tcPr>
          <w:p w14:paraId="73EAB000"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Management Device</w:t>
            </w:r>
          </w:p>
        </w:tc>
        <w:tc>
          <w:tcPr>
            <w:tcW w:w="2030" w:type="dxa"/>
          </w:tcPr>
          <w:p w14:paraId="0D6EDE13" w14:textId="77777777" w:rsidR="001E788E" w:rsidRPr="00DD1EE0" w:rsidRDefault="001E788E" w:rsidP="00872F2E">
            <w:pPr>
              <w:rPr>
                <w:rFonts w:ascii="Calibri" w:hAnsi="Calibri" w:cs="Calibri"/>
                <w:sz w:val="24"/>
                <w:szCs w:val="24"/>
              </w:rPr>
            </w:pPr>
          </w:p>
        </w:tc>
        <w:tc>
          <w:tcPr>
            <w:tcW w:w="2171" w:type="dxa"/>
          </w:tcPr>
          <w:p w14:paraId="714A2BEE" w14:textId="77777777" w:rsidR="001E788E" w:rsidRPr="00DD1EE0" w:rsidRDefault="001E788E" w:rsidP="00872F2E">
            <w:pPr>
              <w:rPr>
                <w:rFonts w:ascii="Calibri" w:hAnsi="Calibri" w:cs="Calibri"/>
                <w:sz w:val="24"/>
                <w:szCs w:val="24"/>
              </w:rPr>
            </w:pPr>
          </w:p>
        </w:tc>
      </w:tr>
      <w:tr w:rsidR="001E788E" w:rsidRPr="00DD1EE0" w14:paraId="00FCEA17" w14:textId="77777777" w:rsidTr="2DD9E250">
        <w:tc>
          <w:tcPr>
            <w:tcW w:w="555" w:type="dxa"/>
          </w:tcPr>
          <w:p w14:paraId="7FFF256F"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05</w:t>
            </w:r>
          </w:p>
        </w:tc>
        <w:tc>
          <w:tcPr>
            <w:tcW w:w="4665" w:type="dxa"/>
            <w:gridSpan w:val="2"/>
          </w:tcPr>
          <w:p w14:paraId="7A4C0E0E"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Management Software</w:t>
            </w:r>
          </w:p>
        </w:tc>
        <w:tc>
          <w:tcPr>
            <w:tcW w:w="2030" w:type="dxa"/>
          </w:tcPr>
          <w:p w14:paraId="52C41D4E" w14:textId="77777777" w:rsidR="001E788E" w:rsidRPr="00DD1EE0" w:rsidRDefault="001E788E" w:rsidP="00872F2E">
            <w:pPr>
              <w:rPr>
                <w:rFonts w:ascii="Calibri" w:hAnsi="Calibri" w:cs="Calibri"/>
                <w:sz w:val="24"/>
                <w:szCs w:val="24"/>
              </w:rPr>
            </w:pPr>
          </w:p>
        </w:tc>
        <w:tc>
          <w:tcPr>
            <w:tcW w:w="2171" w:type="dxa"/>
          </w:tcPr>
          <w:p w14:paraId="48A51AAB" w14:textId="77777777" w:rsidR="001E788E" w:rsidRPr="00DD1EE0" w:rsidRDefault="001E788E" w:rsidP="00872F2E">
            <w:pPr>
              <w:rPr>
                <w:rFonts w:ascii="Calibri" w:hAnsi="Calibri" w:cs="Calibri"/>
                <w:sz w:val="24"/>
                <w:szCs w:val="24"/>
              </w:rPr>
            </w:pPr>
          </w:p>
        </w:tc>
      </w:tr>
      <w:tr w:rsidR="001E788E" w:rsidRPr="00DD1EE0" w14:paraId="65C9FCF0" w14:textId="77777777" w:rsidTr="2DD9E250">
        <w:tc>
          <w:tcPr>
            <w:tcW w:w="555" w:type="dxa"/>
          </w:tcPr>
          <w:p w14:paraId="01AD3147"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06</w:t>
            </w:r>
          </w:p>
        </w:tc>
        <w:tc>
          <w:tcPr>
            <w:tcW w:w="4665" w:type="dxa"/>
            <w:gridSpan w:val="2"/>
          </w:tcPr>
          <w:p w14:paraId="6C4817C1"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Installation and Configuration</w:t>
            </w:r>
          </w:p>
        </w:tc>
        <w:tc>
          <w:tcPr>
            <w:tcW w:w="2030" w:type="dxa"/>
          </w:tcPr>
          <w:p w14:paraId="24C43DD6" w14:textId="77777777" w:rsidR="001E788E" w:rsidRPr="00DD1EE0" w:rsidRDefault="001E788E" w:rsidP="00872F2E">
            <w:pPr>
              <w:rPr>
                <w:rFonts w:ascii="Calibri" w:hAnsi="Calibri" w:cs="Calibri"/>
                <w:sz w:val="24"/>
                <w:szCs w:val="24"/>
              </w:rPr>
            </w:pPr>
          </w:p>
        </w:tc>
        <w:tc>
          <w:tcPr>
            <w:tcW w:w="2171" w:type="dxa"/>
          </w:tcPr>
          <w:p w14:paraId="1785097F" w14:textId="77777777" w:rsidR="001E788E" w:rsidRPr="00DD1EE0" w:rsidRDefault="001E788E" w:rsidP="00872F2E">
            <w:pPr>
              <w:rPr>
                <w:rFonts w:ascii="Calibri" w:hAnsi="Calibri" w:cs="Calibri"/>
                <w:sz w:val="24"/>
                <w:szCs w:val="24"/>
              </w:rPr>
            </w:pPr>
          </w:p>
        </w:tc>
      </w:tr>
      <w:tr w:rsidR="001E788E" w:rsidRPr="00DD1EE0" w14:paraId="5DF503EF" w14:textId="77777777" w:rsidTr="2DD9E250">
        <w:tc>
          <w:tcPr>
            <w:tcW w:w="555" w:type="dxa"/>
          </w:tcPr>
          <w:p w14:paraId="10F97F0C"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07</w:t>
            </w:r>
          </w:p>
        </w:tc>
        <w:tc>
          <w:tcPr>
            <w:tcW w:w="4665" w:type="dxa"/>
            <w:gridSpan w:val="2"/>
          </w:tcPr>
          <w:p w14:paraId="4E8BAC80"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Documentation</w:t>
            </w:r>
          </w:p>
        </w:tc>
        <w:tc>
          <w:tcPr>
            <w:tcW w:w="2030" w:type="dxa"/>
          </w:tcPr>
          <w:p w14:paraId="5F658CBB" w14:textId="77777777" w:rsidR="001E788E" w:rsidRPr="00DD1EE0" w:rsidRDefault="001E788E" w:rsidP="00872F2E">
            <w:pPr>
              <w:rPr>
                <w:rFonts w:ascii="Calibri" w:hAnsi="Calibri" w:cs="Calibri"/>
                <w:sz w:val="24"/>
                <w:szCs w:val="24"/>
              </w:rPr>
            </w:pPr>
          </w:p>
        </w:tc>
        <w:tc>
          <w:tcPr>
            <w:tcW w:w="2171" w:type="dxa"/>
          </w:tcPr>
          <w:p w14:paraId="55D4C0CB" w14:textId="77777777" w:rsidR="001E788E" w:rsidRPr="00DD1EE0" w:rsidRDefault="001E788E" w:rsidP="00872F2E">
            <w:pPr>
              <w:rPr>
                <w:rFonts w:ascii="Calibri" w:hAnsi="Calibri" w:cs="Calibri"/>
                <w:sz w:val="24"/>
                <w:szCs w:val="24"/>
              </w:rPr>
            </w:pPr>
          </w:p>
        </w:tc>
      </w:tr>
      <w:tr w:rsidR="001E788E" w:rsidRPr="00DD1EE0" w14:paraId="72768901" w14:textId="77777777" w:rsidTr="2DD9E250">
        <w:tc>
          <w:tcPr>
            <w:tcW w:w="555" w:type="dxa"/>
          </w:tcPr>
          <w:p w14:paraId="1BA4E003"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08</w:t>
            </w:r>
          </w:p>
        </w:tc>
        <w:tc>
          <w:tcPr>
            <w:tcW w:w="4665" w:type="dxa"/>
            <w:gridSpan w:val="2"/>
          </w:tcPr>
          <w:p w14:paraId="1F32940E"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 xml:space="preserve">After Install Technical Support Hours  </w:t>
            </w:r>
          </w:p>
        </w:tc>
        <w:tc>
          <w:tcPr>
            <w:tcW w:w="2030" w:type="dxa"/>
          </w:tcPr>
          <w:p w14:paraId="7266A311" w14:textId="77777777" w:rsidR="001E788E" w:rsidRPr="00DD1EE0" w:rsidRDefault="001E788E" w:rsidP="00872F2E">
            <w:pPr>
              <w:rPr>
                <w:rFonts w:ascii="Calibri" w:hAnsi="Calibri" w:cs="Calibri"/>
                <w:sz w:val="24"/>
                <w:szCs w:val="24"/>
              </w:rPr>
            </w:pPr>
          </w:p>
        </w:tc>
        <w:tc>
          <w:tcPr>
            <w:tcW w:w="2171" w:type="dxa"/>
          </w:tcPr>
          <w:p w14:paraId="668AB60A" w14:textId="77777777" w:rsidR="001E788E" w:rsidRPr="00DD1EE0" w:rsidRDefault="001E788E" w:rsidP="00872F2E">
            <w:pPr>
              <w:rPr>
                <w:rFonts w:ascii="Calibri" w:hAnsi="Calibri" w:cs="Calibri"/>
                <w:sz w:val="24"/>
                <w:szCs w:val="24"/>
              </w:rPr>
            </w:pPr>
          </w:p>
        </w:tc>
      </w:tr>
      <w:tr w:rsidR="001E788E" w:rsidRPr="00DD1EE0" w14:paraId="6F8253DF" w14:textId="77777777" w:rsidTr="2DD9E250">
        <w:tc>
          <w:tcPr>
            <w:tcW w:w="555" w:type="dxa"/>
          </w:tcPr>
          <w:p w14:paraId="4872D05E"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09</w:t>
            </w:r>
          </w:p>
        </w:tc>
        <w:tc>
          <w:tcPr>
            <w:tcW w:w="4665" w:type="dxa"/>
            <w:gridSpan w:val="2"/>
          </w:tcPr>
          <w:p w14:paraId="77B07A4A"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Pre-consulting Hours</w:t>
            </w:r>
          </w:p>
        </w:tc>
        <w:tc>
          <w:tcPr>
            <w:tcW w:w="2030" w:type="dxa"/>
          </w:tcPr>
          <w:p w14:paraId="48506869" w14:textId="77777777" w:rsidR="001E788E" w:rsidRPr="00DD1EE0" w:rsidRDefault="001E788E" w:rsidP="00872F2E">
            <w:pPr>
              <w:rPr>
                <w:rFonts w:ascii="Calibri" w:hAnsi="Calibri" w:cs="Calibri"/>
                <w:sz w:val="24"/>
                <w:szCs w:val="24"/>
              </w:rPr>
            </w:pPr>
          </w:p>
        </w:tc>
        <w:tc>
          <w:tcPr>
            <w:tcW w:w="2171" w:type="dxa"/>
          </w:tcPr>
          <w:p w14:paraId="4FC263FA" w14:textId="77777777" w:rsidR="001E788E" w:rsidRPr="00DD1EE0" w:rsidRDefault="001E788E" w:rsidP="00872F2E">
            <w:pPr>
              <w:rPr>
                <w:rFonts w:ascii="Calibri" w:hAnsi="Calibri" w:cs="Calibri"/>
                <w:sz w:val="24"/>
                <w:szCs w:val="24"/>
              </w:rPr>
            </w:pPr>
          </w:p>
        </w:tc>
      </w:tr>
      <w:tr w:rsidR="001E788E" w:rsidRPr="00DD1EE0" w14:paraId="6E25BC4D" w14:textId="77777777" w:rsidTr="2DD9E250">
        <w:tc>
          <w:tcPr>
            <w:tcW w:w="555" w:type="dxa"/>
          </w:tcPr>
          <w:p w14:paraId="75D87AFC"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10</w:t>
            </w:r>
          </w:p>
        </w:tc>
        <w:tc>
          <w:tcPr>
            <w:tcW w:w="4665" w:type="dxa"/>
            <w:gridSpan w:val="2"/>
          </w:tcPr>
          <w:p w14:paraId="0CF301D2"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Training</w:t>
            </w:r>
          </w:p>
        </w:tc>
        <w:tc>
          <w:tcPr>
            <w:tcW w:w="2030" w:type="dxa"/>
          </w:tcPr>
          <w:p w14:paraId="61999AE5" w14:textId="77777777" w:rsidR="001E788E" w:rsidRPr="00DD1EE0" w:rsidRDefault="001E788E" w:rsidP="00872F2E">
            <w:pPr>
              <w:rPr>
                <w:rFonts w:ascii="Calibri" w:hAnsi="Calibri" w:cs="Calibri"/>
                <w:sz w:val="24"/>
                <w:szCs w:val="24"/>
              </w:rPr>
            </w:pPr>
          </w:p>
        </w:tc>
        <w:tc>
          <w:tcPr>
            <w:tcW w:w="2171" w:type="dxa"/>
          </w:tcPr>
          <w:p w14:paraId="5CD83994" w14:textId="77777777" w:rsidR="001E788E" w:rsidRPr="00DD1EE0" w:rsidRDefault="001E788E" w:rsidP="00872F2E">
            <w:pPr>
              <w:rPr>
                <w:rFonts w:ascii="Calibri" w:hAnsi="Calibri" w:cs="Calibri"/>
                <w:sz w:val="24"/>
                <w:szCs w:val="24"/>
              </w:rPr>
            </w:pPr>
          </w:p>
        </w:tc>
      </w:tr>
      <w:tr w:rsidR="001E788E" w:rsidRPr="00DD1EE0" w14:paraId="7E26F947" w14:textId="77777777" w:rsidTr="2DD9E250">
        <w:tc>
          <w:tcPr>
            <w:tcW w:w="555" w:type="dxa"/>
          </w:tcPr>
          <w:p w14:paraId="38B5D880"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11</w:t>
            </w:r>
          </w:p>
        </w:tc>
        <w:tc>
          <w:tcPr>
            <w:tcW w:w="4665" w:type="dxa"/>
            <w:gridSpan w:val="2"/>
          </w:tcPr>
          <w:p w14:paraId="333F6A29" w14:textId="77777777" w:rsidR="001E788E" w:rsidRPr="00DD1EE0" w:rsidRDefault="001E788E" w:rsidP="00872F2E">
            <w:pPr>
              <w:rPr>
                <w:rFonts w:ascii="Calibri" w:hAnsi="Calibri" w:cs="Calibri"/>
                <w:b/>
                <w:sz w:val="24"/>
                <w:szCs w:val="24"/>
              </w:rPr>
            </w:pPr>
            <w:r w:rsidRPr="00DD1EE0">
              <w:rPr>
                <w:rFonts w:ascii="Calibri" w:hAnsi="Calibri" w:cs="Calibri"/>
                <w:b/>
                <w:sz w:val="24"/>
                <w:szCs w:val="24"/>
              </w:rPr>
              <w:t>On-</w:t>
            </w:r>
            <w:proofErr w:type="gramStart"/>
            <w:r w:rsidRPr="00DD1EE0">
              <w:rPr>
                <w:rFonts w:ascii="Calibri" w:hAnsi="Calibri" w:cs="Calibri"/>
                <w:b/>
                <w:sz w:val="24"/>
                <w:szCs w:val="24"/>
              </w:rPr>
              <w:t>going  cost</w:t>
            </w:r>
            <w:proofErr w:type="gramEnd"/>
            <w:r w:rsidRPr="00DD1EE0">
              <w:rPr>
                <w:rFonts w:ascii="Calibri" w:hAnsi="Calibri" w:cs="Calibri"/>
                <w:b/>
                <w:sz w:val="24"/>
                <w:szCs w:val="24"/>
              </w:rPr>
              <w:t xml:space="preserve"> after Fifth year for one additional year</w:t>
            </w:r>
          </w:p>
        </w:tc>
        <w:tc>
          <w:tcPr>
            <w:tcW w:w="2030" w:type="dxa"/>
          </w:tcPr>
          <w:p w14:paraId="22D8818F" w14:textId="77777777" w:rsidR="001E788E" w:rsidRPr="00DD1EE0" w:rsidRDefault="001E788E" w:rsidP="00872F2E">
            <w:pPr>
              <w:rPr>
                <w:rFonts w:ascii="Calibri" w:hAnsi="Calibri" w:cs="Calibri"/>
                <w:sz w:val="24"/>
                <w:szCs w:val="24"/>
              </w:rPr>
            </w:pPr>
          </w:p>
        </w:tc>
        <w:tc>
          <w:tcPr>
            <w:tcW w:w="2171" w:type="dxa"/>
          </w:tcPr>
          <w:p w14:paraId="66EF1C8B" w14:textId="77777777" w:rsidR="001E788E" w:rsidRPr="00DD1EE0" w:rsidRDefault="001E788E" w:rsidP="00872F2E">
            <w:pPr>
              <w:rPr>
                <w:rFonts w:ascii="Calibri" w:hAnsi="Calibri" w:cs="Calibri"/>
                <w:sz w:val="24"/>
                <w:szCs w:val="24"/>
              </w:rPr>
            </w:pPr>
          </w:p>
        </w:tc>
      </w:tr>
    </w:tbl>
    <w:p w14:paraId="38361181" w14:textId="77777777" w:rsidR="001E788E" w:rsidRPr="00DD1EE0" w:rsidRDefault="001E788E" w:rsidP="001E788E">
      <w:pPr>
        <w:rPr>
          <w:rFonts w:ascii="Calibri" w:hAnsi="Calibri" w:cs="Calibri"/>
          <w:b/>
          <w:sz w:val="24"/>
          <w:szCs w:val="24"/>
        </w:rPr>
      </w:pPr>
    </w:p>
    <w:p w14:paraId="0D4A4D52" w14:textId="77777777" w:rsidR="001E788E" w:rsidRPr="00DD1EE0" w:rsidRDefault="001E788E" w:rsidP="001E788E">
      <w:pPr>
        <w:rPr>
          <w:rFonts w:ascii="Calibri" w:hAnsi="Calibri" w:cs="Calibri"/>
          <w:sz w:val="24"/>
          <w:szCs w:val="24"/>
        </w:rPr>
      </w:pPr>
    </w:p>
    <w:p w14:paraId="7684F2E4" w14:textId="77777777" w:rsidR="001E788E" w:rsidRPr="00DD1EE0" w:rsidRDefault="001E788E" w:rsidP="001E788E">
      <w:pPr>
        <w:tabs>
          <w:tab w:val="left" w:pos="270"/>
          <w:tab w:val="left" w:pos="810"/>
          <w:tab w:val="left" w:pos="900"/>
          <w:tab w:val="left" w:pos="2070"/>
        </w:tabs>
        <w:ind w:firstLine="90"/>
        <w:rPr>
          <w:rFonts w:cs="Arial"/>
          <w:b/>
          <w:sz w:val="24"/>
          <w:szCs w:val="24"/>
        </w:rPr>
      </w:pPr>
      <w:r w:rsidRPr="00DD1EE0">
        <w:rPr>
          <w:rFonts w:cs="Arial"/>
          <w:b/>
          <w:sz w:val="24"/>
          <w:szCs w:val="24"/>
        </w:rPr>
        <w:t>Scoring:</w:t>
      </w:r>
    </w:p>
    <w:p w14:paraId="5010572A" w14:textId="2EC0399C" w:rsidR="00DD1EE0" w:rsidRPr="00DD1EE0" w:rsidRDefault="001E788E" w:rsidP="00DD1EE0">
      <w:pPr>
        <w:numPr>
          <w:ilvl w:val="2"/>
          <w:numId w:val="3"/>
        </w:numPr>
        <w:tabs>
          <w:tab w:val="clear" w:pos="2160"/>
          <w:tab w:val="left" w:pos="810"/>
          <w:tab w:val="left" w:pos="1080"/>
          <w:tab w:val="left" w:pos="2070"/>
        </w:tabs>
        <w:ind w:left="1080" w:hanging="720"/>
        <w:rPr>
          <w:rFonts w:cs="Arial"/>
          <w:sz w:val="24"/>
          <w:szCs w:val="24"/>
        </w:rPr>
      </w:pPr>
      <w:r w:rsidRPr="00DD1EE0">
        <w:rPr>
          <w:rFonts w:cs="Arial"/>
          <w:sz w:val="24"/>
          <w:szCs w:val="24"/>
        </w:rPr>
        <w:t xml:space="preserve">   </w:t>
      </w:r>
      <w:r w:rsidRPr="00DD1EE0">
        <w:rPr>
          <w:rFonts w:cs="Arial"/>
          <w:sz w:val="24"/>
          <w:szCs w:val="24"/>
        </w:rPr>
        <w:tab/>
      </w:r>
      <w:r w:rsidR="00DD1EE0" w:rsidRPr="00DD1EE0">
        <w:rPr>
          <w:rFonts w:cs="Arial"/>
          <w:sz w:val="24"/>
          <w:szCs w:val="24"/>
        </w:rPr>
        <w:t>Lowest responsive and responsible offer will receive maximum points.</w:t>
      </w:r>
    </w:p>
    <w:p w14:paraId="1DECD5D4" w14:textId="77777777" w:rsidR="00DD1EE0" w:rsidRPr="00DD1EE0" w:rsidRDefault="00DD1EE0" w:rsidP="00DD1EE0">
      <w:pPr>
        <w:numPr>
          <w:ilvl w:val="2"/>
          <w:numId w:val="3"/>
        </w:numPr>
        <w:tabs>
          <w:tab w:val="clear" w:pos="2160"/>
          <w:tab w:val="left" w:pos="720"/>
          <w:tab w:val="left" w:pos="1080"/>
          <w:tab w:val="left" w:pos="1980"/>
          <w:tab w:val="left" w:pos="2070"/>
        </w:tabs>
        <w:ind w:left="1080" w:hanging="720"/>
        <w:rPr>
          <w:rFonts w:cs="Arial"/>
          <w:sz w:val="24"/>
          <w:szCs w:val="24"/>
        </w:rPr>
      </w:pPr>
      <w:r w:rsidRPr="00DD1EE0">
        <w:rPr>
          <w:rFonts w:cs="Arial"/>
          <w:sz w:val="24"/>
          <w:szCs w:val="24"/>
        </w:rPr>
        <w:t xml:space="preserve">     </w:t>
      </w:r>
      <w:r w:rsidRPr="00DD1EE0">
        <w:tab/>
      </w:r>
      <w:r w:rsidRPr="00DD1EE0">
        <w:rPr>
          <w:rFonts w:cs="Arial"/>
          <w:sz w:val="24"/>
          <w:szCs w:val="24"/>
        </w:rPr>
        <w:t>Each Offeror’s proposed price over 1% of the lowest responsive and responsible proposed price will receive a deduction of .34 points over up to a maximum of 50% over the lowest proposed price.</w:t>
      </w:r>
    </w:p>
    <w:p w14:paraId="21D3EB40" w14:textId="0D03C4D1" w:rsidR="00DD1EE0" w:rsidRPr="00DD1EE0" w:rsidRDefault="00DD1EE0" w:rsidP="00DD1EE0">
      <w:pPr>
        <w:numPr>
          <w:ilvl w:val="2"/>
          <w:numId w:val="3"/>
        </w:numPr>
        <w:tabs>
          <w:tab w:val="clear" w:pos="2160"/>
          <w:tab w:val="left" w:pos="720"/>
          <w:tab w:val="left" w:pos="1080"/>
          <w:tab w:val="left" w:pos="1980"/>
          <w:tab w:val="left" w:pos="2070"/>
        </w:tabs>
        <w:ind w:left="1080" w:hanging="720"/>
        <w:rPr>
          <w:rFonts w:cs="Arial"/>
          <w:sz w:val="24"/>
          <w:szCs w:val="24"/>
        </w:rPr>
      </w:pPr>
      <w:r w:rsidRPr="00DD1EE0">
        <w:rPr>
          <w:rFonts w:cs="Arial"/>
          <w:sz w:val="24"/>
          <w:szCs w:val="24"/>
        </w:rPr>
        <w:t xml:space="preserve">      Over 50% of the lowest prices evaluated will receive 1 </w:t>
      </w:r>
      <w:proofErr w:type="gramStart"/>
      <w:r w:rsidRPr="00DD1EE0">
        <w:rPr>
          <w:rFonts w:cs="Arial"/>
          <w:sz w:val="24"/>
          <w:szCs w:val="24"/>
        </w:rPr>
        <w:t>points</w:t>
      </w:r>
      <w:proofErr w:type="gramEnd"/>
      <w:r w:rsidRPr="00DD1EE0">
        <w:rPr>
          <w:rFonts w:cs="Arial"/>
          <w:sz w:val="24"/>
          <w:szCs w:val="24"/>
        </w:rPr>
        <w:t xml:space="preserve">. </w:t>
      </w:r>
    </w:p>
    <w:p w14:paraId="7077467F" w14:textId="59F4C9CB" w:rsidR="001E788E" w:rsidRPr="00DD1EE0" w:rsidRDefault="001E788E" w:rsidP="00DD1EE0">
      <w:pPr>
        <w:tabs>
          <w:tab w:val="left" w:pos="810"/>
          <w:tab w:val="left" w:pos="1080"/>
          <w:tab w:val="left" w:pos="2070"/>
        </w:tabs>
        <w:ind w:left="1080"/>
        <w:rPr>
          <w:rFonts w:ascii="Calibri" w:hAnsi="Calibri" w:cs="Calibri"/>
          <w:sz w:val="24"/>
          <w:szCs w:val="24"/>
        </w:rPr>
      </w:pPr>
    </w:p>
    <w:p w14:paraId="2AD86F5F"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Please provide a contact name, email and phone number for any questions about the worksheets.</w:t>
      </w:r>
    </w:p>
    <w:p w14:paraId="4C356574" w14:textId="77777777" w:rsidR="001E788E" w:rsidRPr="00DD1EE0" w:rsidRDefault="001E788E" w:rsidP="001E788E">
      <w:pPr>
        <w:rPr>
          <w:rFonts w:ascii="Calibri" w:hAnsi="Calibri" w:cs="Calibri"/>
          <w:b/>
          <w:sz w:val="24"/>
          <w:szCs w:val="24"/>
        </w:rPr>
      </w:pPr>
      <w:r w:rsidRPr="00DD1EE0">
        <w:rPr>
          <w:rFonts w:ascii="Calibri" w:hAnsi="Calibri" w:cs="Calibri"/>
          <w:b/>
          <w:sz w:val="24"/>
          <w:szCs w:val="24"/>
        </w:rPr>
        <w:t>Pricing Questions Contact</w:t>
      </w:r>
      <w:r w:rsidRPr="00DD1EE0">
        <w:rPr>
          <w:rFonts w:ascii="Calibri" w:hAnsi="Calibri" w:cs="Calibri"/>
          <w:b/>
          <w:sz w:val="24"/>
          <w:szCs w:val="24"/>
        </w:rPr>
        <w:tab/>
      </w:r>
      <w:r w:rsidRPr="00DD1EE0">
        <w:rPr>
          <w:rFonts w:ascii="Calibri" w:hAnsi="Calibri" w:cs="Calibri"/>
          <w:b/>
          <w:sz w:val="24"/>
          <w:szCs w:val="24"/>
        </w:rPr>
        <w:tab/>
      </w:r>
      <w:r w:rsidRPr="00DD1EE0">
        <w:rPr>
          <w:rFonts w:ascii="Calibri" w:hAnsi="Calibri" w:cs="Calibri"/>
          <w:b/>
          <w:sz w:val="24"/>
          <w:szCs w:val="24"/>
        </w:rPr>
        <w:tab/>
        <w:t>Technical Questions Contact</w:t>
      </w:r>
    </w:p>
    <w:p w14:paraId="3781FA18" w14:textId="77777777" w:rsidR="001E788E" w:rsidRPr="00DD1EE0" w:rsidRDefault="001E788E" w:rsidP="001E788E">
      <w:pPr>
        <w:rPr>
          <w:rFonts w:ascii="Calibri" w:hAnsi="Calibri" w:cs="Calibri"/>
          <w:sz w:val="24"/>
          <w:szCs w:val="24"/>
        </w:rPr>
      </w:pPr>
    </w:p>
    <w:p w14:paraId="1064343A"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Name:</w:t>
      </w:r>
      <w:r w:rsidRPr="00DD1EE0">
        <w:rPr>
          <w:rFonts w:ascii="Calibri" w:hAnsi="Calibri" w:cs="Calibri"/>
          <w:sz w:val="24"/>
          <w:szCs w:val="24"/>
        </w:rPr>
        <w:tab/>
        <w:t>__________________________</w:t>
      </w:r>
      <w:r w:rsidRPr="00DD1EE0">
        <w:rPr>
          <w:rFonts w:ascii="Calibri" w:hAnsi="Calibri" w:cs="Calibri"/>
          <w:sz w:val="24"/>
          <w:szCs w:val="24"/>
        </w:rPr>
        <w:tab/>
        <w:t>Name: ________________________________</w:t>
      </w:r>
    </w:p>
    <w:p w14:paraId="6F344FD0" w14:textId="77777777" w:rsidR="001E788E" w:rsidRPr="00DD1EE0" w:rsidRDefault="001E788E" w:rsidP="001E788E">
      <w:pPr>
        <w:rPr>
          <w:rFonts w:ascii="Calibri" w:hAnsi="Calibri" w:cs="Calibri"/>
          <w:sz w:val="24"/>
          <w:szCs w:val="24"/>
        </w:rPr>
      </w:pPr>
    </w:p>
    <w:p w14:paraId="44E6C7FD"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Email: ___________________________</w:t>
      </w:r>
      <w:r w:rsidRPr="00DD1EE0">
        <w:rPr>
          <w:rFonts w:ascii="Calibri" w:hAnsi="Calibri" w:cs="Calibri"/>
          <w:sz w:val="24"/>
          <w:szCs w:val="24"/>
        </w:rPr>
        <w:tab/>
        <w:t>Email: ________________________________</w:t>
      </w:r>
    </w:p>
    <w:p w14:paraId="6492FE43" w14:textId="77777777" w:rsidR="001E788E" w:rsidRPr="00DD1EE0" w:rsidRDefault="001E788E" w:rsidP="001E788E">
      <w:pPr>
        <w:rPr>
          <w:rFonts w:ascii="Calibri" w:hAnsi="Calibri" w:cs="Calibri"/>
          <w:sz w:val="24"/>
          <w:szCs w:val="24"/>
        </w:rPr>
      </w:pPr>
    </w:p>
    <w:p w14:paraId="763149DF"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Phone Number: ___________________</w:t>
      </w:r>
      <w:r w:rsidRPr="00DD1EE0">
        <w:rPr>
          <w:rFonts w:ascii="Calibri" w:hAnsi="Calibri" w:cs="Calibri"/>
          <w:sz w:val="24"/>
          <w:szCs w:val="24"/>
        </w:rPr>
        <w:tab/>
        <w:t>Phone Number: ________________________</w:t>
      </w:r>
      <w:r w:rsidRPr="00DD1EE0">
        <w:rPr>
          <w:rFonts w:ascii="Calibri" w:hAnsi="Calibri" w:cs="Calibri"/>
          <w:sz w:val="24"/>
          <w:szCs w:val="24"/>
        </w:rPr>
        <w:br w:type="page"/>
      </w:r>
      <w:r w:rsidRPr="00DD1EE0">
        <w:rPr>
          <w:rFonts w:ascii="Calibri" w:hAnsi="Calibri" w:cs="Calibri"/>
          <w:sz w:val="24"/>
          <w:szCs w:val="24"/>
        </w:rPr>
        <w:lastRenderedPageBreak/>
        <w:t>Worksheet 02 - Experience</w:t>
      </w:r>
    </w:p>
    <w:p w14:paraId="5BEBE1AD" w14:textId="6D125296" w:rsidR="001E788E" w:rsidRPr="00DD1EE0" w:rsidRDefault="001E788E" w:rsidP="001E788E">
      <w:pPr>
        <w:rPr>
          <w:rFonts w:ascii="Calibri" w:hAnsi="Calibri" w:cs="Calibri"/>
          <w:sz w:val="24"/>
          <w:szCs w:val="24"/>
        </w:rPr>
      </w:pPr>
      <w:r w:rsidRPr="00DD1EE0">
        <w:rPr>
          <w:rFonts w:ascii="Calibri" w:hAnsi="Calibri" w:cs="Calibri"/>
          <w:sz w:val="24"/>
          <w:szCs w:val="24"/>
        </w:rPr>
        <w:t xml:space="preserve">Offeror's experience with projects of similar type, size, and complexity. </w:t>
      </w:r>
      <w:r w:rsidR="00A150E3">
        <w:rPr>
          <w:rFonts w:ascii="Calibri" w:hAnsi="Calibri" w:cs="Calibri"/>
          <w:sz w:val="24"/>
          <w:szCs w:val="24"/>
        </w:rPr>
        <w:t>(8)</w:t>
      </w:r>
    </w:p>
    <w:p w14:paraId="033D98D2" w14:textId="77777777" w:rsidR="001E788E" w:rsidRPr="00DD1EE0" w:rsidRDefault="001E788E" w:rsidP="001E788E">
      <w:pPr>
        <w:rPr>
          <w:rFonts w:ascii="Calibri" w:hAnsi="Calibri" w:cs="Calibri"/>
          <w:sz w:val="24"/>
          <w:szCs w:val="24"/>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1850"/>
        <w:gridCol w:w="4306"/>
        <w:gridCol w:w="1350"/>
      </w:tblGrid>
      <w:tr w:rsidR="001E788E" w:rsidRPr="00DD1EE0" w14:paraId="3ABDAEDD" w14:textId="77777777" w:rsidTr="00872F2E">
        <w:tc>
          <w:tcPr>
            <w:tcW w:w="1849" w:type="dxa"/>
          </w:tcPr>
          <w:p w14:paraId="6D1C6423"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Customer Name Address City, State, Zip Code</w:t>
            </w:r>
          </w:p>
        </w:tc>
        <w:tc>
          <w:tcPr>
            <w:tcW w:w="1850" w:type="dxa"/>
          </w:tcPr>
          <w:p w14:paraId="753A873A"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 xml:space="preserve">Customer Contract Name / </w:t>
            </w:r>
            <w:proofErr w:type="gramStart"/>
            <w:r w:rsidRPr="00DD1EE0">
              <w:rPr>
                <w:rFonts w:ascii="Calibri" w:hAnsi="Calibri" w:cs="Calibri"/>
                <w:sz w:val="24"/>
                <w:szCs w:val="24"/>
              </w:rPr>
              <w:t>Phone # /</w:t>
            </w:r>
            <w:proofErr w:type="gramEnd"/>
            <w:r w:rsidRPr="00DD1EE0">
              <w:rPr>
                <w:rFonts w:ascii="Calibri" w:hAnsi="Calibri" w:cs="Calibri"/>
                <w:sz w:val="24"/>
                <w:szCs w:val="24"/>
              </w:rPr>
              <w:t xml:space="preserve"> E-mail</w:t>
            </w:r>
          </w:p>
        </w:tc>
        <w:tc>
          <w:tcPr>
            <w:tcW w:w="4306" w:type="dxa"/>
          </w:tcPr>
          <w:p w14:paraId="6162BE38"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Project Description</w:t>
            </w:r>
          </w:p>
        </w:tc>
        <w:tc>
          <w:tcPr>
            <w:tcW w:w="1350" w:type="dxa"/>
          </w:tcPr>
          <w:p w14:paraId="242857D1"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Date of Project (Started / Completed)</w:t>
            </w:r>
          </w:p>
        </w:tc>
      </w:tr>
      <w:tr w:rsidR="001E788E" w:rsidRPr="00DD1EE0" w14:paraId="42CF894E" w14:textId="77777777" w:rsidTr="00872F2E">
        <w:tc>
          <w:tcPr>
            <w:tcW w:w="1849" w:type="dxa"/>
          </w:tcPr>
          <w:p w14:paraId="19EA2822" w14:textId="77777777" w:rsidR="001E788E" w:rsidRPr="00DD1EE0" w:rsidRDefault="001E788E" w:rsidP="00872F2E">
            <w:pPr>
              <w:rPr>
                <w:rFonts w:ascii="Calibri" w:hAnsi="Calibri" w:cs="Calibri"/>
                <w:sz w:val="24"/>
                <w:szCs w:val="24"/>
              </w:rPr>
            </w:pPr>
          </w:p>
        </w:tc>
        <w:tc>
          <w:tcPr>
            <w:tcW w:w="1850" w:type="dxa"/>
          </w:tcPr>
          <w:p w14:paraId="47125DA5" w14:textId="77777777" w:rsidR="001E788E" w:rsidRPr="00DD1EE0" w:rsidRDefault="001E788E" w:rsidP="00872F2E">
            <w:pPr>
              <w:rPr>
                <w:rFonts w:ascii="Calibri" w:hAnsi="Calibri" w:cs="Calibri"/>
                <w:sz w:val="24"/>
                <w:szCs w:val="24"/>
              </w:rPr>
            </w:pPr>
          </w:p>
        </w:tc>
        <w:tc>
          <w:tcPr>
            <w:tcW w:w="4306" w:type="dxa"/>
          </w:tcPr>
          <w:p w14:paraId="269F4CBF" w14:textId="77777777" w:rsidR="001E788E" w:rsidRPr="00DD1EE0" w:rsidRDefault="001E788E" w:rsidP="00872F2E">
            <w:pPr>
              <w:rPr>
                <w:rFonts w:ascii="Calibri" w:hAnsi="Calibri" w:cs="Calibri"/>
                <w:sz w:val="24"/>
                <w:szCs w:val="24"/>
              </w:rPr>
            </w:pPr>
          </w:p>
        </w:tc>
        <w:tc>
          <w:tcPr>
            <w:tcW w:w="1350" w:type="dxa"/>
          </w:tcPr>
          <w:p w14:paraId="48501201" w14:textId="77777777" w:rsidR="001E788E" w:rsidRPr="00DD1EE0" w:rsidRDefault="001E788E" w:rsidP="00872F2E">
            <w:pPr>
              <w:rPr>
                <w:rFonts w:ascii="Calibri" w:hAnsi="Calibri" w:cs="Calibri"/>
                <w:sz w:val="24"/>
                <w:szCs w:val="24"/>
              </w:rPr>
            </w:pPr>
          </w:p>
        </w:tc>
      </w:tr>
      <w:tr w:rsidR="001E788E" w:rsidRPr="00DD1EE0" w14:paraId="5F89F457" w14:textId="77777777" w:rsidTr="00872F2E">
        <w:tc>
          <w:tcPr>
            <w:tcW w:w="1849" w:type="dxa"/>
          </w:tcPr>
          <w:p w14:paraId="2ED3401E" w14:textId="77777777" w:rsidR="001E788E" w:rsidRPr="00DD1EE0" w:rsidRDefault="001E788E" w:rsidP="00872F2E">
            <w:pPr>
              <w:rPr>
                <w:rFonts w:ascii="Calibri" w:hAnsi="Calibri" w:cs="Calibri"/>
                <w:sz w:val="24"/>
                <w:szCs w:val="24"/>
              </w:rPr>
            </w:pPr>
          </w:p>
        </w:tc>
        <w:tc>
          <w:tcPr>
            <w:tcW w:w="1850" w:type="dxa"/>
          </w:tcPr>
          <w:p w14:paraId="794F7D03" w14:textId="77777777" w:rsidR="001E788E" w:rsidRPr="00DD1EE0" w:rsidRDefault="001E788E" w:rsidP="00872F2E">
            <w:pPr>
              <w:rPr>
                <w:rFonts w:ascii="Calibri" w:hAnsi="Calibri" w:cs="Calibri"/>
                <w:sz w:val="24"/>
                <w:szCs w:val="24"/>
              </w:rPr>
            </w:pPr>
          </w:p>
        </w:tc>
        <w:tc>
          <w:tcPr>
            <w:tcW w:w="4306" w:type="dxa"/>
          </w:tcPr>
          <w:p w14:paraId="797BCC2E" w14:textId="77777777" w:rsidR="001E788E" w:rsidRPr="00DD1EE0" w:rsidRDefault="001E788E" w:rsidP="00872F2E">
            <w:pPr>
              <w:rPr>
                <w:rFonts w:ascii="Calibri" w:hAnsi="Calibri" w:cs="Calibri"/>
                <w:sz w:val="24"/>
                <w:szCs w:val="24"/>
              </w:rPr>
            </w:pPr>
          </w:p>
        </w:tc>
        <w:tc>
          <w:tcPr>
            <w:tcW w:w="1350" w:type="dxa"/>
          </w:tcPr>
          <w:p w14:paraId="1D54F6BA" w14:textId="77777777" w:rsidR="001E788E" w:rsidRPr="00DD1EE0" w:rsidRDefault="001E788E" w:rsidP="00872F2E">
            <w:pPr>
              <w:rPr>
                <w:rFonts w:ascii="Calibri" w:hAnsi="Calibri" w:cs="Calibri"/>
                <w:sz w:val="24"/>
                <w:szCs w:val="24"/>
              </w:rPr>
            </w:pPr>
          </w:p>
        </w:tc>
      </w:tr>
      <w:tr w:rsidR="001E788E" w:rsidRPr="00DD1EE0" w14:paraId="70D06CFF" w14:textId="77777777" w:rsidTr="00872F2E">
        <w:tc>
          <w:tcPr>
            <w:tcW w:w="1849" w:type="dxa"/>
          </w:tcPr>
          <w:p w14:paraId="4A6FA557" w14:textId="77777777" w:rsidR="001E788E" w:rsidRPr="00DD1EE0" w:rsidRDefault="001E788E" w:rsidP="00872F2E">
            <w:pPr>
              <w:rPr>
                <w:rFonts w:ascii="Calibri" w:hAnsi="Calibri" w:cs="Calibri"/>
                <w:sz w:val="24"/>
                <w:szCs w:val="24"/>
              </w:rPr>
            </w:pPr>
          </w:p>
        </w:tc>
        <w:tc>
          <w:tcPr>
            <w:tcW w:w="1850" w:type="dxa"/>
          </w:tcPr>
          <w:p w14:paraId="3826DE7C" w14:textId="77777777" w:rsidR="001E788E" w:rsidRPr="00DD1EE0" w:rsidRDefault="001E788E" w:rsidP="00872F2E">
            <w:pPr>
              <w:rPr>
                <w:rFonts w:ascii="Calibri" w:hAnsi="Calibri" w:cs="Calibri"/>
                <w:sz w:val="24"/>
                <w:szCs w:val="24"/>
              </w:rPr>
            </w:pPr>
          </w:p>
        </w:tc>
        <w:tc>
          <w:tcPr>
            <w:tcW w:w="4306" w:type="dxa"/>
          </w:tcPr>
          <w:p w14:paraId="463219C2" w14:textId="77777777" w:rsidR="001E788E" w:rsidRPr="00DD1EE0" w:rsidRDefault="001E788E" w:rsidP="00872F2E">
            <w:pPr>
              <w:rPr>
                <w:rFonts w:ascii="Calibri" w:hAnsi="Calibri" w:cs="Calibri"/>
                <w:sz w:val="24"/>
                <w:szCs w:val="24"/>
              </w:rPr>
            </w:pPr>
          </w:p>
        </w:tc>
        <w:tc>
          <w:tcPr>
            <w:tcW w:w="1350" w:type="dxa"/>
          </w:tcPr>
          <w:p w14:paraId="0B12F1BC" w14:textId="77777777" w:rsidR="001E788E" w:rsidRPr="00DD1EE0" w:rsidRDefault="001E788E" w:rsidP="00872F2E">
            <w:pPr>
              <w:rPr>
                <w:rFonts w:ascii="Calibri" w:hAnsi="Calibri" w:cs="Calibri"/>
                <w:sz w:val="24"/>
                <w:szCs w:val="24"/>
              </w:rPr>
            </w:pPr>
          </w:p>
        </w:tc>
      </w:tr>
      <w:tr w:rsidR="001E788E" w:rsidRPr="00DD1EE0" w14:paraId="6F45293B" w14:textId="77777777" w:rsidTr="00872F2E">
        <w:tc>
          <w:tcPr>
            <w:tcW w:w="1849" w:type="dxa"/>
          </w:tcPr>
          <w:p w14:paraId="06F25938" w14:textId="77777777" w:rsidR="001E788E" w:rsidRPr="00DD1EE0" w:rsidRDefault="001E788E" w:rsidP="00872F2E">
            <w:pPr>
              <w:rPr>
                <w:rFonts w:ascii="Calibri" w:hAnsi="Calibri" w:cs="Calibri"/>
                <w:sz w:val="24"/>
                <w:szCs w:val="24"/>
              </w:rPr>
            </w:pPr>
          </w:p>
        </w:tc>
        <w:tc>
          <w:tcPr>
            <w:tcW w:w="1850" w:type="dxa"/>
          </w:tcPr>
          <w:p w14:paraId="1A556016" w14:textId="77777777" w:rsidR="001E788E" w:rsidRPr="00DD1EE0" w:rsidRDefault="001E788E" w:rsidP="00872F2E">
            <w:pPr>
              <w:rPr>
                <w:rFonts w:ascii="Calibri" w:hAnsi="Calibri" w:cs="Calibri"/>
                <w:sz w:val="24"/>
                <w:szCs w:val="24"/>
              </w:rPr>
            </w:pPr>
          </w:p>
        </w:tc>
        <w:tc>
          <w:tcPr>
            <w:tcW w:w="4306" w:type="dxa"/>
          </w:tcPr>
          <w:p w14:paraId="5853DBF2" w14:textId="77777777" w:rsidR="001E788E" w:rsidRPr="00DD1EE0" w:rsidRDefault="001E788E" w:rsidP="00872F2E">
            <w:pPr>
              <w:rPr>
                <w:rFonts w:ascii="Calibri" w:hAnsi="Calibri" w:cs="Calibri"/>
                <w:sz w:val="24"/>
                <w:szCs w:val="24"/>
              </w:rPr>
            </w:pPr>
          </w:p>
        </w:tc>
        <w:tc>
          <w:tcPr>
            <w:tcW w:w="1350" w:type="dxa"/>
          </w:tcPr>
          <w:p w14:paraId="2429B659" w14:textId="77777777" w:rsidR="001E788E" w:rsidRPr="00DD1EE0" w:rsidRDefault="001E788E" w:rsidP="00872F2E">
            <w:pPr>
              <w:rPr>
                <w:rFonts w:ascii="Calibri" w:hAnsi="Calibri" w:cs="Calibri"/>
                <w:sz w:val="24"/>
                <w:szCs w:val="24"/>
              </w:rPr>
            </w:pPr>
          </w:p>
        </w:tc>
      </w:tr>
      <w:tr w:rsidR="001E788E" w:rsidRPr="00DD1EE0" w14:paraId="2A331B11" w14:textId="77777777" w:rsidTr="00872F2E">
        <w:tc>
          <w:tcPr>
            <w:tcW w:w="1849" w:type="dxa"/>
          </w:tcPr>
          <w:p w14:paraId="4B4B9F6A" w14:textId="77777777" w:rsidR="001E788E" w:rsidRPr="00DD1EE0" w:rsidRDefault="001E788E" w:rsidP="00872F2E">
            <w:pPr>
              <w:rPr>
                <w:rFonts w:ascii="Calibri" w:hAnsi="Calibri" w:cs="Calibri"/>
                <w:sz w:val="24"/>
                <w:szCs w:val="24"/>
              </w:rPr>
            </w:pPr>
          </w:p>
        </w:tc>
        <w:tc>
          <w:tcPr>
            <w:tcW w:w="1850" w:type="dxa"/>
          </w:tcPr>
          <w:p w14:paraId="2F2F7D66" w14:textId="77777777" w:rsidR="001E788E" w:rsidRPr="00DD1EE0" w:rsidRDefault="001E788E" w:rsidP="00872F2E">
            <w:pPr>
              <w:rPr>
                <w:rFonts w:ascii="Calibri" w:hAnsi="Calibri" w:cs="Calibri"/>
                <w:sz w:val="24"/>
                <w:szCs w:val="24"/>
              </w:rPr>
            </w:pPr>
          </w:p>
        </w:tc>
        <w:tc>
          <w:tcPr>
            <w:tcW w:w="4306" w:type="dxa"/>
          </w:tcPr>
          <w:p w14:paraId="4BEA8E5E" w14:textId="77777777" w:rsidR="001E788E" w:rsidRPr="00DD1EE0" w:rsidRDefault="001E788E" w:rsidP="00872F2E">
            <w:pPr>
              <w:rPr>
                <w:rFonts w:ascii="Calibri" w:hAnsi="Calibri" w:cs="Calibri"/>
                <w:sz w:val="24"/>
                <w:szCs w:val="24"/>
              </w:rPr>
            </w:pPr>
          </w:p>
        </w:tc>
        <w:tc>
          <w:tcPr>
            <w:tcW w:w="1350" w:type="dxa"/>
          </w:tcPr>
          <w:p w14:paraId="00647D9A" w14:textId="77777777" w:rsidR="001E788E" w:rsidRPr="00DD1EE0" w:rsidRDefault="001E788E" w:rsidP="00872F2E">
            <w:pPr>
              <w:rPr>
                <w:rFonts w:ascii="Calibri" w:hAnsi="Calibri" w:cs="Calibri"/>
                <w:sz w:val="24"/>
                <w:szCs w:val="24"/>
              </w:rPr>
            </w:pPr>
          </w:p>
        </w:tc>
      </w:tr>
      <w:tr w:rsidR="001E788E" w:rsidRPr="00DD1EE0" w14:paraId="3B1AC3BC" w14:textId="77777777" w:rsidTr="00872F2E">
        <w:tc>
          <w:tcPr>
            <w:tcW w:w="1849" w:type="dxa"/>
          </w:tcPr>
          <w:p w14:paraId="05A235C5" w14:textId="77777777" w:rsidR="001E788E" w:rsidRPr="00DD1EE0" w:rsidRDefault="001E788E" w:rsidP="00872F2E">
            <w:pPr>
              <w:rPr>
                <w:rFonts w:ascii="Calibri" w:hAnsi="Calibri" w:cs="Calibri"/>
                <w:sz w:val="24"/>
                <w:szCs w:val="24"/>
              </w:rPr>
            </w:pPr>
          </w:p>
        </w:tc>
        <w:tc>
          <w:tcPr>
            <w:tcW w:w="1850" w:type="dxa"/>
          </w:tcPr>
          <w:p w14:paraId="3AF57938" w14:textId="77777777" w:rsidR="001E788E" w:rsidRPr="00DD1EE0" w:rsidRDefault="001E788E" w:rsidP="00872F2E">
            <w:pPr>
              <w:rPr>
                <w:rFonts w:ascii="Calibri" w:hAnsi="Calibri" w:cs="Calibri"/>
                <w:sz w:val="24"/>
                <w:szCs w:val="24"/>
              </w:rPr>
            </w:pPr>
          </w:p>
        </w:tc>
        <w:tc>
          <w:tcPr>
            <w:tcW w:w="4306" w:type="dxa"/>
          </w:tcPr>
          <w:p w14:paraId="76382B16" w14:textId="77777777" w:rsidR="001E788E" w:rsidRPr="00DD1EE0" w:rsidRDefault="001E788E" w:rsidP="00872F2E">
            <w:pPr>
              <w:rPr>
                <w:rFonts w:ascii="Calibri" w:hAnsi="Calibri" w:cs="Calibri"/>
                <w:sz w:val="24"/>
                <w:szCs w:val="24"/>
              </w:rPr>
            </w:pPr>
          </w:p>
        </w:tc>
        <w:tc>
          <w:tcPr>
            <w:tcW w:w="1350" w:type="dxa"/>
          </w:tcPr>
          <w:p w14:paraId="63D9F1B6" w14:textId="77777777" w:rsidR="001E788E" w:rsidRPr="00DD1EE0" w:rsidRDefault="001E788E" w:rsidP="00872F2E">
            <w:pPr>
              <w:rPr>
                <w:rFonts w:ascii="Calibri" w:hAnsi="Calibri" w:cs="Calibri"/>
                <w:sz w:val="24"/>
                <w:szCs w:val="24"/>
              </w:rPr>
            </w:pPr>
          </w:p>
        </w:tc>
      </w:tr>
      <w:tr w:rsidR="001E788E" w:rsidRPr="00DD1EE0" w14:paraId="69077360" w14:textId="77777777" w:rsidTr="00872F2E">
        <w:tc>
          <w:tcPr>
            <w:tcW w:w="1849" w:type="dxa"/>
          </w:tcPr>
          <w:p w14:paraId="0CD3DD5D" w14:textId="77777777" w:rsidR="001E788E" w:rsidRPr="00DD1EE0" w:rsidRDefault="001E788E" w:rsidP="00872F2E">
            <w:pPr>
              <w:rPr>
                <w:rFonts w:ascii="Calibri" w:hAnsi="Calibri" w:cs="Calibri"/>
                <w:sz w:val="24"/>
                <w:szCs w:val="24"/>
              </w:rPr>
            </w:pPr>
          </w:p>
        </w:tc>
        <w:tc>
          <w:tcPr>
            <w:tcW w:w="1850" w:type="dxa"/>
          </w:tcPr>
          <w:p w14:paraId="36DFF900" w14:textId="77777777" w:rsidR="001E788E" w:rsidRPr="00DD1EE0" w:rsidRDefault="001E788E" w:rsidP="00872F2E">
            <w:pPr>
              <w:rPr>
                <w:rFonts w:ascii="Calibri" w:hAnsi="Calibri" w:cs="Calibri"/>
                <w:sz w:val="24"/>
                <w:szCs w:val="24"/>
              </w:rPr>
            </w:pPr>
          </w:p>
        </w:tc>
        <w:tc>
          <w:tcPr>
            <w:tcW w:w="4306" w:type="dxa"/>
          </w:tcPr>
          <w:p w14:paraId="49604207" w14:textId="77777777" w:rsidR="001E788E" w:rsidRPr="00DD1EE0" w:rsidRDefault="001E788E" w:rsidP="00872F2E">
            <w:pPr>
              <w:rPr>
                <w:rFonts w:ascii="Calibri" w:hAnsi="Calibri" w:cs="Calibri"/>
                <w:sz w:val="24"/>
                <w:szCs w:val="24"/>
              </w:rPr>
            </w:pPr>
          </w:p>
        </w:tc>
        <w:tc>
          <w:tcPr>
            <w:tcW w:w="1350" w:type="dxa"/>
          </w:tcPr>
          <w:p w14:paraId="0CD1D5E5" w14:textId="77777777" w:rsidR="001E788E" w:rsidRPr="00DD1EE0" w:rsidRDefault="001E788E" w:rsidP="00872F2E">
            <w:pPr>
              <w:rPr>
                <w:rFonts w:ascii="Calibri" w:hAnsi="Calibri" w:cs="Calibri"/>
                <w:sz w:val="24"/>
                <w:szCs w:val="24"/>
              </w:rPr>
            </w:pPr>
          </w:p>
        </w:tc>
      </w:tr>
    </w:tbl>
    <w:p w14:paraId="5DE22B20" w14:textId="77777777" w:rsidR="001E788E" w:rsidRPr="00DD1EE0" w:rsidRDefault="001E788E" w:rsidP="001E788E">
      <w:pPr>
        <w:rPr>
          <w:rFonts w:ascii="Calibri" w:hAnsi="Calibri" w:cs="Calibri"/>
          <w:sz w:val="24"/>
          <w:szCs w:val="24"/>
        </w:rPr>
      </w:pPr>
    </w:p>
    <w:p w14:paraId="489D5120"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Scoring:</w:t>
      </w:r>
    </w:p>
    <w:p w14:paraId="563E250C" w14:textId="012A7F95" w:rsidR="001E788E" w:rsidRPr="00DD1EE0" w:rsidRDefault="001E788E" w:rsidP="0039314B">
      <w:pPr>
        <w:pStyle w:val="ListParagraph"/>
        <w:numPr>
          <w:ilvl w:val="0"/>
          <w:numId w:val="19"/>
        </w:numPr>
        <w:spacing w:after="160" w:line="259" w:lineRule="auto"/>
        <w:rPr>
          <w:rFonts w:cs="Calibri"/>
          <w:sz w:val="24"/>
          <w:szCs w:val="24"/>
        </w:rPr>
      </w:pPr>
      <w:r w:rsidRPr="00DD1EE0">
        <w:rPr>
          <w:rFonts w:cs="Calibri"/>
          <w:sz w:val="24"/>
          <w:szCs w:val="24"/>
        </w:rPr>
        <w:t xml:space="preserve">2 points will </w:t>
      </w:r>
      <w:r w:rsidR="00B31511" w:rsidRPr="00DD1EE0">
        <w:rPr>
          <w:rFonts w:cs="Calibri"/>
          <w:sz w:val="24"/>
          <w:szCs w:val="24"/>
        </w:rPr>
        <w:t>be awarded</w:t>
      </w:r>
      <w:r w:rsidRPr="00DD1EE0">
        <w:rPr>
          <w:rFonts w:cs="Calibri"/>
          <w:sz w:val="24"/>
          <w:szCs w:val="24"/>
        </w:rPr>
        <w:t xml:space="preserve"> for each project similar in type, size and </w:t>
      </w:r>
      <w:r w:rsidR="00B31511" w:rsidRPr="00DD1EE0">
        <w:rPr>
          <w:rFonts w:cs="Calibri"/>
          <w:sz w:val="24"/>
          <w:szCs w:val="24"/>
        </w:rPr>
        <w:t>complexity,</w:t>
      </w:r>
      <w:r w:rsidRPr="00DD1EE0">
        <w:rPr>
          <w:rFonts w:cs="Calibri"/>
          <w:sz w:val="24"/>
          <w:szCs w:val="24"/>
        </w:rPr>
        <w:t xml:space="preserve"> a total of possible </w:t>
      </w:r>
      <w:r w:rsidR="19872688" w:rsidRPr="00DD1EE0">
        <w:rPr>
          <w:rFonts w:cs="Calibri"/>
          <w:sz w:val="24"/>
          <w:szCs w:val="24"/>
        </w:rPr>
        <w:t>8</w:t>
      </w:r>
      <w:r w:rsidRPr="00DD1EE0">
        <w:rPr>
          <w:rFonts w:cs="Calibri"/>
          <w:sz w:val="24"/>
          <w:szCs w:val="24"/>
        </w:rPr>
        <w:t xml:space="preserve"> points</w:t>
      </w:r>
    </w:p>
    <w:p w14:paraId="292010D5" w14:textId="16545D3A" w:rsidR="001E788E" w:rsidRPr="00DD1EE0" w:rsidRDefault="001E788E" w:rsidP="0039314B">
      <w:pPr>
        <w:pStyle w:val="ListParagraph"/>
        <w:numPr>
          <w:ilvl w:val="0"/>
          <w:numId w:val="19"/>
        </w:numPr>
        <w:spacing w:after="160" w:line="259" w:lineRule="auto"/>
        <w:rPr>
          <w:rFonts w:cs="Calibri"/>
          <w:sz w:val="24"/>
          <w:szCs w:val="24"/>
        </w:rPr>
      </w:pPr>
      <w:r w:rsidRPr="00DD1EE0">
        <w:rPr>
          <w:rFonts w:cs="Arial"/>
          <w:sz w:val="24"/>
          <w:szCs w:val="24"/>
        </w:rPr>
        <w:t xml:space="preserve">Definition of Similar type / Size and Complexity </w:t>
      </w:r>
      <w:r w:rsidR="00B31511" w:rsidRPr="00DD1EE0">
        <w:rPr>
          <w:rFonts w:cs="Arial"/>
          <w:sz w:val="24"/>
          <w:szCs w:val="24"/>
        </w:rPr>
        <w:t>means</w:t>
      </w:r>
      <w:r w:rsidRPr="00DD1EE0">
        <w:rPr>
          <w:rFonts w:cs="Arial"/>
          <w:sz w:val="24"/>
          <w:szCs w:val="24"/>
        </w:rPr>
        <w:t xml:space="preserve"> deployment with the following criteria: Install a </w:t>
      </w:r>
      <w:r w:rsidR="00653D54" w:rsidRPr="00DD1EE0">
        <w:rPr>
          <w:rFonts w:cs="Arial"/>
          <w:sz w:val="24"/>
          <w:szCs w:val="24"/>
        </w:rPr>
        <w:t>100</w:t>
      </w:r>
      <w:r w:rsidRPr="00DD1EE0">
        <w:rPr>
          <w:rFonts w:cs="Arial"/>
          <w:sz w:val="24"/>
          <w:szCs w:val="24"/>
        </w:rPr>
        <w:t>Gb or larger NG Firewall for a School District or comparable organization.</w:t>
      </w:r>
    </w:p>
    <w:p w14:paraId="4E327C31" w14:textId="77777777" w:rsidR="001E788E" w:rsidRPr="00DD1EE0" w:rsidRDefault="001E788E" w:rsidP="0039314B">
      <w:pPr>
        <w:pStyle w:val="ListParagraph"/>
        <w:numPr>
          <w:ilvl w:val="0"/>
          <w:numId w:val="19"/>
        </w:numPr>
        <w:spacing w:after="160" w:line="259" w:lineRule="auto"/>
        <w:rPr>
          <w:rFonts w:cs="Calibri"/>
          <w:sz w:val="24"/>
          <w:szCs w:val="24"/>
        </w:rPr>
      </w:pPr>
      <w:r w:rsidRPr="00DD1EE0">
        <w:rPr>
          <w:rFonts w:cs="Calibri"/>
          <w:sz w:val="24"/>
          <w:szCs w:val="24"/>
        </w:rPr>
        <w:t>Project Description must demonstrate that these listed projects are “similar types” / “similar size” / and “similar complexity.”</w:t>
      </w:r>
    </w:p>
    <w:p w14:paraId="01D34237" w14:textId="77777777" w:rsidR="001E788E" w:rsidRPr="00DD1EE0" w:rsidRDefault="001E788E" w:rsidP="0039314B">
      <w:pPr>
        <w:numPr>
          <w:ilvl w:val="0"/>
          <w:numId w:val="19"/>
        </w:numPr>
        <w:jc w:val="both"/>
        <w:rPr>
          <w:rFonts w:cs="Arial"/>
          <w:sz w:val="24"/>
          <w:szCs w:val="24"/>
        </w:rPr>
      </w:pPr>
      <w:r w:rsidRPr="00DD1EE0">
        <w:rPr>
          <w:rFonts w:ascii="Calibri" w:hAnsi="Calibri" w:cs="Calibri"/>
          <w:sz w:val="24"/>
          <w:szCs w:val="24"/>
        </w:rPr>
        <w:t xml:space="preserve">District reserves the right to contact customers listed and only awarding points after confirmation of reference. </w:t>
      </w:r>
    </w:p>
    <w:p w14:paraId="209FE65D" w14:textId="77777777" w:rsidR="001E788E" w:rsidRPr="00DD1EE0" w:rsidRDefault="001E788E" w:rsidP="001E788E"/>
    <w:p w14:paraId="315541F9" w14:textId="77777777" w:rsidR="001E788E" w:rsidRPr="00DD1EE0" w:rsidRDefault="001E788E" w:rsidP="001E788E"/>
    <w:p w14:paraId="2ED0C32D" w14:textId="77777777" w:rsidR="001E788E" w:rsidRPr="00DD1EE0" w:rsidRDefault="001E788E" w:rsidP="001E788E"/>
    <w:p w14:paraId="19DC6766" w14:textId="77777777" w:rsidR="001E788E" w:rsidRPr="00DD1EE0" w:rsidRDefault="001E788E" w:rsidP="001E788E"/>
    <w:p w14:paraId="3777638F" w14:textId="77777777" w:rsidR="001E788E" w:rsidRPr="00DD1EE0" w:rsidRDefault="001E788E" w:rsidP="001E788E"/>
    <w:p w14:paraId="7A3344EE" w14:textId="77777777" w:rsidR="001E788E" w:rsidRPr="00DD1EE0" w:rsidRDefault="001E788E" w:rsidP="001E788E"/>
    <w:p w14:paraId="1BE85274" w14:textId="77777777" w:rsidR="001E788E" w:rsidRPr="00DD1EE0" w:rsidRDefault="001E788E" w:rsidP="001E788E"/>
    <w:p w14:paraId="3AAFE683"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Please provide a contact name, email and phone number for any questions about the worksheets.</w:t>
      </w:r>
    </w:p>
    <w:p w14:paraId="092AF62D" w14:textId="77777777" w:rsidR="001E788E" w:rsidRPr="00DD1EE0" w:rsidRDefault="001E788E" w:rsidP="001E788E">
      <w:pPr>
        <w:rPr>
          <w:rFonts w:ascii="Calibri" w:hAnsi="Calibri" w:cs="Calibri"/>
          <w:b/>
          <w:sz w:val="24"/>
          <w:szCs w:val="24"/>
        </w:rPr>
      </w:pPr>
    </w:p>
    <w:p w14:paraId="5032D3DE" w14:textId="77777777" w:rsidR="001E788E" w:rsidRPr="00DD1EE0" w:rsidRDefault="001E788E" w:rsidP="001E788E">
      <w:pPr>
        <w:rPr>
          <w:rFonts w:ascii="Calibri" w:hAnsi="Calibri" w:cs="Calibri"/>
          <w:b/>
          <w:sz w:val="24"/>
          <w:szCs w:val="24"/>
        </w:rPr>
      </w:pPr>
    </w:p>
    <w:p w14:paraId="48F6DC57" w14:textId="77777777" w:rsidR="001E788E" w:rsidRPr="00DD1EE0" w:rsidRDefault="001E788E" w:rsidP="001E788E">
      <w:pPr>
        <w:rPr>
          <w:rFonts w:ascii="Calibri" w:hAnsi="Calibri" w:cs="Calibri"/>
          <w:b/>
          <w:sz w:val="24"/>
          <w:szCs w:val="24"/>
        </w:rPr>
      </w:pPr>
      <w:r w:rsidRPr="00DD1EE0">
        <w:rPr>
          <w:rFonts w:ascii="Calibri" w:hAnsi="Calibri" w:cs="Calibri"/>
          <w:b/>
          <w:sz w:val="24"/>
          <w:szCs w:val="24"/>
        </w:rPr>
        <w:t>Pricing Questions Contact</w:t>
      </w:r>
      <w:r w:rsidRPr="00DD1EE0">
        <w:rPr>
          <w:rFonts w:ascii="Calibri" w:hAnsi="Calibri" w:cs="Calibri"/>
          <w:b/>
          <w:sz w:val="24"/>
          <w:szCs w:val="24"/>
        </w:rPr>
        <w:tab/>
      </w:r>
      <w:r w:rsidRPr="00DD1EE0">
        <w:rPr>
          <w:rFonts w:ascii="Calibri" w:hAnsi="Calibri" w:cs="Calibri"/>
          <w:b/>
          <w:sz w:val="24"/>
          <w:szCs w:val="24"/>
        </w:rPr>
        <w:tab/>
      </w:r>
      <w:r w:rsidRPr="00DD1EE0">
        <w:rPr>
          <w:rFonts w:ascii="Calibri" w:hAnsi="Calibri" w:cs="Calibri"/>
          <w:b/>
          <w:sz w:val="24"/>
          <w:szCs w:val="24"/>
        </w:rPr>
        <w:tab/>
        <w:t>Technical Questions Contact</w:t>
      </w:r>
    </w:p>
    <w:p w14:paraId="416FD6A3" w14:textId="77777777" w:rsidR="001E788E" w:rsidRPr="00DD1EE0" w:rsidRDefault="001E788E" w:rsidP="001E788E">
      <w:pPr>
        <w:rPr>
          <w:rFonts w:ascii="Calibri" w:hAnsi="Calibri" w:cs="Calibri"/>
          <w:sz w:val="24"/>
          <w:szCs w:val="24"/>
        </w:rPr>
      </w:pPr>
    </w:p>
    <w:p w14:paraId="7A8A0DAB"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Name:</w:t>
      </w:r>
      <w:r w:rsidRPr="00DD1EE0">
        <w:rPr>
          <w:rFonts w:ascii="Calibri" w:hAnsi="Calibri" w:cs="Calibri"/>
          <w:sz w:val="24"/>
          <w:szCs w:val="24"/>
        </w:rPr>
        <w:tab/>
        <w:t>__________________________</w:t>
      </w:r>
      <w:r w:rsidRPr="00DD1EE0">
        <w:rPr>
          <w:rFonts w:ascii="Calibri" w:hAnsi="Calibri" w:cs="Calibri"/>
          <w:sz w:val="24"/>
          <w:szCs w:val="24"/>
        </w:rPr>
        <w:tab/>
        <w:t>Name: ________________________________</w:t>
      </w:r>
    </w:p>
    <w:p w14:paraId="1D3B4CE3" w14:textId="77777777" w:rsidR="001E788E" w:rsidRPr="00DD1EE0" w:rsidRDefault="001E788E" w:rsidP="001E788E">
      <w:pPr>
        <w:rPr>
          <w:rFonts w:ascii="Calibri" w:hAnsi="Calibri" w:cs="Calibri"/>
          <w:sz w:val="24"/>
          <w:szCs w:val="24"/>
        </w:rPr>
      </w:pPr>
    </w:p>
    <w:p w14:paraId="07016C5F" w14:textId="77777777" w:rsidR="001E788E" w:rsidRPr="00DD1EE0" w:rsidRDefault="001E788E" w:rsidP="001E788E">
      <w:pPr>
        <w:rPr>
          <w:rFonts w:ascii="Calibri" w:hAnsi="Calibri" w:cs="Calibri"/>
          <w:sz w:val="24"/>
          <w:szCs w:val="24"/>
        </w:rPr>
      </w:pPr>
    </w:p>
    <w:p w14:paraId="5CA72C10"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Email: ___________________________</w:t>
      </w:r>
      <w:r w:rsidRPr="00DD1EE0">
        <w:rPr>
          <w:rFonts w:ascii="Calibri" w:hAnsi="Calibri" w:cs="Calibri"/>
          <w:sz w:val="24"/>
          <w:szCs w:val="24"/>
        </w:rPr>
        <w:tab/>
        <w:t>Email: ________________________________</w:t>
      </w:r>
    </w:p>
    <w:p w14:paraId="14523A75" w14:textId="77777777" w:rsidR="001E788E" w:rsidRPr="00DD1EE0" w:rsidRDefault="001E788E" w:rsidP="001E788E">
      <w:pPr>
        <w:rPr>
          <w:rFonts w:ascii="Calibri" w:hAnsi="Calibri" w:cs="Calibri"/>
          <w:sz w:val="24"/>
          <w:szCs w:val="24"/>
        </w:rPr>
      </w:pPr>
    </w:p>
    <w:p w14:paraId="31994969" w14:textId="77777777" w:rsidR="001E788E" w:rsidRPr="00DD1EE0" w:rsidRDefault="001E788E" w:rsidP="001E788E">
      <w:pPr>
        <w:rPr>
          <w:rFonts w:ascii="Calibri" w:hAnsi="Calibri" w:cs="Calibri"/>
          <w:sz w:val="24"/>
          <w:szCs w:val="24"/>
        </w:rPr>
      </w:pPr>
    </w:p>
    <w:p w14:paraId="60A20FBE" w14:textId="77777777" w:rsidR="001E788E" w:rsidRPr="00DD1EE0" w:rsidRDefault="001E788E" w:rsidP="001E788E">
      <w:r w:rsidRPr="00DD1EE0">
        <w:rPr>
          <w:rFonts w:ascii="Calibri" w:hAnsi="Calibri" w:cs="Calibri"/>
          <w:sz w:val="24"/>
          <w:szCs w:val="24"/>
        </w:rPr>
        <w:t>Phone Number: ___________________</w:t>
      </w:r>
      <w:r w:rsidRPr="00DD1EE0">
        <w:rPr>
          <w:rFonts w:ascii="Calibri" w:hAnsi="Calibri" w:cs="Calibri"/>
          <w:sz w:val="24"/>
          <w:szCs w:val="24"/>
        </w:rPr>
        <w:tab/>
        <w:t>Phone Number: ________________________</w:t>
      </w:r>
    </w:p>
    <w:p w14:paraId="4442DA9E" w14:textId="7149A964" w:rsidR="001E788E" w:rsidRPr="00DD1EE0" w:rsidRDefault="001E788E" w:rsidP="001E788E">
      <w:pPr>
        <w:rPr>
          <w:rFonts w:ascii="Calibri" w:hAnsi="Calibri" w:cs="Calibri"/>
          <w:sz w:val="24"/>
          <w:szCs w:val="24"/>
        </w:rPr>
      </w:pPr>
      <w:r w:rsidRPr="00DD1EE0">
        <w:br w:type="page"/>
      </w:r>
      <w:r w:rsidRPr="00DD1EE0">
        <w:rPr>
          <w:rFonts w:ascii="Calibri" w:hAnsi="Calibri" w:cs="Calibri"/>
          <w:sz w:val="24"/>
          <w:szCs w:val="24"/>
        </w:rPr>
        <w:lastRenderedPageBreak/>
        <w:t>Worksheet 03 – Specifications And Other Documents (</w:t>
      </w:r>
      <w:r w:rsidR="31611DEA" w:rsidRPr="00DD1EE0">
        <w:rPr>
          <w:rFonts w:ascii="Calibri" w:hAnsi="Calibri" w:cs="Calibri"/>
          <w:sz w:val="24"/>
          <w:szCs w:val="24"/>
        </w:rPr>
        <w:t>10</w:t>
      </w:r>
      <w:r w:rsidRPr="00DD1EE0">
        <w:rPr>
          <w:rFonts w:ascii="Calibri" w:hAnsi="Calibri" w:cs="Calibri"/>
          <w:sz w:val="24"/>
          <w:szCs w:val="24"/>
        </w:rPr>
        <w:t>)</w:t>
      </w:r>
    </w:p>
    <w:p w14:paraId="53C9BD22" w14:textId="77777777" w:rsidR="001E788E" w:rsidRPr="00DD1EE0" w:rsidRDefault="001E788E" w:rsidP="001E788E">
      <w:pPr>
        <w:rPr>
          <w:rFonts w:ascii="Calibri" w:hAnsi="Calibri" w:cs="Calibri"/>
          <w:sz w:val="24"/>
          <w:szCs w:val="24"/>
        </w:rPr>
      </w:pPr>
    </w:p>
    <w:tbl>
      <w:tblPr>
        <w:tblW w:w="0" w:type="auto"/>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2"/>
        <w:gridCol w:w="250"/>
        <w:gridCol w:w="5125"/>
        <w:gridCol w:w="1169"/>
        <w:gridCol w:w="2009"/>
        <w:gridCol w:w="1340"/>
      </w:tblGrid>
      <w:tr w:rsidR="001E788E" w:rsidRPr="00DD1EE0" w14:paraId="19B34857" w14:textId="77777777" w:rsidTr="00872F2E">
        <w:trPr>
          <w:trHeight w:hRule="exact" w:val="531"/>
        </w:trPr>
        <w:tc>
          <w:tcPr>
            <w:tcW w:w="5637" w:type="dxa"/>
            <w:gridSpan w:val="3"/>
          </w:tcPr>
          <w:p w14:paraId="7D69A41B" w14:textId="77777777" w:rsidR="001E788E" w:rsidRPr="00DD1EE0" w:rsidRDefault="001E788E" w:rsidP="00872F2E">
            <w:pPr>
              <w:pStyle w:val="TableParagraph"/>
              <w:rPr>
                <w:b/>
                <w:sz w:val="14"/>
              </w:rPr>
            </w:pPr>
          </w:p>
          <w:p w14:paraId="58C98915" w14:textId="77777777" w:rsidR="001E788E" w:rsidRPr="00DD1EE0" w:rsidRDefault="001E788E" w:rsidP="00872F2E">
            <w:pPr>
              <w:pStyle w:val="TableParagraph"/>
              <w:spacing w:before="5"/>
              <w:rPr>
                <w:b/>
                <w:sz w:val="15"/>
              </w:rPr>
            </w:pPr>
          </w:p>
          <w:p w14:paraId="469CCC69" w14:textId="77777777" w:rsidR="001E788E" w:rsidRPr="00DD1EE0" w:rsidRDefault="001E788E" w:rsidP="00872F2E">
            <w:pPr>
              <w:pStyle w:val="TableParagraph"/>
              <w:ind w:left="21"/>
              <w:rPr>
                <w:sz w:val="13"/>
              </w:rPr>
            </w:pPr>
            <w:r w:rsidRPr="00DD1EE0">
              <w:rPr>
                <w:w w:val="105"/>
                <w:sz w:val="13"/>
              </w:rPr>
              <w:t xml:space="preserve">REQUIREMENTS - Vendors are required to completely fill and </w:t>
            </w:r>
            <w:proofErr w:type="gramStart"/>
            <w:r w:rsidRPr="00DD1EE0">
              <w:rPr>
                <w:w w:val="105"/>
                <w:sz w:val="13"/>
              </w:rPr>
              <w:t>Submit</w:t>
            </w:r>
            <w:proofErr w:type="gramEnd"/>
            <w:r w:rsidRPr="00DD1EE0">
              <w:rPr>
                <w:w w:val="105"/>
                <w:sz w:val="13"/>
              </w:rPr>
              <w:t xml:space="preserve"> this page onwards</w:t>
            </w:r>
          </w:p>
        </w:tc>
        <w:tc>
          <w:tcPr>
            <w:tcW w:w="1169" w:type="dxa"/>
          </w:tcPr>
          <w:p w14:paraId="085AB390" w14:textId="77777777" w:rsidR="001E788E" w:rsidRPr="00DD1EE0" w:rsidRDefault="001E788E" w:rsidP="00872F2E">
            <w:pPr>
              <w:pStyle w:val="TableParagraph"/>
              <w:spacing w:before="8"/>
              <w:rPr>
                <w:b/>
                <w:sz w:val="14"/>
              </w:rPr>
            </w:pPr>
          </w:p>
          <w:p w14:paraId="1AA73F81" w14:textId="77777777" w:rsidR="001E788E" w:rsidRPr="00DD1EE0" w:rsidRDefault="001E788E" w:rsidP="00872F2E">
            <w:pPr>
              <w:pStyle w:val="TableParagraph"/>
              <w:spacing w:line="271" w:lineRule="auto"/>
              <w:ind w:left="304" w:right="69" w:hanging="228"/>
              <w:rPr>
                <w:b/>
                <w:sz w:val="13"/>
              </w:rPr>
            </w:pPr>
            <w:r w:rsidRPr="00DD1EE0">
              <w:rPr>
                <w:b/>
                <w:w w:val="105"/>
                <w:sz w:val="13"/>
              </w:rPr>
              <w:t>Vendor Response Yes or No</w:t>
            </w:r>
          </w:p>
        </w:tc>
        <w:tc>
          <w:tcPr>
            <w:tcW w:w="2009" w:type="dxa"/>
          </w:tcPr>
          <w:p w14:paraId="1D3C0771" w14:textId="77777777" w:rsidR="001E788E" w:rsidRPr="00DD1EE0" w:rsidRDefault="001E788E" w:rsidP="00872F2E">
            <w:pPr>
              <w:pStyle w:val="TableParagraph"/>
              <w:spacing w:line="271" w:lineRule="auto"/>
              <w:ind w:left="33" w:right="31" w:firstLine="1"/>
              <w:jc w:val="center"/>
              <w:rPr>
                <w:b/>
                <w:sz w:val="13"/>
              </w:rPr>
            </w:pPr>
            <w:proofErr w:type="gramStart"/>
            <w:r w:rsidRPr="00DD1EE0">
              <w:rPr>
                <w:b/>
                <w:w w:val="105"/>
                <w:sz w:val="13"/>
              </w:rPr>
              <w:t>Feature is</w:t>
            </w:r>
            <w:proofErr w:type="gramEnd"/>
            <w:r w:rsidRPr="00DD1EE0">
              <w:rPr>
                <w:b/>
                <w:w w:val="105"/>
                <w:sz w:val="13"/>
              </w:rPr>
              <w:t xml:space="preserve"> included in base price (Y or N). Indicate if requires extra license and</w:t>
            </w:r>
            <w:r w:rsidRPr="00DD1EE0">
              <w:rPr>
                <w:b/>
                <w:spacing w:val="2"/>
                <w:w w:val="105"/>
                <w:sz w:val="13"/>
              </w:rPr>
              <w:t xml:space="preserve"> </w:t>
            </w:r>
            <w:r w:rsidRPr="00DD1EE0">
              <w:rPr>
                <w:b/>
                <w:w w:val="105"/>
                <w:sz w:val="13"/>
              </w:rPr>
              <w:t>cost</w:t>
            </w:r>
          </w:p>
        </w:tc>
        <w:tc>
          <w:tcPr>
            <w:tcW w:w="1340" w:type="dxa"/>
          </w:tcPr>
          <w:p w14:paraId="22F629C8" w14:textId="77777777" w:rsidR="001E788E" w:rsidRPr="00DD1EE0" w:rsidRDefault="001E788E" w:rsidP="00872F2E">
            <w:pPr>
              <w:pStyle w:val="TableParagraph"/>
              <w:spacing w:line="247" w:lineRule="auto"/>
              <w:ind w:left="323" w:right="83" w:hanging="233"/>
              <w:rPr>
                <w:b/>
                <w:sz w:val="13"/>
              </w:rPr>
            </w:pPr>
            <w:r w:rsidRPr="00DD1EE0">
              <w:rPr>
                <w:b/>
                <w:w w:val="105"/>
                <w:sz w:val="13"/>
              </w:rPr>
              <w:t>Under what area on Price Sheet.</w:t>
            </w:r>
          </w:p>
          <w:p w14:paraId="58ADAC2E" w14:textId="77777777" w:rsidR="001E788E" w:rsidRPr="00DD1EE0" w:rsidRDefault="001E788E" w:rsidP="00872F2E">
            <w:pPr>
              <w:pStyle w:val="TableParagraph"/>
              <w:spacing w:before="2"/>
              <w:ind w:left="73"/>
              <w:rPr>
                <w:b/>
                <w:sz w:val="13"/>
              </w:rPr>
            </w:pPr>
            <w:r w:rsidRPr="00DD1EE0">
              <w:rPr>
                <w:b/>
                <w:w w:val="105"/>
                <w:sz w:val="13"/>
              </w:rPr>
              <w:t>(3, 4, 5, 6, 7, 8, 9, 10)</w:t>
            </w:r>
          </w:p>
        </w:tc>
      </w:tr>
      <w:tr w:rsidR="001E788E" w:rsidRPr="00DD1EE0" w14:paraId="41F3B9E7" w14:textId="77777777" w:rsidTr="198EEDEB">
        <w:trPr>
          <w:trHeight w:hRule="exact" w:val="566"/>
        </w:trPr>
        <w:tc>
          <w:tcPr>
            <w:tcW w:w="262" w:type="dxa"/>
            <w:vMerge w:val="restart"/>
            <w:shd w:val="clear" w:color="auto" w:fill="D9D9D9" w:themeFill="background1" w:themeFillShade="D9"/>
          </w:tcPr>
          <w:p w14:paraId="0DEAED1A" w14:textId="77777777" w:rsidR="001E788E" w:rsidRPr="00DD1EE0" w:rsidRDefault="001E788E" w:rsidP="00872F2E">
            <w:pPr>
              <w:pStyle w:val="TableParagraph"/>
              <w:rPr>
                <w:b/>
                <w:sz w:val="14"/>
              </w:rPr>
            </w:pPr>
          </w:p>
          <w:p w14:paraId="0896BA77" w14:textId="77777777" w:rsidR="001E788E" w:rsidRPr="00DD1EE0" w:rsidRDefault="001E788E" w:rsidP="00872F2E">
            <w:pPr>
              <w:pStyle w:val="TableParagraph"/>
              <w:spacing w:before="4"/>
              <w:rPr>
                <w:b/>
                <w:sz w:val="18"/>
              </w:rPr>
            </w:pPr>
          </w:p>
          <w:p w14:paraId="197C2DAA" w14:textId="77777777" w:rsidR="001E788E" w:rsidRPr="00DD1EE0" w:rsidRDefault="001E788E" w:rsidP="00872F2E">
            <w:pPr>
              <w:pStyle w:val="TableParagraph"/>
              <w:ind w:left="98"/>
              <w:rPr>
                <w:sz w:val="13"/>
              </w:rPr>
            </w:pPr>
            <w:r w:rsidRPr="00DD1EE0">
              <w:rPr>
                <w:w w:val="105"/>
                <w:sz w:val="13"/>
              </w:rPr>
              <w:t>1</w:t>
            </w:r>
          </w:p>
        </w:tc>
        <w:tc>
          <w:tcPr>
            <w:tcW w:w="5375" w:type="dxa"/>
            <w:gridSpan w:val="2"/>
            <w:shd w:val="clear" w:color="auto" w:fill="D9D9D9" w:themeFill="background1" w:themeFillShade="D9"/>
          </w:tcPr>
          <w:p w14:paraId="4BF0A2B5" w14:textId="77777777" w:rsidR="001E788E" w:rsidRPr="00DD1EE0" w:rsidRDefault="001E788E" w:rsidP="00872F2E">
            <w:pPr>
              <w:pStyle w:val="TableParagraph"/>
              <w:spacing w:before="13" w:line="271" w:lineRule="auto"/>
              <w:ind w:left="21" w:right="20"/>
              <w:rPr>
                <w:sz w:val="13"/>
              </w:rPr>
            </w:pPr>
            <w:r w:rsidRPr="00DD1EE0">
              <w:rPr>
                <w:w w:val="105"/>
                <w:sz w:val="13"/>
              </w:rPr>
              <w:t xml:space="preserve">Stateful firewalls are required with a ‘default deny’ policy, with capability </w:t>
            </w:r>
            <w:proofErr w:type="gramStart"/>
            <w:r w:rsidRPr="00DD1EE0">
              <w:rPr>
                <w:w w:val="105"/>
                <w:sz w:val="13"/>
              </w:rPr>
              <w:t>to tell</w:t>
            </w:r>
            <w:proofErr w:type="gramEnd"/>
            <w:r w:rsidRPr="00DD1EE0">
              <w:rPr>
                <w:w w:val="105"/>
                <w:sz w:val="13"/>
              </w:rPr>
              <w:t xml:space="preserve"> if a packet is part of an existing connection. Stateful-inspection traffic classification is performed separately, prior to application identification.</w:t>
            </w:r>
          </w:p>
        </w:tc>
        <w:tc>
          <w:tcPr>
            <w:tcW w:w="1169" w:type="dxa"/>
            <w:shd w:val="clear" w:color="auto" w:fill="D9D9D9" w:themeFill="background1" w:themeFillShade="D9"/>
          </w:tcPr>
          <w:p w14:paraId="699ECC53" w14:textId="77777777" w:rsidR="001E788E" w:rsidRPr="00DD1EE0" w:rsidRDefault="001E788E" w:rsidP="00872F2E"/>
        </w:tc>
        <w:tc>
          <w:tcPr>
            <w:tcW w:w="2009" w:type="dxa"/>
            <w:shd w:val="clear" w:color="auto" w:fill="D9D9D9" w:themeFill="background1" w:themeFillShade="D9"/>
          </w:tcPr>
          <w:p w14:paraId="0C116C70" w14:textId="77777777" w:rsidR="001E788E" w:rsidRPr="00DD1EE0" w:rsidRDefault="001E788E" w:rsidP="00872F2E"/>
        </w:tc>
        <w:tc>
          <w:tcPr>
            <w:tcW w:w="1340" w:type="dxa"/>
            <w:shd w:val="clear" w:color="auto" w:fill="D9D9D9" w:themeFill="background1" w:themeFillShade="D9"/>
          </w:tcPr>
          <w:p w14:paraId="1379C7D4" w14:textId="77777777" w:rsidR="001E788E" w:rsidRPr="00DD1EE0" w:rsidRDefault="001E788E" w:rsidP="00872F2E"/>
        </w:tc>
      </w:tr>
      <w:tr w:rsidR="001E788E" w:rsidRPr="00DD1EE0" w14:paraId="735C631B" w14:textId="77777777" w:rsidTr="198EEDEB">
        <w:trPr>
          <w:trHeight w:hRule="exact" w:val="401"/>
        </w:trPr>
        <w:tc>
          <w:tcPr>
            <w:tcW w:w="262" w:type="dxa"/>
            <w:vMerge/>
          </w:tcPr>
          <w:p w14:paraId="3E2F9B00" w14:textId="77777777" w:rsidR="001E788E" w:rsidRPr="00DD1EE0" w:rsidRDefault="001E788E" w:rsidP="00872F2E"/>
        </w:tc>
        <w:tc>
          <w:tcPr>
            <w:tcW w:w="9893" w:type="dxa"/>
            <w:gridSpan w:val="5"/>
            <w:shd w:val="clear" w:color="auto" w:fill="D9D9D9" w:themeFill="background1" w:themeFillShade="D9"/>
          </w:tcPr>
          <w:p w14:paraId="435A1EC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43CD4E9A" w14:textId="77777777" w:rsidTr="00872F2E">
        <w:trPr>
          <w:trHeight w:hRule="exact" w:val="982"/>
        </w:trPr>
        <w:tc>
          <w:tcPr>
            <w:tcW w:w="262" w:type="dxa"/>
            <w:vMerge w:val="restart"/>
          </w:tcPr>
          <w:p w14:paraId="3A52EB56" w14:textId="77777777" w:rsidR="001E788E" w:rsidRPr="00DD1EE0" w:rsidRDefault="001E788E" w:rsidP="00872F2E">
            <w:pPr>
              <w:pStyle w:val="TableParagraph"/>
              <w:rPr>
                <w:b/>
                <w:sz w:val="14"/>
              </w:rPr>
            </w:pPr>
          </w:p>
          <w:p w14:paraId="1A1B04B5" w14:textId="77777777" w:rsidR="001E788E" w:rsidRPr="00DD1EE0" w:rsidRDefault="001E788E" w:rsidP="00872F2E">
            <w:pPr>
              <w:pStyle w:val="TableParagraph"/>
              <w:rPr>
                <w:b/>
                <w:sz w:val="14"/>
              </w:rPr>
            </w:pPr>
          </w:p>
          <w:p w14:paraId="19904BA7" w14:textId="77777777" w:rsidR="001E788E" w:rsidRPr="00DD1EE0" w:rsidRDefault="001E788E" w:rsidP="00872F2E">
            <w:pPr>
              <w:pStyle w:val="TableParagraph"/>
              <w:rPr>
                <w:b/>
                <w:sz w:val="14"/>
              </w:rPr>
            </w:pPr>
          </w:p>
          <w:p w14:paraId="4FB30C79" w14:textId="77777777" w:rsidR="001E788E" w:rsidRPr="00DD1EE0" w:rsidRDefault="001E788E" w:rsidP="00872F2E">
            <w:pPr>
              <w:pStyle w:val="TableParagraph"/>
              <w:rPr>
                <w:b/>
                <w:sz w:val="14"/>
              </w:rPr>
            </w:pPr>
          </w:p>
          <w:p w14:paraId="22F270C0" w14:textId="77777777" w:rsidR="001E788E" w:rsidRPr="00DD1EE0" w:rsidRDefault="001E788E" w:rsidP="00872F2E">
            <w:pPr>
              <w:pStyle w:val="TableParagraph"/>
              <w:spacing w:before="4"/>
              <w:rPr>
                <w:b/>
                <w:sz w:val="10"/>
              </w:rPr>
            </w:pPr>
          </w:p>
          <w:p w14:paraId="49DC33B7" w14:textId="77777777" w:rsidR="001E788E" w:rsidRPr="00DD1EE0" w:rsidRDefault="001E788E" w:rsidP="00872F2E">
            <w:pPr>
              <w:pStyle w:val="TableParagraph"/>
              <w:ind w:left="98"/>
              <w:rPr>
                <w:sz w:val="13"/>
              </w:rPr>
            </w:pPr>
            <w:r w:rsidRPr="00DD1EE0">
              <w:rPr>
                <w:w w:val="105"/>
                <w:sz w:val="13"/>
              </w:rPr>
              <w:t>2</w:t>
            </w:r>
          </w:p>
        </w:tc>
        <w:tc>
          <w:tcPr>
            <w:tcW w:w="5375" w:type="dxa"/>
            <w:gridSpan w:val="2"/>
          </w:tcPr>
          <w:p w14:paraId="1FB8D5A4" w14:textId="2256E41C" w:rsidR="001E788E" w:rsidRPr="00DD1EE0" w:rsidRDefault="001E788E" w:rsidP="00872F2E">
            <w:pPr>
              <w:pStyle w:val="TableParagraph"/>
              <w:spacing w:before="99" w:line="271" w:lineRule="auto"/>
              <w:ind w:left="21" w:right="20"/>
              <w:rPr>
                <w:sz w:val="13"/>
                <w:szCs w:val="13"/>
              </w:rPr>
            </w:pPr>
            <w:r w:rsidRPr="00DD1EE0">
              <w:rPr>
                <w:sz w:val="13"/>
                <w:szCs w:val="13"/>
              </w:rPr>
              <w:t>Identify applications within the HTTP/HTTPS protocol (</w:t>
            </w:r>
            <w:r w:rsidR="198EEDEB" w:rsidRPr="00DD1EE0">
              <w:rPr>
                <w:sz w:val="13"/>
                <w:szCs w:val="13"/>
              </w:rPr>
              <w:t>browser-based</w:t>
            </w:r>
            <w:r w:rsidRPr="00DD1EE0">
              <w:rPr>
                <w:sz w:val="13"/>
                <w:szCs w:val="13"/>
              </w:rPr>
              <w:t xml:space="preserve"> applications): The solution must provide an application control feature that must be able to identify the application in use within the HTTP/HTTPS protocol, as well as Mobile Applications, for any TCP Port used. Once identified, applications can be allowed, blocked</w:t>
            </w:r>
            <w:r w:rsidR="198EEDEB" w:rsidRPr="00DD1EE0">
              <w:rPr>
                <w:sz w:val="13"/>
                <w:szCs w:val="13"/>
              </w:rPr>
              <w:t>,</w:t>
            </w:r>
            <w:r w:rsidRPr="00DD1EE0">
              <w:rPr>
                <w:sz w:val="13"/>
                <w:szCs w:val="13"/>
              </w:rPr>
              <w:t xml:space="preserve"> and </w:t>
            </w:r>
            <w:proofErr w:type="gramStart"/>
            <w:r w:rsidRPr="00DD1EE0">
              <w:rPr>
                <w:sz w:val="13"/>
                <w:szCs w:val="13"/>
              </w:rPr>
              <w:t>limit</w:t>
            </w:r>
            <w:proofErr w:type="gramEnd"/>
            <w:r w:rsidRPr="00DD1EE0">
              <w:rPr>
                <w:sz w:val="13"/>
                <w:szCs w:val="13"/>
              </w:rPr>
              <w:t xml:space="preserve"> available bandwidth.</w:t>
            </w:r>
          </w:p>
        </w:tc>
        <w:tc>
          <w:tcPr>
            <w:tcW w:w="1169" w:type="dxa"/>
          </w:tcPr>
          <w:p w14:paraId="10E8A61C" w14:textId="77777777" w:rsidR="001E788E" w:rsidRPr="00DD1EE0" w:rsidRDefault="001E788E" w:rsidP="00872F2E"/>
        </w:tc>
        <w:tc>
          <w:tcPr>
            <w:tcW w:w="2009" w:type="dxa"/>
          </w:tcPr>
          <w:p w14:paraId="4839361F" w14:textId="77777777" w:rsidR="001E788E" w:rsidRPr="00DD1EE0" w:rsidRDefault="001E788E" w:rsidP="00872F2E"/>
        </w:tc>
        <w:tc>
          <w:tcPr>
            <w:tcW w:w="1340" w:type="dxa"/>
          </w:tcPr>
          <w:p w14:paraId="55DE14B5" w14:textId="77777777" w:rsidR="001E788E" w:rsidRPr="00DD1EE0" w:rsidRDefault="001E788E" w:rsidP="00872F2E"/>
        </w:tc>
      </w:tr>
      <w:tr w:rsidR="001E788E" w:rsidRPr="00DD1EE0" w14:paraId="52414D99" w14:textId="77777777" w:rsidTr="00872F2E">
        <w:trPr>
          <w:trHeight w:hRule="exact" w:val="518"/>
        </w:trPr>
        <w:tc>
          <w:tcPr>
            <w:tcW w:w="262" w:type="dxa"/>
            <w:vMerge/>
          </w:tcPr>
          <w:p w14:paraId="364D4489" w14:textId="77777777" w:rsidR="001E788E" w:rsidRPr="00DD1EE0" w:rsidRDefault="001E788E" w:rsidP="00872F2E"/>
        </w:tc>
        <w:tc>
          <w:tcPr>
            <w:tcW w:w="9893" w:type="dxa"/>
            <w:gridSpan w:val="5"/>
          </w:tcPr>
          <w:p w14:paraId="4D4B0666"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F73480F" w14:textId="77777777" w:rsidTr="198EEDEB">
        <w:trPr>
          <w:trHeight w:hRule="exact" w:val="766"/>
        </w:trPr>
        <w:tc>
          <w:tcPr>
            <w:tcW w:w="262" w:type="dxa"/>
            <w:vMerge w:val="restart"/>
            <w:shd w:val="clear" w:color="auto" w:fill="D9D9D9" w:themeFill="background1" w:themeFillShade="D9"/>
          </w:tcPr>
          <w:p w14:paraId="2E4AB88E" w14:textId="77777777" w:rsidR="001E788E" w:rsidRPr="00DD1EE0" w:rsidRDefault="001E788E" w:rsidP="00872F2E">
            <w:pPr>
              <w:pStyle w:val="TableParagraph"/>
              <w:rPr>
                <w:b/>
                <w:sz w:val="14"/>
              </w:rPr>
            </w:pPr>
          </w:p>
          <w:p w14:paraId="0396EE7D" w14:textId="77777777" w:rsidR="001E788E" w:rsidRPr="00DD1EE0" w:rsidRDefault="001E788E" w:rsidP="00872F2E">
            <w:pPr>
              <w:pStyle w:val="TableParagraph"/>
              <w:rPr>
                <w:b/>
                <w:sz w:val="14"/>
              </w:rPr>
            </w:pPr>
          </w:p>
          <w:p w14:paraId="5047EF27" w14:textId="77777777" w:rsidR="001E788E" w:rsidRPr="00DD1EE0" w:rsidRDefault="001E788E" w:rsidP="00872F2E">
            <w:pPr>
              <w:pStyle w:val="TableParagraph"/>
              <w:spacing w:before="8"/>
              <w:rPr>
                <w:b/>
                <w:sz w:val="20"/>
              </w:rPr>
            </w:pPr>
          </w:p>
          <w:p w14:paraId="72AE786B" w14:textId="77777777" w:rsidR="001E788E" w:rsidRPr="00DD1EE0" w:rsidRDefault="001E788E" w:rsidP="00872F2E">
            <w:pPr>
              <w:pStyle w:val="TableParagraph"/>
              <w:ind w:left="98"/>
              <w:rPr>
                <w:sz w:val="13"/>
              </w:rPr>
            </w:pPr>
            <w:r w:rsidRPr="00DD1EE0">
              <w:rPr>
                <w:w w:val="105"/>
                <w:sz w:val="13"/>
              </w:rPr>
              <w:t>3</w:t>
            </w:r>
          </w:p>
        </w:tc>
        <w:tc>
          <w:tcPr>
            <w:tcW w:w="5375" w:type="dxa"/>
            <w:gridSpan w:val="2"/>
            <w:shd w:val="clear" w:color="auto" w:fill="D9D9D9" w:themeFill="background1" w:themeFillShade="D9"/>
          </w:tcPr>
          <w:p w14:paraId="2A4E8520" w14:textId="77777777" w:rsidR="001E788E" w:rsidRPr="00DD1EE0" w:rsidRDefault="001E788E" w:rsidP="00872F2E">
            <w:pPr>
              <w:pStyle w:val="TableParagraph"/>
              <w:spacing w:before="22" w:line="273" w:lineRule="auto"/>
              <w:ind w:left="21" w:right="45"/>
              <w:rPr>
                <w:sz w:val="13"/>
              </w:rPr>
            </w:pPr>
            <w:r w:rsidRPr="00DD1EE0">
              <w:rPr>
                <w:w w:val="105"/>
                <w:sz w:val="13"/>
              </w:rPr>
              <w:t>Identify applications outside of HTTP/HTTPS traffic (desktop applications): The solution must provide an application control feature that must be able to identify the application in use when the traffic is not sent via HTTP or HTTP Secure (HTTPS). Once identified, applications can be allowed, blocked and limit available bandwidth.</w:t>
            </w:r>
          </w:p>
        </w:tc>
        <w:tc>
          <w:tcPr>
            <w:tcW w:w="1169" w:type="dxa"/>
            <w:shd w:val="clear" w:color="auto" w:fill="D9D9D9" w:themeFill="background1" w:themeFillShade="D9"/>
          </w:tcPr>
          <w:p w14:paraId="2155F7F7" w14:textId="77777777" w:rsidR="001E788E" w:rsidRPr="00DD1EE0" w:rsidRDefault="001E788E" w:rsidP="00872F2E"/>
        </w:tc>
        <w:tc>
          <w:tcPr>
            <w:tcW w:w="2009" w:type="dxa"/>
            <w:shd w:val="clear" w:color="auto" w:fill="D9D9D9" w:themeFill="background1" w:themeFillShade="D9"/>
          </w:tcPr>
          <w:p w14:paraId="7A168250" w14:textId="77777777" w:rsidR="001E788E" w:rsidRPr="00DD1EE0" w:rsidRDefault="001E788E" w:rsidP="00872F2E"/>
        </w:tc>
        <w:tc>
          <w:tcPr>
            <w:tcW w:w="1340" w:type="dxa"/>
            <w:shd w:val="clear" w:color="auto" w:fill="D9D9D9" w:themeFill="background1" w:themeFillShade="D9"/>
          </w:tcPr>
          <w:p w14:paraId="4C92311F" w14:textId="77777777" w:rsidR="001E788E" w:rsidRPr="00DD1EE0" w:rsidRDefault="001E788E" w:rsidP="00872F2E"/>
        </w:tc>
      </w:tr>
      <w:tr w:rsidR="001E788E" w:rsidRPr="00DD1EE0" w14:paraId="46371D29" w14:textId="77777777" w:rsidTr="198EEDEB">
        <w:trPr>
          <w:trHeight w:hRule="exact" w:val="602"/>
        </w:trPr>
        <w:tc>
          <w:tcPr>
            <w:tcW w:w="262" w:type="dxa"/>
            <w:vMerge/>
          </w:tcPr>
          <w:p w14:paraId="24A01A1A" w14:textId="77777777" w:rsidR="001E788E" w:rsidRPr="00DD1EE0" w:rsidRDefault="001E788E" w:rsidP="00872F2E"/>
        </w:tc>
        <w:tc>
          <w:tcPr>
            <w:tcW w:w="9893" w:type="dxa"/>
            <w:gridSpan w:val="5"/>
            <w:shd w:val="clear" w:color="auto" w:fill="D9D9D9" w:themeFill="background1" w:themeFillShade="D9"/>
          </w:tcPr>
          <w:p w14:paraId="2D162932"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46079FB" w14:textId="77777777" w:rsidTr="00872F2E">
        <w:trPr>
          <w:trHeight w:hRule="exact" w:val="602"/>
        </w:trPr>
        <w:tc>
          <w:tcPr>
            <w:tcW w:w="262" w:type="dxa"/>
            <w:vMerge w:val="restart"/>
          </w:tcPr>
          <w:p w14:paraId="4B667800" w14:textId="77777777" w:rsidR="001E788E" w:rsidRPr="00DD1EE0" w:rsidRDefault="001E788E" w:rsidP="00872F2E">
            <w:pPr>
              <w:pStyle w:val="TableParagraph"/>
              <w:rPr>
                <w:b/>
                <w:sz w:val="14"/>
              </w:rPr>
            </w:pPr>
          </w:p>
          <w:p w14:paraId="35166421" w14:textId="77777777" w:rsidR="001E788E" w:rsidRPr="00DD1EE0" w:rsidRDefault="001E788E" w:rsidP="00872F2E">
            <w:pPr>
              <w:pStyle w:val="TableParagraph"/>
              <w:rPr>
                <w:b/>
                <w:sz w:val="14"/>
              </w:rPr>
            </w:pPr>
          </w:p>
          <w:p w14:paraId="370C0E72" w14:textId="77777777" w:rsidR="001E788E" w:rsidRPr="00DD1EE0" w:rsidRDefault="001E788E" w:rsidP="00872F2E">
            <w:pPr>
              <w:pStyle w:val="TableParagraph"/>
              <w:spacing w:before="89"/>
              <w:ind w:left="98"/>
              <w:rPr>
                <w:sz w:val="13"/>
              </w:rPr>
            </w:pPr>
            <w:r w:rsidRPr="00DD1EE0">
              <w:rPr>
                <w:w w:val="105"/>
                <w:sz w:val="13"/>
              </w:rPr>
              <w:t>4</w:t>
            </w:r>
          </w:p>
        </w:tc>
        <w:tc>
          <w:tcPr>
            <w:tcW w:w="5375" w:type="dxa"/>
            <w:gridSpan w:val="2"/>
          </w:tcPr>
          <w:p w14:paraId="38539AA8" w14:textId="77777777" w:rsidR="001E788E" w:rsidRPr="00DD1EE0" w:rsidRDefault="001E788E" w:rsidP="00872F2E">
            <w:pPr>
              <w:pStyle w:val="TableParagraph"/>
              <w:spacing w:before="70" w:line="271" w:lineRule="auto"/>
              <w:ind w:left="21" w:right="80"/>
              <w:rPr>
                <w:w w:val="105"/>
                <w:sz w:val="13"/>
                <w:szCs w:val="13"/>
              </w:rPr>
            </w:pPr>
            <w:r w:rsidRPr="00DD1EE0">
              <w:rPr>
                <w:sz w:val="13"/>
                <w:szCs w:val="13"/>
              </w:rPr>
              <w:t>Windows Active Directory Integration: The solution must provide an interface to Active Directory (AD) to pull user IDs and groups that can then be used in firewall rules. Must support multiple independent AD/LDAP domains.</w:t>
            </w:r>
          </w:p>
          <w:p w14:paraId="6492F7B0" w14:textId="64A41A6B" w:rsidR="00A007E5" w:rsidRPr="00DD1EE0" w:rsidRDefault="0A80803C" w:rsidP="00872F2E">
            <w:pPr>
              <w:pStyle w:val="TableParagraph"/>
              <w:spacing w:before="70" w:line="271" w:lineRule="auto"/>
              <w:ind w:left="21" w:right="80"/>
            </w:pPr>
            <w:r w:rsidRPr="00DD1EE0">
              <w:rPr>
                <w:sz w:val="13"/>
                <w:szCs w:val="13"/>
              </w:rPr>
              <w:t xml:space="preserve">Google Admin Console Integration: </w:t>
            </w:r>
            <w:r w:rsidRPr="00DD1EE0">
              <w:rPr>
                <w:color w:val="000000" w:themeColor="text1"/>
                <w:sz w:val="13"/>
                <w:szCs w:val="13"/>
              </w:rPr>
              <w:t xml:space="preserve">The solution must provide an interface to </w:t>
            </w:r>
            <w:r w:rsidR="28B9357D" w:rsidRPr="00DD1EE0">
              <w:rPr>
                <w:color w:val="000000" w:themeColor="text1"/>
                <w:sz w:val="13"/>
                <w:szCs w:val="13"/>
              </w:rPr>
              <w:t xml:space="preserve">Google Admin </w:t>
            </w:r>
            <w:r w:rsidR="60822463" w:rsidRPr="00DD1EE0">
              <w:rPr>
                <w:color w:val="000000" w:themeColor="text1"/>
                <w:sz w:val="13"/>
                <w:szCs w:val="13"/>
              </w:rPr>
              <w:t>Console (GAC</w:t>
            </w:r>
            <w:r w:rsidRPr="00DD1EE0">
              <w:rPr>
                <w:color w:val="000000" w:themeColor="text1"/>
                <w:sz w:val="13"/>
                <w:szCs w:val="13"/>
              </w:rPr>
              <w:t xml:space="preserve">) to pull user IDs and groups that can then be used in firewall rules. </w:t>
            </w:r>
          </w:p>
        </w:tc>
        <w:tc>
          <w:tcPr>
            <w:tcW w:w="1169" w:type="dxa"/>
          </w:tcPr>
          <w:p w14:paraId="753517B1" w14:textId="77777777" w:rsidR="001E788E" w:rsidRPr="00DD1EE0" w:rsidRDefault="001E788E" w:rsidP="00872F2E"/>
        </w:tc>
        <w:tc>
          <w:tcPr>
            <w:tcW w:w="2009" w:type="dxa"/>
          </w:tcPr>
          <w:p w14:paraId="10DACBB4" w14:textId="77777777" w:rsidR="001E788E" w:rsidRPr="00DD1EE0" w:rsidRDefault="001E788E" w:rsidP="00872F2E"/>
        </w:tc>
        <w:tc>
          <w:tcPr>
            <w:tcW w:w="1340" w:type="dxa"/>
          </w:tcPr>
          <w:p w14:paraId="34C5692C" w14:textId="77777777" w:rsidR="001E788E" w:rsidRPr="00DD1EE0" w:rsidRDefault="001E788E" w:rsidP="00872F2E"/>
        </w:tc>
      </w:tr>
      <w:tr w:rsidR="001E788E" w:rsidRPr="00DD1EE0" w14:paraId="700967A7" w14:textId="77777777" w:rsidTr="00872F2E">
        <w:trPr>
          <w:trHeight w:hRule="exact" w:val="482"/>
        </w:trPr>
        <w:tc>
          <w:tcPr>
            <w:tcW w:w="262" w:type="dxa"/>
            <w:vMerge/>
          </w:tcPr>
          <w:p w14:paraId="5434401D" w14:textId="77777777" w:rsidR="001E788E" w:rsidRPr="00DD1EE0" w:rsidRDefault="001E788E" w:rsidP="00872F2E"/>
        </w:tc>
        <w:tc>
          <w:tcPr>
            <w:tcW w:w="9893" w:type="dxa"/>
            <w:gridSpan w:val="5"/>
          </w:tcPr>
          <w:p w14:paraId="738C7FA2"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F602843" w14:textId="77777777" w:rsidTr="198EEDEB">
        <w:trPr>
          <w:trHeight w:hRule="exact" w:val="773"/>
        </w:trPr>
        <w:tc>
          <w:tcPr>
            <w:tcW w:w="262" w:type="dxa"/>
            <w:vMerge w:val="restart"/>
            <w:shd w:val="clear" w:color="auto" w:fill="D9D9D9" w:themeFill="background1" w:themeFillShade="D9"/>
          </w:tcPr>
          <w:p w14:paraId="33DA70F9" w14:textId="77777777" w:rsidR="001E788E" w:rsidRPr="00DD1EE0" w:rsidRDefault="001E788E" w:rsidP="00872F2E">
            <w:pPr>
              <w:pStyle w:val="TableParagraph"/>
              <w:rPr>
                <w:b/>
                <w:sz w:val="14"/>
              </w:rPr>
            </w:pPr>
          </w:p>
          <w:p w14:paraId="5E2CCB4F" w14:textId="77777777" w:rsidR="001E788E" w:rsidRPr="00DD1EE0" w:rsidRDefault="001E788E" w:rsidP="00872F2E">
            <w:pPr>
              <w:pStyle w:val="TableParagraph"/>
              <w:rPr>
                <w:b/>
                <w:sz w:val="14"/>
              </w:rPr>
            </w:pPr>
          </w:p>
          <w:p w14:paraId="77808125" w14:textId="77777777" w:rsidR="001E788E" w:rsidRPr="00DD1EE0" w:rsidRDefault="001E788E" w:rsidP="00872F2E">
            <w:pPr>
              <w:pStyle w:val="TableParagraph"/>
              <w:rPr>
                <w:b/>
                <w:sz w:val="14"/>
              </w:rPr>
            </w:pPr>
          </w:p>
          <w:p w14:paraId="17E7546A" w14:textId="77777777" w:rsidR="001E788E" w:rsidRPr="00DD1EE0" w:rsidRDefault="001E788E" w:rsidP="00872F2E">
            <w:pPr>
              <w:pStyle w:val="TableParagraph"/>
              <w:spacing w:before="88"/>
              <w:ind w:left="98"/>
              <w:rPr>
                <w:sz w:val="13"/>
              </w:rPr>
            </w:pPr>
            <w:r w:rsidRPr="00DD1EE0">
              <w:rPr>
                <w:w w:val="105"/>
                <w:sz w:val="13"/>
              </w:rPr>
              <w:t>5</w:t>
            </w:r>
          </w:p>
        </w:tc>
        <w:tc>
          <w:tcPr>
            <w:tcW w:w="5375" w:type="dxa"/>
            <w:gridSpan w:val="2"/>
            <w:shd w:val="clear" w:color="auto" w:fill="D9D9D9" w:themeFill="background1" w:themeFillShade="D9"/>
          </w:tcPr>
          <w:p w14:paraId="209E369C" w14:textId="77777777" w:rsidR="001E788E" w:rsidRPr="00DD1EE0" w:rsidRDefault="001E788E" w:rsidP="00872F2E">
            <w:pPr>
              <w:pStyle w:val="TableParagraph"/>
              <w:spacing w:before="116" w:line="271" w:lineRule="auto"/>
              <w:ind w:left="21" w:right="2"/>
              <w:rPr>
                <w:sz w:val="13"/>
              </w:rPr>
            </w:pPr>
            <w:r w:rsidRPr="00DD1EE0">
              <w:rPr>
                <w:w w:val="105"/>
                <w:sz w:val="13"/>
              </w:rPr>
              <w:t xml:space="preserve">Integrated Windows Authentication - For all </w:t>
            </w:r>
            <w:proofErr w:type="gramStart"/>
            <w:r w:rsidRPr="00DD1EE0">
              <w:rPr>
                <w:w w:val="105"/>
                <w:sz w:val="13"/>
              </w:rPr>
              <w:t>domain based</w:t>
            </w:r>
            <w:proofErr w:type="gramEnd"/>
            <w:r w:rsidRPr="00DD1EE0">
              <w:rPr>
                <w:w w:val="105"/>
                <w:sz w:val="13"/>
              </w:rPr>
              <w:t xml:space="preserve"> devices, the solution must be able to seamlessly authenticate using Integrated Windows Authentication. Along with the capability to use an authentication service that uses a two-factor authentication scheme.</w:t>
            </w:r>
          </w:p>
        </w:tc>
        <w:tc>
          <w:tcPr>
            <w:tcW w:w="1169" w:type="dxa"/>
            <w:shd w:val="clear" w:color="auto" w:fill="D9D9D9" w:themeFill="background1" w:themeFillShade="D9"/>
          </w:tcPr>
          <w:p w14:paraId="70A1B8D0" w14:textId="77777777" w:rsidR="001E788E" w:rsidRPr="00DD1EE0" w:rsidRDefault="001E788E" w:rsidP="00872F2E"/>
        </w:tc>
        <w:tc>
          <w:tcPr>
            <w:tcW w:w="2009" w:type="dxa"/>
            <w:shd w:val="clear" w:color="auto" w:fill="D9D9D9" w:themeFill="background1" w:themeFillShade="D9"/>
          </w:tcPr>
          <w:p w14:paraId="073C01F8" w14:textId="77777777" w:rsidR="001E788E" w:rsidRPr="00DD1EE0" w:rsidRDefault="001E788E" w:rsidP="00872F2E"/>
        </w:tc>
        <w:tc>
          <w:tcPr>
            <w:tcW w:w="1340" w:type="dxa"/>
            <w:shd w:val="clear" w:color="auto" w:fill="D9D9D9" w:themeFill="background1" w:themeFillShade="D9"/>
          </w:tcPr>
          <w:p w14:paraId="24244B0E" w14:textId="77777777" w:rsidR="001E788E" w:rsidRPr="00DD1EE0" w:rsidRDefault="001E788E" w:rsidP="00872F2E"/>
        </w:tc>
      </w:tr>
      <w:tr w:rsidR="001E788E" w:rsidRPr="00DD1EE0" w14:paraId="32F1F313" w14:textId="77777777" w:rsidTr="198EEDEB">
        <w:trPr>
          <w:trHeight w:hRule="exact" w:val="464"/>
        </w:trPr>
        <w:tc>
          <w:tcPr>
            <w:tcW w:w="262" w:type="dxa"/>
            <w:vMerge/>
          </w:tcPr>
          <w:p w14:paraId="46F55374" w14:textId="77777777" w:rsidR="001E788E" w:rsidRPr="00DD1EE0" w:rsidRDefault="001E788E" w:rsidP="00872F2E"/>
        </w:tc>
        <w:tc>
          <w:tcPr>
            <w:tcW w:w="9893" w:type="dxa"/>
            <w:gridSpan w:val="5"/>
            <w:shd w:val="clear" w:color="auto" w:fill="D9D9D9" w:themeFill="background1" w:themeFillShade="D9"/>
          </w:tcPr>
          <w:p w14:paraId="4C8F5D0F"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2B74A477" w14:textId="77777777" w:rsidTr="00872F2E">
        <w:trPr>
          <w:trHeight w:hRule="exact" w:val="180"/>
        </w:trPr>
        <w:tc>
          <w:tcPr>
            <w:tcW w:w="262" w:type="dxa"/>
            <w:vMerge w:val="restart"/>
          </w:tcPr>
          <w:p w14:paraId="0706E597" w14:textId="77777777" w:rsidR="001E788E" w:rsidRPr="00DD1EE0" w:rsidRDefault="001E788E" w:rsidP="00872F2E">
            <w:pPr>
              <w:pStyle w:val="TableParagraph"/>
              <w:spacing w:before="8"/>
              <w:ind w:left="98"/>
              <w:rPr>
                <w:sz w:val="13"/>
              </w:rPr>
            </w:pPr>
            <w:r w:rsidRPr="00DD1EE0">
              <w:rPr>
                <w:w w:val="105"/>
                <w:sz w:val="13"/>
              </w:rPr>
              <w:t>6</w:t>
            </w:r>
          </w:p>
        </w:tc>
        <w:tc>
          <w:tcPr>
            <w:tcW w:w="9893" w:type="dxa"/>
            <w:gridSpan w:val="5"/>
          </w:tcPr>
          <w:p w14:paraId="2EA2827C" w14:textId="77777777" w:rsidR="001E788E" w:rsidRPr="00DD1EE0" w:rsidRDefault="001E788E" w:rsidP="00872F2E">
            <w:pPr>
              <w:pStyle w:val="TableParagraph"/>
              <w:spacing w:before="8"/>
              <w:ind w:left="21"/>
              <w:rPr>
                <w:sz w:val="13"/>
              </w:rPr>
            </w:pPr>
            <w:r w:rsidRPr="00DD1EE0">
              <w:rPr>
                <w:w w:val="105"/>
                <w:sz w:val="13"/>
              </w:rPr>
              <w:t>Firewall must meet all threat management, policy, and computing functionality listed:</w:t>
            </w:r>
          </w:p>
        </w:tc>
      </w:tr>
      <w:tr w:rsidR="001E788E" w:rsidRPr="00DD1EE0" w14:paraId="6126EBC3" w14:textId="77777777" w:rsidTr="00872F2E">
        <w:trPr>
          <w:trHeight w:hRule="exact" w:val="540"/>
        </w:trPr>
        <w:tc>
          <w:tcPr>
            <w:tcW w:w="262" w:type="dxa"/>
            <w:vMerge/>
          </w:tcPr>
          <w:p w14:paraId="34D645C5" w14:textId="77777777" w:rsidR="001E788E" w:rsidRPr="00DD1EE0" w:rsidRDefault="001E788E" w:rsidP="00872F2E"/>
        </w:tc>
        <w:tc>
          <w:tcPr>
            <w:tcW w:w="250" w:type="dxa"/>
          </w:tcPr>
          <w:p w14:paraId="1B3F568F" w14:textId="77777777" w:rsidR="001E788E" w:rsidRPr="00DD1EE0" w:rsidRDefault="001E788E" w:rsidP="00872F2E">
            <w:pPr>
              <w:pStyle w:val="TableParagraph"/>
              <w:rPr>
                <w:b/>
                <w:sz w:val="14"/>
              </w:rPr>
            </w:pPr>
          </w:p>
          <w:p w14:paraId="67E86412" w14:textId="77777777" w:rsidR="001E788E" w:rsidRPr="00DD1EE0" w:rsidRDefault="001E788E" w:rsidP="00872F2E">
            <w:pPr>
              <w:pStyle w:val="TableParagraph"/>
              <w:spacing w:before="11"/>
              <w:rPr>
                <w:b/>
                <w:sz w:val="15"/>
              </w:rPr>
            </w:pPr>
          </w:p>
          <w:p w14:paraId="5953E240" w14:textId="77777777" w:rsidR="001E788E" w:rsidRPr="00DD1EE0" w:rsidRDefault="001E788E" w:rsidP="00872F2E">
            <w:pPr>
              <w:pStyle w:val="TableParagraph"/>
              <w:spacing w:before="1"/>
              <w:ind w:right="15"/>
              <w:jc w:val="right"/>
              <w:rPr>
                <w:b/>
                <w:sz w:val="13"/>
              </w:rPr>
            </w:pPr>
            <w:r w:rsidRPr="00DD1EE0">
              <w:rPr>
                <w:b/>
                <w:w w:val="105"/>
                <w:sz w:val="13"/>
              </w:rPr>
              <w:t>A.</w:t>
            </w:r>
          </w:p>
        </w:tc>
        <w:tc>
          <w:tcPr>
            <w:tcW w:w="5125" w:type="dxa"/>
          </w:tcPr>
          <w:p w14:paraId="021B97AE" w14:textId="77777777" w:rsidR="001E788E" w:rsidRPr="00DD1EE0" w:rsidRDefault="001E788E" w:rsidP="00872F2E">
            <w:pPr>
              <w:pStyle w:val="TableParagraph"/>
              <w:spacing w:before="10" w:line="271" w:lineRule="auto"/>
              <w:ind w:left="21" w:right="87"/>
              <w:rPr>
                <w:sz w:val="13"/>
              </w:rPr>
            </w:pPr>
            <w:r w:rsidRPr="00DD1EE0">
              <w:rPr>
                <w:w w:val="105"/>
                <w:sz w:val="13"/>
              </w:rPr>
              <w:t>Ability to safely enable applications, users, and content by classifying all traffic and assigning policies to allow and protect access to relevant applications, including software- as-a-service (SaaS) applications.</w:t>
            </w:r>
          </w:p>
        </w:tc>
        <w:tc>
          <w:tcPr>
            <w:tcW w:w="1169" w:type="dxa"/>
          </w:tcPr>
          <w:p w14:paraId="7796AD4C" w14:textId="77777777" w:rsidR="001E788E" w:rsidRPr="00DD1EE0" w:rsidRDefault="001E788E" w:rsidP="00872F2E"/>
        </w:tc>
        <w:tc>
          <w:tcPr>
            <w:tcW w:w="2009" w:type="dxa"/>
          </w:tcPr>
          <w:p w14:paraId="6A833A90" w14:textId="77777777" w:rsidR="001E788E" w:rsidRPr="00DD1EE0" w:rsidRDefault="001E788E" w:rsidP="00872F2E"/>
        </w:tc>
        <w:tc>
          <w:tcPr>
            <w:tcW w:w="1340" w:type="dxa"/>
          </w:tcPr>
          <w:p w14:paraId="476AA41E" w14:textId="77777777" w:rsidR="001E788E" w:rsidRPr="00DD1EE0" w:rsidRDefault="001E788E" w:rsidP="00872F2E"/>
        </w:tc>
      </w:tr>
      <w:tr w:rsidR="001E788E" w:rsidRPr="00DD1EE0" w14:paraId="48217E36" w14:textId="77777777" w:rsidTr="00872F2E">
        <w:trPr>
          <w:trHeight w:hRule="exact" w:val="360"/>
        </w:trPr>
        <w:tc>
          <w:tcPr>
            <w:tcW w:w="262" w:type="dxa"/>
            <w:vMerge/>
          </w:tcPr>
          <w:p w14:paraId="2D2F8204" w14:textId="77777777" w:rsidR="001E788E" w:rsidRPr="00DD1EE0" w:rsidRDefault="001E788E" w:rsidP="00872F2E"/>
        </w:tc>
        <w:tc>
          <w:tcPr>
            <w:tcW w:w="250" w:type="dxa"/>
          </w:tcPr>
          <w:p w14:paraId="129B95B1" w14:textId="77777777" w:rsidR="001E788E" w:rsidRPr="00DD1EE0" w:rsidRDefault="001E788E" w:rsidP="00872F2E">
            <w:pPr>
              <w:pStyle w:val="TableParagraph"/>
              <w:spacing w:before="2"/>
              <w:rPr>
                <w:b/>
                <w:sz w:val="15"/>
              </w:rPr>
            </w:pPr>
          </w:p>
          <w:p w14:paraId="75CA70A7" w14:textId="77777777" w:rsidR="001E788E" w:rsidRPr="00DD1EE0" w:rsidRDefault="001E788E" w:rsidP="00872F2E">
            <w:pPr>
              <w:pStyle w:val="TableParagraph"/>
              <w:ind w:right="16"/>
              <w:jc w:val="right"/>
              <w:rPr>
                <w:b/>
                <w:sz w:val="13"/>
              </w:rPr>
            </w:pPr>
            <w:r w:rsidRPr="00DD1EE0">
              <w:rPr>
                <w:b/>
                <w:w w:val="105"/>
                <w:sz w:val="13"/>
              </w:rPr>
              <w:t>B.</w:t>
            </w:r>
          </w:p>
        </w:tc>
        <w:tc>
          <w:tcPr>
            <w:tcW w:w="5125" w:type="dxa"/>
          </w:tcPr>
          <w:p w14:paraId="7250B033" w14:textId="77777777" w:rsidR="001E788E" w:rsidRPr="00DD1EE0" w:rsidRDefault="001E788E" w:rsidP="00872F2E">
            <w:pPr>
              <w:pStyle w:val="TableParagraph"/>
              <w:spacing w:before="10" w:line="271" w:lineRule="auto"/>
              <w:ind w:left="21" w:right="57"/>
              <w:rPr>
                <w:sz w:val="13"/>
              </w:rPr>
            </w:pPr>
            <w:r w:rsidRPr="00DD1EE0">
              <w:rPr>
                <w:w w:val="105"/>
                <w:sz w:val="13"/>
              </w:rPr>
              <w:t>Ability to secure public and private cloud computing environments with increased visibility and control; deploy, enforce and maintain security policies.</w:t>
            </w:r>
          </w:p>
        </w:tc>
        <w:tc>
          <w:tcPr>
            <w:tcW w:w="1169" w:type="dxa"/>
          </w:tcPr>
          <w:p w14:paraId="1C848659" w14:textId="77777777" w:rsidR="001E788E" w:rsidRPr="00DD1EE0" w:rsidRDefault="001E788E" w:rsidP="00872F2E"/>
        </w:tc>
        <w:tc>
          <w:tcPr>
            <w:tcW w:w="2009" w:type="dxa"/>
          </w:tcPr>
          <w:p w14:paraId="2322B483" w14:textId="77777777" w:rsidR="001E788E" w:rsidRPr="00DD1EE0" w:rsidRDefault="001E788E" w:rsidP="00872F2E"/>
        </w:tc>
        <w:tc>
          <w:tcPr>
            <w:tcW w:w="1340" w:type="dxa"/>
          </w:tcPr>
          <w:p w14:paraId="0573D791" w14:textId="77777777" w:rsidR="001E788E" w:rsidRPr="00DD1EE0" w:rsidRDefault="001E788E" w:rsidP="00872F2E"/>
        </w:tc>
      </w:tr>
      <w:tr w:rsidR="001E788E" w:rsidRPr="00DD1EE0" w14:paraId="64F0145C" w14:textId="77777777" w:rsidTr="00872F2E">
        <w:trPr>
          <w:trHeight w:hRule="exact" w:val="540"/>
        </w:trPr>
        <w:tc>
          <w:tcPr>
            <w:tcW w:w="262" w:type="dxa"/>
            <w:vMerge/>
          </w:tcPr>
          <w:p w14:paraId="47F3C1B9" w14:textId="77777777" w:rsidR="001E788E" w:rsidRPr="00DD1EE0" w:rsidRDefault="001E788E" w:rsidP="00872F2E"/>
        </w:tc>
        <w:tc>
          <w:tcPr>
            <w:tcW w:w="250" w:type="dxa"/>
          </w:tcPr>
          <w:p w14:paraId="6D5BA375" w14:textId="77777777" w:rsidR="001E788E" w:rsidRPr="00DD1EE0" w:rsidRDefault="001E788E" w:rsidP="00872F2E">
            <w:pPr>
              <w:pStyle w:val="TableParagraph"/>
              <w:rPr>
                <w:b/>
                <w:sz w:val="14"/>
              </w:rPr>
            </w:pPr>
          </w:p>
          <w:p w14:paraId="6F9AA3C1" w14:textId="77777777" w:rsidR="001E788E" w:rsidRPr="00DD1EE0" w:rsidRDefault="001E788E" w:rsidP="00872F2E">
            <w:pPr>
              <w:pStyle w:val="TableParagraph"/>
              <w:spacing w:before="11"/>
              <w:rPr>
                <w:b/>
                <w:sz w:val="15"/>
              </w:rPr>
            </w:pPr>
          </w:p>
          <w:p w14:paraId="1A8924D1" w14:textId="77777777" w:rsidR="001E788E" w:rsidRPr="00DD1EE0" w:rsidRDefault="001E788E" w:rsidP="00872F2E">
            <w:pPr>
              <w:pStyle w:val="TableParagraph"/>
              <w:spacing w:before="1"/>
              <w:ind w:right="17"/>
              <w:jc w:val="right"/>
              <w:rPr>
                <w:b/>
                <w:sz w:val="13"/>
              </w:rPr>
            </w:pPr>
            <w:r w:rsidRPr="00DD1EE0">
              <w:rPr>
                <w:b/>
                <w:w w:val="105"/>
                <w:sz w:val="13"/>
              </w:rPr>
              <w:t>C.</w:t>
            </w:r>
          </w:p>
        </w:tc>
        <w:tc>
          <w:tcPr>
            <w:tcW w:w="5125" w:type="dxa"/>
          </w:tcPr>
          <w:p w14:paraId="1A562997" w14:textId="77777777" w:rsidR="001E788E" w:rsidRPr="00DD1EE0" w:rsidRDefault="001E788E" w:rsidP="00872F2E">
            <w:pPr>
              <w:pStyle w:val="TableParagraph"/>
              <w:spacing w:before="10" w:line="271" w:lineRule="auto"/>
              <w:ind w:left="21" w:right="137"/>
              <w:rPr>
                <w:sz w:val="13"/>
              </w:rPr>
            </w:pPr>
            <w:r w:rsidRPr="00DD1EE0">
              <w:rPr>
                <w:w w:val="105"/>
                <w:sz w:val="13"/>
              </w:rPr>
              <w:t>Ability to integrate with a cloud access security broker (CASB) to provide data protection, regardless of location (</w:t>
            </w:r>
            <w:proofErr w:type="gramStart"/>
            <w:r w:rsidRPr="00DD1EE0">
              <w:rPr>
                <w:w w:val="105"/>
                <w:sz w:val="13"/>
              </w:rPr>
              <w:t>on-premise</w:t>
            </w:r>
            <w:proofErr w:type="gramEnd"/>
            <w:r w:rsidRPr="00DD1EE0">
              <w:rPr>
                <w:w w:val="105"/>
                <w:sz w:val="13"/>
              </w:rPr>
              <w:t>, virtualized, private or public cloud (IaaS/PaaS/SaaS) such as Azure or AWS).</w:t>
            </w:r>
          </w:p>
        </w:tc>
        <w:tc>
          <w:tcPr>
            <w:tcW w:w="1169" w:type="dxa"/>
          </w:tcPr>
          <w:p w14:paraId="76863A27" w14:textId="77777777" w:rsidR="001E788E" w:rsidRPr="00DD1EE0" w:rsidRDefault="001E788E" w:rsidP="00872F2E"/>
        </w:tc>
        <w:tc>
          <w:tcPr>
            <w:tcW w:w="2009" w:type="dxa"/>
          </w:tcPr>
          <w:p w14:paraId="1671E222" w14:textId="77777777" w:rsidR="001E788E" w:rsidRPr="00DD1EE0" w:rsidRDefault="001E788E" w:rsidP="00872F2E"/>
        </w:tc>
        <w:tc>
          <w:tcPr>
            <w:tcW w:w="1340" w:type="dxa"/>
          </w:tcPr>
          <w:p w14:paraId="29FCDE7C" w14:textId="77777777" w:rsidR="001E788E" w:rsidRPr="00DD1EE0" w:rsidRDefault="001E788E" w:rsidP="00872F2E"/>
        </w:tc>
      </w:tr>
      <w:tr w:rsidR="001E788E" w:rsidRPr="00DD1EE0" w14:paraId="3531D011" w14:textId="77777777" w:rsidTr="00872F2E">
        <w:trPr>
          <w:trHeight w:hRule="exact" w:val="720"/>
        </w:trPr>
        <w:tc>
          <w:tcPr>
            <w:tcW w:w="262" w:type="dxa"/>
            <w:vMerge/>
          </w:tcPr>
          <w:p w14:paraId="6949FB0A" w14:textId="77777777" w:rsidR="001E788E" w:rsidRPr="00DD1EE0" w:rsidRDefault="001E788E" w:rsidP="00872F2E"/>
        </w:tc>
        <w:tc>
          <w:tcPr>
            <w:tcW w:w="250" w:type="dxa"/>
          </w:tcPr>
          <w:p w14:paraId="5630A4DE" w14:textId="77777777" w:rsidR="001E788E" w:rsidRPr="00DD1EE0" w:rsidRDefault="001E788E" w:rsidP="00872F2E">
            <w:pPr>
              <w:pStyle w:val="TableParagraph"/>
              <w:rPr>
                <w:b/>
                <w:sz w:val="14"/>
              </w:rPr>
            </w:pPr>
          </w:p>
          <w:p w14:paraId="2331CA9E" w14:textId="77777777" w:rsidR="001E788E" w:rsidRPr="00DD1EE0" w:rsidRDefault="001E788E" w:rsidP="00872F2E">
            <w:pPr>
              <w:pStyle w:val="TableParagraph"/>
              <w:rPr>
                <w:b/>
                <w:sz w:val="14"/>
              </w:rPr>
            </w:pPr>
          </w:p>
          <w:p w14:paraId="4836CD70" w14:textId="77777777" w:rsidR="001E788E" w:rsidRPr="00DD1EE0" w:rsidRDefault="001E788E" w:rsidP="00872F2E">
            <w:pPr>
              <w:pStyle w:val="TableParagraph"/>
              <w:spacing w:before="8"/>
              <w:rPr>
                <w:b/>
                <w:sz w:val="16"/>
              </w:rPr>
            </w:pPr>
          </w:p>
          <w:p w14:paraId="79742ACF" w14:textId="77777777" w:rsidR="001E788E" w:rsidRPr="00DD1EE0" w:rsidRDefault="001E788E" w:rsidP="00872F2E">
            <w:pPr>
              <w:pStyle w:val="TableParagraph"/>
              <w:ind w:right="16"/>
              <w:jc w:val="right"/>
              <w:rPr>
                <w:b/>
                <w:sz w:val="13"/>
              </w:rPr>
            </w:pPr>
            <w:r w:rsidRPr="00DD1EE0">
              <w:rPr>
                <w:b/>
                <w:w w:val="105"/>
                <w:sz w:val="13"/>
              </w:rPr>
              <w:t>D.</w:t>
            </w:r>
          </w:p>
        </w:tc>
        <w:tc>
          <w:tcPr>
            <w:tcW w:w="5125" w:type="dxa"/>
          </w:tcPr>
          <w:p w14:paraId="789B4154" w14:textId="77777777" w:rsidR="001E788E" w:rsidRPr="00DD1EE0" w:rsidRDefault="001E788E" w:rsidP="00872F2E">
            <w:pPr>
              <w:pStyle w:val="TableParagraph"/>
              <w:spacing w:before="10" w:line="271" w:lineRule="auto"/>
              <w:ind w:left="21" w:right="66"/>
              <w:rPr>
                <w:sz w:val="13"/>
              </w:rPr>
            </w:pPr>
            <w:r w:rsidRPr="00DD1EE0">
              <w:rPr>
                <w:w w:val="105"/>
                <w:sz w:val="13"/>
              </w:rPr>
              <w:t>Solution must embrace safe mobile computing by extending the security platform to users and devices no matter where they are located. Deploys consistent policies to local and remote users running on Windows; Apple Mac OS X, macOS and iOS; Linux; and Android platforms.</w:t>
            </w:r>
          </w:p>
        </w:tc>
        <w:tc>
          <w:tcPr>
            <w:tcW w:w="1169" w:type="dxa"/>
          </w:tcPr>
          <w:p w14:paraId="772636B6" w14:textId="77777777" w:rsidR="001E788E" w:rsidRPr="00DD1EE0" w:rsidRDefault="001E788E" w:rsidP="00872F2E"/>
        </w:tc>
        <w:tc>
          <w:tcPr>
            <w:tcW w:w="2009" w:type="dxa"/>
          </w:tcPr>
          <w:p w14:paraId="100DE66C" w14:textId="77777777" w:rsidR="001E788E" w:rsidRPr="00DD1EE0" w:rsidRDefault="001E788E" w:rsidP="00872F2E"/>
        </w:tc>
        <w:tc>
          <w:tcPr>
            <w:tcW w:w="1340" w:type="dxa"/>
          </w:tcPr>
          <w:p w14:paraId="004D6BEB" w14:textId="77777777" w:rsidR="001E788E" w:rsidRPr="00DD1EE0" w:rsidRDefault="001E788E" w:rsidP="00872F2E"/>
        </w:tc>
      </w:tr>
      <w:tr w:rsidR="001E788E" w:rsidRPr="00DD1EE0" w14:paraId="70F717EC" w14:textId="77777777" w:rsidTr="00872F2E">
        <w:trPr>
          <w:trHeight w:hRule="exact" w:val="360"/>
        </w:trPr>
        <w:tc>
          <w:tcPr>
            <w:tcW w:w="262" w:type="dxa"/>
            <w:vMerge/>
          </w:tcPr>
          <w:p w14:paraId="5307F0C5" w14:textId="77777777" w:rsidR="001E788E" w:rsidRPr="00DD1EE0" w:rsidRDefault="001E788E" w:rsidP="00872F2E"/>
        </w:tc>
        <w:tc>
          <w:tcPr>
            <w:tcW w:w="250" w:type="dxa"/>
          </w:tcPr>
          <w:p w14:paraId="72ACA090" w14:textId="77777777" w:rsidR="001E788E" w:rsidRPr="00DD1EE0" w:rsidRDefault="001E788E" w:rsidP="00872F2E">
            <w:pPr>
              <w:pStyle w:val="TableParagraph"/>
              <w:spacing w:before="2"/>
              <w:rPr>
                <w:b/>
                <w:sz w:val="15"/>
              </w:rPr>
            </w:pPr>
          </w:p>
          <w:p w14:paraId="63989CD6" w14:textId="77777777" w:rsidR="001E788E" w:rsidRPr="00DD1EE0" w:rsidRDefault="001E788E" w:rsidP="00872F2E">
            <w:pPr>
              <w:pStyle w:val="TableParagraph"/>
              <w:ind w:right="16"/>
              <w:jc w:val="right"/>
              <w:rPr>
                <w:b/>
                <w:sz w:val="13"/>
              </w:rPr>
            </w:pPr>
            <w:r w:rsidRPr="00DD1EE0">
              <w:rPr>
                <w:b/>
                <w:w w:val="105"/>
                <w:sz w:val="13"/>
              </w:rPr>
              <w:t>E.</w:t>
            </w:r>
          </w:p>
        </w:tc>
        <w:tc>
          <w:tcPr>
            <w:tcW w:w="5125" w:type="dxa"/>
          </w:tcPr>
          <w:p w14:paraId="70C5A690" w14:textId="77777777" w:rsidR="001E788E" w:rsidRPr="00DD1EE0" w:rsidRDefault="001E788E" w:rsidP="00872F2E">
            <w:pPr>
              <w:pStyle w:val="TableParagraph"/>
              <w:spacing w:before="10" w:line="271" w:lineRule="auto"/>
              <w:ind w:left="21" w:right="87"/>
              <w:rPr>
                <w:sz w:val="13"/>
              </w:rPr>
            </w:pPr>
            <w:r w:rsidRPr="00DD1EE0">
              <w:rPr>
                <w:w w:val="105"/>
                <w:sz w:val="13"/>
              </w:rPr>
              <w:t>Easily integrates firewall policies with 802.1X wireless, proxies, NAC solutions, and any other source of user identity information.</w:t>
            </w:r>
          </w:p>
        </w:tc>
        <w:tc>
          <w:tcPr>
            <w:tcW w:w="1169" w:type="dxa"/>
          </w:tcPr>
          <w:p w14:paraId="6993E6EF" w14:textId="77777777" w:rsidR="001E788E" w:rsidRPr="00DD1EE0" w:rsidRDefault="001E788E" w:rsidP="00872F2E"/>
        </w:tc>
        <w:tc>
          <w:tcPr>
            <w:tcW w:w="2009" w:type="dxa"/>
          </w:tcPr>
          <w:p w14:paraId="6A0F4C24" w14:textId="77777777" w:rsidR="001E788E" w:rsidRPr="00DD1EE0" w:rsidRDefault="001E788E" w:rsidP="00872F2E"/>
        </w:tc>
        <w:tc>
          <w:tcPr>
            <w:tcW w:w="1340" w:type="dxa"/>
          </w:tcPr>
          <w:p w14:paraId="67E901CE" w14:textId="77777777" w:rsidR="001E788E" w:rsidRPr="00DD1EE0" w:rsidRDefault="001E788E" w:rsidP="00872F2E"/>
        </w:tc>
      </w:tr>
      <w:tr w:rsidR="001E788E" w:rsidRPr="00DD1EE0" w14:paraId="5C71E381" w14:textId="77777777" w:rsidTr="00872F2E">
        <w:trPr>
          <w:trHeight w:hRule="exact" w:val="1081"/>
        </w:trPr>
        <w:tc>
          <w:tcPr>
            <w:tcW w:w="262" w:type="dxa"/>
            <w:vMerge/>
          </w:tcPr>
          <w:p w14:paraId="525D9BA4" w14:textId="77777777" w:rsidR="001E788E" w:rsidRPr="00DD1EE0" w:rsidRDefault="001E788E" w:rsidP="00872F2E"/>
        </w:tc>
        <w:tc>
          <w:tcPr>
            <w:tcW w:w="250" w:type="dxa"/>
          </w:tcPr>
          <w:p w14:paraId="6C28B36C" w14:textId="77777777" w:rsidR="001E788E" w:rsidRPr="00DD1EE0" w:rsidRDefault="001E788E" w:rsidP="00872F2E">
            <w:pPr>
              <w:pStyle w:val="TableParagraph"/>
              <w:rPr>
                <w:b/>
                <w:sz w:val="14"/>
              </w:rPr>
            </w:pPr>
          </w:p>
          <w:p w14:paraId="7078360F" w14:textId="77777777" w:rsidR="001E788E" w:rsidRPr="00DD1EE0" w:rsidRDefault="001E788E" w:rsidP="00872F2E">
            <w:pPr>
              <w:pStyle w:val="TableParagraph"/>
              <w:rPr>
                <w:b/>
                <w:sz w:val="14"/>
              </w:rPr>
            </w:pPr>
          </w:p>
          <w:p w14:paraId="4EBED928" w14:textId="77777777" w:rsidR="001E788E" w:rsidRPr="00DD1EE0" w:rsidRDefault="001E788E" w:rsidP="00872F2E">
            <w:pPr>
              <w:pStyle w:val="TableParagraph"/>
              <w:rPr>
                <w:b/>
                <w:sz w:val="14"/>
              </w:rPr>
            </w:pPr>
          </w:p>
          <w:p w14:paraId="0A9DA92E" w14:textId="77777777" w:rsidR="001E788E" w:rsidRPr="00DD1EE0" w:rsidRDefault="001E788E" w:rsidP="00872F2E">
            <w:pPr>
              <w:pStyle w:val="TableParagraph"/>
              <w:rPr>
                <w:b/>
                <w:sz w:val="14"/>
              </w:rPr>
            </w:pPr>
          </w:p>
          <w:p w14:paraId="5D6FEE6D" w14:textId="77777777" w:rsidR="001E788E" w:rsidRPr="00DD1EE0" w:rsidRDefault="001E788E" w:rsidP="00872F2E">
            <w:pPr>
              <w:pStyle w:val="TableParagraph"/>
              <w:spacing w:before="3"/>
              <w:rPr>
                <w:b/>
                <w:sz w:val="18"/>
              </w:rPr>
            </w:pPr>
          </w:p>
          <w:p w14:paraId="2A1AA597" w14:textId="77777777" w:rsidR="001E788E" w:rsidRPr="00DD1EE0" w:rsidRDefault="001E788E" w:rsidP="00872F2E">
            <w:pPr>
              <w:pStyle w:val="TableParagraph"/>
              <w:ind w:right="17"/>
              <w:jc w:val="right"/>
              <w:rPr>
                <w:b/>
                <w:sz w:val="13"/>
              </w:rPr>
            </w:pPr>
            <w:r w:rsidRPr="00DD1EE0">
              <w:rPr>
                <w:b/>
                <w:w w:val="105"/>
                <w:sz w:val="13"/>
              </w:rPr>
              <w:t>F.</w:t>
            </w:r>
          </w:p>
        </w:tc>
        <w:tc>
          <w:tcPr>
            <w:tcW w:w="5125" w:type="dxa"/>
          </w:tcPr>
          <w:p w14:paraId="5B4F4B19" w14:textId="77777777" w:rsidR="001E788E" w:rsidRPr="00DD1EE0" w:rsidRDefault="001E788E" w:rsidP="00872F2E">
            <w:pPr>
              <w:pStyle w:val="TableParagraph"/>
              <w:spacing w:before="99" w:line="273" w:lineRule="auto"/>
              <w:ind w:left="21" w:right="101"/>
              <w:rPr>
                <w:sz w:val="13"/>
              </w:rPr>
            </w:pPr>
            <w:r w:rsidRPr="00DD1EE0">
              <w:rPr>
                <w:w w:val="105"/>
                <w:sz w:val="13"/>
              </w:rPr>
              <w:t xml:space="preserve">Application identification and Control - Support for application information feed - The solution must provide an application control function and must allow for the importation and use of information about applications. The feed should include information about how applications are used and provide recommendations to the </w:t>
            </w:r>
            <w:proofErr w:type="gramStart"/>
            <w:r w:rsidRPr="00DD1EE0">
              <w:rPr>
                <w:w w:val="105"/>
                <w:sz w:val="13"/>
              </w:rPr>
              <w:t>District</w:t>
            </w:r>
            <w:proofErr w:type="gramEnd"/>
            <w:r w:rsidRPr="00DD1EE0">
              <w:rPr>
                <w:w w:val="105"/>
                <w:sz w:val="13"/>
              </w:rPr>
              <w:t xml:space="preserve"> regarding actions to take if the application is discovered in use.</w:t>
            </w:r>
          </w:p>
        </w:tc>
        <w:tc>
          <w:tcPr>
            <w:tcW w:w="1169" w:type="dxa"/>
          </w:tcPr>
          <w:p w14:paraId="0C00F599" w14:textId="77777777" w:rsidR="001E788E" w:rsidRPr="00DD1EE0" w:rsidRDefault="001E788E" w:rsidP="00872F2E"/>
        </w:tc>
        <w:tc>
          <w:tcPr>
            <w:tcW w:w="2009" w:type="dxa"/>
          </w:tcPr>
          <w:p w14:paraId="1BDA9732" w14:textId="77777777" w:rsidR="001E788E" w:rsidRPr="00DD1EE0" w:rsidRDefault="001E788E" w:rsidP="00872F2E"/>
        </w:tc>
        <w:tc>
          <w:tcPr>
            <w:tcW w:w="1340" w:type="dxa"/>
          </w:tcPr>
          <w:p w14:paraId="2BE71DE0" w14:textId="77777777" w:rsidR="001E788E" w:rsidRPr="00DD1EE0" w:rsidRDefault="001E788E" w:rsidP="00872F2E"/>
        </w:tc>
      </w:tr>
      <w:tr w:rsidR="001E788E" w:rsidRPr="00DD1EE0" w14:paraId="28356DB8" w14:textId="77777777" w:rsidTr="00872F2E">
        <w:trPr>
          <w:trHeight w:hRule="exact" w:val="540"/>
        </w:trPr>
        <w:tc>
          <w:tcPr>
            <w:tcW w:w="262" w:type="dxa"/>
            <w:vMerge/>
          </w:tcPr>
          <w:p w14:paraId="1831B07F" w14:textId="77777777" w:rsidR="001E788E" w:rsidRPr="00DD1EE0" w:rsidRDefault="001E788E" w:rsidP="00872F2E"/>
        </w:tc>
        <w:tc>
          <w:tcPr>
            <w:tcW w:w="250" w:type="dxa"/>
          </w:tcPr>
          <w:p w14:paraId="454CA971" w14:textId="77777777" w:rsidR="001E788E" w:rsidRPr="00DD1EE0" w:rsidRDefault="001E788E" w:rsidP="00872F2E">
            <w:pPr>
              <w:pStyle w:val="TableParagraph"/>
              <w:rPr>
                <w:b/>
                <w:sz w:val="14"/>
              </w:rPr>
            </w:pPr>
          </w:p>
          <w:p w14:paraId="290D1B76" w14:textId="77777777" w:rsidR="001E788E" w:rsidRPr="00DD1EE0" w:rsidRDefault="001E788E" w:rsidP="00872F2E">
            <w:pPr>
              <w:pStyle w:val="TableParagraph"/>
              <w:spacing w:before="11"/>
              <w:rPr>
                <w:b/>
                <w:sz w:val="15"/>
              </w:rPr>
            </w:pPr>
          </w:p>
          <w:p w14:paraId="76E33550" w14:textId="77777777" w:rsidR="001E788E" w:rsidRPr="00DD1EE0" w:rsidRDefault="001E788E" w:rsidP="00872F2E">
            <w:pPr>
              <w:pStyle w:val="TableParagraph"/>
              <w:spacing w:before="1"/>
              <w:ind w:right="17"/>
              <w:jc w:val="right"/>
              <w:rPr>
                <w:b/>
                <w:sz w:val="13"/>
              </w:rPr>
            </w:pPr>
            <w:r w:rsidRPr="00DD1EE0">
              <w:rPr>
                <w:b/>
                <w:w w:val="105"/>
                <w:sz w:val="13"/>
              </w:rPr>
              <w:t>G.</w:t>
            </w:r>
          </w:p>
        </w:tc>
        <w:tc>
          <w:tcPr>
            <w:tcW w:w="5125" w:type="dxa"/>
          </w:tcPr>
          <w:p w14:paraId="058127CA" w14:textId="77777777" w:rsidR="001E788E" w:rsidRPr="00DD1EE0" w:rsidRDefault="001E788E" w:rsidP="00872F2E">
            <w:pPr>
              <w:pStyle w:val="TableParagraph"/>
              <w:spacing w:before="99" w:line="271" w:lineRule="auto"/>
              <w:ind w:left="21" w:right="554"/>
              <w:rPr>
                <w:sz w:val="13"/>
              </w:rPr>
            </w:pPr>
            <w:r w:rsidRPr="00DD1EE0">
              <w:rPr>
                <w:w w:val="105"/>
                <w:sz w:val="13"/>
              </w:rPr>
              <w:t xml:space="preserve">User-developed application signatures: The solution must provide the necessary interface for the </w:t>
            </w:r>
            <w:proofErr w:type="gramStart"/>
            <w:r w:rsidRPr="00DD1EE0">
              <w:rPr>
                <w:w w:val="105"/>
                <w:sz w:val="13"/>
              </w:rPr>
              <w:t>District</w:t>
            </w:r>
            <w:proofErr w:type="gramEnd"/>
            <w:r w:rsidRPr="00DD1EE0">
              <w:rPr>
                <w:w w:val="105"/>
                <w:sz w:val="13"/>
              </w:rPr>
              <w:t xml:space="preserve"> to create, edit and deploy custom application signatures.</w:t>
            </w:r>
          </w:p>
        </w:tc>
        <w:tc>
          <w:tcPr>
            <w:tcW w:w="1169" w:type="dxa"/>
          </w:tcPr>
          <w:p w14:paraId="46E02F3F" w14:textId="77777777" w:rsidR="001E788E" w:rsidRPr="00DD1EE0" w:rsidRDefault="001E788E" w:rsidP="00872F2E"/>
        </w:tc>
        <w:tc>
          <w:tcPr>
            <w:tcW w:w="2009" w:type="dxa"/>
          </w:tcPr>
          <w:p w14:paraId="21816CF0" w14:textId="77777777" w:rsidR="001E788E" w:rsidRPr="00DD1EE0" w:rsidRDefault="001E788E" w:rsidP="00872F2E"/>
        </w:tc>
        <w:tc>
          <w:tcPr>
            <w:tcW w:w="1340" w:type="dxa"/>
          </w:tcPr>
          <w:p w14:paraId="7D3CFFFC" w14:textId="77777777" w:rsidR="001E788E" w:rsidRPr="00DD1EE0" w:rsidRDefault="001E788E" w:rsidP="00872F2E"/>
        </w:tc>
      </w:tr>
      <w:tr w:rsidR="001E788E" w:rsidRPr="00DD1EE0" w14:paraId="464CC8A4" w14:textId="77777777" w:rsidTr="00872F2E">
        <w:trPr>
          <w:trHeight w:hRule="exact" w:val="540"/>
        </w:trPr>
        <w:tc>
          <w:tcPr>
            <w:tcW w:w="262" w:type="dxa"/>
            <w:vMerge/>
          </w:tcPr>
          <w:p w14:paraId="24BEF966" w14:textId="77777777" w:rsidR="001E788E" w:rsidRPr="00DD1EE0" w:rsidRDefault="001E788E" w:rsidP="00872F2E"/>
        </w:tc>
        <w:tc>
          <w:tcPr>
            <w:tcW w:w="250" w:type="dxa"/>
          </w:tcPr>
          <w:p w14:paraId="4D727174" w14:textId="77777777" w:rsidR="001E788E" w:rsidRPr="00DD1EE0" w:rsidRDefault="001E788E" w:rsidP="00872F2E">
            <w:pPr>
              <w:pStyle w:val="TableParagraph"/>
              <w:rPr>
                <w:b/>
                <w:sz w:val="14"/>
              </w:rPr>
            </w:pPr>
          </w:p>
          <w:p w14:paraId="3A776035" w14:textId="77777777" w:rsidR="001E788E" w:rsidRPr="00DD1EE0" w:rsidRDefault="001E788E" w:rsidP="00872F2E">
            <w:pPr>
              <w:pStyle w:val="TableParagraph"/>
              <w:spacing w:before="11"/>
              <w:rPr>
                <w:b/>
                <w:sz w:val="15"/>
              </w:rPr>
            </w:pPr>
          </w:p>
          <w:p w14:paraId="10B2AEC5" w14:textId="77777777" w:rsidR="001E788E" w:rsidRPr="00DD1EE0" w:rsidRDefault="001E788E" w:rsidP="00872F2E">
            <w:pPr>
              <w:pStyle w:val="TableParagraph"/>
              <w:spacing w:before="1"/>
              <w:ind w:right="16"/>
              <w:jc w:val="right"/>
              <w:rPr>
                <w:b/>
                <w:sz w:val="13"/>
              </w:rPr>
            </w:pPr>
            <w:r w:rsidRPr="00DD1EE0">
              <w:rPr>
                <w:b/>
                <w:w w:val="105"/>
                <w:sz w:val="13"/>
              </w:rPr>
              <w:t>H.</w:t>
            </w:r>
          </w:p>
        </w:tc>
        <w:tc>
          <w:tcPr>
            <w:tcW w:w="5125" w:type="dxa"/>
          </w:tcPr>
          <w:p w14:paraId="31E7630E" w14:textId="77777777" w:rsidR="001E788E" w:rsidRPr="00DD1EE0" w:rsidRDefault="001E788E" w:rsidP="00872F2E">
            <w:pPr>
              <w:pStyle w:val="TableParagraph"/>
              <w:spacing w:before="10" w:line="271" w:lineRule="auto"/>
              <w:ind w:left="21" w:right="20"/>
              <w:rPr>
                <w:sz w:val="13"/>
              </w:rPr>
            </w:pPr>
            <w:r w:rsidRPr="00DD1EE0">
              <w:rPr>
                <w:w w:val="105"/>
                <w:sz w:val="13"/>
              </w:rPr>
              <w:t>User Identification and Control - Enforce policy on individual users and user groups: The solution must provide a policy to allow, deny and limit available bandwidth. Traffic must be enforceable on individual users or user groups.</w:t>
            </w:r>
          </w:p>
        </w:tc>
        <w:tc>
          <w:tcPr>
            <w:tcW w:w="1169" w:type="dxa"/>
          </w:tcPr>
          <w:p w14:paraId="14CFDF5D" w14:textId="77777777" w:rsidR="001E788E" w:rsidRPr="00DD1EE0" w:rsidRDefault="001E788E" w:rsidP="00872F2E"/>
        </w:tc>
        <w:tc>
          <w:tcPr>
            <w:tcW w:w="2009" w:type="dxa"/>
          </w:tcPr>
          <w:p w14:paraId="05B8AD02" w14:textId="77777777" w:rsidR="001E788E" w:rsidRPr="00DD1EE0" w:rsidRDefault="001E788E" w:rsidP="00872F2E"/>
        </w:tc>
        <w:tc>
          <w:tcPr>
            <w:tcW w:w="1340" w:type="dxa"/>
          </w:tcPr>
          <w:p w14:paraId="18D1DE60" w14:textId="77777777" w:rsidR="001E788E" w:rsidRPr="00DD1EE0" w:rsidRDefault="001E788E" w:rsidP="00872F2E"/>
        </w:tc>
      </w:tr>
      <w:tr w:rsidR="001E788E" w:rsidRPr="00DD1EE0" w14:paraId="513DDEA1" w14:textId="77777777" w:rsidTr="198EEDEB">
        <w:trPr>
          <w:trHeight w:hRule="exact" w:val="720"/>
        </w:trPr>
        <w:tc>
          <w:tcPr>
            <w:tcW w:w="262" w:type="dxa"/>
            <w:vMerge/>
          </w:tcPr>
          <w:p w14:paraId="0ABA0529" w14:textId="77777777" w:rsidR="001E788E" w:rsidRPr="00DD1EE0" w:rsidRDefault="001E788E" w:rsidP="00872F2E"/>
        </w:tc>
        <w:tc>
          <w:tcPr>
            <w:tcW w:w="250" w:type="dxa"/>
          </w:tcPr>
          <w:p w14:paraId="1D64B79C" w14:textId="77777777" w:rsidR="001E788E" w:rsidRPr="00DD1EE0" w:rsidRDefault="001E788E" w:rsidP="00872F2E">
            <w:pPr>
              <w:pStyle w:val="TableParagraph"/>
              <w:rPr>
                <w:b/>
                <w:sz w:val="14"/>
              </w:rPr>
            </w:pPr>
          </w:p>
          <w:p w14:paraId="3BE49A9D" w14:textId="77777777" w:rsidR="001E788E" w:rsidRPr="00DD1EE0" w:rsidRDefault="001E788E" w:rsidP="00872F2E">
            <w:pPr>
              <w:pStyle w:val="TableParagraph"/>
              <w:rPr>
                <w:b/>
                <w:sz w:val="14"/>
              </w:rPr>
            </w:pPr>
          </w:p>
          <w:p w14:paraId="4C0C42B0" w14:textId="77777777" w:rsidR="001E788E" w:rsidRPr="00DD1EE0" w:rsidRDefault="001E788E" w:rsidP="00872F2E">
            <w:pPr>
              <w:pStyle w:val="TableParagraph"/>
              <w:spacing w:before="8"/>
              <w:rPr>
                <w:b/>
                <w:sz w:val="16"/>
              </w:rPr>
            </w:pPr>
          </w:p>
          <w:p w14:paraId="0D6748FC" w14:textId="77777777" w:rsidR="001E788E" w:rsidRPr="00DD1EE0" w:rsidRDefault="001E788E" w:rsidP="00872F2E">
            <w:pPr>
              <w:pStyle w:val="TableParagraph"/>
              <w:ind w:right="17"/>
              <w:jc w:val="right"/>
              <w:rPr>
                <w:b/>
                <w:sz w:val="13"/>
              </w:rPr>
            </w:pPr>
            <w:r w:rsidRPr="00DD1EE0">
              <w:rPr>
                <w:b/>
                <w:w w:val="105"/>
                <w:sz w:val="13"/>
              </w:rPr>
              <w:t>I.</w:t>
            </w:r>
          </w:p>
        </w:tc>
        <w:tc>
          <w:tcPr>
            <w:tcW w:w="5125" w:type="dxa"/>
          </w:tcPr>
          <w:p w14:paraId="4E67A65D" w14:textId="77777777" w:rsidR="001E788E" w:rsidRPr="00DD1EE0" w:rsidRDefault="001E788E" w:rsidP="00872F2E">
            <w:pPr>
              <w:pStyle w:val="TableParagraph"/>
              <w:spacing w:before="10" w:line="271" w:lineRule="auto"/>
              <w:ind w:left="21" w:right="15"/>
              <w:rPr>
                <w:sz w:val="13"/>
              </w:rPr>
            </w:pPr>
            <w:r w:rsidRPr="00DD1EE0">
              <w:rPr>
                <w:w w:val="105"/>
                <w:sz w:val="13"/>
              </w:rPr>
              <w:t xml:space="preserve">Content Inspection and Control (Data Loss Prevention) - Limits the unauthorized transfer of files and sensitive </w:t>
            </w:r>
            <w:proofErr w:type="gramStart"/>
            <w:r w:rsidRPr="00DD1EE0">
              <w:rPr>
                <w:w w:val="105"/>
                <w:sz w:val="13"/>
              </w:rPr>
              <w:t>data, and</w:t>
            </w:r>
            <w:proofErr w:type="gramEnd"/>
            <w:r w:rsidRPr="00DD1EE0">
              <w:rPr>
                <w:w w:val="105"/>
                <w:sz w:val="13"/>
              </w:rPr>
              <w:t xml:space="preserve"> safely enables non-work-related web surfing. Includes outbound data theft </w:t>
            </w:r>
            <w:proofErr w:type="gramStart"/>
            <w:r w:rsidRPr="00DD1EE0">
              <w:rPr>
                <w:w w:val="105"/>
                <w:sz w:val="13"/>
              </w:rPr>
              <w:t>protection: •</w:t>
            </w:r>
            <w:proofErr w:type="gramEnd"/>
            <w:r w:rsidRPr="00DD1EE0">
              <w:rPr>
                <w:w w:val="105"/>
                <w:sz w:val="13"/>
              </w:rPr>
              <w:t xml:space="preserve"> Credit card numbers • SSN • Custom pattern matching (regex)</w:t>
            </w:r>
          </w:p>
        </w:tc>
        <w:tc>
          <w:tcPr>
            <w:tcW w:w="1169" w:type="dxa"/>
          </w:tcPr>
          <w:p w14:paraId="79662E2D" w14:textId="77777777" w:rsidR="001E788E" w:rsidRPr="00DD1EE0" w:rsidRDefault="001E788E" w:rsidP="00872F2E"/>
        </w:tc>
        <w:tc>
          <w:tcPr>
            <w:tcW w:w="2009" w:type="dxa"/>
          </w:tcPr>
          <w:p w14:paraId="60065FDE" w14:textId="77777777" w:rsidR="001E788E" w:rsidRPr="00DD1EE0" w:rsidRDefault="001E788E" w:rsidP="00872F2E"/>
        </w:tc>
        <w:tc>
          <w:tcPr>
            <w:tcW w:w="1340" w:type="dxa"/>
          </w:tcPr>
          <w:p w14:paraId="6F98BAA9" w14:textId="77777777" w:rsidR="001E788E" w:rsidRPr="00DD1EE0" w:rsidRDefault="001E788E" w:rsidP="00872F2E"/>
        </w:tc>
      </w:tr>
    </w:tbl>
    <w:p w14:paraId="4D929C6E" w14:textId="77777777" w:rsidR="001E788E" w:rsidRPr="00DD1EE0" w:rsidRDefault="001E788E" w:rsidP="001E788E">
      <w:pPr>
        <w:sectPr w:rsidR="001E788E" w:rsidRPr="00DD1EE0" w:rsidSect="001E788E">
          <w:pgSz w:w="12240" w:h="15840"/>
          <w:pgMar w:top="1060" w:right="940" w:bottom="280" w:left="900" w:header="720" w:footer="720" w:gutter="0"/>
          <w:cols w:space="720"/>
        </w:sectPr>
      </w:pPr>
    </w:p>
    <w:tbl>
      <w:tblPr>
        <w:tblW w:w="0" w:type="auto"/>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2"/>
        <w:gridCol w:w="250"/>
        <w:gridCol w:w="5125"/>
        <w:gridCol w:w="1169"/>
        <w:gridCol w:w="2009"/>
        <w:gridCol w:w="1340"/>
      </w:tblGrid>
      <w:tr w:rsidR="001E788E" w:rsidRPr="00DD1EE0" w14:paraId="26B5052D" w14:textId="77777777" w:rsidTr="00872F2E">
        <w:trPr>
          <w:trHeight w:hRule="exact" w:val="720"/>
        </w:trPr>
        <w:tc>
          <w:tcPr>
            <w:tcW w:w="262" w:type="dxa"/>
            <w:vMerge w:val="restart"/>
            <w:tcBorders>
              <w:top w:val="nil"/>
            </w:tcBorders>
          </w:tcPr>
          <w:p w14:paraId="0C880EEA" w14:textId="77777777" w:rsidR="001E788E" w:rsidRPr="00DD1EE0" w:rsidRDefault="001E788E" w:rsidP="00872F2E"/>
        </w:tc>
        <w:tc>
          <w:tcPr>
            <w:tcW w:w="250" w:type="dxa"/>
          </w:tcPr>
          <w:p w14:paraId="5AB0F083" w14:textId="77777777" w:rsidR="001E788E" w:rsidRPr="00DD1EE0" w:rsidRDefault="001E788E" w:rsidP="00872F2E">
            <w:pPr>
              <w:pStyle w:val="TableParagraph"/>
              <w:rPr>
                <w:b/>
                <w:sz w:val="14"/>
              </w:rPr>
            </w:pPr>
          </w:p>
          <w:p w14:paraId="5107B2B2" w14:textId="77777777" w:rsidR="001E788E" w:rsidRPr="00DD1EE0" w:rsidRDefault="001E788E" w:rsidP="00872F2E">
            <w:pPr>
              <w:pStyle w:val="TableParagraph"/>
              <w:rPr>
                <w:b/>
                <w:sz w:val="14"/>
              </w:rPr>
            </w:pPr>
          </w:p>
          <w:p w14:paraId="2F5F4017" w14:textId="77777777" w:rsidR="001E788E" w:rsidRPr="00DD1EE0" w:rsidRDefault="001E788E" w:rsidP="00872F2E">
            <w:pPr>
              <w:pStyle w:val="TableParagraph"/>
              <w:spacing w:before="9"/>
              <w:rPr>
                <w:b/>
                <w:sz w:val="16"/>
              </w:rPr>
            </w:pPr>
          </w:p>
          <w:p w14:paraId="742A7BA2" w14:textId="77777777" w:rsidR="001E788E" w:rsidRPr="00DD1EE0" w:rsidRDefault="001E788E" w:rsidP="00872F2E">
            <w:pPr>
              <w:pStyle w:val="TableParagraph"/>
              <w:ind w:right="16"/>
              <w:jc w:val="right"/>
              <w:rPr>
                <w:b/>
                <w:sz w:val="13"/>
              </w:rPr>
            </w:pPr>
            <w:r w:rsidRPr="00DD1EE0">
              <w:rPr>
                <w:b/>
                <w:w w:val="105"/>
                <w:sz w:val="13"/>
              </w:rPr>
              <w:t>J.</w:t>
            </w:r>
          </w:p>
        </w:tc>
        <w:tc>
          <w:tcPr>
            <w:tcW w:w="5125" w:type="dxa"/>
          </w:tcPr>
          <w:p w14:paraId="1CD5E86B" w14:textId="77777777" w:rsidR="001E788E" w:rsidRPr="00DD1EE0" w:rsidRDefault="001E788E" w:rsidP="00872F2E">
            <w:pPr>
              <w:pStyle w:val="TableParagraph"/>
              <w:spacing w:before="99" w:line="273" w:lineRule="auto"/>
              <w:ind w:left="21" w:right="367"/>
              <w:rPr>
                <w:sz w:val="13"/>
              </w:rPr>
            </w:pPr>
            <w:r w:rsidRPr="00DD1EE0">
              <w:rPr>
                <w:w w:val="105"/>
                <w:sz w:val="13"/>
              </w:rPr>
              <w:t xml:space="preserve">Ability to turn on audit logging - All network components must provide </w:t>
            </w:r>
            <w:proofErr w:type="spellStart"/>
            <w:r w:rsidRPr="00DD1EE0">
              <w:rPr>
                <w:w w:val="105"/>
                <w:sz w:val="13"/>
              </w:rPr>
              <w:t>syslogs</w:t>
            </w:r>
            <w:proofErr w:type="spellEnd"/>
            <w:r w:rsidRPr="00DD1EE0">
              <w:rPr>
                <w:w w:val="105"/>
                <w:sz w:val="13"/>
              </w:rPr>
              <w:t xml:space="preserve"> to the Security logging solution. Logging must provide sufficient detail to indicate any configuration changes made, when they were made, and who made them.</w:t>
            </w:r>
          </w:p>
        </w:tc>
        <w:tc>
          <w:tcPr>
            <w:tcW w:w="1169" w:type="dxa"/>
          </w:tcPr>
          <w:p w14:paraId="5542205E" w14:textId="77777777" w:rsidR="001E788E" w:rsidRPr="00DD1EE0" w:rsidRDefault="001E788E" w:rsidP="00872F2E"/>
        </w:tc>
        <w:tc>
          <w:tcPr>
            <w:tcW w:w="2009" w:type="dxa"/>
          </w:tcPr>
          <w:p w14:paraId="64E0ABA2" w14:textId="77777777" w:rsidR="001E788E" w:rsidRPr="00DD1EE0" w:rsidRDefault="001E788E" w:rsidP="00872F2E"/>
        </w:tc>
        <w:tc>
          <w:tcPr>
            <w:tcW w:w="1340" w:type="dxa"/>
          </w:tcPr>
          <w:p w14:paraId="1A255EDD" w14:textId="77777777" w:rsidR="001E788E" w:rsidRPr="00DD1EE0" w:rsidRDefault="001E788E" w:rsidP="00872F2E"/>
        </w:tc>
      </w:tr>
      <w:tr w:rsidR="001E788E" w:rsidRPr="00DD1EE0" w14:paraId="6725D5EA" w14:textId="77777777" w:rsidTr="00872F2E">
        <w:trPr>
          <w:trHeight w:hRule="exact" w:val="1260"/>
        </w:trPr>
        <w:tc>
          <w:tcPr>
            <w:tcW w:w="262" w:type="dxa"/>
            <w:vMerge/>
          </w:tcPr>
          <w:p w14:paraId="09944E5E" w14:textId="77777777" w:rsidR="001E788E" w:rsidRPr="00DD1EE0" w:rsidRDefault="001E788E" w:rsidP="00872F2E"/>
        </w:tc>
        <w:tc>
          <w:tcPr>
            <w:tcW w:w="250" w:type="dxa"/>
          </w:tcPr>
          <w:p w14:paraId="198F1669" w14:textId="77777777" w:rsidR="001E788E" w:rsidRPr="00DD1EE0" w:rsidRDefault="001E788E" w:rsidP="00872F2E">
            <w:pPr>
              <w:pStyle w:val="TableParagraph"/>
              <w:rPr>
                <w:b/>
                <w:sz w:val="14"/>
              </w:rPr>
            </w:pPr>
          </w:p>
          <w:p w14:paraId="215B7EB5" w14:textId="77777777" w:rsidR="001E788E" w:rsidRPr="00DD1EE0" w:rsidRDefault="001E788E" w:rsidP="00872F2E">
            <w:pPr>
              <w:pStyle w:val="TableParagraph"/>
              <w:rPr>
                <w:b/>
                <w:sz w:val="14"/>
              </w:rPr>
            </w:pPr>
          </w:p>
          <w:p w14:paraId="4E18A0F2" w14:textId="77777777" w:rsidR="001E788E" w:rsidRPr="00DD1EE0" w:rsidRDefault="001E788E" w:rsidP="00872F2E">
            <w:pPr>
              <w:pStyle w:val="TableParagraph"/>
              <w:rPr>
                <w:b/>
                <w:sz w:val="14"/>
              </w:rPr>
            </w:pPr>
          </w:p>
          <w:p w14:paraId="21E350C9" w14:textId="77777777" w:rsidR="001E788E" w:rsidRPr="00DD1EE0" w:rsidRDefault="001E788E" w:rsidP="00872F2E">
            <w:pPr>
              <w:pStyle w:val="TableParagraph"/>
              <w:rPr>
                <w:b/>
                <w:sz w:val="14"/>
              </w:rPr>
            </w:pPr>
          </w:p>
          <w:p w14:paraId="289F05F0" w14:textId="77777777" w:rsidR="001E788E" w:rsidRPr="00DD1EE0" w:rsidRDefault="001E788E" w:rsidP="00872F2E">
            <w:pPr>
              <w:pStyle w:val="TableParagraph"/>
              <w:rPr>
                <w:b/>
                <w:sz w:val="14"/>
              </w:rPr>
            </w:pPr>
          </w:p>
          <w:p w14:paraId="77B396A2" w14:textId="77777777" w:rsidR="001E788E" w:rsidRPr="00DD1EE0" w:rsidRDefault="001E788E" w:rsidP="00872F2E">
            <w:pPr>
              <w:pStyle w:val="TableParagraph"/>
              <w:spacing w:before="11"/>
              <w:rPr>
                <w:b/>
                <w:sz w:val="18"/>
              </w:rPr>
            </w:pPr>
          </w:p>
          <w:p w14:paraId="3FA6CBDF" w14:textId="77777777" w:rsidR="001E788E" w:rsidRPr="00DD1EE0" w:rsidRDefault="001E788E" w:rsidP="00872F2E">
            <w:pPr>
              <w:pStyle w:val="TableParagraph"/>
              <w:ind w:right="17"/>
              <w:jc w:val="right"/>
              <w:rPr>
                <w:b/>
                <w:sz w:val="13"/>
              </w:rPr>
            </w:pPr>
            <w:r w:rsidRPr="00DD1EE0">
              <w:rPr>
                <w:b/>
                <w:w w:val="105"/>
                <w:sz w:val="13"/>
              </w:rPr>
              <w:t>K.</w:t>
            </w:r>
          </w:p>
        </w:tc>
        <w:tc>
          <w:tcPr>
            <w:tcW w:w="5125" w:type="dxa"/>
          </w:tcPr>
          <w:p w14:paraId="7CE81023" w14:textId="77777777" w:rsidR="001E788E" w:rsidRPr="00DD1EE0" w:rsidRDefault="001E788E" w:rsidP="00872F2E">
            <w:pPr>
              <w:pStyle w:val="TableParagraph"/>
              <w:spacing w:before="99" w:line="271" w:lineRule="auto"/>
              <w:ind w:left="21" w:right="87"/>
              <w:rPr>
                <w:sz w:val="13"/>
              </w:rPr>
            </w:pPr>
            <w:r w:rsidRPr="00DD1EE0">
              <w:rPr>
                <w:w w:val="105"/>
                <w:sz w:val="13"/>
              </w:rPr>
              <w:t>Signature-based IPS: The solution must have a signature-based IPS function where the signatures are created by the manufacturer and automatically applied once they are published. IPS must be able to detect and block network and application layer attacks, protecting at least the following: email services, VoIP protocols, DNS, FTP, Windows services (Microsoft Networking), SNMP, vulnerabilities, protocol misuse, malware communications, tunneling attempts, and covert channel communications.</w:t>
            </w:r>
          </w:p>
        </w:tc>
        <w:tc>
          <w:tcPr>
            <w:tcW w:w="1169" w:type="dxa"/>
          </w:tcPr>
          <w:p w14:paraId="6DBFFEA8" w14:textId="77777777" w:rsidR="001E788E" w:rsidRPr="00DD1EE0" w:rsidRDefault="001E788E" w:rsidP="00872F2E"/>
        </w:tc>
        <w:tc>
          <w:tcPr>
            <w:tcW w:w="2009" w:type="dxa"/>
          </w:tcPr>
          <w:p w14:paraId="79995B41" w14:textId="77777777" w:rsidR="001E788E" w:rsidRPr="00DD1EE0" w:rsidRDefault="001E788E" w:rsidP="00872F2E"/>
        </w:tc>
        <w:tc>
          <w:tcPr>
            <w:tcW w:w="1340" w:type="dxa"/>
          </w:tcPr>
          <w:p w14:paraId="0B4EBFEE" w14:textId="77777777" w:rsidR="001E788E" w:rsidRPr="00DD1EE0" w:rsidRDefault="001E788E" w:rsidP="00872F2E"/>
        </w:tc>
      </w:tr>
      <w:tr w:rsidR="001E788E" w:rsidRPr="00DD1EE0" w14:paraId="709EF2C0" w14:textId="77777777" w:rsidTr="00872F2E">
        <w:trPr>
          <w:trHeight w:val="360"/>
        </w:trPr>
        <w:tc>
          <w:tcPr>
            <w:tcW w:w="262" w:type="dxa"/>
            <w:vMerge/>
          </w:tcPr>
          <w:p w14:paraId="318C64A6" w14:textId="77777777" w:rsidR="001E788E" w:rsidRPr="00DD1EE0" w:rsidRDefault="001E788E" w:rsidP="00872F2E"/>
        </w:tc>
        <w:tc>
          <w:tcPr>
            <w:tcW w:w="250" w:type="dxa"/>
          </w:tcPr>
          <w:p w14:paraId="71FE0AB2" w14:textId="77777777" w:rsidR="001E788E" w:rsidRPr="00DD1EE0" w:rsidRDefault="001E788E" w:rsidP="00872F2E">
            <w:pPr>
              <w:pStyle w:val="TableParagraph"/>
              <w:spacing w:before="2"/>
              <w:rPr>
                <w:b/>
                <w:sz w:val="15"/>
              </w:rPr>
            </w:pPr>
          </w:p>
          <w:p w14:paraId="39ED3910" w14:textId="77777777" w:rsidR="001E788E" w:rsidRPr="00DD1EE0" w:rsidRDefault="001E788E" w:rsidP="00872F2E">
            <w:pPr>
              <w:pStyle w:val="TableParagraph"/>
              <w:ind w:right="16"/>
              <w:jc w:val="right"/>
              <w:rPr>
                <w:b/>
                <w:sz w:val="13"/>
              </w:rPr>
            </w:pPr>
            <w:r w:rsidRPr="00DD1EE0">
              <w:rPr>
                <w:b/>
                <w:w w:val="105"/>
                <w:sz w:val="13"/>
              </w:rPr>
              <w:t>L.</w:t>
            </w:r>
          </w:p>
        </w:tc>
        <w:tc>
          <w:tcPr>
            <w:tcW w:w="5125" w:type="dxa"/>
          </w:tcPr>
          <w:p w14:paraId="5CB2F1F4" w14:textId="77777777" w:rsidR="001E788E" w:rsidRPr="00DD1EE0" w:rsidRDefault="001E788E" w:rsidP="00872F2E">
            <w:pPr>
              <w:pStyle w:val="TableParagraph"/>
              <w:spacing w:before="10" w:line="271" w:lineRule="auto"/>
              <w:ind w:left="21" w:right="151"/>
              <w:rPr>
                <w:sz w:val="13"/>
              </w:rPr>
            </w:pPr>
            <w:r w:rsidRPr="00DD1EE0">
              <w:rPr>
                <w:w w:val="105"/>
                <w:sz w:val="13"/>
              </w:rPr>
              <w:t>Any IPS/IDS solution must integrate with the District's Security Incident and Event Management (SIEM) / log-management platform via industry-standard protocols (e.g., syslog, API) to support advanced monitoring and alerting.</w:t>
            </w:r>
          </w:p>
        </w:tc>
        <w:tc>
          <w:tcPr>
            <w:tcW w:w="1169" w:type="dxa"/>
          </w:tcPr>
          <w:p w14:paraId="57F900FF" w14:textId="77777777" w:rsidR="001E788E" w:rsidRPr="00DD1EE0" w:rsidRDefault="001E788E" w:rsidP="00872F2E"/>
        </w:tc>
        <w:tc>
          <w:tcPr>
            <w:tcW w:w="2009" w:type="dxa"/>
          </w:tcPr>
          <w:p w14:paraId="06A80AEF" w14:textId="77777777" w:rsidR="001E788E" w:rsidRPr="00DD1EE0" w:rsidRDefault="001E788E" w:rsidP="00872F2E"/>
        </w:tc>
        <w:tc>
          <w:tcPr>
            <w:tcW w:w="1340" w:type="dxa"/>
          </w:tcPr>
          <w:p w14:paraId="77B8338F" w14:textId="77777777" w:rsidR="001E788E" w:rsidRPr="00DD1EE0" w:rsidRDefault="001E788E" w:rsidP="00872F2E"/>
        </w:tc>
      </w:tr>
      <w:tr w:rsidR="001E788E" w:rsidRPr="00DD1EE0" w14:paraId="32557269" w14:textId="77777777" w:rsidTr="00872F2E">
        <w:trPr>
          <w:trHeight w:hRule="exact" w:val="1080"/>
        </w:trPr>
        <w:tc>
          <w:tcPr>
            <w:tcW w:w="262" w:type="dxa"/>
            <w:vMerge/>
          </w:tcPr>
          <w:p w14:paraId="1CD3AF0E" w14:textId="77777777" w:rsidR="001E788E" w:rsidRPr="00DD1EE0" w:rsidRDefault="001E788E" w:rsidP="00872F2E"/>
        </w:tc>
        <w:tc>
          <w:tcPr>
            <w:tcW w:w="250" w:type="dxa"/>
          </w:tcPr>
          <w:p w14:paraId="7FEF76F0" w14:textId="77777777" w:rsidR="001E788E" w:rsidRPr="00DD1EE0" w:rsidRDefault="001E788E" w:rsidP="00872F2E">
            <w:pPr>
              <w:pStyle w:val="TableParagraph"/>
              <w:rPr>
                <w:b/>
                <w:sz w:val="14"/>
              </w:rPr>
            </w:pPr>
          </w:p>
          <w:p w14:paraId="20B2C0A3" w14:textId="77777777" w:rsidR="001E788E" w:rsidRPr="00DD1EE0" w:rsidRDefault="001E788E" w:rsidP="00872F2E">
            <w:pPr>
              <w:pStyle w:val="TableParagraph"/>
              <w:rPr>
                <w:b/>
                <w:sz w:val="14"/>
              </w:rPr>
            </w:pPr>
          </w:p>
          <w:p w14:paraId="0494F2FA" w14:textId="77777777" w:rsidR="001E788E" w:rsidRPr="00DD1EE0" w:rsidRDefault="001E788E" w:rsidP="00872F2E">
            <w:pPr>
              <w:pStyle w:val="TableParagraph"/>
              <w:rPr>
                <w:b/>
                <w:sz w:val="14"/>
              </w:rPr>
            </w:pPr>
          </w:p>
          <w:p w14:paraId="613A186A" w14:textId="77777777" w:rsidR="001E788E" w:rsidRPr="00DD1EE0" w:rsidRDefault="001E788E" w:rsidP="00872F2E">
            <w:pPr>
              <w:pStyle w:val="TableParagraph"/>
              <w:rPr>
                <w:b/>
                <w:sz w:val="14"/>
              </w:rPr>
            </w:pPr>
          </w:p>
          <w:p w14:paraId="0CC7922C" w14:textId="77777777" w:rsidR="001E788E" w:rsidRPr="00DD1EE0" w:rsidRDefault="001E788E" w:rsidP="00872F2E">
            <w:pPr>
              <w:pStyle w:val="TableParagraph"/>
              <w:spacing w:before="2"/>
              <w:rPr>
                <w:b/>
                <w:sz w:val="18"/>
              </w:rPr>
            </w:pPr>
          </w:p>
          <w:p w14:paraId="5F3F5888" w14:textId="77777777" w:rsidR="001E788E" w:rsidRPr="00DD1EE0" w:rsidRDefault="001E788E" w:rsidP="00872F2E">
            <w:pPr>
              <w:pStyle w:val="TableParagraph"/>
              <w:ind w:right="16"/>
              <w:jc w:val="right"/>
              <w:rPr>
                <w:b/>
                <w:sz w:val="13"/>
              </w:rPr>
            </w:pPr>
            <w:r w:rsidRPr="00DD1EE0">
              <w:rPr>
                <w:b/>
                <w:w w:val="105"/>
                <w:sz w:val="13"/>
              </w:rPr>
              <w:t>M.</w:t>
            </w:r>
          </w:p>
        </w:tc>
        <w:tc>
          <w:tcPr>
            <w:tcW w:w="5125" w:type="dxa"/>
          </w:tcPr>
          <w:p w14:paraId="1C343C3D" w14:textId="77777777" w:rsidR="001E788E" w:rsidRPr="00DD1EE0" w:rsidRDefault="001E788E" w:rsidP="00872F2E">
            <w:pPr>
              <w:pStyle w:val="TableParagraph"/>
              <w:spacing w:before="99" w:line="271" w:lineRule="auto"/>
              <w:ind w:left="21" w:right="58"/>
              <w:rPr>
                <w:sz w:val="13"/>
              </w:rPr>
            </w:pPr>
            <w:r w:rsidRPr="00DD1EE0">
              <w:rPr>
                <w:w w:val="105"/>
                <w:sz w:val="13"/>
              </w:rPr>
              <w:t>The solution must provide Advanced Persistent Threat (APT) protection functionality, including features such as network traffic and user behavioral analysis and anomaly detection. Prevent threats by eliminating unwanted applications to reduce your threat footprint and apply targeted security polices to block known vulnerability exploits, viruses, spyware, botnets and unknown malware (APTs).</w:t>
            </w:r>
          </w:p>
        </w:tc>
        <w:tc>
          <w:tcPr>
            <w:tcW w:w="1169" w:type="dxa"/>
          </w:tcPr>
          <w:p w14:paraId="1AF7BA0B" w14:textId="77777777" w:rsidR="001E788E" w:rsidRPr="00DD1EE0" w:rsidRDefault="001E788E" w:rsidP="00872F2E"/>
        </w:tc>
        <w:tc>
          <w:tcPr>
            <w:tcW w:w="2009" w:type="dxa"/>
          </w:tcPr>
          <w:p w14:paraId="2CA8EF38" w14:textId="77777777" w:rsidR="001E788E" w:rsidRPr="00DD1EE0" w:rsidRDefault="001E788E" w:rsidP="00872F2E"/>
        </w:tc>
        <w:tc>
          <w:tcPr>
            <w:tcW w:w="1340" w:type="dxa"/>
          </w:tcPr>
          <w:p w14:paraId="67EE0C29" w14:textId="77777777" w:rsidR="001E788E" w:rsidRPr="00DD1EE0" w:rsidRDefault="001E788E" w:rsidP="00872F2E"/>
        </w:tc>
      </w:tr>
      <w:tr w:rsidR="001E788E" w:rsidRPr="00DD1EE0" w14:paraId="70561297" w14:textId="77777777" w:rsidTr="00872F2E">
        <w:trPr>
          <w:trHeight w:hRule="exact" w:val="541"/>
        </w:trPr>
        <w:tc>
          <w:tcPr>
            <w:tcW w:w="262" w:type="dxa"/>
            <w:vMerge/>
          </w:tcPr>
          <w:p w14:paraId="1313071B" w14:textId="77777777" w:rsidR="001E788E" w:rsidRPr="00DD1EE0" w:rsidRDefault="001E788E" w:rsidP="00872F2E"/>
        </w:tc>
        <w:tc>
          <w:tcPr>
            <w:tcW w:w="250" w:type="dxa"/>
          </w:tcPr>
          <w:p w14:paraId="5C044BEE" w14:textId="77777777" w:rsidR="001E788E" w:rsidRPr="00DD1EE0" w:rsidRDefault="001E788E" w:rsidP="00872F2E">
            <w:pPr>
              <w:pStyle w:val="TableParagraph"/>
              <w:rPr>
                <w:b/>
                <w:sz w:val="14"/>
              </w:rPr>
            </w:pPr>
          </w:p>
          <w:p w14:paraId="2BE1E159" w14:textId="77777777" w:rsidR="001E788E" w:rsidRPr="00DD1EE0" w:rsidRDefault="001E788E" w:rsidP="00872F2E">
            <w:pPr>
              <w:pStyle w:val="TableParagraph"/>
              <w:rPr>
                <w:b/>
                <w:sz w:val="16"/>
              </w:rPr>
            </w:pPr>
          </w:p>
          <w:p w14:paraId="138EDECA" w14:textId="77777777" w:rsidR="001E788E" w:rsidRPr="00DD1EE0" w:rsidRDefault="001E788E" w:rsidP="00872F2E">
            <w:pPr>
              <w:pStyle w:val="TableParagraph"/>
              <w:ind w:right="15"/>
              <w:jc w:val="right"/>
              <w:rPr>
                <w:b/>
                <w:sz w:val="13"/>
              </w:rPr>
            </w:pPr>
            <w:r w:rsidRPr="00DD1EE0">
              <w:rPr>
                <w:b/>
                <w:w w:val="105"/>
                <w:sz w:val="13"/>
              </w:rPr>
              <w:t>N.</w:t>
            </w:r>
          </w:p>
        </w:tc>
        <w:tc>
          <w:tcPr>
            <w:tcW w:w="5125" w:type="dxa"/>
          </w:tcPr>
          <w:p w14:paraId="6B059B7C" w14:textId="77777777" w:rsidR="001E788E" w:rsidRPr="00DD1EE0" w:rsidRDefault="001E788E" w:rsidP="00872F2E">
            <w:pPr>
              <w:pStyle w:val="TableParagraph"/>
              <w:spacing w:before="99" w:line="273" w:lineRule="auto"/>
              <w:ind w:left="21" w:right="151"/>
              <w:rPr>
                <w:sz w:val="13"/>
              </w:rPr>
            </w:pPr>
            <w:r w:rsidRPr="00DD1EE0">
              <w:rPr>
                <w:w w:val="105"/>
                <w:sz w:val="13"/>
              </w:rPr>
              <w:t xml:space="preserve">Solution must include a </w:t>
            </w:r>
            <w:proofErr w:type="spellStart"/>
            <w:r w:rsidRPr="00DD1EE0">
              <w:rPr>
                <w:w w:val="105"/>
                <w:sz w:val="13"/>
              </w:rPr>
              <w:t>zero-hour</w:t>
            </w:r>
            <w:proofErr w:type="spellEnd"/>
            <w:r w:rsidRPr="00DD1EE0">
              <w:rPr>
                <w:w w:val="105"/>
                <w:sz w:val="13"/>
              </w:rPr>
              <w:t xml:space="preserve"> protection mechanism for new viruses spread through email and spam without relying solely </w:t>
            </w:r>
            <w:proofErr w:type="gramStart"/>
            <w:r w:rsidRPr="00DD1EE0">
              <w:rPr>
                <w:w w:val="105"/>
                <w:sz w:val="13"/>
              </w:rPr>
              <w:t>in</w:t>
            </w:r>
            <w:proofErr w:type="gramEnd"/>
            <w:r w:rsidRPr="00DD1EE0">
              <w:rPr>
                <w:w w:val="105"/>
                <w:sz w:val="13"/>
              </w:rPr>
              <w:t xml:space="preserve"> heuristic or content inspection.</w:t>
            </w:r>
          </w:p>
        </w:tc>
        <w:tc>
          <w:tcPr>
            <w:tcW w:w="1169" w:type="dxa"/>
          </w:tcPr>
          <w:p w14:paraId="512AD56A" w14:textId="77777777" w:rsidR="001E788E" w:rsidRPr="00DD1EE0" w:rsidRDefault="001E788E" w:rsidP="00872F2E"/>
        </w:tc>
        <w:tc>
          <w:tcPr>
            <w:tcW w:w="2009" w:type="dxa"/>
          </w:tcPr>
          <w:p w14:paraId="734A169A" w14:textId="77777777" w:rsidR="001E788E" w:rsidRPr="00DD1EE0" w:rsidRDefault="001E788E" w:rsidP="00872F2E"/>
        </w:tc>
        <w:tc>
          <w:tcPr>
            <w:tcW w:w="1340" w:type="dxa"/>
          </w:tcPr>
          <w:p w14:paraId="7C51FCA4" w14:textId="77777777" w:rsidR="001E788E" w:rsidRPr="00DD1EE0" w:rsidRDefault="001E788E" w:rsidP="00872F2E"/>
        </w:tc>
      </w:tr>
      <w:tr w:rsidR="001E788E" w:rsidRPr="00DD1EE0" w14:paraId="3A57BE9A" w14:textId="77777777" w:rsidTr="00872F2E">
        <w:trPr>
          <w:trHeight w:hRule="exact" w:val="540"/>
        </w:trPr>
        <w:tc>
          <w:tcPr>
            <w:tcW w:w="262" w:type="dxa"/>
            <w:vMerge/>
          </w:tcPr>
          <w:p w14:paraId="3114242A" w14:textId="77777777" w:rsidR="001E788E" w:rsidRPr="00DD1EE0" w:rsidRDefault="001E788E" w:rsidP="00872F2E"/>
        </w:tc>
        <w:tc>
          <w:tcPr>
            <w:tcW w:w="250" w:type="dxa"/>
          </w:tcPr>
          <w:p w14:paraId="6CBC3C17" w14:textId="77777777" w:rsidR="001E788E" w:rsidRPr="00DD1EE0" w:rsidRDefault="001E788E" w:rsidP="00872F2E">
            <w:pPr>
              <w:pStyle w:val="TableParagraph"/>
              <w:rPr>
                <w:b/>
                <w:sz w:val="14"/>
              </w:rPr>
            </w:pPr>
          </w:p>
          <w:p w14:paraId="0C5A4096" w14:textId="77777777" w:rsidR="001E788E" w:rsidRPr="00DD1EE0" w:rsidRDefault="001E788E" w:rsidP="00872F2E">
            <w:pPr>
              <w:pStyle w:val="TableParagraph"/>
              <w:spacing w:before="11"/>
              <w:rPr>
                <w:b/>
                <w:sz w:val="15"/>
              </w:rPr>
            </w:pPr>
          </w:p>
          <w:p w14:paraId="7D6C6247" w14:textId="77777777" w:rsidR="001E788E" w:rsidRPr="00DD1EE0" w:rsidRDefault="001E788E" w:rsidP="00872F2E">
            <w:pPr>
              <w:pStyle w:val="TableParagraph"/>
              <w:spacing w:before="1"/>
              <w:ind w:right="15"/>
              <w:jc w:val="right"/>
              <w:rPr>
                <w:b/>
                <w:sz w:val="13"/>
              </w:rPr>
            </w:pPr>
            <w:r w:rsidRPr="00DD1EE0">
              <w:rPr>
                <w:b/>
                <w:w w:val="105"/>
                <w:sz w:val="13"/>
              </w:rPr>
              <w:t>O.</w:t>
            </w:r>
          </w:p>
        </w:tc>
        <w:tc>
          <w:tcPr>
            <w:tcW w:w="5125" w:type="dxa"/>
          </w:tcPr>
          <w:p w14:paraId="420328F1" w14:textId="77777777" w:rsidR="001E788E" w:rsidRPr="00DD1EE0" w:rsidRDefault="001E788E" w:rsidP="00872F2E">
            <w:pPr>
              <w:pStyle w:val="TableParagraph"/>
              <w:spacing w:before="10" w:line="271" w:lineRule="auto"/>
              <w:ind w:left="21" w:right="25"/>
              <w:rPr>
                <w:sz w:val="13"/>
              </w:rPr>
            </w:pPr>
            <w:r w:rsidRPr="00DD1EE0">
              <w:rPr>
                <w:w w:val="105"/>
                <w:sz w:val="13"/>
              </w:rPr>
              <w:t>Malware detection/protection - Integrated malware protection: The solution must have the ability to detect malware signatures and behaviors running on the network, particularly polymorphic and metamorphic</w:t>
            </w:r>
            <w:r w:rsidRPr="00DD1EE0">
              <w:rPr>
                <w:spacing w:val="-10"/>
                <w:w w:val="105"/>
                <w:sz w:val="13"/>
              </w:rPr>
              <w:t xml:space="preserve"> </w:t>
            </w:r>
            <w:r w:rsidRPr="00DD1EE0">
              <w:rPr>
                <w:w w:val="105"/>
                <w:sz w:val="13"/>
              </w:rPr>
              <w:t>threats.</w:t>
            </w:r>
          </w:p>
        </w:tc>
        <w:tc>
          <w:tcPr>
            <w:tcW w:w="1169" w:type="dxa"/>
          </w:tcPr>
          <w:p w14:paraId="0E4675CD" w14:textId="77777777" w:rsidR="001E788E" w:rsidRPr="00DD1EE0" w:rsidRDefault="001E788E" w:rsidP="00872F2E"/>
        </w:tc>
        <w:tc>
          <w:tcPr>
            <w:tcW w:w="2009" w:type="dxa"/>
          </w:tcPr>
          <w:p w14:paraId="4022018E" w14:textId="77777777" w:rsidR="001E788E" w:rsidRPr="00DD1EE0" w:rsidRDefault="001E788E" w:rsidP="00872F2E"/>
        </w:tc>
        <w:tc>
          <w:tcPr>
            <w:tcW w:w="1340" w:type="dxa"/>
          </w:tcPr>
          <w:p w14:paraId="73A27462" w14:textId="77777777" w:rsidR="001E788E" w:rsidRPr="00DD1EE0" w:rsidRDefault="001E788E" w:rsidP="00872F2E"/>
        </w:tc>
      </w:tr>
      <w:tr w:rsidR="001E788E" w:rsidRPr="00DD1EE0" w14:paraId="4E2F2A15" w14:textId="77777777" w:rsidTr="00872F2E">
        <w:trPr>
          <w:trHeight w:hRule="exact" w:val="360"/>
        </w:trPr>
        <w:tc>
          <w:tcPr>
            <w:tcW w:w="262" w:type="dxa"/>
            <w:vMerge/>
          </w:tcPr>
          <w:p w14:paraId="5337DC1B" w14:textId="77777777" w:rsidR="001E788E" w:rsidRPr="00DD1EE0" w:rsidRDefault="001E788E" w:rsidP="00872F2E"/>
        </w:tc>
        <w:tc>
          <w:tcPr>
            <w:tcW w:w="250" w:type="dxa"/>
          </w:tcPr>
          <w:p w14:paraId="2103E090" w14:textId="77777777" w:rsidR="001E788E" w:rsidRPr="00DD1EE0" w:rsidRDefault="001E788E" w:rsidP="00872F2E">
            <w:pPr>
              <w:pStyle w:val="TableParagraph"/>
              <w:spacing w:before="2"/>
              <w:rPr>
                <w:b/>
                <w:sz w:val="15"/>
              </w:rPr>
            </w:pPr>
          </w:p>
          <w:p w14:paraId="2CCAA53E" w14:textId="77777777" w:rsidR="001E788E" w:rsidRPr="00DD1EE0" w:rsidRDefault="001E788E" w:rsidP="00872F2E">
            <w:pPr>
              <w:pStyle w:val="TableParagraph"/>
              <w:ind w:right="17"/>
              <w:jc w:val="right"/>
              <w:rPr>
                <w:b/>
                <w:sz w:val="13"/>
              </w:rPr>
            </w:pPr>
            <w:r w:rsidRPr="00DD1EE0">
              <w:rPr>
                <w:b/>
                <w:w w:val="105"/>
                <w:sz w:val="13"/>
              </w:rPr>
              <w:t>P.</w:t>
            </w:r>
          </w:p>
        </w:tc>
        <w:tc>
          <w:tcPr>
            <w:tcW w:w="5125" w:type="dxa"/>
          </w:tcPr>
          <w:p w14:paraId="75320673" w14:textId="77777777" w:rsidR="001E788E" w:rsidRPr="00DD1EE0" w:rsidRDefault="001E788E" w:rsidP="00872F2E">
            <w:pPr>
              <w:pStyle w:val="TableParagraph"/>
              <w:spacing w:before="10" w:line="271" w:lineRule="auto"/>
              <w:ind w:left="21" w:right="242"/>
              <w:rPr>
                <w:sz w:val="13"/>
              </w:rPr>
            </w:pPr>
            <w:r w:rsidRPr="00DD1EE0">
              <w:rPr>
                <w:w w:val="105"/>
                <w:sz w:val="13"/>
              </w:rPr>
              <w:t>Categorize and Filter URLs: The solution must be able to block, allow and limit available bandwidth specific URL categories and/or reputation of the URL.</w:t>
            </w:r>
          </w:p>
        </w:tc>
        <w:tc>
          <w:tcPr>
            <w:tcW w:w="1169" w:type="dxa"/>
          </w:tcPr>
          <w:p w14:paraId="1B2E5C32" w14:textId="77777777" w:rsidR="001E788E" w:rsidRPr="00DD1EE0" w:rsidRDefault="001E788E" w:rsidP="00872F2E"/>
        </w:tc>
        <w:tc>
          <w:tcPr>
            <w:tcW w:w="2009" w:type="dxa"/>
          </w:tcPr>
          <w:p w14:paraId="5C93ABBA" w14:textId="77777777" w:rsidR="001E788E" w:rsidRPr="00DD1EE0" w:rsidRDefault="001E788E" w:rsidP="00872F2E"/>
        </w:tc>
        <w:tc>
          <w:tcPr>
            <w:tcW w:w="1340" w:type="dxa"/>
          </w:tcPr>
          <w:p w14:paraId="282FD5F0" w14:textId="77777777" w:rsidR="001E788E" w:rsidRPr="00DD1EE0" w:rsidRDefault="001E788E" w:rsidP="00872F2E"/>
        </w:tc>
      </w:tr>
      <w:tr w:rsidR="001E788E" w:rsidRPr="00DD1EE0" w14:paraId="05C9428B" w14:textId="77777777" w:rsidTr="00872F2E">
        <w:trPr>
          <w:trHeight w:hRule="exact" w:val="360"/>
        </w:trPr>
        <w:tc>
          <w:tcPr>
            <w:tcW w:w="262" w:type="dxa"/>
            <w:vMerge/>
          </w:tcPr>
          <w:p w14:paraId="026E55ED" w14:textId="77777777" w:rsidR="001E788E" w:rsidRPr="00DD1EE0" w:rsidRDefault="001E788E" w:rsidP="00872F2E"/>
        </w:tc>
        <w:tc>
          <w:tcPr>
            <w:tcW w:w="250" w:type="dxa"/>
          </w:tcPr>
          <w:p w14:paraId="5DE326F5" w14:textId="77777777" w:rsidR="001E788E" w:rsidRPr="00DD1EE0" w:rsidRDefault="001E788E" w:rsidP="00872F2E">
            <w:pPr>
              <w:pStyle w:val="TableParagraph"/>
              <w:spacing w:before="2"/>
              <w:rPr>
                <w:b/>
                <w:sz w:val="15"/>
              </w:rPr>
            </w:pPr>
          </w:p>
          <w:p w14:paraId="6E5A783E" w14:textId="77777777" w:rsidR="001E788E" w:rsidRPr="00DD1EE0" w:rsidRDefault="001E788E" w:rsidP="00872F2E">
            <w:pPr>
              <w:pStyle w:val="TableParagraph"/>
              <w:ind w:right="16"/>
              <w:jc w:val="right"/>
              <w:rPr>
                <w:b/>
                <w:sz w:val="13"/>
              </w:rPr>
            </w:pPr>
            <w:r w:rsidRPr="00DD1EE0">
              <w:rPr>
                <w:b/>
                <w:w w:val="105"/>
                <w:sz w:val="13"/>
              </w:rPr>
              <w:t>Q.</w:t>
            </w:r>
          </w:p>
        </w:tc>
        <w:tc>
          <w:tcPr>
            <w:tcW w:w="5125" w:type="dxa"/>
          </w:tcPr>
          <w:p w14:paraId="1FC3E14E" w14:textId="77777777" w:rsidR="001E788E" w:rsidRPr="00DD1EE0" w:rsidRDefault="001E788E" w:rsidP="00872F2E">
            <w:pPr>
              <w:pStyle w:val="TableParagraph"/>
              <w:spacing w:before="10" w:line="271" w:lineRule="auto"/>
              <w:ind w:left="21" w:right="139"/>
              <w:rPr>
                <w:sz w:val="13"/>
              </w:rPr>
            </w:pPr>
            <w:r w:rsidRPr="00DD1EE0">
              <w:rPr>
                <w:w w:val="105"/>
                <w:sz w:val="13"/>
              </w:rPr>
              <w:t>Block specific browsers: The application control function must be able to block the use of specific browsers and applications (i.e. Java version).</w:t>
            </w:r>
          </w:p>
        </w:tc>
        <w:tc>
          <w:tcPr>
            <w:tcW w:w="1169" w:type="dxa"/>
          </w:tcPr>
          <w:p w14:paraId="38A72DB3" w14:textId="77777777" w:rsidR="001E788E" w:rsidRPr="00DD1EE0" w:rsidRDefault="001E788E" w:rsidP="00872F2E"/>
        </w:tc>
        <w:tc>
          <w:tcPr>
            <w:tcW w:w="2009" w:type="dxa"/>
          </w:tcPr>
          <w:p w14:paraId="009106FF" w14:textId="77777777" w:rsidR="001E788E" w:rsidRPr="00DD1EE0" w:rsidRDefault="001E788E" w:rsidP="00872F2E"/>
        </w:tc>
        <w:tc>
          <w:tcPr>
            <w:tcW w:w="1340" w:type="dxa"/>
          </w:tcPr>
          <w:p w14:paraId="56C60561" w14:textId="77777777" w:rsidR="001E788E" w:rsidRPr="00DD1EE0" w:rsidRDefault="001E788E" w:rsidP="00872F2E"/>
        </w:tc>
      </w:tr>
      <w:tr w:rsidR="001E788E" w:rsidRPr="00DD1EE0" w14:paraId="6FD8422A" w14:textId="77777777" w:rsidTr="00872F2E">
        <w:trPr>
          <w:trHeight w:hRule="exact" w:val="720"/>
        </w:trPr>
        <w:tc>
          <w:tcPr>
            <w:tcW w:w="262" w:type="dxa"/>
            <w:vMerge/>
          </w:tcPr>
          <w:p w14:paraId="150A8772" w14:textId="77777777" w:rsidR="001E788E" w:rsidRPr="00DD1EE0" w:rsidRDefault="001E788E" w:rsidP="00872F2E"/>
        </w:tc>
        <w:tc>
          <w:tcPr>
            <w:tcW w:w="250" w:type="dxa"/>
          </w:tcPr>
          <w:p w14:paraId="4FFAD5B0" w14:textId="77777777" w:rsidR="001E788E" w:rsidRPr="00DD1EE0" w:rsidRDefault="001E788E" w:rsidP="00872F2E">
            <w:pPr>
              <w:pStyle w:val="TableParagraph"/>
              <w:rPr>
                <w:b/>
                <w:sz w:val="14"/>
              </w:rPr>
            </w:pPr>
          </w:p>
          <w:p w14:paraId="64E4A065" w14:textId="77777777" w:rsidR="001E788E" w:rsidRPr="00DD1EE0" w:rsidRDefault="001E788E" w:rsidP="00872F2E">
            <w:pPr>
              <w:pStyle w:val="TableParagraph"/>
              <w:rPr>
                <w:b/>
                <w:sz w:val="14"/>
              </w:rPr>
            </w:pPr>
          </w:p>
          <w:p w14:paraId="31EA2C44" w14:textId="77777777" w:rsidR="001E788E" w:rsidRPr="00DD1EE0" w:rsidRDefault="001E788E" w:rsidP="00872F2E">
            <w:pPr>
              <w:pStyle w:val="TableParagraph"/>
              <w:spacing w:before="8"/>
              <w:rPr>
                <w:b/>
                <w:sz w:val="16"/>
              </w:rPr>
            </w:pPr>
          </w:p>
          <w:p w14:paraId="7FB103EB" w14:textId="77777777" w:rsidR="001E788E" w:rsidRPr="00DD1EE0" w:rsidRDefault="001E788E" w:rsidP="00872F2E">
            <w:pPr>
              <w:pStyle w:val="TableParagraph"/>
              <w:ind w:right="16"/>
              <w:jc w:val="right"/>
              <w:rPr>
                <w:b/>
                <w:sz w:val="13"/>
              </w:rPr>
            </w:pPr>
            <w:r w:rsidRPr="00DD1EE0">
              <w:rPr>
                <w:b/>
                <w:w w:val="105"/>
                <w:sz w:val="13"/>
              </w:rPr>
              <w:t>R.</w:t>
            </w:r>
          </w:p>
        </w:tc>
        <w:tc>
          <w:tcPr>
            <w:tcW w:w="5125" w:type="dxa"/>
          </w:tcPr>
          <w:p w14:paraId="44F038B2" w14:textId="77777777" w:rsidR="001E788E" w:rsidRPr="00DD1EE0" w:rsidRDefault="001E788E" w:rsidP="00872F2E">
            <w:pPr>
              <w:pStyle w:val="TableParagraph"/>
              <w:spacing w:before="99" w:line="271" w:lineRule="auto"/>
              <w:ind w:left="21" w:right="57"/>
              <w:rPr>
                <w:sz w:val="13"/>
              </w:rPr>
            </w:pPr>
            <w:r w:rsidRPr="00DD1EE0">
              <w:rPr>
                <w:w w:val="105"/>
                <w:sz w:val="13"/>
              </w:rPr>
              <w:t>Block upload of data even when allowing access to the site: The application function must be able to block the upload of data to a site even if access to the site is allowed by policy. This includes input into forms as well as the upload of files.</w:t>
            </w:r>
          </w:p>
        </w:tc>
        <w:tc>
          <w:tcPr>
            <w:tcW w:w="1169" w:type="dxa"/>
          </w:tcPr>
          <w:p w14:paraId="4EBBD4E9" w14:textId="77777777" w:rsidR="001E788E" w:rsidRPr="00DD1EE0" w:rsidRDefault="001E788E" w:rsidP="00872F2E"/>
        </w:tc>
        <w:tc>
          <w:tcPr>
            <w:tcW w:w="2009" w:type="dxa"/>
          </w:tcPr>
          <w:p w14:paraId="16E3DD17" w14:textId="77777777" w:rsidR="001E788E" w:rsidRPr="00DD1EE0" w:rsidRDefault="001E788E" w:rsidP="00872F2E"/>
        </w:tc>
        <w:tc>
          <w:tcPr>
            <w:tcW w:w="1340" w:type="dxa"/>
          </w:tcPr>
          <w:p w14:paraId="3EA58B28" w14:textId="77777777" w:rsidR="001E788E" w:rsidRPr="00DD1EE0" w:rsidRDefault="001E788E" w:rsidP="00872F2E"/>
        </w:tc>
      </w:tr>
      <w:tr w:rsidR="001E788E" w:rsidRPr="00DD1EE0" w14:paraId="47F02E99" w14:textId="77777777" w:rsidTr="00872F2E">
        <w:trPr>
          <w:trHeight w:hRule="exact" w:val="540"/>
        </w:trPr>
        <w:tc>
          <w:tcPr>
            <w:tcW w:w="262" w:type="dxa"/>
            <w:vMerge/>
          </w:tcPr>
          <w:p w14:paraId="566F2DC8" w14:textId="77777777" w:rsidR="001E788E" w:rsidRPr="00DD1EE0" w:rsidRDefault="001E788E" w:rsidP="00872F2E"/>
        </w:tc>
        <w:tc>
          <w:tcPr>
            <w:tcW w:w="250" w:type="dxa"/>
          </w:tcPr>
          <w:p w14:paraId="023C3A7C" w14:textId="77777777" w:rsidR="001E788E" w:rsidRPr="00DD1EE0" w:rsidRDefault="001E788E" w:rsidP="00872F2E">
            <w:pPr>
              <w:pStyle w:val="TableParagraph"/>
              <w:rPr>
                <w:b/>
                <w:sz w:val="14"/>
              </w:rPr>
            </w:pPr>
          </w:p>
          <w:p w14:paraId="5B9C5EF1" w14:textId="77777777" w:rsidR="001E788E" w:rsidRPr="00DD1EE0" w:rsidRDefault="001E788E" w:rsidP="00872F2E">
            <w:pPr>
              <w:pStyle w:val="TableParagraph"/>
              <w:spacing w:before="11"/>
              <w:rPr>
                <w:b/>
                <w:sz w:val="15"/>
              </w:rPr>
            </w:pPr>
          </w:p>
          <w:p w14:paraId="18F330BA" w14:textId="77777777" w:rsidR="001E788E" w:rsidRPr="00DD1EE0" w:rsidRDefault="001E788E" w:rsidP="00872F2E">
            <w:pPr>
              <w:pStyle w:val="TableParagraph"/>
              <w:spacing w:before="1"/>
              <w:ind w:right="16"/>
              <w:jc w:val="right"/>
              <w:rPr>
                <w:b/>
                <w:sz w:val="13"/>
              </w:rPr>
            </w:pPr>
            <w:r w:rsidRPr="00DD1EE0">
              <w:rPr>
                <w:b/>
                <w:w w:val="105"/>
                <w:sz w:val="13"/>
              </w:rPr>
              <w:t>S.</w:t>
            </w:r>
          </w:p>
        </w:tc>
        <w:tc>
          <w:tcPr>
            <w:tcW w:w="5125" w:type="dxa"/>
          </w:tcPr>
          <w:p w14:paraId="44A10CA3" w14:textId="77777777" w:rsidR="001E788E" w:rsidRPr="00DD1EE0" w:rsidRDefault="001E788E" w:rsidP="00872F2E">
            <w:pPr>
              <w:pStyle w:val="TableParagraph"/>
              <w:spacing w:before="99" w:line="271" w:lineRule="auto"/>
              <w:ind w:left="21" w:right="21"/>
              <w:rPr>
                <w:sz w:val="13"/>
              </w:rPr>
            </w:pPr>
            <w:r w:rsidRPr="00DD1EE0">
              <w:rPr>
                <w:w w:val="105"/>
                <w:sz w:val="13"/>
              </w:rPr>
              <w:t>Block unauthorized browser plugins: The application control function must be able to block the use of specific browser plugins that are visible in network traffic.</w:t>
            </w:r>
          </w:p>
        </w:tc>
        <w:tc>
          <w:tcPr>
            <w:tcW w:w="1169" w:type="dxa"/>
          </w:tcPr>
          <w:p w14:paraId="716EA47A" w14:textId="77777777" w:rsidR="001E788E" w:rsidRPr="00DD1EE0" w:rsidRDefault="001E788E" w:rsidP="00872F2E"/>
        </w:tc>
        <w:tc>
          <w:tcPr>
            <w:tcW w:w="2009" w:type="dxa"/>
          </w:tcPr>
          <w:p w14:paraId="3CA8BF4D" w14:textId="77777777" w:rsidR="001E788E" w:rsidRPr="00DD1EE0" w:rsidRDefault="001E788E" w:rsidP="00872F2E"/>
        </w:tc>
        <w:tc>
          <w:tcPr>
            <w:tcW w:w="1340" w:type="dxa"/>
          </w:tcPr>
          <w:p w14:paraId="30BFC4DD" w14:textId="77777777" w:rsidR="001E788E" w:rsidRPr="00DD1EE0" w:rsidRDefault="001E788E" w:rsidP="00872F2E"/>
        </w:tc>
      </w:tr>
      <w:tr w:rsidR="001E788E" w:rsidRPr="00DD1EE0" w14:paraId="1AB18DC5" w14:textId="77777777" w:rsidTr="00872F2E">
        <w:trPr>
          <w:trHeight w:hRule="exact" w:val="360"/>
        </w:trPr>
        <w:tc>
          <w:tcPr>
            <w:tcW w:w="262" w:type="dxa"/>
            <w:vMerge/>
          </w:tcPr>
          <w:p w14:paraId="64387507" w14:textId="77777777" w:rsidR="001E788E" w:rsidRPr="00DD1EE0" w:rsidRDefault="001E788E" w:rsidP="00872F2E"/>
        </w:tc>
        <w:tc>
          <w:tcPr>
            <w:tcW w:w="250" w:type="dxa"/>
          </w:tcPr>
          <w:p w14:paraId="64EE7864" w14:textId="77777777" w:rsidR="001E788E" w:rsidRPr="00DD1EE0" w:rsidRDefault="001E788E" w:rsidP="00872F2E">
            <w:pPr>
              <w:pStyle w:val="TableParagraph"/>
              <w:spacing w:before="2"/>
              <w:rPr>
                <w:b/>
                <w:sz w:val="15"/>
              </w:rPr>
            </w:pPr>
          </w:p>
          <w:p w14:paraId="2B8D6EEB" w14:textId="77777777" w:rsidR="001E788E" w:rsidRPr="00DD1EE0" w:rsidRDefault="001E788E" w:rsidP="00872F2E">
            <w:pPr>
              <w:pStyle w:val="TableParagraph"/>
              <w:ind w:right="17"/>
              <w:jc w:val="right"/>
              <w:rPr>
                <w:b/>
                <w:sz w:val="13"/>
              </w:rPr>
            </w:pPr>
            <w:r w:rsidRPr="00DD1EE0">
              <w:rPr>
                <w:b/>
                <w:w w:val="105"/>
                <w:sz w:val="13"/>
              </w:rPr>
              <w:t>T.</w:t>
            </w:r>
          </w:p>
        </w:tc>
        <w:tc>
          <w:tcPr>
            <w:tcW w:w="5125" w:type="dxa"/>
          </w:tcPr>
          <w:p w14:paraId="6BE4F7FF" w14:textId="77777777" w:rsidR="001E788E" w:rsidRPr="00DD1EE0" w:rsidRDefault="001E788E" w:rsidP="00872F2E">
            <w:pPr>
              <w:pStyle w:val="TableParagraph"/>
              <w:spacing w:before="10" w:line="271" w:lineRule="auto"/>
              <w:ind w:left="21" w:right="87"/>
              <w:rPr>
                <w:sz w:val="13"/>
              </w:rPr>
            </w:pPr>
            <w:r w:rsidRPr="00DD1EE0">
              <w:rPr>
                <w:w w:val="105"/>
                <w:sz w:val="13"/>
              </w:rPr>
              <w:t>Detect Evasive Techniques (e.g. IP packet fragmentation, payload encoding, URL obfuscation, FTP evasion, etc.)</w:t>
            </w:r>
          </w:p>
        </w:tc>
        <w:tc>
          <w:tcPr>
            <w:tcW w:w="1169" w:type="dxa"/>
          </w:tcPr>
          <w:p w14:paraId="4A0AEE8B" w14:textId="77777777" w:rsidR="001E788E" w:rsidRPr="00DD1EE0" w:rsidRDefault="001E788E" w:rsidP="00872F2E"/>
        </w:tc>
        <w:tc>
          <w:tcPr>
            <w:tcW w:w="2009" w:type="dxa"/>
          </w:tcPr>
          <w:p w14:paraId="206E1C8B" w14:textId="77777777" w:rsidR="001E788E" w:rsidRPr="00DD1EE0" w:rsidRDefault="001E788E" w:rsidP="00872F2E"/>
        </w:tc>
        <w:tc>
          <w:tcPr>
            <w:tcW w:w="1340" w:type="dxa"/>
          </w:tcPr>
          <w:p w14:paraId="3B49D65D" w14:textId="77777777" w:rsidR="001E788E" w:rsidRPr="00DD1EE0" w:rsidRDefault="001E788E" w:rsidP="00872F2E"/>
        </w:tc>
      </w:tr>
      <w:tr w:rsidR="001E788E" w:rsidRPr="00DD1EE0" w14:paraId="42191E7A" w14:textId="77777777" w:rsidTr="00872F2E">
        <w:trPr>
          <w:trHeight w:hRule="exact" w:val="720"/>
        </w:trPr>
        <w:tc>
          <w:tcPr>
            <w:tcW w:w="262" w:type="dxa"/>
            <w:vMerge/>
          </w:tcPr>
          <w:p w14:paraId="28988C32" w14:textId="77777777" w:rsidR="001E788E" w:rsidRPr="00DD1EE0" w:rsidRDefault="001E788E" w:rsidP="00872F2E"/>
        </w:tc>
        <w:tc>
          <w:tcPr>
            <w:tcW w:w="250" w:type="dxa"/>
          </w:tcPr>
          <w:p w14:paraId="7F471488" w14:textId="77777777" w:rsidR="001E788E" w:rsidRPr="00DD1EE0" w:rsidRDefault="001E788E" w:rsidP="00872F2E">
            <w:pPr>
              <w:pStyle w:val="TableParagraph"/>
              <w:rPr>
                <w:b/>
                <w:sz w:val="14"/>
              </w:rPr>
            </w:pPr>
          </w:p>
          <w:p w14:paraId="64EB925A" w14:textId="77777777" w:rsidR="001E788E" w:rsidRPr="00DD1EE0" w:rsidRDefault="001E788E" w:rsidP="00872F2E">
            <w:pPr>
              <w:pStyle w:val="TableParagraph"/>
              <w:rPr>
                <w:b/>
                <w:sz w:val="14"/>
              </w:rPr>
            </w:pPr>
          </w:p>
          <w:p w14:paraId="3C5A64BB" w14:textId="77777777" w:rsidR="001E788E" w:rsidRPr="00DD1EE0" w:rsidRDefault="001E788E" w:rsidP="00872F2E">
            <w:pPr>
              <w:pStyle w:val="TableParagraph"/>
              <w:spacing w:before="9"/>
              <w:rPr>
                <w:b/>
                <w:sz w:val="16"/>
              </w:rPr>
            </w:pPr>
          </w:p>
          <w:p w14:paraId="72D73232" w14:textId="77777777" w:rsidR="001E788E" w:rsidRPr="00DD1EE0" w:rsidRDefault="001E788E" w:rsidP="00872F2E">
            <w:pPr>
              <w:pStyle w:val="TableParagraph"/>
              <w:ind w:right="17"/>
              <w:jc w:val="right"/>
              <w:rPr>
                <w:b/>
                <w:sz w:val="13"/>
              </w:rPr>
            </w:pPr>
            <w:r w:rsidRPr="00DD1EE0">
              <w:rPr>
                <w:b/>
                <w:w w:val="105"/>
                <w:sz w:val="13"/>
              </w:rPr>
              <w:t>U.</w:t>
            </w:r>
          </w:p>
        </w:tc>
        <w:tc>
          <w:tcPr>
            <w:tcW w:w="5125" w:type="dxa"/>
          </w:tcPr>
          <w:p w14:paraId="44ADA751" w14:textId="77777777" w:rsidR="001E788E" w:rsidRPr="00DD1EE0" w:rsidRDefault="001E788E" w:rsidP="00872F2E">
            <w:pPr>
              <w:pStyle w:val="TableParagraph"/>
              <w:spacing w:before="99" w:line="273" w:lineRule="auto"/>
              <w:ind w:left="21" w:right="87"/>
              <w:rPr>
                <w:sz w:val="13"/>
              </w:rPr>
            </w:pPr>
            <w:r w:rsidRPr="00DD1EE0">
              <w:rPr>
                <w:w w:val="105"/>
                <w:sz w:val="13"/>
              </w:rPr>
              <w:t xml:space="preserve">DoS protection: The solution must include the mechanism to protect itself from basic Denial of Service (DoS) attacks, such as flooding and resource consumption attacks, and </w:t>
            </w:r>
            <w:proofErr w:type="gramStart"/>
            <w:r w:rsidRPr="00DD1EE0">
              <w:rPr>
                <w:w w:val="105"/>
                <w:sz w:val="13"/>
              </w:rPr>
              <w:t>application layer</w:t>
            </w:r>
            <w:proofErr w:type="gramEnd"/>
            <w:r w:rsidRPr="00DD1EE0">
              <w:rPr>
                <w:w w:val="105"/>
                <w:sz w:val="13"/>
              </w:rPr>
              <w:t xml:space="preserve"> DoS for Web applications including XML DoS protection.</w:t>
            </w:r>
          </w:p>
        </w:tc>
        <w:tc>
          <w:tcPr>
            <w:tcW w:w="1169" w:type="dxa"/>
          </w:tcPr>
          <w:p w14:paraId="54F8B1B4" w14:textId="77777777" w:rsidR="001E788E" w:rsidRPr="00DD1EE0" w:rsidRDefault="001E788E" w:rsidP="00872F2E"/>
        </w:tc>
        <w:tc>
          <w:tcPr>
            <w:tcW w:w="2009" w:type="dxa"/>
          </w:tcPr>
          <w:p w14:paraId="63C63A14" w14:textId="77777777" w:rsidR="001E788E" w:rsidRPr="00DD1EE0" w:rsidRDefault="001E788E" w:rsidP="00872F2E"/>
        </w:tc>
        <w:tc>
          <w:tcPr>
            <w:tcW w:w="1340" w:type="dxa"/>
          </w:tcPr>
          <w:p w14:paraId="46AEFC7D" w14:textId="77777777" w:rsidR="001E788E" w:rsidRPr="00DD1EE0" w:rsidRDefault="001E788E" w:rsidP="00872F2E"/>
        </w:tc>
      </w:tr>
      <w:tr w:rsidR="001E788E" w:rsidRPr="00DD1EE0" w14:paraId="7DB97727" w14:textId="77777777" w:rsidTr="00872F2E">
        <w:trPr>
          <w:trHeight w:hRule="exact" w:val="360"/>
        </w:trPr>
        <w:tc>
          <w:tcPr>
            <w:tcW w:w="262" w:type="dxa"/>
            <w:vMerge/>
          </w:tcPr>
          <w:p w14:paraId="58B30AB5" w14:textId="77777777" w:rsidR="001E788E" w:rsidRPr="00DD1EE0" w:rsidRDefault="001E788E" w:rsidP="00872F2E"/>
        </w:tc>
        <w:tc>
          <w:tcPr>
            <w:tcW w:w="250" w:type="dxa"/>
          </w:tcPr>
          <w:p w14:paraId="67AE9A2B" w14:textId="77777777" w:rsidR="001E788E" w:rsidRPr="00DD1EE0" w:rsidRDefault="001E788E" w:rsidP="00872F2E">
            <w:pPr>
              <w:pStyle w:val="TableParagraph"/>
              <w:spacing w:before="2"/>
              <w:rPr>
                <w:b/>
                <w:sz w:val="15"/>
              </w:rPr>
            </w:pPr>
          </w:p>
          <w:p w14:paraId="305D4A59" w14:textId="77777777" w:rsidR="001E788E" w:rsidRPr="00DD1EE0" w:rsidRDefault="001E788E" w:rsidP="00872F2E">
            <w:pPr>
              <w:pStyle w:val="TableParagraph"/>
              <w:ind w:right="15"/>
              <w:jc w:val="right"/>
              <w:rPr>
                <w:b/>
                <w:sz w:val="13"/>
              </w:rPr>
            </w:pPr>
            <w:r w:rsidRPr="00DD1EE0">
              <w:rPr>
                <w:b/>
                <w:w w:val="105"/>
                <w:sz w:val="13"/>
              </w:rPr>
              <w:t>V.</w:t>
            </w:r>
          </w:p>
        </w:tc>
        <w:tc>
          <w:tcPr>
            <w:tcW w:w="5125" w:type="dxa"/>
          </w:tcPr>
          <w:p w14:paraId="05FA134D" w14:textId="77777777" w:rsidR="001E788E" w:rsidRPr="00DD1EE0" w:rsidRDefault="001E788E" w:rsidP="00872F2E">
            <w:pPr>
              <w:pStyle w:val="TableParagraph"/>
              <w:spacing w:before="10" w:line="271" w:lineRule="auto"/>
              <w:ind w:left="21" w:right="20"/>
              <w:rPr>
                <w:sz w:val="13"/>
              </w:rPr>
            </w:pPr>
            <w:r w:rsidRPr="00DD1EE0">
              <w:rPr>
                <w:w w:val="105"/>
                <w:sz w:val="13"/>
              </w:rPr>
              <w:t>Protection against common attacks (Not limited to</w:t>
            </w:r>
            <w:proofErr w:type="gramStart"/>
            <w:r w:rsidRPr="00DD1EE0">
              <w:rPr>
                <w:w w:val="105"/>
                <w:sz w:val="13"/>
              </w:rPr>
              <w:t>): •</w:t>
            </w:r>
            <w:proofErr w:type="gramEnd"/>
            <w:r w:rsidRPr="00DD1EE0">
              <w:rPr>
                <w:w w:val="105"/>
                <w:sz w:val="13"/>
              </w:rPr>
              <w:t xml:space="preserve"> SQL injection • Cross-site scripting • Cookie or forms tampering • JSON payload inspection</w:t>
            </w:r>
          </w:p>
        </w:tc>
        <w:tc>
          <w:tcPr>
            <w:tcW w:w="1169" w:type="dxa"/>
          </w:tcPr>
          <w:p w14:paraId="65C311B7" w14:textId="77777777" w:rsidR="001E788E" w:rsidRPr="00DD1EE0" w:rsidRDefault="001E788E" w:rsidP="00872F2E"/>
        </w:tc>
        <w:tc>
          <w:tcPr>
            <w:tcW w:w="2009" w:type="dxa"/>
          </w:tcPr>
          <w:p w14:paraId="078B81C9" w14:textId="77777777" w:rsidR="001E788E" w:rsidRPr="00DD1EE0" w:rsidRDefault="001E788E" w:rsidP="00872F2E"/>
        </w:tc>
        <w:tc>
          <w:tcPr>
            <w:tcW w:w="1340" w:type="dxa"/>
          </w:tcPr>
          <w:p w14:paraId="0DFEA981" w14:textId="77777777" w:rsidR="001E788E" w:rsidRPr="00DD1EE0" w:rsidRDefault="001E788E" w:rsidP="00872F2E"/>
        </w:tc>
      </w:tr>
      <w:tr w:rsidR="001E788E" w:rsidRPr="00DD1EE0" w14:paraId="621AAF5B" w14:textId="77777777" w:rsidTr="00872F2E">
        <w:trPr>
          <w:trHeight w:hRule="exact" w:val="540"/>
        </w:trPr>
        <w:tc>
          <w:tcPr>
            <w:tcW w:w="262" w:type="dxa"/>
            <w:vMerge/>
          </w:tcPr>
          <w:p w14:paraId="4F1D0356" w14:textId="77777777" w:rsidR="001E788E" w:rsidRPr="00DD1EE0" w:rsidRDefault="001E788E" w:rsidP="00872F2E"/>
        </w:tc>
        <w:tc>
          <w:tcPr>
            <w:tcW w:w="250" w:type="dxa"/>
          </w:tcPr>
          <w:p w14:paraId="2715D0F0" w14:textId="77777777" w:rsidR="001E788E" w:rsidRPr="00DD1EE0" w:rsidRDefault="001E788E" w:rsidP="00872F2E">
            <w:pPr>
              <w:pStyle w:val="TableParagraph"/>
              <w:rPr>
                <w:b/>
                <w:sz w:val="14"/>
              </w:rPr>
            </w:pPr>
          </w:p>
          <w:p w14:paraId="0AFD40BC" w14:textId="77777777" w:rsidR="001E788E" w:rsidRPr="00DD1EE0" w:rsidRDefault="001E788E" w:rsidP="00872F2E">
            <w:pPr>
              <w:pStyle w:val="TableParagraph"/>
              <w:spacing w:before="11"/>
              <w:rPr>
                <w:b/>
                <w:sz w:val="15"/>
              </w:rPr>
            </w:pPr>
          </w:p>
          <w:p w14:paraId="30A932F5" w14:textId="77777777" w:rsidR="001E788E" w:rsidRPr="00DD1EE0" w:rsidRDefault="001E788E" w:rsidP="00872F2E">
            <w:pPr>
              <w:pStyle w:val="TableParagraph"/>
              <w:spacing w:before="1"/>
              <w:ind w:right="15"/>
              <w:jc w:val="right"/>
              <w:rPr>
                <w:b/>
                <w:sz w:val="13"/>
              </w:rPr>
            </w:pPr>
            <w:r w:rsidRPr="00DD1EE0">
              <w:rPr>
                <w:b/>
                <w:w w:val="105"/>
                <w:sz w:val="13"/>
              </w:rPr>
              <w:t>W.</w:t>
            </w:r>
          </w:p>
        </w:tc>
        <w:tc>
          <w:tcPr>
            <w:tcW w:w="5125" w:type="dxa"/>
          </w:tcPr>
          <w:p w14:paraId="66149F7E" w14:textId="1FF1A1F7" w:rsidR="001E788E" w:rsidRPr="00DD1EE0" w:rsidRDefault="001E788E" w:rsidP="00872F2E">
            <w:pPr>
              <w:pStyle w:val="TableParagraph"/>
              <w:spacing w:before="10" w:line="271" w:lineRule="auto"/>
              <w:ind w:left="21" w:right="20"/>
              <w:rPr>
                <w:sz w:val="13"/>
                <w:szCs w:val="13"/>
              </w:rPr>
            </w:pPr>
            <w:r w:rsidRPr="00DD1EE0">
              <w:rPr>
                <w:sz w:val="13"/>
                <w:szCs w:val="13"/>
              </w:rPr>
              <w:t xml:space="preserve">The solution must have the ability to view current network packet data and provide accurate reporting on threats within the enterprise. Also </w:t>
            </w:r>
            <w:proofErr w:type="gramStart"/>
            <w:r w:rsidRPr="00DD1EE0">
              <w:rPr>
                <w:sz w:val="13"/>
                <w:szCs w:val="13"/>
              </w:rPr>
              <w:t>has the ability to</w:t>
            </w:r>
            <w:proofErr w:type="gramEnd"/>
            <w:r w:rsidRPr="00DD1EE0">
              <w:rPr>
                <w:sz w:val="13"/>
                <w:szCs w:val="13"/>
              </w:rPr>
              <w:t xml:space="preserve"> retain </w:t>
            </w:r>
            <w:proofErr w:type="spellStart"/>
            <w:r w:rsidRPr="00DD1EE0">
              <w:rPr>
                <w:sz w:val="13"/>
                <w:szCs w:val="13"/>
              </w:rPr>
              <w:t>pcap</w:t>
            </w:r>
            <w:proofErr w:type="spellEnd"/>
            <w:r w:rsidRPr="00DD1EE0">
              <w:rPr>
                <w:sz w:val="13"/>
                <w:szCs w:val="13"/>
              </w:rPr>
              <w:t xml:space="preserve"> data for historical correlation.</w:t>
            </w:r>
          </w:p>
        </w:tc>
        <w:tc>
          <w:tcPr>
            <w:tcW w:w="1169" w:type="dxa"/>
          </w:tcPr>
          <w:p w14:paraId="40379158" w14:textId="77777777" w:rsidR="001E788E" w:rsidRPr="00DD1EE0" w:rsidRDefault="001E788E" w:rsidP="00872F2E"/>
        </w:tc>
        <w:tc>
          <w:tcPr>
            <w:tcW w:w="2009" w:type="dxa"/>
          </w:tcPr>
          <w:p w14:paraId="2ECFBE60" w14:textId="77777777" w:rsidR="001E788E" w:rsidRPr="00DD1EE0" w:rsidRDefault="001E788E" w:rsidP="00872F2E"/>
        </w:tc>
        <w:tc>
          <w:tcPr>
            <w:tcW w:w="1340" w:type="dxa"/>
          </w:tcPr>
          <w:p w14:paraId="72C747CE" w14:textId="77777777" w:rsidR="001E788E" w:rsidRPr="00DD1EE0" w:rsidRDefault="001E788E" w:rsidP="00872F2E"/>
        </w:tc>
      </w:tr>
      <w:tr w:rsidR="001E788E" w:rsidRPr="00DD1EE0" w14:paraId="071BAC15" w14:textId="77777777" w:rsidTr="00872F2E">
        <w:trPr>
          <w:trHeight w:hRule="exact" w:val="180"/>
        </w:trPr>
        <w:tc>
          <w:tcPr>
            <w:tcW w:w="262" w:type="dxa"/>
            <w:vMerge/>
          </w:tcPr>
          <w:p w14:paraId="34C62A46" w14:textId="77777777" w:rsidR="001E788E" w:rsidRPr="00DD1EE0" w:rsidRDefault="001E788E" w:rsidP="00872F2E"/>
        </w:tc>
        <w:tc>
          <w:tcPr>
            <w:tcW w:w="250" w:type="dxa"/>
          </w:tcPr>
          <w:p w14:paraId="31508EB4" w14:textId="77777777" w:rsidR="001E788E" w:rsidRPr="00DD1EE0" w:rsidRDefault="001E788E" w:rsidP="00872F2E">
            <w:pPr>
              <w:pStyle w:val="TableParagraph"/>
              <w:spacing w:before="6"/>
              <w:ind w:right="17"/>
              <w:jc w:val="right"/>
              <w:rPr>
                <w:b/>
                <w:sz w:val="13"/>
              </w:rPr>
            </w:pPr>
            <w:r w:rsidRPr="00DD1EE0">
              <w:rPr>
                <w:b/>
                <w:w w:val="105"/>
                <w:sz w:val="13"/>
              </w:rPr>
              <w:t>X.</w:t>
            </w:r>
          </w:p>
        </w:tc>
        <w:tc>
          <w:tcPr>
            <w:tcW w:w="5125" w:type="dxa"/>
          </w:tcPr>
          <w:p w14:paraId="7A7F6FF8" w14:textId="394F5060" w:rsidR="001E788E" w:rsidRPr="00DD1EE0" w:rsidRDefault="65191AF0" w:rsidP="00872F2E">
            <w:pPr>
              <w:pStyle w:val="TableParagraph"/>
              <w:spacing w:before="10"/>
              <w:ind w:left="21"/>
              <w:rPr>
                <w:sz w:val="13"/>
                <w:szCs w:val="13"/>
              </w:rPr>
            </w:pPr>
            <w:r w:rsidRPr="00DD1EE0">
              <w:rPr>
                <w:sz w:val="13"/>
                <w:szCs w:val="13"/>
              </w:rPr>
              <w:t xml:space="preserve">Ability </w:t>
            </w:r>
            <w:r w:rsidR="4E356A03" w:rsidRPr="00DD1EE0">
              <w:rPr>
                <w:sz w:val="13"/>
                <w:szCs w:val="13"/>
              </w:rPr>
              <w:t>for the GUI</w:t>
            </w:r>
            <w:r w:rsidR="3BE2B99D" w:rsidRPr="00DD1EE0">
              <w:rPr>
                <w:sz w:val="13"/>
                <w:szCs w:val="13"/>
              </w:rPr>
              <w:t xml:space="preserve"> </w:t>
            </w:r>
            <w:r w:rsidRPr="00DD1EE0">
              <w:rPr>
                <w:sz w:val="13"/>
                <w:szCs w:val="13"/>
              </w:rPr>
              <w:t xml:space="preserve">to maintain a minimum of </w:t>
            </w:r>
            <w:r w:rsidR="3BE2B99D" w:rsidRPr="00DD1EE0">
              <w:rPr>
                <w:sz w:val="13"/>
                <w:szCs w:val="13"/>
              </w:rPr>
              <w:t xml:space="preserve">three (3) months of </w:t>
            </w:r>
            <w:r w:rsidR="5EE7A548" w:rsidRPr="00DD1EE0">
              <w:rPr>
                <w:sz w:val="13"/>
                <w:szCs w:val="13"/>
              </w:rPr>
              <w:t xml:space="preserve">readily accessible </w:t>
            </w:r>
            <w:proofErr w:type="spellStart"/>
            <w:r w:rsidR="5EE7A548" w:rsidRPr="00DD1EE0">
              <w:rPr>
                <w:sz w:val="13"/>
                <w:szCs w:val="13"/>
              </w:rPr>
              <w:t>ansearchable</w:t>
            </w:r>
            <w:proofErr w:type="spellEnd"/>
            <w:r w:rsidR="5EE7A548" w:rsidRPr="00DD1EE0">
              <w:rPr>
                <w:sz w:val="13"/>
                <w:szCs w:val="13"/>
              </w:rPr>
              <w:t xml:space="preserve"> logs. Ability</w:t>
            </w:r>
            <w:r w:rsidR="7C388584" w:rsidRPr="00DD1EE0">
              <w:rPr>
                <w:sz w:val="13"/>
                <w:szCs w:val="13"/>
              </w:rPr>
              <w:t xml:space="preserve"> to maintain a minimum of six (6) months of </w:t>
            </w:r>
            <w:r w:rsidR="6C471396" w:rsidRPr="00DD1EE0">
              <w:rPr>
                <w:sz w:val="13"/>
                <w:szCs w:val="13"/>
              </w:rPr>
              <w:t>searchable</w:t>
            </w:r>
            <w:r w:rsidR="7C388584" w:rsidRPr="00DD1EE0">
              <w:rPr>
                <w:sz w:val="13"/>
                <w:szCs w:val="13"/>
              </w:rPr>
              <w:t xml:space="preserve"> log data available for offloaded or externally </w:t>
            </w:r>
            <w:r w:rsidR="1296A020" w:rsidRPr="00DD1EE0">
              <w:rPr>
                <w:sz w:val="13"/>
                <w:szCs w:val="13"/>
              </w:rPr>
              <w:t xml:space="preserve">stored logs with preference </w:t>
            </w:r>
            <w:r w:rsidR="6C471396" w:rsidRPr="00DD1EE0">
              <w:rPr>
                <w:sz w:val="13"/>
                <w:szCs w:val="13"/>
              </w:rPr>
              <w:t>of twelve</w:t>
            </w:r>
            <w:r w:rsidR="1296A020" w:rsidRPr="00DD1EE0">
              <w:rPr>
                <w:sz w:val="13"/>
                <w:szCs w:val="13"/>
              </w:rPr>
              <w:t xml:space="preserve"> </w:t>
            </w:r>
            <w:r w:rsidR="2E3B66B8" w:rsidRPr="00DD1EE0">
              <w:rPr>
                <w:sz w:val="13"/>
                <w:szCs w:val="13"/>
              </w:rPr>
              <w:t>(12</w:t>
            </w:r>
            <w:r w:rsidR="5CE2CBF5" w:rsidRPr="00DD1EE0">
              <w:rPr>
                <w:sz w:val="13"/>
                <w:szCs w:val="13"/>
              </w:rPr>
              <w:t>) months.</w:t>
            </w:r>
          </w:p>
        </w:tc>
        <w:tc>
          <w:tcPr>
            <w:tcW w:w="1169" w:type="dxa"/>
          </w:tcPr>
          <w:p w14:paraId="05F78278" w14:textId="77777777" w:rsidR="001E788E" w:rsidRPr="00DD1EE0" w:rsidRDefault="001E788E" w:rsidP="00872F2E"/>
        </w:tc>
        <w:tc>
          <w:tcPr>
            <w:tcW w:w="2009" w:type="dxa"/>
          </w:tcPr>
          <w:p w14:paraId="0354F55D" w14:textId="77777777" w:rsidR="001E788E" w:rsidRPr="00DD1EE0" w:rsidRDefault="001E788E" w:rsidP="00872F2E"/>
        </w:tc>
        <w:tc>
          <w:tcPr>
            <w:tcW w:w="1340" w:type="dxa"/>
          </w:tcPr>
          <w:p w14:paraId="6D559400" w14:textId="77777777" w:rsidR="001E788E" w:rsidRPr="00DD1EE0" w:rsidRDefault="001E788E" w:rsidP="00872F2E"/>
        </w:tc>
      </w:tr>
      <w:tr w:rsidR="001E788E" w:rsidRPr="00DD1EE0" w14:paraId="4207958C" w14:textId="77777777" w:rsidTr="00872F2E">
        <w:trPr>
          <w:trHeight w:val="1440"/>
        </w:trPr>
        <w:tc>
          <w:tcPr>
            <w:tcW w:w="262" w:type="dxa"/>
            <w:vMerge/>
          </w:tcPr>
          <w:p w14:paraId="4BA55135" w14:textId="77777777" w:rsidR="001E788E" w:rsidRPr="00DD1EE0" w:rsidRDefault="001E788E" w:rsidP="00872F2E"/>
        </w:tc>
        <w:tc>
          <w:tcPr>
            <w:tcW w:w="250" w:type="dxa"/>
          </w:tcPr>
          <w:p w14:paraId="20294535" w14:textId="77777777" w:rsidR="001E788E" w:rsidRPr="00DD1EE0" w:rsidRDefault="001E788E" w:rsidP="00872F2E">
            <w:pPr>
              <w:pStyle w:val="TableParagraph"/>
              <w:rPr>
                <w:b/>
                <w:sz w:val="14"/>
              </w:rPr>
            </w:pPr>
          </w:p>
          <w:p w14:paraId="6A50CBC2" w14:textId="77777777" w:rsidR="001E788E" w:rsidRPr="00DD1EE0" w:rsidRDefault="001E788E" w:rsidP="00872F2E">
            <w:pPr>
              <w:pStyle w:val="TableParagraph"/>
              <w:rPr>
                <w:b/>
                <w:sz w:val="14"/>
              </w:rPr>
            </w:pPr>
          </w:p>
          <w:p w14:paraId="38A5B296" w14:textId="77777777" w:rsidR="001E788E" w:rsidRPr="00DD1EE0" w:rsidRDefault="001E788E" w:rsidP="00872F2E">
            <w:pPr>
              <w:pStyle w:val="TableParagraph"/>
              <w:rPr>
                <w:b/>
                <w:sz w:val="14"/>
              </w:rPr>
            </w:pPr>
          </w:p>
          <w:p w14:paraId="47C0E78E" w14:textId="77777777" w:rsidR="001E788E" w:rsidRPr="00DD1EE0" w:rsidRDefault="001E788E" w:rsidP="00872F2E">
            <w:pPr>
              <w:pStyle w:val="TableParagraph"/>
              <w:rPr>
                <w:b/>
                <w:sz w:val="14"/>
              </w:rPr>
            </w:pPr>
          </w:p>
          <w:p w14:paraId="4E7FFBDE" w14:textId="77777777" w:rsidR="001E788E" w:rsidRPr="00DD1EE0" w:rsidRDefault="001E788E" w:rsidP="00872F2E">
            <w:pPr>
              <w:pStyle w:val="TableParagraph"/>
              <w:rPr>
                <w:b/>
                <w:sz w:val="14"/>
              </w:rPr>
            </w:pPr>
          </w:p>
          <w:p w14:paraId="1EEE3FDA" w14:textId="77777777" w:rsidR="001E788E" w:rsidRPr="00DD1EE0" w:rsidRDefault="001E788E" w:rsidP="00872F2E">
            <w:pPr>
              <w:pStyle w:val="TableParagraph"/>
              <w:rPr>
                <w:b/>
                <w:sz w:val="14"/>
              </w:rPr>
            </w:pPr>
          </w:p>
          <w:p w14:paraId="35145D9F" w14:textId="77777777" w:rsidR="001E788E" w:rsidRPr="00DD1EE0" w:rsidRDefault="001E788E" w:rsidP="00872F2E">
            <w:pPr>
              <w:pStyle w:val="TableParagraph"/>
              <w:spacing w:before="8"/>
              <w:rPr>
                <w:b/>
                <w:sz w:val="19"/>
              </w:rPr>
            </w:pPr>
          </w:p>
          <w:p w14:paraId="695864EA" w14:textId="77777777" w:rsidR="001E788E" w:rsidRPr="00DD1EE0" w:rsidRDefault="001E788E" w:rsidP="00872F2E">
            <w:pPr>
              <w:pStyle w:val="TableParagraph"/>
              <w:ind w:right="15"/>
              <w:jc w:val="right"/>
              <w:rPr>
                <w:b/>
                <w:sz w:val="13"/>
              </w:rPr>
            </w:pPr>
            <w:r w:rsidRPr="00DD1EE0">
              <w:rPr>
                <w:b/>
                <w:w w:val="105"/>
                <w:sz w:val="13"/>
              </w:rPr>
              <w:t>Y.</w:t>
            </w:r>
          </w:p>
        </w:tc>
        <w:tc>
          <w:tcPr>
            <w:tcW w:w="5125" w:type="dxa"/>
          </w:tcPr>
          <w:p w14:paraId="7F246222" w14:textId="01875600" w:rsidR="001E788E" w:rsidRPr="00DD1EE0" w:rsidRDefault="001E788E" w:rsidP="00872F2E">
            <w:pPr>
              <w:pStyle w:val="TableParagraph"/>
              <w:spacing w:before="99" w:line="271" w:lineRule="auto"/>
              <w:ind w:left="21" w:right="6"/>
              <w:rPr>
                <w:sz w:val="13"/>
                <w:szCs w:val="13"/>
              </w:rPr>
            </w:pPr>
            <w:r w:rsidRPr="00DD1EE0">
              <w:rPr>
                <w:w w:val="105"/>
                <w:sz w:val="13"/>
                <w:szCs w:val="13"/>
              </w:rPr>
              <w:t xml:space="preserve">SSL decryption at scale (decrypt enclave) - The application control feature should be able to </w:t>
            </w:r>
            <w:r w:rsidRPr="00DD1EE0">
              <w:rPr>
                <w:sz w:val="13"/>
                <w:szCs w:val="13"/>
              </w:rPr>
              <w:t>identify the application in use within SSL/TLS traffic. Once identified, applications can be allowed, blocked and limit available bandwidth. The solution must participate in the initial SSL key exchange and then decrypt session traffic to examine the contents for attacks, including both inbound and outbound inspection based on policy, without offloading to an alternate system. The solution must have the ability to detect malware signatures within packets encrypted within SSL/</w:t>
            </w:r>
            <w:proofErr w:type="gramStart"/>
            <w:r w:rsidRPr="00DD1EE0">
              <w:rPr>
                <w:sz w:val="13"/>
                <w:szCs w:val="13"/>
              </w:rPr>
              <w:t>TLS, and</w:t>
            </w:r>
            <w:proofErr w:type="gramEnd"/>
            <w:r w:rsidRPr="00DD1EE0">
              <w:rPr>
                <w:sz w:val="13"/>
                <w:szCs w:val="13"/>
              </w:rPr>
              <w:t xml:space="preserve"> must sustain SSL/TLS with these features active.</w:t>
            </w:r>
          </w:p>
        </w:tc>
        <w:tc>
          <w:tcPr>
            <w:tcW w:w="1169" w:type="dxa"/>
          </w:tcPr>
          <w:p w14:paraId="31D5BF98" w14:textId="77777777" w:rsidR="001E788E" w:rsidRPr="00DD1EE0" w:rsidRDefault="001E788E" w:rsidP="00872F2E"/>
        </w:tc>
        <w:tc>
          <w:tcPr>
            <w:tcW w:w="2009" w:type="dxa"/>
          </w:tcPr>
          <w:p w14:paraId="7023ECD4" w14:textId="77777777" w:rsidR="001E788E" w:rsidRPr="00DD1EE0" w:rsidRDefault="001E788E" w:rsidP="00872F2E"/>
        </w:tc>
        <w:tc>
          <w:tcPr>
            <w:tcW w:w="1340" w:type="dxa"/>
          </w:tcPr>
          <w:p w14:paraId="2D416D37" w14:textId="77777777" w:rsidR="001E788E" w:rsidRPr="00DD1EE0" w:rsidRDefault="001E788E" w:rsidP="00872F2E"/>
        </w:tc>
      </w:tr>
      <w:tr w:rsidR="00B97A44" w:rsidRPr="00DD1EE0" w14:paraId="1DAA6357" w14:textId="77777777" w:rsidTr="00B97A44">
        <w:trPr>
          <w:trHeight w:val="222"/>
        </w:trPr>
        <w:tc>
          <w:tcPr>
            <w:tcW w:w="262" w:type="dxa"/>
            <w:vMerge/>
          </w:tcPr>
          <w:p w14:paraId="21BCF4BA" w14:textId="77777777" w:rsidR="00B97A44" w:rsidRPr="00DD1EE0" w:rsidRDefault="00B97A44" w:rsidP="00872F2E"/>
        </w:tc>
        <w:tc>
          <w:tcPr>
            <w:tcW w:w="250" w:type="dxa"/>
          </w:tcPr>
          <w:p w14:paraId="635041DF" w14:textId="77777777" w:rsidR="00B97A44" w:rsidRPr="00DD1EE0" w:rsidRDefault="00B97A44" w:rsidP="0067381A">
            <w:pPr>
              <w:pStyle w:val="TableParagraph"/>
              <w:jc w:val="right"/>
              <w:rPr>
                <w:b/>
                <w:sz w:val="14"/>
              </w:rPr>
            </w:pPr>
            <w:r w:rsidRPr="00DD1EE0">
              <w:rPr>
                <w:b/>
                <w:sz w:val="14"/>
              </w:rPr>
              <w:t>Z.</w:t>
            </w:r>
          </w:p>
          <w:p w14:paraId="69054548" w14:textId="37AAC671" w:rsidR="00B97A44" w:rsidRPr="00DD1EE0" w:rsidRDefault="00B97A44" w:rsidP="00872F2E">
            <w:pPr>
              <w:pStyle w:val="TableParagraph"/>
              <w:rPr>
                <w:b/>
                <w:sz w:val="14"/>
              </w:rPr>
            </w:pPr>
          </w:p>
        </w:tc>
        <w:tc>
          <w:tcPr>
            <w:tcW w:w="5125" w:type="dxa"/>
          </w:tcPr>
          <w:p w14:paraId="0A3FC077" w14:textId="7F37033A" w:rsidR="00B97A44" w:rsidRPr="00DD1EE0" w:rsidRDefault="7EB25B66" w:rsidP="00872F2E">
            <w:pPr>
              <w:pStyle w:val="TableParagraph"/>
              <w:spacing w:before="99" w:line="271" w:lineRule="auto"/>
              <w:ind w:left="21" w:right="6"/>
            </w:pPr>
            <w:r w:rsidRPr="00DD1EE0">
              <w:rPr>
                <w:sz w:val="13"/>
                <w:szCs w:val="13"/>
              </w:rPr>
              <w:t xml:space="preserve">Ability to resolve </w:t>
            </w:r>
            <w:r w:rsidR="774828E9" w:rsidRPr="00DD1EE0">
              <w:rPr>
                <w:sz w:val="13"/>
                <w:szCs w:val="13"/>
              </w:rPr>
              <w:t>hostnames</w:t>
            </w:r>
            <w:r w:rsidRPr="00DD1EE0">
              <w:rPr>
                <w:sz w:val="13"/>
                <w:szCs w:val="13"/>
              </w:rPr>
              <w:t xml:space="preserve"> </w:t>
            </w:r>
            <w:r w:rsidR="30BD432A" w:rsidRPr="00DD1EE0">
              <w:rPr>
                <w:sz w:val="13"/>
                <w:szCs w:val="13"/>
              </w:rPr>
              <w:t>in traffic logs.</w:t>
            </w:r>
          </w:p>
        </w:tc>
        <w:tc>
          <w:tcPr>
            <w:tcW w:w="1169" w:type="dxa"/>
          </w:tcPr>
          <w:p w14:paraId="4AC73885" w14:textId="77777777" w:rsidR="00B97A44" w:rsidRPr="00DD1EE0" w:rsidRDefault="00B97A44" w:rsidP="00872F2E"/>
        </w:tc>
        <w:tc>
          <w:tcPr>
            <w:tcW w:w="2009" w:type="dxa"/>
          </w:tcPr>
          <w:p w14:paraId="57D0355C" w14:textId="77777777" w:rsidR="00B97A44" w:rsidRPr="00DD1EE0" w:rsidRDefault="00B97A44" w:rsidP="00872F2E"/>
        </w:tc>
        <w:tc>
          <w:tcPr>
            <w:tcW w:w="1340" w:type="dxa"/>
          </w:tcPr>
          <w:p w14:paraId="699BEB9A" w14:textId="77777777" w:rsidR="00B97A44" w:rsidRPr="00DD1EE0" w:rsidRDefault="00B97A44" w:rsidP="00872F2E"/>
        </w:tc>
      </w:tr>
      <w:tr w:rsidR="001E788E" w:rsidRPr="00DD1EE0" w14:paraId="070BB5E6" w14:textId="77777777" w:rsidTr="00872F2E">
        <w:trPr>
          <w:trHeight w:hRule="exact" w:val="593"/>
        </w:trPr>
        <w:tc>
          <w:tcPr>
            <w:tcW w:w="262" w:type="dxa"/>
            <w:vMerge/>
          </w:tcPr>
          <w:p w14:paraId="3800E909" w14:textId="77777777" w:rsidR="001E788E" w:rsidRPr="00DD1EE0" w:rsidRDefault="001E788E" w:rsidP="00872F2E"/>
        </w:tc>
        <w:tc>
          <w:tcPr>
            <w:tcW w:w="9893" w:type="dxa"/>
            <w:gridSpan w:val="5"/>
          </w:tcPr>
          <w:p w14:paraId="15F8DB8F"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78DB9E3D" w14:textId="77777777" w:rsidTr="5731DB0F">
        <w:trPr>
          <w:trHeight w:hRule="exact" w:val="180"/>
        </w:trPr>
        <w:tc>
          <w:tcPr>
            <w:tcW w:w="262" w:type="dxa"/>
            <w:vMerge w:val="restart"/>
            <w:shd w:val="clear" w:color="auto" w:fill="D9D9D9" w:themeFill="background1" w:themeFillShade="D9"/>
          </w:tcPr>
          <w:p w14:paraId="674DEDD4" w14:textId="77777777" w:rsidR="001E788E" w:rsidRPr="00DD1EE0" w:rsidRDefault="001E788E" w:rsidP="00872F2E">
            <w:pPr>
              <w:pStyle w:val="TableParagraph"/>
              <w:spacing w:before="8"/>
              <w:ind w:left="98"/>
              <w:rPr>
                <w:sz w:val="13"/>
              </w:rPr>
            </w:pPr>
            <w:r w:rsidRPr="00DD1EE0">
              <w:rPr>
                <w:w w:val="105"/>
                <w:sz w:val="13"/>
              </w:rPr>
              <w:t>7</w:t>
            </w:r>
          </w:p>
        </w:tc>
        <w:tc>
          <w:tcPr>
            <w:tcW w:w="5375" w:type="dxa"/>
            <w:gridSpan w:val="2"/>
            <w:shd w:val="clear" w:color="auto" w:fill="D9D9D9" w:themeFill="background1" w:themeFillShade="D9"/>
          </w:tcPr>
          <w:p w14:paraId="33A9BD7A" w14:textId="77777777" w:rsidR="001E788E" w:rsidRPr="00DD1EE0" w:rsidRDefault="001E788E" w:rsidP="00872F2E">
            <w:pPr>
              <w:pStyle w:val="TableParagraph"/>
              <w:spacing w:before="10"/>
              <w:ind w:left="21"/>
              <w:rPr>
                <w:sz w:val="13"/>
              </w:rPr>
            </w:pPr>
            <w:r w:rsidRPr="00DD1EE0">
              <w:rPr>
                <w:w w:val="105"/>
                <w:sz w:val="13"/>
              </w:rPr>
              <w:t>Firewall/Proxy must have ability to perform URL Filtering:</w:t>
            </w:r>
          </w:p>
        </w:tc>
        <w:tc>
          <w:tcPr>
            <w:tcW w:w="1169" w:type="dxa"/>
            <w:shd w:val="clear" w:color="auto" w:fill="D9D9D9" w:themeFill="background1" w:themeFillShade="D9"/>
          </w:tcPr>
          <w:p w14:paraId="11D6B489" w14:textId="77777777" w:rsidR="001E788E" w:rsidRPr="00DD1EE0" w:rsidRDefault="001E788E" w:rsidP="00872F2E"/>
        </w:tc>
        <w:tc>
          <w:tcPr>
            <w:tcW w:w="2009" w:type="dxa"/>
            <w:shd w:val="clear" w:color="auto" w:fill="D9D9D9" w:themeFill="background1" w:themeFillShade="D9"/>
          </w:tcPr>
          <w:p w14:paraId="74D89C9F" w14:textId="77777777" w:rsidR="001E788E" w:rsidRPr="00DD1EE0" w:rsidRDefault="001E788E" w:rsidP="00872F2E"/>
        </w:tc>
        <w:tc>
          <w:tcPr>
            <w:tcW w:w="1340" w:type="dxa"/>
            <w:shd w:val="clear" w:color="auto" w:fill="D9D9D9" w:themeFill="background1" w:themeFillShade="D9"/>
          </w:tcPr>
          <w:p w14:paraId="34FD6A16" w14:textId="77777777" w:rsidR="001E788E" w:rsidRPr="00DD1EE0" w:rsidRDefault="001E788E" w:rsidP="00872F2E"/>
        </w:tc>
      </w:tr>
      <w:tr w:rsidR="001E788E" w:rsidRPr="00DD1EE0" w14:paraId="6E4F44A1" w14:textId="77777777" w:rsidTr="5731DB0F">
        <w:trPr>
          <w:trHeight w:hRule="exact" w:val="901"/>
        </w:trPr>
        <w:tc>
          <w:tcPr>
            <w:tcW w:w="262" w:type="dxa"/>
            <w:vMerge/>
          </w:tcPr>
          <w:p w14:paraId="1C52789B" w14:textId="77777777" w:rsidR="001E788E" w:rsidRPr="00DD1EE0" w:rsidRDefault="001E788E" w:rsidP="00872F2E"/>
        </w:tc>
        <w:tc>
          <w:tcPr>
            <w:tcW w:w="250" w:type="dxa"/>
            <w:shd w:val="clear" w:color="auto" w:fill="D9D9D9" w:themeFill="background1" w:themeFillShade="D9"/>
          </w:tcPr>
          <w:p w14:paraId="22E9A242" w14:textId="77777777" w:rsidR="001E788E" w:rsidRPr="00DD1EE0" w:rsidRDefault="001E788E" w:rsidP="00872F2E">
            <w:pPr>
              <w:pStyle w:val="TableParagraph"/>
              <w:rPr>
                <w:b/>
                <w:sz w:val="14"/>
              </w:rPr>
            </w:pPr>
          </w:p>
          <w:p w14:paraId="7802908B" w14:textId="77777777" w:rsidR="001E788E" w:rsidRPr="00DD1EE0" w:rsidRDefault="001E788E" w:rsidP="00872F2E">
            <w:pPr>
              <w:pStyle w:val="TableParagraph"/>
              <w:rPr>
                <w:b/>
                <w:sz w:val="14"/>
              </w:rPr>
            </w:pPr>
          </w:p>
          <w:p w14:paraId="15702B25" w14:textId="77777777" w:rsidR="001E788E" w:rsidRPr="00DD1EE0" w:rsidRDefault="001E788E" w:rsidP="00872F2E">
            <w:pPr>
              <w:pStyle w:val="TableParagraph"/>
              <w:rPr>
                <w:b/>
                <w:sz w:val="14"/>
              </w:rPr>
            </w:pPr>
          </w:p>
          <w:p w14:paraId="0B33EDA8" w14:textId="77777777" w:rsidR="001E788E" w:rsidRPr="00DD1EE0" w:rsidRDefault="001E788E" w:rsidP="00872F2E">
            <w:pPr>
              <w:pStyle w:val="TableParagraph"/>
              <w:spacing w:before="6"/>
              <w:rPr>
                <w:b/>
                <w:sz w:val="17"/>
              </w:rPr>
            </w:pPr>
          </w:p>
          <w:p w14:paraId="6230F6E2" w14:textId="77777777" w:rsidR="001E788E" w:rsidRPr="00DD1EE0" w:rsidRDefault="001E788E" w:rsidP="00872F2E">
            <w:pPr>
              <w:pStyle w:val="TableParagraph"/>
              <w:ind w:right="15"/>
              <w:jc w:val="right"/>
              <w:rPr>
                <w:b/>
                <w:sz w:val="13"/>
              </w:rPr>
            </w:pPr>
            <w:r w:rsidRPr="00DD1EE0">
              <w:rPr>
                <w:b/>
                <w:w w:val="105"/>
                <w:sz w:val="13"/>
              </w:rPr>
              <w:t>A.</w:t>
            </w:r>
          </w:p>
        </w:tc>
        <w:tc>
          <w:tcPr>
            <w:tcW w:w="5125" w:type="dxa"/>
            <w:shd w:val="clear" w:color="auto" w:fill="D9D9D9" w:themeFill="background1" w:themeFillShade="D9"/>
          </w:tcPr>
          <w:p w14:paraId="0B7C266E" w14:textId="77777777" w:rsidR="001E788E" w:rsidRPr="00DD1EE0" w:rsidRDefault="001E788E" w:rsidP="00872F2E">
            <w:pPr>
              <w:pStyle w:val="TableParagraph"/>
              <w:spacing w:before="11" w:line="271" w:lineRule="auto"/>
              <w:ind w:left="21" w:right="26"/>
              <w:rPr>
                <w:sz w:val="13"/>
              </w:rPr>
            </w:pPr>
            <w:r w:rsidRPr="00DD1EE0">
              <w:rPr>
                <w:w w:val="105"/>
                <w:sz w:val="13"/>
              </w:rPr>
              <w:t>Must be able to block URLs based on URL grouped Categories. The blocking must not be in the 'background' i.e. traffic to/from the URL must not be allowed while the lookup is taking place. No traffic to/from the URL must be allowed until the category lookup has been completed and a Permit/Block decision can be made. The URL filtering must work for both HTTPS and HTTP traffic.</w:t>
            </w:r>
          </w:p>
        </w:tc>
        <w:tc>
          <w:tcPr>
            <w:tcW w:w="1169" w:type="dxa"/>
            <w:shd w:val="clear" w:color="auto" w:fill="D9D9D9" w:themeFill="background1" w:themeFillShade="D9"/>
          </w:tcPr>
          <w:p w14:paraId="34DAF3C6" w14:textId="77777777" w:rsidR="001E788E" w:rsidRPr="00DD1EE0" w:rsidRDefault="001E788E" w:rsidP="00872F2E"/>
        </w:tc>
        <w:tc>
          <w:tcPr>
            <w:tcW w:w="2009" w:type="dxa"/>
            <w:shd w:val="clear" w:color="auto" w:fill="D9D9D9" w:themeFill="background1" w:themeFillShade="D9"/>
          </w:tcPr>
          <w:p w14:paraId="4EC6B40B" w14:textId="77777777" w:rsidR="001E788E" w:rsidRPr="00DD1EE0" w:rsidRDefault="001E788E" w:rsidP="00872F2E"/>
        </w:tc>
        <w:tc>
          <w:tcPr>
            <w:tcW w:w="1340" w:type="dxa"/>
            <w:shd w:val="clear" w:color="auto" w:fill="D9D9D9" w:themeFill="background1" w:themeFillShade="D9"/>
          </w:tcPr>
          <w:p w14:paraId="37F5DDEB" w14:textId="77777777" w:rsidR="001E788E" w:rsidRPr="00DD1EE0" w:rsidRDefault="001E788E" w:rsidP="00872F2E"/>
        </w:tc>
      </w:tr>
      <w:tr w:rsidR="001E788E" w:rsidRPr="00DD1EE0" w14:paraId="0086BB42" w14:textId="77777777" w:rsidTr="5731DB0F">
        <w:trPr>
          <w:trHeight w:hRule="exact" w:val="720"/>
        </w:trPr>
        <w:tc>
          <w:tcPr>
            <w:tcW w:w="262" w:type="dxa"/>
            <w:vMerge/>
          </w:tcPr>
          <w:p w14:paraId="7208C088" w14:textId="77777777" w:rsidR="001E788E" w:rsidRPr="00DD1EE0" w:rsidRDefault="001E788E" w:rsidP="00872F2E"/>
        </w:tc>
        <w:tc>
          <w:tcPr>
            <w:tcW w:w="250" w:type="dxa"/>
            <w:shd w:val="clear" w:color="auto" w:fill="D9D9D9" w:themeFill="background1" w:themeFillShade="D9"/>
          </w:tcPr>
          <w:p w14:paraId="54CF1EE9" w14:textId="77777777" w:rsidR="001E788E" w:rsidRPr="00DD1EE0" w:rsidRDefault="001E788E" w:rsidP="00872F2E">
            <w:pPr>
              <w:pStyle w:val="TableParagraph"/>
              <w:rPr>
                <w:b/>
                <w:sz w:val="14"/>
              </w:rPr>
            </w:pPr>
          </w:p>
          <w:p w14:paraId="28E1B413" w14:textId="77777777" w:rsidR="001E788E" w:rsidRPr="00DD1EE0" w:rsidRDefault="001E788E" w:rsidP="00872F2E">
            <w:pPr>
              <w:pStyle w:val="TableParagraph"/>
              <w:rPr>
                <w:b/>
                <w:sz w:val="14"/>
              </w:rPr>
            </w:pPr>
          </w:p>
          <w:p w14:paraId="75C61829" w14:textId="77777777" w:rsidR="001E788E" w:rsidRPr="00DD1EE0" w:rsidRDefault="001E788E" w:rsidP="00872F2E">
            <w:pPr>
              <w:pStyle w:val="TableParagraph"/>
              <w:spacing w:before="8"/>
              <w:rPr>
                <w:b/>
                <w:sz w:val="16"/>
              </w:rPr>
            </w:pPr>
          </w:p>
          <w:p w14:paraId="4B99E63D" w14:textId="77777777" w:rsidR="001E788E" w:rsidRPr="00DD1EE0" w:rsidRDefault="001E788E" w:rsidP="00872F2E">
            <w:pPr>
              <w:pStyle w:val="TableParagraph"/>
              <w:ind w:right="16"/>
              <w:jc w:val="right"/>
              <w:rPr>
                <w:b/>
                <w:sz w:val="13"/>
              </w:rPr>
            </w:pPr>
            <w:r w:rsidRPr="00DD1EE0">
              <w:rPr>
                <w:b/>
                <w:w w:val="105"/>
                <w:sz w:val="13"/>
              </w:rPr>
              <w:t>B.</w:t>
            </w:r>
          </w:p>
        </w:tc>
        <w:tc>
          <w:tcPr>
            <w:tcW w:w="5125" w:type="dxa"/>
            <w:shd w:val="clear" w:color="auto" w:fill="D9D9D9" w:themeFill="background1" w:themeFillShade="D9"/>
          </w:tcPr>
          <w:p w14:paraId="6A228A0C" w14:textId="23274A5A" w:rsidR="001E788E" w:rsidRPr="00DD1EE0" w:rsidRDefault="001E788E" w:rsidP="00DA3826">
            <w:pPr>
              <w:pStyle w:val="TableParagraph"/>
              <w:spacing w:before="10" w:line="271" w:lineRule="auto"/>
              <w:ind w:left="21" w:right="87"/>
              <w:rPr>
                <w:w w:val="105"/>
                <w:sz w:val="13"/>
              </w:rPr>
            </w:pPr>
            <w:r w:rsidRPr="00DD1EE0">
              <w:rPr>
                <w:w w:val="105"/>
                <w:sz w:val="13"/>
              </w:rPr>
              <w:t xml:space="preserve">Must be able to log all the URLs that are passing through the URL filter, both blocked and permitted. The use-case here is User Internet Reports that HR may request. Must be able to provide all the URLs a user has accessed (whether blocked or allowed) over a certain </w:t>
            </w:r>
            <w:proofErr w:type="gramStart"/>
            <w:r w:rsidRPr="00DD1EE0">
              <w:rPr>
                <w:w w:val="105"/>
                <w:sz w:val="13"/>
              </w:rPr>
              <w:t>period of time</w:t>
            </w:r>
            <w:proofErr w:type="gramEnd"/>
            <w:r w:rsidRPr="00DD1EE0">
              <w:rPr>
                <w:w w:val="105"/>
                <w:sz w:val="13"/>
              </w:rPr>
              <w:t>.</w:t>
            </w:r>
          </w:p>
        </w:tc>
        <w:tc>
          <w:tcPr>
            <w:tcW w:w="1169" w:type="dxa"/>
            <w:shd w:val="clear" w:color="auto" w:fill="D9D9D9" w:themeFill="background1" w:themeFillShade="D9"/>
          </w:tcPr>
          <w:p w14:paraId="4A16F109" w14:textId="77777777" w:rsidR="001E788E" w:rsidRPr="00DD1EE0" w:rsidRDefault="001E788E" w:rsidP="00872F2E"/>
        </w:tc>
        <w:tc>
          <w:tcPr>
            <w:tcW w:w="2009" w:type="dxa"/>
            <w:shd w:val="clear" w:color="auto" w:fill="D9D9D9" w:themeFill="background1" w:themeFillShade="D9"/>
          </w:tcPr>
          <w:p w14:paraId="6D29B7B7" w14:textId="77777777" w:rsidR="001E788E" w:rsidRPr="00DD1EE0" w:rsidRDefault="001E788E" w:rsidP="00872F2E"/>
        </w:tc>
        <w:tc>
          <w:tcPr>
            <w:tcW w:w="1340" w:type="dxa"/>
            <w:shd w:val="clear" w:color="auto" w:fill="D9D9D9" w:themeFill="background1" w:themeFillShade="D9"/>
          </w:tcPr>
          <w:p w14:paraId="7479D253" w14:textId="77777777" w:rsidR="001E788E" w:rsidRPr="00DD1EE0" w:rsidRDefault="001E788E" w:rsidP="00872F2E"/>
        </w:tc>
      </w:tr>
      <w:tr w:rsidR="001E788E" w:rsidRPr="00DD1EE0" w14:paraId="00746CF3" w14:textId="77777777" w:rsidTr="5731DB0F">
        <w:trPr>
          <w:trHeight w:hRule="exact" w:val="648"/>
        </w:trPr>
        <w:tc>
          <w:tcPr>
            <w:tcW w:w="262" w:type="dxa"/>
            <w:vMerge/>
          </w:tcPr>
          <w:p w14:paraId="4BCA8541" w14:textId="77777777" w:rsidR="001E788E" w:rsidRPr="00DD1EE0" w:rsidRDefault="001E788E" w:rsidP="00872F2E"/>
        </w:tc>
        <w:tc>
          <w:tcPr>
            <w:tcW w:w="250" w:type="dxa"/>
            <w:shd w:val="clear" w:color="auto" w:fill="D9D9D9" w:themeFill="background1" w:themeFillShade="D9"/>
          </w:tcPr>
          <w:p w14:paraId="3366E3E2" w14:textId="77777777" w:rsidR="001E788E" w:rsidRPr="00DD1EE0" w:rsidRDefault="001E788E" w:rsidP="00872F2E">
            <w:pPr>
              <w:pStyle w:val="TableParagraph"/>
              <w:rPr>
                <w:b/>
                <w:sz w:val="14"/>
              </w:rPr>
            </w:pPr>
          </w:p>
          <w:p w14:paraId="0D412F2B" w14:textId="77777777" w:rsidR="001E788E" w:rsidRPr="00DD1EE0" w:rsidRDefault="001E788E" w:rsidP="00872F2E">
            <w:pPr>
              <w:pStyle w:val="TableParagraph"/>
              <w:rPr>
                <w:b/>
                <w:sz w:val="14"/>
              </w:rPr>
            </w:pPr>
          </w:p>
          <w:p w14:paraId="18BB44D6" w14:textId="77777777" w:rsidR="001E788E" w:rsidRPr="00DD1EE0" w:rsidRDefault="001E788E" w:rsidP="00872F2E">
            <w:pPr>
              <w:pStyle w:val="TableParagraph"/>
              <w:spacing w:before="9"/>
              <w:rPr>
                <w:b/>
                <w:sz w:val="10"/>
              </w:rPr>
            </w:pPr>
          </w:p>
          <w:p w14:paraId="634C92C4" w14:textId="77777777" w:rsidR="001E788E" w:rsidRPr="00DD1EE0" w:rsidRDefault="001E788E" w:rsidP="00872F2E">
            <w:pPr>
              <w:pStyle w:val="TableParagraph"/>
              <w:spacing w:before="1"/>
              <w:ind w:right="17"/>
              <w:jc w:val="right"/>
              <w:rPr>
                <w:b/>
                <w:sz w:val="13"/>
              </w:rPr>
            </w:pPr>
            <w:r w:rsidRPr="00DD1EE0">
              <w:rPr>
                <w:b/>
                <w:w w:val="105"/>
                <w:sz w:val="13"/>
              </w:rPr>
              <w:t>C.</w:t>
            </w:r>
          </w:p>
        </w:tc>
        <w:tc>
          <w:tcPr>
            <w:tcW w:w="5125" w:type="dxa"/>
            <w:shd w:val="clear" w:color="auto" w:fill="D9D9D9" w:themeFill="background1" w:themeFillShade="D9"/>
          </w:tcPr>
          <w:p w14:paraId="0BA75EEB" w14:textId="77777777" w:rsidR="001E788E" w:rsidRPr="00DD1EE0" w:rsidRDefault="001E788E" w:rsidP="00872F2E">
            <w:pPr>
              <w:pStyle w:val="TableParagraph"/>
              <w:spacing w:before="10" w:line="271" w:lineRule="auto"/>
              <w:ind w:left="21" w:right="20"/>
              <w:rPr>
                <w:sz w:val="13"/>
              </w:rPr>
            </w:pPr>
            <w:r w:rsidRPr="00DD1EE0">
              <w:rPr>
                <w:w w:val="105"/>
                <w:sz w:val="13"/>
              </w:rPr>
              <w:t xml:space="preserve">Must allow the categorization of a URL to be overridden (whitelisted or blacklisted) easily. Must be able to </w:t>
            </w:r>
            <w:proofErr w:type="gramStart"/>
            <w:r w:rsidRPr="00DD1EE0">
              <w:rPr>
                <w:w w:val="105"/>
                <w:sz w:val="13"/>
              </w:rPr>
              <w:t>either want to</w:t>
            </w:r>
            <w:proofErr w:type="gramEnd"/>
            <w:r w:rsidRPr="00DD1EE0">
              <w:rPr>
                <w:w w:val="105"/>
                <w:sz w:val="13"/>
              </w:rPr>
              <w:t xml:space="preserve"> block a URL that is categorized as safe or allow a URL that is incorrectly categorized as unsafe.</w:t>
            </w:r>
          </w:p>
        </w:tc>
        <w:tc>
          <w:tcPr>
            <w:tcW w:w="1169" w:type="dxa"/>
            <w:shd w:val="clear" w:color="auto" w:fill="D9D9D9" w:themeFill="background1" w:themeFillShade="D9"/>
          </w:tcPr>
          <w:p w14:paraId="2EF11E8F" w14:textId="77777777" w:rsidR="001E788E" w:rsidRPr="00DD1EE0" w:rsidRDefault="001E788E" w:rsidP="00872F2E"/>
        </w:tc>
        <w:tc>
          <w:tcPr>
            <w:tcW w:w="2009" w:type="dxa"/>
            <w:shd w:val="clear" w:color="auto" w:fill="D9D9D9" w:themeFill="background1" w:themeFillShade="D9"/>
          </w:tcPr>
          <w:p w14:paraId="732E2ED6" w14:textId="77777777" w:rsidR="001E788E" w:rsidRPr="00DD1EE0" w:rsidRDefault="001E788E" w:rsidP="00872F2E"/>
        </w:tc>
        <w:tc>
          <w:tcPr>
            <w:tcW w:w="1340" w:type="dxa"/>
            <w:shd w:val="clear" w:color="auto" w:fill="D9D9D9" w:themeFill="background1" w:themeFillShade="D9"/>
          </w:tcPr>
          <w:p w14:paraId="4DC7AE3E" w14:textId="77777777" w:rsidR="001E788E" w:rsidRPr="00DD1EE0" w:rsidRDefault="001E788E" w:rsidP="00872F2E"/>
        </w:tc>
      </w:tr>
    </w:tbl>
    <w:p w14:paraId="0D845363" w14:textId="77777777" w:rsidR="001E788E" w:rsidRPr="00DD1EE0" w:rsidRDefault="001E788E" w:rsidP="001E788E">
      <w:pPr>
        <w:sectPr w:rsidR="001E788E" w:rsidRPr="00DD1EE0" w:rsidSect="001E788E">
          <w:pgSz w:w="12240" w:h="15840"/>
          <w:pgMar w:top="1080" w:right="940" w:bottom="280" w:left="900" w:header="720" w:footer="720" w:gutter="0"/>
          <w:cols w:space="720"/>
        </w:sectPr>
      </w:pPr>
    </w:p>
    <w:tbl>
      <w:tblPr>
        <w:tblW w:w="0" w:type="auto"/>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2"/>
        <w:gridCol w:w="250"/>
        <w:gridCol w:w="5125"/>
        <w:gridCol w:w="1169"/>
        <w:gridCol w:w="2009"/>
        <w:gridCol w:w="1340"/>
      </w:tblGrid>
      <w:tr w:rsidR="001E788E" w:rsidRPr="00DD1EE0" w14:paraId="1F1CC0B8" w14:textId="77777777" w:rsidTr="6F84157C">
        <w:trPr>
          <w:trHeight w:hRule="exact" w:val="899"/>
        </w:trPr>
        <w:tc>
          <w:tcPr>
            <w:tcW w:w="262" w:type="dxa"/>
            <w:vMerge w:val="restart"/>
            <w:tcBorders>
              <w:top w:val="nil"/>
            </w:tcBorders>
            <w:shd w:val="clear" w:color="auto" w:fill="D9D9D9" w:themeFill="background1" w:themeFillShade="D9"/>
          </w:tcPr>
          <w:p w14:paraId="287FBDC8" w14:textId="77777777" w:rsidR="001E788E" w:rsidRPr="00DD1EE0" w:rsidRDefault="001E788E" w:rsidP="00872F2E"/>
        </w:tc>
        <w:tc>
          <w:tcPr>
            <w:tcW w:w="250" w:type="dxa"/>
            <w:shd w:val="clear" w:color="auto" w:fill="D9D9D9" w:themeFill="background1" w:themeFillShade="D9"/>
          </w:tcPr>
          <w:p w14:paraId="47A06534" w14:textId="77777777" w:rsidR="001E788E" w:rsidRPr="00DD1EE0" w:rsidRDefault="001E788E" w:rsidP="00872F2E">
            <w:pPr>
              <w:pStyle w:val="TableParagraph"/>
              <w:rPr>
                <w:b/>
                <w:sz w:val="14"/>
              </w:rPr>
            </w:pPr>
          </w:p>
          <w:p w14:paraId="6F575F48" w14:textId="77777777" w:rsidR="001E788E" w:rsidRPr="00DD1EE0" w:rsidRDefault="001E788E" w:rsidP="00872F2E">
            <w:pPr>
              <w:pStyle w:val="TableParagraph"/>
              <w:rPr>
                <w:b/>
                <w:sz w:val="14"/>
              </w:rPr>
            </w:pPr>
          </w:p>
          <w:p w14:paraId="05EF3828" w14:textId="77777777" w:rsidR="001E788E" w:rsidRPr="00DD1EE0" w:rsidRDefault="001E788E" w:rsidP="00872F2E">
            <w:pPr>
              <w:pStyle w:val="TableParagraph"/>
              <w:rPr>
                <w:b/>
                <w:sz w:val="14"/>
              </w:rPr>
            </w:pPr>
          </w:p>
          <w:p w14:paraId="454A18B1" w14:textId="77777777" w:rsidR="001E788E" w:rsidRPr="00DD1EE0" w:rsidRDefault="001E788E" w:rsidP="00872F2E">
            <w:pPr>
              <w:pStyle w:val="TableParagraph"/>
              <w:spacing w:before="4"/>
              <w:rPr>
                <w:b/>
                <w:sz w:val="17"/>
              </w:rPr>
            </w:pPr>
          </w:p>
          <w:p w14:paraId="46A2270D" w14:textId="77777777" w:rsidR="001E788E" w:rsidRPr="00DD1EE0" w:rsidRDefault="001E788E" w:rsidP="00872F2E">
            <w:pPr>
              <w:pStyle w:val="TableParagraph"/>
              <w:spacing w:before="1"/>
              <w:ind w:right="16"/>
              <w:jc w:val="right"/>
              <w:rPr>
                <w:b/>
                <w:sz w:val="13"/>
              </w:rPr>
            </w:pPr>
            <w:r w:rsidRPr="00DD1EE0">
              <w:rPr>
                <w:b/>
                <w:w w:val="105"/>
                <w:sz w:val="13"/>
              </w:rPr>
              <w:t>D.</w:t>
            </w:r>
          </w:p>
        </w:tc>
        <w:tc>
          <w:tcPr>
            <w:tcW w:w="5125" w:type="dxa"/>
            <w:shd w:val="clear" w:color="auto" w:fill="D9D9D9" w:themeFill="background1" w:themeFillShade="D9"/>
          </w:tcPr>
          <w:p w14:paraId="55C0F503" w14:textId="77777777" w:rsidR="001E788E" w:rsidRPr="00DD1EE0" w:rsidRDefault="001E788E" w:rsidP="00872F2E">
            <w:pPr>
              <w:pStyle w:val="TableParagraph"/>
              <w:spacing w:before="9" w:line="273" w:lineRule="auto"/>
              <w:ind w:left="21" w:right="43"/>
              <w:rPr>
                <w:sz w:val="13"/>
              </w:rPr>
            </w:pPr>
            <w:r w:rsidRPr="00DD1EE0">
              <w:rPr>
                <w:w w:val="105"/>
                <w:sz w:val="13"/>
              </w:rPr>
              <w:t xml:space="preserve">Must allow URL Categorization bypass for specific Categories (i.e. Cloud Storage) based on Active Directory Groups consisting of User IDs. The default action for URLs categorized as Cloud Storage must be </w:t>
            </w:r>
            <w:proofErr w:type="gramStart"/>
            <w:r w:rsidRPr="00DD1EE0">
              <w:rPr>
                <w:w w:val="105"/>
                <w:sz w:val="13"/>
              </w:rPr>
              <w:t>to block</w:t>
            </w:r>
            <w:proofErr w:type="gramEnd"/>
            <w:r w:rsidRPr="00DD1EE0">
              <w:rPr>
                <w:w w:val="105"/>
                <w:sz w:val="13"/>
              </w:rPr>
              <w:t>, but specific users may have an exception that allows them access to URLs in that category for business purposes.</w:t>
            </w:r>
          </w:p>
        </w:tc>
        <w:tc>
          <w:tcPr>
            <w:tcW w:w="1169" w:type="dxa"/>
            <w:shd w:val="clear" w:color="auto" w:fill="D9D9D9" w:themeFill="background1" w:themeFillShade="D9"/>
          </w:tcPr>
          <w:p w14:paraId="66846561" w14:textId="77777777" w:rsidR="001E788E" w:rsidRPr="00DD1EE0" w:rsidRDefault="001E788E" w:rsidP="00872F2E"/>
        </w:tc>
        <w:tc>
          <w:tcPr>
            <w:tcW w:w="2009" w:type="dxa"/>
            <w:shd w:val="clear" w:color="auto" w:fill="D9D9D9" w:themeFill="background1" w:themeFillShade="D9"/>
          </w:tcPr>
          <w:p w14:paraId="00322CA8" w14:textId="77777777" w:rsidR="001E788E" w:rsidRPr="00DD1EE0" w:rsidRDefault="001E788E" w:rsidP="00872F2E"/>
        </w:tc>
        <w:tc>
          <w:tcPr>
            <w:tcW w:w="1340" w:type="dxa"/>
            <w:shd w:val="clear" w:color="auto" w:fill="D9D9D9" w:themeFill="background1" w:themeFillShade="D9"/>
          </w:tcPr>
          <w:p w14:paraId="1FE7EA85" w14:textId="77777777" w:rsidR="001E788E" w:rsidRPr="00DD1EE0" w:rsidRDefault="001E788E" w:rsidP="00872F2E"/>
        </w:tc>
      </w:tr>
      <w:tr w:rsidR="001E788E" w:rsidRPr="00DD1EE0" w14:paraId="03E45FD8" w14:textId="77777777" w:rsidTr="6F84157C">
        <w:trPr>
          <w:trHeight w:hRule="exact" w:val="602"/>
        </w:trPr>
        <w:tc>
          <w:tcPr>
            <w:tcW w:w="262" w:type="dxa"/>
            <w:vMerge/>
          </w:tcPr>
          <w:p w14:paraId="2D1A10E3" w14:textId="77777777" w:rsidR="001E788E" w:rsidRPr="00DD1EE0" w:rsidRDefault="001E788E" w:rsidP="00872F2E"/>
        </w:tc>
        <w:tc>
          <w:tcPr>
            <w:tcW w:w="9893" w:type="dxa"/>
            <w:gridSpan w:val="5"/>
            <w:shd w:val="clear" w:color="auto" w:fill="D9D9D9" w:themeFill="background1" w:themeFillShade="D9"/>
          </w:tcPr>
          <w:p w14:paraId="5C069739"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4C6A7F7D" w14:textId="77777777" w:rsidTr="00872F2E">
        <w:trPr>
          <w:trHeight w:hRule="exact" w:val="180"/>
        </w:trPr>
        <w:tc>
          <w:tcPr>
            <w:tcW w:w="262" w:type="dxa"/>
            <w:vMerge w:val="restart"/>
          </w:tcPr>
          <w:p w14:paraId="6B3D97CA" w14:textId="77777777" w:rsidR="001E788E" w:rsidRPr="00DD1EE0" w:rsidRDefault="001E788E" w:rsidP="00872F2E">
            <w:pPr>
              <w:pStyle w:val="TableParagraph"/>
              <w:spacing w:before="8"/>
              <w:ind w:left="98"/>
              <w:rPr>
                <w:sz w:val="13"/>
              </w:rPr>
            </w:pPr>
            <w:r w:rsidRPr="00DD1EE0">
              <w:rPr>
                <w:w w:val="105"/>
                <w:sz w:val="13"/>
              </w:rPr>
              <w:t>8</w:t>
            </w:r>
          </w:p>
        </w:tc>
        <w:tc>
          <w:tcPr>
            <w:tcW w:w="5375" w:type="dxa"/>
            <w:gridSpan w:val="2"/>
          </w:tcPr>
          <w:p w14:paraId="34F514AC" w14:textId="77777777" w:rsidR="001E788E" w:rsidRPr="00DD1EE0" w:rsidRDefault="001E788E" w:rsidP="00872F2E">
            <w:pPr>
              <w:pStyle w:val="TableParagraph"/>
              <w:spacing w:before="10"/>
              <w:ind w:left="21"/>
              <w:rPr>
                <w:sz w:val="13"/>
              </w:rPr>
            </w:pPr>
            <w:r w:rsidRPr="00DD1EE0">
              <w:rPr>
                <w:w w:val="105"/>
                <w:sz w:val="13"/>
              </w:rPr>
              <w:t xml:space="preserve">VPN: Internal CA and external </w:t>
            </w:r>
            <w:proofErr w:type="gramStart"/>
            <w:r w:rsidRPr="00DD1EE0">
              <w:rPr>
                <w:w w:val="105"/>
                <w:sz w:val="13"/>
              </w:rPr>
              <w:t>third party</w:t>
            </w:r>
            <w:proofErr w:type="gramEnd"/>
            <w:r w:rsidRPr="00DD1EE0">
              <w:rPr>
                <w:w w:val="105"/>
                <w:sz w:val="13"/>
              </w:rPr>
              <w:t xml:space="preserve"> CA must be supported. The solution must act as VPN</w:t>
            </w:r>
          </w:p>
        </w:tc>
        <w:tc>
          <w:tcPr>
            <w:tcW w:w="1169" w:type="dxa"/>
          </w:tcPr>
          <w:p w14:paraId="3926E0BA" w14:textId="77777777" w:rsidR="001E788E" w:rsidRPr="00DD1EE0" w:rsidRDefault="001E788E" w:rsidP="00872F2E"/>
        </w:tc>
        <w:tc>
          <w:tcPr>
            <w:tcW w:w="2009" w:type="dxa"/>
          </w:tcPr>
          <w:p w14:paraId="23881C09" w14:textId="77777777" w:rsidR="001E788E" w:rsidRPr="00DD1EE0" w:rsidRDefault="001E788E" w:rsidP="00872F2E"/>
        </w:tc>
        <w:tc>
          <w:tcPr>
            <w:tcW w:w="1340" w:type="dxa"/>
          </w:tcPr>
          <w:p w14:paraId="37A83E4A" w14:textId="77777777" w:rsidR="001E788E" w:rsidRPr="00DD1EE0" w:rsidRDefault="001E788E" w:rsidP="00872F2E"/>
        </w:tc>
      </w:tr>
      <w:tr w:rsidR="001E788E" w:rsidRPr="00DD1EE0" w14:paraId="0F37F729" w14:textId="77777777" w:rsidTr="00872F2E">
        <w:trPr>
          <w:trHeight w:hRule="exact" w:val="360"/>
        </w:trPr>
        <w:tc>
          <w:tcPr>
            <w:tcW w:w="262" w:type="dxa"/>
            <w:vMerge/>
          </w:tcPr>
          <w:p w14:paraId="2CA9B9C0" w14:textId="77777777" w:rsidR="001E788E" w:rsidRPr="00DD1EE0" w:rsidRDefault="001E788E" w:rsidP="00872F2E"/>
        </w:tc>
        <w:tc>
          <w:tcPr>
            <w:tcW w:w="250" w:type="dxa"/>
          </w:tcPr>
          <w:p w14:paraId="0647BE57" w14:textId="77777777" w:rsidR="001E788E" w:rsidRPr="00DD1EE0" w:rsidRDefault="001E788E" w:rsidP="00872F2E">
            <w:pPr>
              <w:pStyle w:val="TableParagraph"/>
              <w:spacing w:before="2"/>
              <w:rPr>
                <w:b/>
                <w:sz w:val="15"/>
              </w:rPr>
            </w:pPr>
          </w:p>
          <w:p w14:paraId="095DBCF1" w14:textId="77777777" w:rsidR="001E788E" w:rsidRPr="00DD1EE0" w:rsidRDefault="001E788E" w:rsidP="00872F2E">
            <w:pPr>
              <w:pStyle w:val="TableParagraph"/>
              <w:ind w:right="15"/>
              <w:jc w:val="right"/>
              <w:rPr>
                <w:b/>
                <w:sz w:val="13"/>
              </w:rPr>
            </w:pPr>
            <w:r w:rsidRPr="00DD1EE0">
              <w:rPr>
                <w:b/>
                <w:w w:val="105"/>
                <w:sz w:val="13"/>
              </w:rPr>
              <w:t>A.</w:t>
            </w:r>
          </w:p>
        </w:tc>
        <w:tc>
          <w:tcPr>
            <w:tcW w:w="5125" w:type="dxa"/>
          </w:tcPr>
          <w:p w14:paraId="6C2618E7" w14:textId="77777777" w:rsidR="001E788E" w:rsidRPr="00DD1EE0" w:rsidRDefault="001E788E" w:rsidP="00872F2E">
            <w:pPr>
              <w:pStyle w:val="TableParagraph"/>
              <w:spacing w:before="10" w:line="271" w:lineRule="auto"/>
              <w:ind w:left="21" w:right="25"/>
              <w:rPr>
                <w:sz w:val="13"/>
              </w:rPr>
            </w:pPr>
            <w:r w:rsidRPr="00DD1EE0">
              <w:rPr>
                <w:w w:val="105"/>
                <w:sz w:val="13"/>
              </w:rPr>
              <w:t>Site-to-site IPsec VPN: must support remote site recognition that is based on certificates or pre-shared key.</w:t>
            </w:r>
          </w:p>
        </w:tc>
        <w:tc>
          <w:tcPr>
            <w:tcW w:w="1169" w:type="dxa"/>
          </w:tcPr>
          <w:p w14:paraId="0C964E55" w14:textId="77777777" w:rsidR="001E788E" w:rsidRPr="00DD1EE0" w:rsidRDefault="001E788E" w:rsidP="00872F2E"/>
        </w:tc>
        <w:tc>
          <w:tcPr>
            <w:tcW w:w="2009" w:type="dxa"/>
          </w:tcPr>
          <w:p w14:paraId="7D47C274" w14:textId="77777777" w:rsidR="001E788E" w:rsidRPr="00DD1EE0" w:rsidRDefault="001E788E" w:rsidP="00872F2E"/>
        </w:tc>
        <w:tc>
          <w:tcPr>
            <w:tcW w:w="1340" w:type="dxa"/>
          </w:tcPr>
          <w:p w14:paraId="44FBE975" w14:textId="77777777" w:rsidR="001E788E" w:rsidRPr="00DD1EE0" w:rsidRDefault="001E788E" w:rsidP="00872F2E"/>
        </w:tc>
      </w:tr>
      <w:tr w:rsidR="001E788E" w:rsidRPr="00DD1EE0" w14:paraId="5933DF9A" w14:textId="77777777" w:rsidTr="00872F2E">
        <w:trPr>
          <w:trHeight w:hRule="exact" w:val="180"/>
        </w:trPr>
        <w:tc>
          <w:tcPr>
            <w:tcW w:w="262" w:type="dxa"/>
            <w:vMerge/>
          </w:tcPr>
          <w:p w14:paraId="7111A893" w14:textId="77777777" w:rsidR="001E788E" w:rsidRPr="00DD1EE0" w:rsidRDefault="001E788E" w:rsidP="00872F2E"/>
        </w:tc>
        <w:tc>
          <w:tcPr>
            <w:tcW w:w="250" w:type="dxa"/>
          </w:tcPr>
          <w:p w14:paraId="4D7CF095" w14:textId="77777777" w:rsidR="001E788E" w:rsidRPr="00DD1EE0" w:rsidRDefault="001E788E" w:rsidP="00872F2E">
            <w:pPr>
              <w:pStyle w:val="TableParagraph"/>
              <w:spacing w:before="6"/>
              <w:ind w:right="16"/>
              <w:jc w:val="right"/>
              <w:rPr>
                <w:b/>
                <w:sz w:val="13"/>
              </w:rPr>
            </w:pPr>
            <w:r w:rsidRPr="00DD1EE0">
              <w:rPr>
                <w:b/>
                <w:w w:val="105"/>
                <w:sz w:val="13"/>
              </w:rPr>
              <w:t>B.</w:t>
            </w:r>
          </w:p>
        </w:tc>
        <w:tc>
          <w:tcPr>
            <w:tcW w:w="5125" w:type="dxa"/>
          </w:tcPr>
          <w:p w14:paraId="4D267499" w14:textId="19C597A3" w:rsidR="001E788E" w:rsidRPr="00DD1EE0" w:rsidRDefault="001E788E" w:rsidP="00872F2E">
            <w:pPr>
              <w:pStyle w:val="TableParagraph"/>
              <w:spacing w:before="10"/>
              <w:ind w:left="21"/>
              <w:rPr>
                <w:sz w:val="13"/>
                <w:szCs w:val="13"/>
              </w:rPr>
            </w:pPr>
            <w:r w:rsidRPr="00DD1EE0">
              <w:rPr>
                <w:sz w:val="13"/>
                <w:szCs w:val="13"/>
              </w:rPr>
              <w:t>VPNs must support 2 factor authentication and certificates</w:t>
            </w:r>
            <w:r w:rsidR="07A95607" w:rsidRPr="00DD1EE0">
              <w:rPr>
                <w:sz w:val="13"/>
                <w:szCs w:val="13"/>
              </w:rPr>
              <w:t xml:space="preserve"> </w:t>
            </w:r>
            <w:r w:rsidR="6A3516E9" w:rsidRPr="00DD1EE0">
              <w:rPr>
                <w:sz w:val="13"/>
                <w:szCs w:val="13"/>
              </w:rPr>
              <w:t xml:space="preserve">with a </w:t>
            </w:r>
            <w:r w:rsidR="6668875D" w:rsidRPr="00DD1EE0">
              <w:rPr>
                <w:sz w:val="13"/>
                <w:szCs w:val="13"/>
              </w:rPr>
              <w:t xml:space="preserve">solution for </w:t>
            </w:r>
            <w:proofErr w:type="spellStart"/>
            <w:r w:rsidR="1BB779F8" w:rsidRPr="00DD1EE0">
              <w:rPr>
                <w:sz w:val="13"/>
                <w:szCs w:val="13"/>
              </w:rPr>
              <w:t>non district</w:t>
            </w:r>
            <w:proofErr w:type="spellEnd"/>
            <w:r w:rsidR="1BB779F8" w:rsidRPr="00DD1EE0">
              <w:rPr>
                <w:sz w:val="13"/>
                <w:szCs w:val="13"/>
              </w:rPr>
              <w:t xml:space="preserve"> </w:t>
            </w:r>
            <w:r w:rsidR="5B922D96" w:rsidRPr="00DD1EE0">
              <w:rPr>
                <w:sz w:val="13"/>
                <w:szCs w:val="13"/>
              </w:rPr>
              <w:t>employees</w:t>
            </w:r>
          </w:p>
        </w:tc>
        <w:tc>
          <w:tcPr>
            <w:tcW w:w="1169" w:type="dxa"/>
          </w:tcPr>
          <w:p w14:paraId="5753DDB5" w14:textId="77777777" w:rsidR="001E788E" w:rsidRPr="00DD1EE0" w:rsidRDefault="001E788E" w:rsidP="00872F2E"/>
        </w:tc>
        <w:tc>
          <w:tcPr>
            <w:tcW w:w="2009" w:type="dxa"/>
          </w:tcPr>
          <w:p w14:paraId="476D5793" w14:textId="77777777" w:rsidR="001E788E" w:rsidRPr="00DD1EE0" w:rsidRDefault="001E788E" w:rsidP="00872F2E"/>
        </w:tc>
        <w:tc>
          <w:tcPr>
            <w:tcW w:w="1340" w:type="dxa"/>
          </w:tcPr>
          <w:p w14:paraId="48C56EAE" w14:textId="77777777" w:rsidR="001E788E" w:rsidRPr="00DD1EE0" w:rsidRDefault="001E788E" w:rsidP="00872F2E"/>
        </w:tc>
      </w:tr>
      <w:tr w:rsidR="001E788E" w:rsidRPr="00DD1EE0" w14:paraId="71133CE6" w14:textId="77777777" w:rsidTr="00872F2E">
        <w:trPr>
          <w:trHeight w:hRule="exact" w:val="360"/>
        </w:trPr>
        <w:tc>
          <w:tcPr>
            <w:tcW w:w="262" w:type="dxa"/>
            <w:vMerge/>
          </w:tcPr>
          <w:p w14:paraId="36160158" w14:textId="77777777" w:rsidR="001E788E" w:rsidRPr="00DD1EE0" w:rsidRDefault="001E788E" w:rsidP="00872F2E"/>
        </w:tc>
        <w:tc>
          <w:tcPr>
            <w:tcW w:w="250" w:type="dxa"/>
          </w:tcPr>
          <w:p w14:paraId="053E641D" w14:textId="77777777" w:rsidR="001E788E" w:rsidRPr="00DD1EE0" w:rsidRDefault="001E788E" w:rsidP="00872F2E">
            <w:pPr>
              <w:pStyle w:val="TableParagraph"/>
              <w:spacing w:before="2"/>
              <w:rPr>
                <w:b/>
                <w:sz w:val="15"/>
              </w:rPr>
            </w:pPr>
          </w:p>
          <w:p w14:paraId="45936987" w14:textId="77777777" w:rsidR="001E788E" w:rsidRPr="00DD1EE0" w:rsidRDefault="001E788E" w:rsidP="00872F2E">
            <w:pPr>
              <w:pStyle w:val="TableParagraph"/>
              <w:ind w:right="17"/>
              <w:jc w:val="right"/>
              <w:rPr>
                <w:b/>
                <w:sz w:val="13"/>
              </w:rPr>
            </w:pPr>
            <w:r w:rsidRPr="00DD1EE0">
              <w:rPr>
                <w:b/>
                <w:w w:val="105"/>
                <w:sz w:val="13"/>
              </w:rPr>
              <w:t>C.</w:t>
            </w:r>
          </w:p>
        </w:tc>
        <w:tc>
          <w:tcPr>
            <w:tcW w:w="5125" w:type="dxa"/>
          </w:tcPr>
          <w:p w14:paraId="43443456" w14:textId="77777777" w:rsidR="001E788E" w:rsidRPr="00DD1EE0" w:rsidRDefault="001E788E" w:rsidP="00872F2E">
            <w:pPr>
              <w:pStyle w:val="TableParagraph"/>
              <w:spacing w:before="10" w:line="271" w:lineRule="auto"/>
              <w:ind w:left="21" w:right="260"/>
              <w:rPr>
                <w:sz w:val="13"/>
              </w:rPr>
            </w:pPr>
            <w:r w:rsidRPr="00DD1EE0">
              <w:rPr>
                <w:w w:val="105"/>
                <w:sz w:val="13"/>
              </w:rPr>
              <w:t>Solution must support 3DES and AES-256 cryptographic for IKE Phase I and II IKEv2 plus "Suite-B-GCM-128" and "Suite-B-GCM-256" for phase II.</w:t>
            </w:r>
          </w:p>
        </w:tc>
        <w:tc>
          <w:tcPr>
            <w:tcW w:w="1169" w:type="dxa"/>
          </w:tcPr>
          <w:p w14:paraId="2A98AE58" w14:textId="77777777" w:rsidR="001E788E" w:rsidRPr="00DD1EE0" w:rsidRDefault="001E788E" w:rsidP="00872F2E"/>
        </w:tc>
        <w:tc>
          <w:tcPr>
            <w:tcW w:w="2009" w:type="dxa"/>
          </w:tcPr>
          <w:p w14:paraId="3E653D69" w14:textId="77777777" w:rsidR="001E788E" w:rsidRPr="00DD1EE0" w:rsidRDefault="001E788E" w:rsidP="00872F2E"/>
        </w:tc>
        <w:tc>
          <w:tcPr>
            <w:tcW w:w="1340" w:type="dxa"/>
          </w:tcPr>
          <w:p w14:paraId="4CF1BE02" w14:textId="77777777" w:rsidR="001E788E" w:rsidRPr="00DD1EE0" w:rsidRDefault="001E788E" w:rsidP="00872F2E"/>
        </w:tc>
      </w:tr>
      <w:tr w:rsidR="001E788E" w:rsidRPr="00DD1EE0" w14:paraId="70184F30" w14:textId="77777777" w:rsidTr="00872F2E">
        <w:trPr>
          <w:trHeight w:hRule="exact" w:val="540"/>
        </w:trPr>
        <w:tc>
          <w:tcPr>
            <w:tcW w:w="262" w:type="dxa"/>
            <w:vMerge/>
          </w:tcPr>
          <w:p w14:paraId="0A142C28" w14:textId="77777777" w:rsidR="001E788E" w:rsidRPr="00DD1EE0" w:rsidRDefault="001E788E" w:rsidP="00872F2E"/>
        </w:tc>
        <w:tc>
          <w:tcPr>
            <w:tcW w:w="250" w:type="dxa"/>
          </w:tcPr>
          <w:p w14:paraId="42EEC3E3" w14:textId="77777777" w:rsidR="001E788E" w:rsidRPr="00DD1EE0" w:rsidRDefault="001E788E" w:rsidP="00872F2E">
            <w:pPr>
              <w:pStyle w:val="TableParagraph"/>
              <w:rPr>
                <w:b/>
                <w:sz w:val="14"/>
              </w:rPr>
            </w:pPr>
          </w:p>
          <w:p w14:paraId="5CDDAEA2" w14:textId="77777777" w:rsidR="001E788E" w:rsidRPr="00DD1EE0" w:rsidRDefault="001E788E" w:rsidP="00872F2E">
            <w:pPr>
              <w:pStyle w:val="TableParagraph"/>
              <w:spacing w:before="11"/>
              <w:rPr>
                <w:b/>
                <w:sz w:val="15"/>
              </w:rPr>
            </w:pPr>
          </w:p>
          <w:p w14:paraId="3F816E85" w14:textId="77777777" w:rsidR="001E788E" w:rsidRPr="00DD1EE0" w:rsidRDefault="001E788E" w:rsidP="00872F2E">
            <w:pPr>
              <w:pStyle w:val="TableParagraph"/>
              <w:spacing w:before="1"/>
              <w:ind w:right="16"/>
              <w:jc w:val="right"/>
              <w:rPr>
                <w:b/>
                <w:sz w:val="13"/>
              </w:rPr>
            </w:pPr>
            <w:r w:rsidRPr="00DD1EE0">
              <w:rPr>
                <w:b/>
                <w:w w:val="105"/>
                <w:sz w:val="13"/>
              </w:rPr>
              <w:t>D.</w:t>
            </w:r>
          </w:p>
        </w:tc>
        <w:tc>
          <w:tcPr>
            <w:tcW w:w="5125" w:type="dxa"/>
          </w:tcPr>
          <w:p w14:paraId="6379ACD8" w14:textId="77777777" w:rsidR="001E788E" w:rsidRPr="00DD1EE0" w:rsidRDefault="001E788E" w:rsidP="00872F2E">
            <w:pPr>
              <w:pStyle w:val="TableParagraph"/>
              <w:spacing w:before="10" w:line="271" w:lineRule="auto"/>
              <w:ind w:left="21" w:right="324"/>
              <w:rPr>
                <w:sz w:val="13"/>
              </w:rPr>
            </w:pPr>
            <w:proofErr w:type="gramStart"/>
            <w:r w:rsidRPr="00DD1EE0">
              <w:rPr>
                <w:w w:val="105"/>
                <w:sz w:val="13"/>
              </w:rPr>
              <w:t>Solution</w:t>
            </w:r>
            <w:proofErr w:type="gramEnd"/>
            <w:r w:rsidRPr="00DD1EE0">
              <w:rPr>
                <w:w w:val="105"/>
                <w:sz w:val="13"/>
              </w:rPr>
              <w:t xml:space="preserve"> must support at least the following Diffie-Hellman Groups: Group 1 (768 bit), Group 2 (1024 bit), Group 5 (1536 bit), Group 14 (2048 bit), Group 19 and Group 20.</w:t>
            </w:r>
          </w:p>
        </w:tc>
        <w:tc>
          <w:tcPr>
            <w:tcW w:w="1169" w:type="dxa"/>
          </w:tcPr>
          <w:p w14:paraId="4DE8D414" w14:textId="77777777" w:rsidR="001E788E" w:rsidRPr="00DD1EE0" w:rsidRDefault="001E788E" w:rsidP="00872F2E"/>
        </w:tc>
        <w:tc>
          <w:tcPr>
            <w:tcW w:w="2009" w:type="dxa"/>
          </w:tcPr>
          <w:p w14:paraId="781CD589" w14:textId="77777777" w:rsidR="001E788E" w:rsidRPr="00DD1EE0" w:rsidRDefault="001E788E" w:rsidP="00872F2E"/>
        </w:tc>
        <w:tc>
          <w:tcPr>
            <w:tcW w:w="1340" w:type="dxa"/>
          </w:tcPr>
          <w:p w14:paraId="0538D38C" w14:textId="77777777" w:rsidR="001E788E" w:rsidRPr="00DD1EE0" w:rsidRDefault="001E788E" w:rsidP="00872F2E"/>
        </w:tc>
      </w:tr>
      <w:tr w:rsidR="001E788E" w:rsidRPr="00DD1EE0" w14:paraId="04E3A700" w14:textId="77777777" w:rsidTr="00872F2E">
        <w:trPr>
          <w:trHeight w:hRule="exact" w:val="360"/>
        </w:trPr>
        <w:tc>
          <w:tcPr>
            <w:tcW w:w="262" w:type="dxa"/>
            <w:vMerge/>
          </w:tcPr>
          <w:p w14:paraId="6FA2E084" w14:textId="77777777" w:rsidR="001E788E" w:rsidRPr="00DD1EE0" w:rsidRDefault="001E788E" w:rsidP="00872F2E"/>
        </w:tc>
        <w:tc>
          <w:tcPr>
            <w:tcW w:w="250" w:type="dxa"/>
          </w:tcPr>
          <w:p w14:paraId="568C205D" w14:textId="77777777" w:rsidR="001E788E" w:rsidRPr="00DD1EE0" w:rsidRDefault="001E788E" w:rsidP="00872F2E">
            <w:pPr>
              <w:pStyle w:val="TableParagraph"/>
              <w:spacing w:before="2"/>
              <w:rPr>
                <w:b/>
                <w:sz w:val="15"/>
              </w:rPr>
            </w:pPr>
          </w:p>
          <w:p w14:paraId="58C265BA" w14:textId="77777777" w:rsidR="001E788E" w:rsidRPr="00DD1EE0" w:rsidRDefault="001E788E" w:rsidP="00872F2E">
            <w:pPr>
              <w:pStyle w:val="TableParagraph"/>
              <w:ind w:right="16"/>
              <w:jc w:val="right"/>
              <w:rPr>
                <w:b/>
                <w:sz w:val="13"/>
              </w:rPr>
            </w:pPr>
            <w:r w:rsidRPr="00DD1EE0">
              <w:rPr>
                <w:b/>
                <w:w w:val="105"/>
                <w:sz w:val="13"/>
              </w:rPr>
              <w:t>E.</w:t>
            </w:r>
          </w:p>
        </w:tc>
        <w:tc>
          <w:tcPr>
            <w:tcW w:w="5125" w:type="dxa"/>
          </w:tcPr>
          <w:p w14:paraId="34C57786" w14:textId="77777777" w:rsidR="001E788E" w:rsidRPr="00DD1EE0" w:rsidRDefault="001E788E" w:rsidP="00872F2E">
            <w:pPr>
              <w:pStyle w:val="TableParagraph"/>
              <w:spacing w:before="10"/>
              <w:ind w:left="21"/>
              <w:rPr>
                <w:sz w:val="13"/>
              </w:rPr>
            </w:pPr>
            <w:r w:rsidRPr="00DD1EE0">
              <w:rPr>
                <w:w w:val="105"/>
                <w:sz w:val="13"/>
              </w:rPr>
              <w:t>Solution must support data integrity with MD5, SHA1, SHA-256, SHA-384 and AES-XCBC.</w:t>
            </w:r>
          </w:p>
        </w:tc>
        <w:tc>
          <w:tcPr>
            <w:tcW w:w="1169" w:type="dxa"/>
          </w:tcPr>
          <w:p w14:paraId="16871930" w14:textId="77777777" w:rsidR="001E788E" w:rsidRPr="00DD1EE0" w:rsidRDefault="001E788E" w:rsidP="00872F2E"/>
        </w:tc>
        <w:tc>
          <w:tcPr>
            <w:tcW w:w="2009" w:type="dxa"/>
          </w:tcPr>
          <w:p w14:paraId="57DE012E" w14:textId="77777777" w:rsidR="001E788E" w:rsidRPr="00DD1EE0" w:rsidRDefault="001E788E" w:rsidP="00872F2E"/>
        </w:tc>
        <w:tc>
          <w:tcPr>
            <w:tcW w:w="1340" w:type="dxa"/>
          </w:tcPr>
          <w:p w14:paraId="7AE02B22" w14:textId="77777777" w:rsidR="001E788E" w:rsidRPr="00DD1EE0" w:rsidRDefault="001E788E" w:rsidP="00872F2E"/>
        </w:tc>
      </w:tr>
      <w:tr w:rsidR="001E788E" w:rsidRPr="00DD1EE0" w14:paraId="3471BD13" w14:textId="77777777" w:rsidTr="00872F2E">
        <w:trPr>
          <w:trHeight w:hRule="exact" w:val="361"/>
        </w:trPr>
        <w:tc>
          <w:tcPr>
            <w:tcW w:w="262" w:type="dxa"/>
            <w:vMerge/>
          </w:tcPr>
          <w:p w14:paraId="2C8A50FD" w14:textId="77777777" w:rsidR="001E788E" w:rsidRPr="00DD1EE0" w:rsidRDefault="001E788E" w:rsidP="00872F2E"/>
        </w:tc>
        <w:tc>
          <w:tcPr>
            <w:tcW w:w="250" w:type="dxa"/>
          </w:tcPr>
          <w:p w14:paraId="5151D745" w14:textId="77777777" w:rsidR="001E788E" w:rsidRPr="00DD1EE0" w:rsidRDefault="001E788E" w:rsidP="00872F2E">
            <w:pPr>
              <w:pStyle w:val="TableParagraph"/>
              <w:spacing w:before="2"/>
              <w:rPr>
                <w:b/>
                <w:sz w:val="15"/>
              </w:rPr>
            </w:pPr>
          </w:p>
          <w:p w14:paraId="4BBC5858" w14:textId="77777777" w:rsidR="001E788E" w:rsidRPr="00DD1EE0" w:rsidRDefault="001E788E" w:rsidP="00872F2E">
            <w:pPr>
              <w:pStyle w:val="TableParagraph"/>
              <w:ind w:right="17"/>
              <w:jc w:val="right"/>
              <w:rPr>
                <w:b/>
                <w:sz w:val="13"/>
              </w:rPr>
            </w:pPr>
            <w:r w:rsidRPr="00DD1EE0">
              <w:rPr>
                <w:b/>
                <w:w w:val="105"/>
                <w:sz w:val="13"/>
              </w:rPr>
              <w:t>F.</w:t>
            </w:r>
          </w:p>
        </w:tc>
        <w:tc>
          <w:tcPr>
            <w:tcW w:w="5125" w:type="dxa"/>
          </w:tcPr>
          <w:p w14:paraId="1395FF7D" w14:textId="77777777" w:rsidR="001E788E" w:rsidRPr="00DD1EE0" w:rsidRDefault="001E788E" w:rsidP="00872F2E">
            <w:pPr>
              <w:pStyle w:val="TableParagraph"/>
              <w:spacing w:before="10" w:line="271" w:lineRule="auto"/>
              <w:ind w:left="21" w:right="431"/>
              <w:rPr>
                <w:sz w:val="13"/>
              </w:rPr>
            </w:pPr>
            <w:proofErr w:type="gramStart"/>
            <w:r w:rsidRPr="00DD1EE0">
              <w:rPr>
                <w:w w:val="105"/>
                <w:sz w:val="13"/>
              </w:rPr>
              <w:t>Solution</w:t>
            </w:r>
            <w:proofErr w:type="gramEnd"/>
            <w:r w:rsidRPr="00DD1EE0">
              <w:rPr>
                <w:w w:val="105"/>
                <w:sz w:val="13"/>
              </w:rPr>
              <w:t xml:space="preserve"> must support the VPN configuration with a GUI using drag-and-drop </w:t>
            </w:r>
            <w:proofErr w:type="gramStart"/>
            <w:r w:rsidRPr="00DD1EE0">
              <w:rPr>
                <w:w w:val="105"/>
                <w:sz w:val="13"/>
              </w:rPr>
              <w:t>object</w:t>
            </w:r>
            <w:proofErr w:type="gramEnd"/>
            <w:r w:rsidRPr="00DD1EE0">
              <w:rPr>
                <w:w w:val="105"/>
                <w:sz w:val="13"/>
              </w:rPr>
              <w:t xml:space="preserve"> addition to VPN communities.</w:t>
            </w:r>
          </w:p>
        </w:tc>
        <w:tc>
          <w:tcPr>
            <w:tcW w:w="1169" w:type="dxa"/>
          </w:tcPr>
          <w:p w14:paraId="7C7717E0" w14:textId="77777777" w:rsidR="001E788E" w:rsidRPr="00DD1EE0" w:rsidRDefault="001E788E" w:rsidP="00872F2E"/>
        </w:tc>
        <w:tc>
          <w:tcPr>
            <w:tcW w:w="2009" w:type="dxa"/>
          </w:tcPr>
          <w:p w14:paraId="7FDBF8C9" w14:textId="77777777" w:rsidR="001E788E" w:rsidRPr="00DD1EE0" w:rsidRDefault="001E788E" w:rsidP="00872F2E"/>
        </w:tc>
        <w:tc>
          <w:tcPr>
            <w:tcW w:w="1340" w:type="dxa"/>
          </w:tcPr>
          <w:p w14:paraId="34E44682" w14:textId="77777777" w:rsidR="001E788E" w:rsidRPr="00DD1EE0" w:rsidRDefault="001E788E" w:rsidP="00872F2E"/>
        </w:tc>
      </w:tr>
      <w:tr w:rsidR="001E788E" w:rsidRPr="00DD1EE0" w14:paraId="290DFA4B" w14:textId="77777777" w:rsidTr="00872F2E">
        <w:trPr>
          <w:trHeight w:hRule="exact" w:val="360"/>
        </w:trPr>
        <w:tc>
          <w:tcPr>
            <w:tcW w:w="262" w:type="dxa"/>
            <w:vMerge/>
          </w:tcPr>
          <w:p w14:paraId="0A6F3F33" w14:textId="77777777" w:rsidR="001E788E" w:rsidRPr="00DD1EE0" w:rsidRDefault="001E788E" w:rsidP="00872F2E"/>
        </w:tc>
        <w:tc>
          <w:tcPr>
            <w:tcW w:w="250" w:type="dxa"/>
          </w:tcPr>
          <w:p w14:paraId="68D82AF7" w14:textId="77777777" w:rsidR="001E788E" w:rsidRPr="00DD1EE0" w:rsidRDefault="001E788E" w:rsidP="00872F2E">
            <w:pPr>
              <w:pStyle w:val="TableParagraph"/>
              <w:spacing w:before="2"/>
              <w:rPr>
                <w:b/>
                <w:sz w:val="15"/>
              </w:rPr>
            </w:pPr>
          </w:p>
          <w:p w14:paraId="47F542B6" w14:textId="77777777" w:rsidR="001E788E" w:rsidRPr="00DD1EE0" w:rsidRDefault="001E788E" w:rsidP="00872F2E">
            <w:pPr>
              <w:pStyle w:val="TableParagraph"/>
              <w:ind w:right="17"/>
              <w:jc w:val="right"/>
              <w:rPr>
                <w:b/>
                <w:sz w:val="13"/>
              </w:rPr>
            </w:pPr>
            <w:r w:rsidRPr="00DD1EE0">
              <w:rPr>
                <w:b/>
                <w:w w:val="105"/>
                <w:sz w:val="13"/>
              </w:rPr>
              <w:t>G.</w:t>
            </w:r>
          </w:p>
        </w:tc>
        <w:tc>
          <w:tcPr>
            <w:tcW w:w="5125" w:type="dxa"/>
          </w:tcPr>
          <w:p w14:paraId="270D190F" w14:textId="77777777" w:rsidR="001E788E" w:rsidRPr="00DD1EE0" w:rsidRDefault="001E788E" w:rsidP="00872F2E">
            <w:pPr>
              <w:pStyle w:val="TableParagraph"/>
              <w:spacing w:before="10"/>
              <w:ind w:left="21"/>
              <w:rPr>
                <w:sz w:val="13"/>
              </w:rPr>
            </w:pPr>
            <w:r w:rsidRPr="00DD1EE0">
              <w:rPr>
                <w:w w:val="105"/>
                <w:sz w:val="13"/>
              </w:rPr>
              <w:t>Solution must support L2TP VPNs, including support for iPhone or Android L2TP client.</w:t>
            </w:r>
          </w:p>
        </w:tc>
        <w:tc>
          <w:tcPr>
            <w:tcW w:w="1169" w:type="dxa"/>
          </w:tcPr>
          <w:p w14:paraId="3C871F3A" w14:textId="77777777" w:rsidR="001E788E" w:rsidRPr="00DD1EE0" w:rsidRDefault="001E788E" w:rsidP="00872F2E"/>
        </w:tc>
        <w:tc>
          <w:tcPr>
            <w:tcW w:w="2009" w:type="dxa"/>
          </w:tcPr>
          <w:p w14:paraId="26C5D88D" w14:textId="77777777" w:rsidR="001E788E" w:rsidRPr="00DD1EE0" w:rsidRDefault="001E788E" w:rsidP="00872F2E"/>
        </w:tc>
        <w:tc>
          <w:tcPr>
            <w:tcW w:w="1340" w:type="dxa"/>
          </w:tcPr>
          <w:p w14:paraId="0F1162F5" w14:textId="77777777" w:rsidR="001E788E" w:rsidRPr="00DD1EE0" w:rsidRDefault="001E788E" w:rsidP="00872F2E"/>
        </w:tc>
      </w:tr>
      <w:tr w:rsidR="001E788E" w:rsidRPr="00DD1EE0" w14:paraId="4BC9CE6D" w14:textId="77777777" w:rsidTr="00872F2E">
        <w:trPr>
          <w:trHeight w:hRule="exact" w:val="602"/>
        </w:trPr>
        <w:tc>
          <w:tcPr>
            <w:tcW w:w="262" w:type="dxa"/>
            <w:vMerge/>
          </w:tcPr>
          <w:p w14:paraId="1847C5F2" w14:textId="77777777" w:rsidR="001E788E" w:rsidRPr="00DD1EE0" w:rsidRDefault="001E788E" w:rsidP="00872F2E"/>
        </w:tc>
        <w:tc>
          <w:tcPr>
            <w:tcW w:w="9893" w:type="dxa"/>
            <w:gridSpan w:val="5"/>
          </w:tcPr>
          <w:p w14:paraId="14819F52"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5EAA55F8" w14:textId="77777777" w:rsidTr="6F84157C">
        <w:trPr>
          <w:trHeight w:hRule="exact" w:val="180"/>
        </w:trPr>
        <w:tc>
          <w:tcPr>
            <w:tcW w:w="262" w:type="dxa"/>
            <w:vMerge w:val="restart"/>
            <w:shd w:val="clear" w:color="auto" w:fill="D9D9D9" w:themeFill="background1" w:themeFillShade="D9"/>
          </w:tcPr>
          <w:p w14:paraId="180109EF" w14:textId="77777777" w:rsidR="001E788E" w:rsidRPr="00DD1EE0" w:rsidRDefault="001E788E" w:rsidP="00872F2E">
            <w:pPr>
              <w:pStyle w:val="TableParagraph"/>
              <w:spacing w:before="8"/>
              <w:ind w:left="98"/>
              <w:rPr>
                <w:sz w:val="13"/>
              </w:rPr>
            </w:pPr>
            <w:r w:rsidRPr="00DD1EE0">
              <w:rPr>
                <w:w w:val="105"/>
                <w:sz w:val="13"/>
              </w:rPr>
              <w:t>9</w:t>
            </w:r>
          </w:p>
        </w:tc>
        <w:tc>
          <w:tcPr>
            <w:tcW w:w="5375" w:type="dxa"/>
            <w:gridSpan w:val="2"/>
            <w:shd w:val="clear" w:color="auto" w:fill="D9D9D9" w:themeFill="background1" w:themeFillShade="D9"/>
          </w:tcPr>
          <w:p w14:paraId="7AE6E399" w14:textId="77777777" w:rsidR="001E788E" w:rsidRPr="00DD1EE0" w:rsidRDefault="001E788E" w:rsidP="00872F2E">
            <w:pPr>
              <w:pStyle w:val="TableParagraph"/>
              <w:spacing w:before="10"/>
              <w:ind w:left="21"/>
              <w:rPr>
                <w:sz w:val="13"/>
              </w:rPr>
            </w:pPr>
            <w:r w:rsidRPr="00DD1EE0">
              <w:rPr>
                <w:w w:val="105"/>
                <w:sz w:val="13"/>
              </w:rPr>
              <w:t>Sandboxing</w:t>
            </w:r>
          </w:p>
        </w:tc>
        <w:tc>
          <w:tcPr>
            <w:tcW w:w="1169" w:type="dxa"/>
            <w:shd w:val="clear" w:color="auto" w:fill="D9D9D9" w:themeFill="background1" w:themeFillShade="D9"/>
          </w:tcPr>
          <w:p w14:paraId="06B65341" w14:textId="77777777" w:rsidR="001E788E" w:rsidRPr="00DD1EE0" w:rsidRDefault="001E788E" w:rsidP="00872F2E"/>
        </w:tc>
        <w:tc>
          <w:tcPr>
            <w:tcW w:w="2009" w:type="dxa"/>
            <w:shd w:val="clear" w:color="auto" w:fill="D9D9D9" w:themeFill="background1" w:themeFillShade="D9"/>
          </w:tcPr>
          <w:p w14:paraId="1BA4A308" w14:textId="77777777" w:rsidR="001E788E" w:rsidRPr="00DD1EE0" w:rsidRDefault="001E788E" w:rsidP="00872F2E"/>
        </w:tc>
        <w:tc>
          <w:tcPr>
            <w:tcW w:w="1340" w:type="dxa"/>
            <w:shd w:val="clear" w:color="auto" w:fill="D9D9D9" w:themeFill="background1" w:themeFillShade="D9"/>
          </w:tcPr>
          <w:p w14:paraId="160F2926" w14:textId="77777777" w:rsidR="001E788E" w:rsidRPr="00DD1EE0" w:rsidRDefault="001E788E" w:rsidP="00872F2E"/>
        </w:tc>
      </w:tr>
      <w:tr w:rsidR="001E788E" w:rsidRPr="00DD1EE0" w14:paraId="0977240B" w14:textId="77777777" w:rsidTr="6F84157C">
        <w:trPr>
          <w:trHeight w:hRule="exact" w:val="360"/>
        </w:trPr>
        <w:tc>
          <w:tcPr>
            <w:tcW w:w="262" w:type="dxa"/>
            <w:vMerge/>
          </w:tcPr>
          <w:p w14:paraId="47B0E9A7" w14:textId="77777777" w:rsidR="001E788E" w:rsidRPr="00DD1EE0" w:rsidRDefault="001E788E" w:rsidP="00872F2E"/>
        </w:tc>
        <w:tc>
          <w:tcPr>
            <w:tcW w:w="250" w:type="dxa"/>
            <w:shd w:val="clear" w:color="auto" w:fill="D9D9D9" w:themeFill="background1" w:themeFillShade="D9"/>
          </w:tcPr>
          <w:p w14:paraId="69008E59" w14:textId="77777777" w:rsidR="001E788E" w:rsidRPr="00DD1EE0" w:rsidRDefault="001E788E" w:rsidP="00872F2E">
            <w:pPr>
              <w:pStyle w:val="TableParagraph"/>
              <w:spacing w:before="2"/>
              <w:rPr>
                <w:b/>
                <w:sz w:val="15"/>
              </w:rPr>
            </w:pPr>
          </w:p>
          <w:p w14:paraId="5561CEA3" w14:textId="77777777" w:rsidR="001E788E" w:rsidRPr="00DD1EE0" w:rsidRDefault="001E788E" w:rsidP="00872F2E">
            <w:pPr>
              <w:pStyle w:val="TableParagraph"/>
              <w:ind w:right="15"/>
              <w:jc w:val="right"/>
              <w:rPr>
                <w:b/>
                <w:sz w:val="13"/>
              </w:rPr>
            </w:pPr>
            <w:r w:rsidRPr="00DD1EE0">
              <w:rPr>
                <w:b/>
                <w:w w:val="105"/>
                <w:sz w:val="13"/>
              </w:rPr>
              <w:t>A.</w:t>
            </w:r>
          </w:p>
        </w:tc>
        <w:tc>
          <w:tcPr>
            <w:tcW w:w="5125" w:type="dxa"/>
            <w:shd w:val="clear" w:color="auto" w:fill="D9D9D9" w:themeFill="background1" w:themeFillShade="D9"/>
          </w:tcPr>
          <w:p w14:paraId="2441290B" w14:textId="77777777" w:rsidR="001E788E" w:rsidRPr="00DD1EE0" w:rsidRDefault="001E788E" w:rsidP="00872F2E">
            <w:pPr>
              <w:pStyle w:val="TableParagraph"/>
              <w:spacing w:before="10" w:line="271" w:lineRule="auto"/>
              <w:ind w:left="21" w:right="317"/>
              <w:rPr>
                <w:sz w:val="13"/>
              </w:rPr>
            </w:pPr>
            <w:r w:rsidRPr="00DD1EE0">
              <w:rPr>
                <w:w w:val="105"/>
                <w:sz w:val="13"/>
              </w:rPr>
              <w:t>The solution must provide the ability to protect against zero-day &amp; unknown malware attacks before static signature protections have been created.</w:t>
            </w:r>
          </w:p>
        </w:tc>
        <w:tc>
          <w:tcPr>
            <w:tcW w:w="1169" w:type="dxa"/>
            <w:shd w:val="clear" w:color="auto" w:fill="D9D9D9" w:themeFill="background1" w:themeFillShade="D9"/>
          </w:tcPr>
          <w:p w14:paraId="72D05F10" w14:textId="77777777" w:rsidR="001E788E" w:rsidRPr="00DD1EE0" w:rsidRDefault="001E788E" w:rsidP="00872F2E"/>
        </w:tc>
        <w:tc>
          <w:tcPr>
            <w:tcW w:w="2009" w:type="dxa"/>
            <w:shd w:val="clear" w:color="auto" w:fill="D9D9D9" w:themeFill="background1" w:themeFillShade="D9"/>
          </w:tcPr>
          <w:p w14:paraId="3EDBE15F" w14:textId="77777777" w:rsidR="001E788E" w:rsidRPr="00DD1EE0" w:rsidRDefault="001E788E" w:rsidP="00872F2E"/>
        </w:tc>
        <w:tc>
          <w:tcPr>
            <w:tcW w:w="1340" w:type="dxa"/>
            <w:shd w:val="clear" w:color="auto" w:fill="D9D9D9" w:themeFill="background1" w:themeFillShade="D9"/>
          </w:tcPr>
          <w:p w14:paraId="1461DD65" w14:textId="77777777" w:rsidR="001E788E" w:rsidRPr="00DD1EE0" w:rsidRDefault="001E788E" w:rsidP="00872F2E"/>
        </w:tc>
      </w:tr>
      <w:tr w:rsidR="001E788E" w:rsidRPr="00DD1EE0" w14:paraId="6AD1C8CE" w14:textId="77777777" w:rsidTr="6F84157C">
        <w:trPr>
          <w:trHeight w:hRule="exact" w:val="180"/>
        </w:trPr>
        <w:tc>
          <w:tcPr>
            <w:tcW w:w="262" w:type="dxa"/>
            <w:vMerge/>
          </w:tcPr>
          <w:p w14:paraId="3AAE5DE3" w14:textId="77777777" w:rsidR="001E788E" w:rsidRPr="00DD1EE0" w:rsidRDefault="001E788E" w:rsidP="00872F2E"/>
        </w:tc>
        <w:tc>
          <w:tcPr>
            <w:tcW w:w="250" w:type="dxa"/>
            <w:shd w:val="clear" w:color="auto" w:fill="D9D9D9" w:themeFill="background1" w:themeFillShade="D9"/>
          </w:tcPr>
          <w:p w14:paraId="4E54A787" w14:textId="77777777" w:rsidR="001E788E" w:rsidRPr="00DD1EE0" w:rsidRDefault="001E788E" w:rsidP="00872F2E">
            <w:pPr>
              <w:pStyle w:val="TableParagraph"/>
              <w:spacing w:before="6"/>
              <w:ind w:right="16"/>
              <w:jc w:val="right"/>
              <w:rPr>
                <w:b/>
                <w:sz w:val="13"/>
              </w:rPr>
            </w:pPr>
            <w:r w:rsidRPr="00DD1EE0">
              <w:rPr>
                <w:b/>
                <w:w w:val="105"/>
                <w:sz w:val="13"/>
              </w:rPr>
              <w:t>B.</w:t>
            </w:r>
          </w:p>
        </w:tc>
        <w:tc>
          <w:tcPr>
            <w:tcW w:w="5125" w:type="dxa"/>
            <w:shd w:val="clear" w:color="auto" w:fill="D9D9D9" w:themeFill="background1" w:themeFillShade="D9"/>
          </w:tcPr>
          <w:p w14:paraId="20ABCC9F" w14:textId="77777777" w:rsidR="001E788E" w:rsidRPr="00DD1EE0" w:rsidRDefault="001E788E" w:rsidP="00872F2E">
            <w:pPr>
              <w:pStyle w:val="TableParagraph"/>
              <w:spacing w:before="10"/>
              <w:ind w:left="21"/>
              <w:rPr>
                <w:sz w:val="13"/>
              </w:rPr>
            </w:pPr>
            <w:r w:rsidRPr="00DD1EE0">
              <w:rPr>
                <w:w w:val="105"/>
                <w:sz w:val="13"/>
              </w:rPr>
              <w:t>Deployment topologies:</w:t>
            </w:r>
          </w:p>
        </w:tc>
        <w:tc>
          <w:tcPr>
            <w:tcW w:w="1169" w:type="dxa"/>
            <w:shd w:val="clear" w:color="auto" w:fill="D9D9D9" w:themeFill="background1" w:themeFillShade="D9"/>
          </w:tcPr>
          <w:p w14:paraId="79D5BCC9" w14:textId="77777777" w:rsidR="001E788E" w:rsidRPr="00DD1EE0" w:rsidRDefault="001E788E" w:rsidP="00872F2E"/>
        </w:tc>
        <w:tc>
          <w:tcPr>
            <w:tcW w:w="2009" w:type="dxa"/>
            <w:shd w:val="clear" w:color="auto" w:fill="D9D9D9" w:themeFill="background1" w:themeFillShade="D9"/>
          </w:tcPr>
          <w:p w14:paraId="17B860BC" w14:textId="77777777" w:rsidR="001E788E" w:rsidRPr="00DD1EE0" w:rsidRDefault="001E788E" w:rsidP="00872F2E"/>
        </w:tc>
        <w:tc>
          <w:tcPr>
            <w:tcW w:w="1340" w:type="dxa"/>
            <w:shd w:val="clear" w:color="auto" w:fill="D9D9D9" w:themeFill="background1" w:themeFillShade="D9"/>
          </w:tcPr>
          <w:p w14:paraId="1763CD90" w14:textId="77777777" w:rsidR="001E788E" w:rsidRPr="00DD1EE0" w:rsidRDefault="001E788E" w:rsidP="00872F2E"/>
        </w:tc>
      </w:tr>
      <w:tr w:rsidR="001E788E" w:rsidRPr="00DD1EE0" w14:paraId="3E96DDA8" w14:textId="77777777" w:rsidTr="6F84157C">
        <w:trPr>
          <w:trHeight w:hRule="exact" w:val="360"/>
        </w:trPr>
        <w:tc>
          <w:tcPr>
            <w:tcW w:w="262" w:type="dxa"/>
            <w:vMerge/>
          </w:tcPr>
          <w:p w14:paraId="0D116938" w14:textId="77777777" w:rsidR="001E788E" w:rsidRPr="00DD1EE0" w:rsidRDefault="001E788E" w:rsidP="00872F2E"/>
        </w:tc>
        <w:tc>
          <w:tcPr>
            <w:tcW w:w="250" w:type="dxa"/>
            <w:shd w:val="clear" w:color="auto" w:fill="D9D9D9" w:themeFill="background1" w:themeFillShade="D9"/>
          </w:tcPr>
          <w:p w14:paraId="6FFE4FD9" w14:textId="77777777" w:rsidR="001E788E" w:rsidRPr="00DD1EE0" w:rsidRDefault="001E788E" w:rsidP="00872F2E"/>
        </w:tc>
        <w:tc>
          <w:tcPr>
            <w:tcW w:w="5125" w:type="dxa"/>
            <w:shd w:val="clear" w:color="auto" w:fill="D9D9D9" w:themeFill="background1" w:themeFillShade="D9"/>
          </w:tcPr>
          <w:p w14:paraId="0A4A351E" w14:textId="77777777" w:rsidR="001E788E" w:rsidRPr="00DD1EE0" w:rsidRDefault="001E788E" w:rsidP="00872F2E">
            <w:pPr>
              <w:pStyle w:val="TableParagraph"/>
              <w:spacing w:before="10" w:line="271" w:lineRule="auto"/>
              <w:ind w:left="475" w:right="87"/>
              <w:rPr>
                <w:sz w:val="13"/>
              </w:rPr>
            </w:pPr>
            <w:r w:rsidRPr="00DD1EE0">
              <w:rPr>
                <w:w w:val="105"/>
                <w:sz w:val="13"/>
              </w:rPr>
              <w:t>1) The solution should be part of a complete multi-layered threat prevention architecture.</w:t>
            </w:r>
          </w:p>
        </w:tc>
        <w:tc>
          <w:tcPr>
            <w:tcW w:w="1169" w:type="dxa"/>
            <w:shd w:val="clear" w:color="auto" w:fill="D9D9D9" w:themeFill="background1" w:themeFillShade="D9"/>
          </w:tcPr>
          <w:p w14:paraId="5BE467FC" w14:textId="77777777" w:rsidR="001E788E" w:rsidRPr="00DD1EE0" w:rsidRDefault="001E788E" w:rsidP="00872F2E"/>
        </w:tc>
        <w:tc>
          <w:tcPr>
            <w:tcW w:w="2009" w:type="dxa"/>
            <w:shd w:val="clear" w:color="auto" w:fill="D9D9D9" w:themeFill="background1" w:themeFillShade="D9"/>
          </w:tcPr>
          <w:p w14:paraId="64760F34" w14:textId="77777777" w:rsidR="001E788E" w:rsidRPr="00DD1EE0" w:rsidRDefault="001E788E" w:rsidP="00872F2E"/>
        </w:tc>
        <w:tc>
          <w:tcPr>
            <w:tcW w:w="1340" w:type="dxa"/>
            <w:shd w:val="clear" w:color="auto" w:fill="D9D9D9" w:themeFill="background1" w:themeFillShade="D9"/>
          </w:tcPr>
          <w:p w14:paraId="203223DF" w14:textId="77777777" w:rsidR="001E788E" w:rsidRPr="00DD1EE0" w:rsidRDefault="001E788E" w:rsidP="00872F2E"/>
        </w:tc>
      </w:tr>
      <w:tr w:rsidR="001E788E" w:rsidRPr="00DD1EE0" w14:paraId="7FCEE0B5" w14:textId="77777777" w:rsidTr="6F84157C">
        <w:trPr>
          <w:trHeight w:hRule="exact" w:val="180"/>
        </w:trPr>
        <w:tc>
          <w:tcPr>
            <w:tcW w:w="262" w:type="dxa"/>
            <w:vMerge/>
          </w:tcPr>
          <w:p w14:paraId="3CC23FFC" w14:textId="77777777" w:rsidR="001E788E" w:rsidRPr="00DD1EE0" w:rsidRDefault="001E788E" w:rsidP="00872F2E"/>
        </w:tc>
        <w:tc>
          <w:tcPr>
            <w:tcW w:w="250" w:type="dxa"/>
            <w:shd w:val="clear" w:color="auto" w:fill="D9D9D9" w:themeFill="background1" w:themeFillShade="D9"/>
          </w:tcPr>
          <w:p w14:paraId="031D8B1B" w14:textId="77777777" w:rsidR="001E788E" w:rsidRPr="00DD1EE0" w:rsidRDefault="001E788E" w:rsidP="00872F2E"/>
        </w:tc>
        <w:tc>
          <w:tcPr>
            <w:tcW w:w="5125" w:type="dxa"/>
            <w:shd w:val="clear" w:color="auto" w:fill="D9D9D9" w:themeFill="background1" w:themeFillShade="D9"/>
          </w:tcPr>
          <w:p w14:paraId="1F6E3525" w14:textId="77777777" w:rsidR="001E788E" w:rsidRPr="00DD1EE0" w:rsidRDefault="001E788E" w:rsidP="00872F2E">
            <w:pPr>
              <w:pStyle w:val="TableParagraph"/>
              <w:spacing w:before="10"/>
              <w:ind w:left="475"/>
              <w:rPr>
                <w:sz w:val="13"/>
              </w:rPr>
            </w:pPr>
            <w:r w:rsidRPr="00DD1EE0">
              <w:rPr>
                <w:w w:val="105"/>
                <w:sz w:val="13"/>
              </w:rPr>
              <w:t>2)    The solution should support network-based sandboxing.</w:t>
            </w:r>
          </w:p>
        </w:tc>
        <w:tc>
          <w:tcPr>
            <w:tcW w:w="1169" w:type="dxa"/>
            <w:shd w:val="clear" w:color="auto" w:fill="D9D9D9" w:themeFill="background1" w:themeFillShade="D9"/>
          </w:tcPr>
          <w:p w14:paraId="61F997F8" w14:textId="77777777" w:rsidR="001E788E" w:rsidRPr="00DD1EE0" w:rsidRDefault="001E788E" w:rsidP="00872F2E"/>
        </w:tc>
        <w:tc>
          <w:tcPr>
            <w:tcW w:w="2009" w:type="dxa"/>
            <w:shd w:val="clear" w:color="auto" w:fill="D9D9D9" w:themeFill="background1" w:themeFillShade="D9"/>
          </w:tcPr>
          <w:p w14:paraId="3F47F988" w14:textId="77777777" w:rsidR="001E788E" w:rsidRPr="00DD1EE0" w:rsidRDefault="001E788E" w:rsidP="00872F2E"/>
        </w:tc>
        <w:tc>
          <w:tcPr>
            <w:tcW w:w="1340" w:type="dxa"/>
            <w:shd w:val="clear" w:color="auto" w:fill="D9D9D9" w:themeFill="background1" w:themeFillShade="D9"/>
          </w:tcPr>
          <w:p w14:paraId="473CBA96" w14:textId="77777777" w:rsidR="001E788E" w:rsidRPr="00DD1EE0" w:rsidRDefault="001E788E" w:rsidP="00872F2E"/>
        </w:tc>
      </w:tr>
      <w:tr w:rsidR="001E788E" w:rsidRPr="00DD1EE0" w14:paraId="414BE70D" w14:textId="77777777" w:rsidTr="6F84157C">
        <w:trPr>
          <w:trHeight w:hRule="exact" w:val="180"/>
        </w:trPr>
        <w:tc>
          <w:tcPr>
            <w:tcW w:w="262" w:type="dxa"/>
            <w:vMerge/>
          </w:tcPr>
          <w:p w14:paraId="3E8F8640" w14:textId="77777777" w:rsidR="001E788E" w:rsidRPr="00DD1EE0" w:rsidRDefault="001E788E" w:rsidP="00872F2E"/>
        </w:tc>
        <w:tc>
          <w:tcPr>
            <w:tcW w:w="250" w:type="dxa"/>
            <w:shd w:val="clear" w:color="auto" w:fill="D9D9D9" w:themeFill="background1" w:themeFillShade="D9"/>
          </w:tcPr>
          <w:p w14:paraId="231E20E4" w14:textId="77777777" w:rsidR="001E788E" w:rsidRPr="00DD1EE0" w:rsidRDefault="001E788E" w:rsidP="00872F2E"/>
        </w:tc>
        <w:tc>
          <w:tcPr>
            <w:tcW w:w="5125" w:type="dxa"/>
            <w:shd w:val="clear" w:color="auto" w:fill="D9D9D9" w:themeFill="background1" w:themeFillShade="D9"/>
          </w:tcPr>
          <w:p w14:paraId="55E083EC" w14:textId="77777777" w:rsidR="001E788E" w:rsidRPr="00DD1EE0" w:rsidRDefault="001E788E" w:rsidP="00872F2E">
            <w:pPr>
              <w:pStyle w:val="TableParagraph"/>
              <w:spacing w:before="10"/>
              <w:ind w:left="475"/>
              <w:rPr>
                <w:sz w:val="13"/>
              </w:rPr>
            </w:pPr>
            <w:r w:rsidRPr="00DD1EE0">
              <w:rPr>
                <w:w w:val="105"/>
                <w:sz w:val="13"/>
              </w:rPr>
              <w:t>3)    The solution should support host-based sandboxing.</w:t>
            </w:r>
          </w:p>
        </w:tc>
        <w:tc>
          <w:tcPr>
            <w:tcW w:w="1169" w:type="dxa"/>
            <w:shd w:val="clear" w:color="auto" w:fill="D9D9D9" w:themeFill="background1" w:themeFillShade="D9"/>
          </w:tcPr>
          <w:p w14:paraId="2131DE4F" w14:textId="77777777" w:rsidR="001E788E" w:rsidRPr="00DD1EE0" w:rsidRDefault="001E788E" w:rsidP="00872F2E"/>
        </w:tc>
        <w:tc>
          <w:tcPr>
            <w:tcW w:w="2009" w:type="dxa"/>
            <w:shd w:val="clear" w:color="auto" w:fill="D9D9D9" w:themeFill="background1" w:themeFillShade="D9"/>
          </w:tcPr>
          <w:p w14:paraId="112A53EB" w14:textId="77777777" w:rsidR="001E788E" w:rsidRPr="00DD1EE0" w:rsidRDefault="001E788E" w:rsidP="00872F2E"/>
        </w:tc>
        <w:tc>
          <w:tcPr>
            <w:tcW w:w="1340" w:type="dxa"/>
            <w:shd w:val="clear" w:color="auto" w:fill="D9D9D9" w:themeFill="background1" w:themeFillShade="D9"/>
          </w:tcPr>
          <w:p w14:paraId="1FE22255" w14:textId="77777777" w:rsidR="001E788E" w:rsidRPr="00DD1EE0" w:rsidRDefault="001E788E" w:rsidP="00872F2E"/>
        </w:tc>
      </w:tr>
      <w:tr w:rsidR="001E788E" w:rsidRPr="00DD1EE0" w14:paraId="4EEC4509" w14:textId="77777777" w:rsidTr="6F84157C">
        <w:trPr>
          <w:trHeight w:hRule="exact" w:val="576"/>
        </w:trPr>
        <w:tc>
          <w:tcPr>
            <w:tcW w:w="262" w:type="dxa"/>
            <w:vMerge/>
          </w:tcPr>
          <w:p w14:paraId="17EBC534" w14:textId="77777777" w:rsidR="001E788E" w:rsidRPr="00DD1EE0" w:rsidRDefault="001E788E" w:rsidP="00872F2E"/>
        </w:tc>
        <w:tc>
          <w:tcPr>
            <w:tcW w:w="9893" w:type="dxa"/>
            <w:gridSpan w:val="5"/>
            <w:shd w:val="clear" w:color="auto" w:fill="D9D9D9" w:themeFill="background1" w:themeFillShade="D9"/>
          </w:tcPr>
          <w:p w14:paraId="4AF90972"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F585AFB" w14:textId="77777777" w:rsidTr="00872F2E">
        <w:trPr>
          <w:trHeight w:hRule="exact" w:val="783"/>
        </w:trPr>
        <w:tc>
          <w:tcPr>
            <w:tcW w:w="262" w:type="dxa"/>
            <w:vMerge w:val="restart"/>
          </w:tcPr>
          <w:p w14:paraId="59215651" w14:textId="77777777" w:rsidR="001E788E" w:rsidRPr="00DD1EE0" w:rsidRDefault="001E788E" w:rsidP="00872F2E">
            <w:pPr>
              <w:pStyle w:val="TableParagraph"/>
              <w:rPr>
                <w:b/>
                <w:sz w:val="14"/>
              </w:rPr>
            </w:pPr>
          </w:p>
          <w:p w14:paraId="6EF9386A" w14:textId="77777777" w:rsidR="001E788E" w:rsidRPr="00DD1EE0" w:rsidRDefault="001E788E" w:rsidP="00872F2E">
            <w:pPr>
              <w:pStyle w:val="TableParagraph"/>
              <w:rPr>
                <w:b/>
                <w:sz w:val="14"/>
              </w:rPr>
            </w:pPr>
          </w:p>
          <w:p w14:paraId="69F6364A" w14:textId="77777777" w:rsidR="001E788E" w:rsidRPr="00DD1EE0" w:rsidRDefault="001E788E" w:rsidP="00872F2E">
            <w:pPr>
              <w:pStyle w:val="TableParagraph"/>
              <w:rPr>
                <w:b/>
                <w:sz w:val="14"/>
              </w:rPr>
            </w:pPr>
          </w:p>
          <w:p w14:paraId="258D916C" w14:textId="77777777" w:rsidR="001E788E" w:rsidRPr="00DD1EE0" w:rsidRDefault="001E788E" w:rsidP="00872F2E">
            <w:pPr>
              <w:pStyle w:val="TableParagraph"/>
              <w:spacing w:before="98"/>
              <w:ind w:left="62"/>
              <w:rPr>
                <w:sz w:val="13"/>
              </w:rPr>
            </w:pPr>
            <w:r w:rsidRPr="00DD1EE0">
              <w:rPr>
                <w:w w:val="105"/>
                <w:sz w:val="13"/>
              </w:rPr>
              <w:t>10</w:t>
            </w:r>
          </w:p>
        </w:tc>
        <w:tc>
          <w:tcPr>
            <w:tcW w:w="5375" w:type="dxa"/>
            <w:gridSpan w:val="2"/>
          </w:tcPr>
          <w:p w14:paraId="43109C39" w14:textId="77777777" w:rsidR="001E788E" w:rsidRPr="00DD1EE0" w:rsidRDefault="001E788E" w:rsidP="00872F2E">
            <w:pPr>
              <w:pStyle w:val="TableParagraph"/>
              <w:spacing w:before="10" w:line="273" w:lineRule="auto"/>
              <w:ind w:left="21" w:right="313"/>
              <w:rPr>
                <w:sz w:val="13"/>
              </w:rPr>
            </w:pPr>
            <w:r w:rsidRPr="00DD1EE0">
              <w:rPr>
                <w:w w:val="105"/>
                <w:sz w:val="13"/>
              </w:rPr>
              <w:t>Administrator logon to network packet capturing equipment should be logged to the SIEM solution. Sufficient detail should be logged to specify the network connections that were viewed, including Source/Destination address pair, capture and view filters, and time of capture.</w:t>
            </w:r>
          </w:p>
        </w:tc>
        <w:tc>
          <w:tcPr>
            <w:tcW w:w="1169" w:type="dxa"/>
          </w:tcPr>
          <w:p w14:paraId="6F461530" w14:textId="77777777" w:rsidR="001E788E" w:rsidRPr="00DD1EE0" w:rsidRDefault="001E788E" w:rsidP="00872F2E"/>
        </w:tc>
        <w:tc>
          <w:tcPr>
            <w:tcW w:w="2009" w:type="dxa"/>
          </w:tcPr>
          <w:p w14:paraId="6EA7D483" w14:textId="77777777" w:rsidR="001E788E" w:rsidRPr="00DD1EE0" w:rsidRDefault="001E788E" w:rsidP="00872F2E"/>
        </w:tc>
        <w:tc>
          <w:tcPr>
            <w:tcW w:w="1340" w:type="dxa"/>
          </w:tcPr>
          <w:p w14:paraId="37908C05" w14:textId="77777777" w:rsidR="001E788E" w:rsidRPr="00DD1EE0" w:rsidRDefault="001E788E" w:rsidP="00872F2E"/>
        </w:tc>
      </w:tr>
      <w:tr w:rsidR="001E788E" w:rsidRPr="00DD1EE0" w14:paraId="722B3FB2" w14:textId="77777777" w:rsidTr="00872F2E">
        <w:trPr>
          <w:trHeight w:hRule="exact" w:val="602"/>
        </w:trPr>
        <w:tc>
          <w:tcPr>
            <w:tcW w:w="262" w:type="dxa"/>
            <w:vMerge/>
          </w:tcPr>
          <w:p w14:paraId="3BA72DBE" w14:textId="77777777" w:rsidR="001E788E" w:rsidRPr="00DD1EE0" w:rsidRDefault="001E788E" w:rsidP="00872F2E"/>
        </w:tc>
        <w:tc>
          <w:tcPr>
            <w:tcW w:w="9893" w:type="dxa"/>
            <w:gridSpan w:val="5"/>
          </w:tcPr>
          <w:p w14:paraId="1792B4B5"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0194A866" w14:textId="77777777" w:rsidTr="6F84157C">
        <w:trPr>
          <w:trHeight w:hRule="exact" w:val="413"/>
        </w:trPr>
        <w:tc>
          <w:tcPr>
            <w:tcW w:w="262" w:type="dxa"/>
            <w:vMerge w:val="restart"/>
            <w:shd w:val="clear" w:color="auto" w:fill="D9D9D9" w:themeFill="background1" w:themeFillShade="D9"/>
          </w:tcPr>
          <w:p w14:paraId="0037757F" w14:textId="77777777" w:rsidR="001E788E" w:rsidRPr="00DD1EE0" w:rsidRDefault="001E788E" w:rsidP="00872F2E">
            <w:pPr>
              <w:pStyle w:val="TableParagraph"/>
              <w:spacing w:before="9"/>
              <w:rPr>
                <w:b/>
                <w:sz w:val="19"/>
              </w:rPr>
            </w:pPr>
          </w:p>
          <w:p w14:paraId="6AA336EA" w14:textId="77777777" w:rsidR="001E788E" w:rsidRPr="00DD1EE0" w:rsidRDefault="001E788E" w:rsidP="00872F2E">
            <w:pPr>
              <w:pStyle w:val="TableParagraph"/>
              <w:ind w:left="62"/>
              <w:rPr>
                <w:sz w:val="13"/>
              </w:rPr>
            </w:pPr>
            <w:r w:rsidRPr="00DD1EE0">
              <w:rPr>
                <w:w w:val="105"/>
                <w:sz w:val="13"/>
              </w:rPr>
              <w:t>11</w:t>
            </w:r>
          </w:p>
        </w:tc>
        <w:tc>
          <w:tcPr>
            <w:tcW w:w="5375" w:type="dxa"/>
            <w:gridSpan w:val="2"/>
            <w:shd w:val="clear" w:color="auto" w:fill="D9D9D9" w:themeFill="background1" w:themeFillShade="D9"/>
          </w:tcPr>
          <w:p w14:paraId="127EAE8A" w14:textId="77777777" w:rsidR="001E788E" w:rsidRPr="00DD1EE0" w:rsidRDefault="001E788E" w:rsidP="00872F2E">
            <w:pPr>
              <w:pStyle w:val="TableParagraph"/>
              <w:spacing w:before="10" w:line="271" w:lineRule="auto"/>
              <w:ind w:left="21" w:right="277"/>
              <w:rPr>
                <w:sz w:val="13"/>
              </w:rPr>
            </w:pPr>
            <w:r w:rsidRPr="00DD1EE0">
              <w:rPr>
                <w:w w:val="105"/>
                <w:sz w:val="13"/>
              </w:rPr>
              <w:t xml:space="preserve">Link Aggregation Control Protocol (LACP) and </w:t>
            </w:r>
            <w:proofErr w:type="spellStart"/>
            <w:r w:rsidRPr="00DD1EE0">
              <w:rPr>
                <w:w w:val="105"/>
                <w:sz w:val="13"/>
              </w:rPr>
              <w:t>multichassis</w:t>
            </w:r>
            <w:proofErr w:type="spellEnd"/>
            <w:r w:rsidRPr="00DD1EE0">
              <w:rPr>
                <w:w w:val="105"/>
                <w:sz w:val="13"/>
              </w:rPr>
              <w:t xml:space="preserve"> EtherChannel (MCEC) support of aggregate groups.</w:t>
            </w:r>
          </w:p>
        </w:tc>
        <w:tc>
          <w:tcPr>
            <w:tcW w:w="1169" w:type="dxa"/>
            <w:shd w:val="clear" w:color="auto" w:fill="D9D9D9" w:themeFill="background1" w:themeFillShade="D9"/>
          </w:tcPr>
          <w:p w14:paraId="20FAABD7" w14:textId="77777777" w:rsidR="001E788E" w:rsidRPr="00DD1EE0" w:rsidRDefault="001E788E" w:rsidP="00872F2E"/>
        </w:tc>
        <w:tc>
          <w:tcPr>
            <w:tcW w:w="2009" w:type="dxa"/>
            <w:shd w:val="clear" w:color="auto" w:fill="D9D9D9" w:themeFill="background1" w:themeFillShade="D9"/>
          </w:tcPr>
          <w:p w14:paraId="4B9F2A6D" w14:textId="77777777" w:rsidR="001E788E" w:rsidRPr="00DD1EE0" w:rsidRDefault="001E788E" w:rsidP="00872F2E"/>
        </w:tc>
        <w:tc>
          <w:tcPr>
            <w:tcW w:w="1340" w:type="dxa"/>
            <w:shd w:val="clear" w:color="auto" w:fill="D9D9D9" w:themeFill="background1" w:themeFillShade="D9"/>
          </w:tcPr>
          <w:p w14:paraId="342B70D7" w14:textId="77777777" w:rsidR="001E788E" w:rsidRPr="00DD1EE0" w:rsidRDefault="001E788E" w:rsidP="00872F2E"/>
        </w:tc>
      </w:tr>
      <w:tr w:rsidR="001E788E" w:rsidRPr="00DD1EE0" w14:paraId="63694BA5" w14:textId="77777777" w:rsidTr="6F84157C">
        <w:trPr>
          <w:trHeight w:hRule="exact" w:val="602"/>
        </w:trPr>
        <w:tc>
          <w:tcPr>
            <w:tcW w:w="262" w:type="dxa"/>
            <w:vMerge/>
          </w:tcPr>
          <w:p w14:paraId="3F0CFEB0" w14:textId="77777777" w:rsidR="001E788E" w:rsidRPr="00DD1EE0" w:rsidRDefault="001E788E" w:rsidP="00872F2E"/>
        </w:tc>
        <w:tc>
          <w:tcPr>
            <w:tcW w:w="9893" w:type="dxa"/>
            <w:gridSpan w:val="5"/>
            <w:shd w:val="clear" w:color="auto" w:fill="D9D9D9" w:themeFill="background1" w:themeFillShade="D9"/>
          </w:tcPr>
          <w:p w14:paraId="7093712A"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F6E315B" w14:textId="77777777" w:rsidTr="00872F2E">
        <w:trPr>
          <w:trHeight w:hRule="exact" w:val="180"/>
        </w:trPr>
        <w:tc>
          <w:tcPr>
            <w:tcW w:w="262" w:type="dxa"/>
            <w:vMerge w:val="restart"/>
          </w:tcPr>
          <w:p w14:paraId="5987EEA7" w14:textId="77777777" w:rsidR="001E788E" w:rsidRPr="00DD1EE0" w:rsidRDefault="001E788E" w:rsidP="00872F2E">
            <w:pPr>
              <w:pStyle w:val="TableParagraph"/>
              <w:spacing w:before="8"/>
              <w:ind w:left="62"/>
              <w:rPr>
                <w:sz w:val="13"/>
              </w:rPr>
            </w:pPr>
            <w:r w:rsidRPr="00DD1EE0">
              <w:rPr>
                <w:w w:val="105"/>
                <w:sz w:val="13"/>
              </w:rPr>
              <w:t>12</w:t>
            </w:r>
          </w:p>
        </w:tc>
        <w:tc>
          <w:tcPr>
            <w:tcW w:w="5375" w:type="dxa"/>
            <w:gridSpan w:val="2"/>
          </w:tcPr>
          <w:p w14:paraId="4EDB6438" w14:textId="77777777" w:rsidR="001E788E" w:rsidRPr="00DD1EE0" w:rsidRDefault="001E788E" w:rsidP="00872F2E">
            <w:pPr>
              <w:pStyle w:val="TableParagraph"/>
              <w:spacing w:before="10"/>
              <w:ind w:left="21"/>
              <w:rPr>
                <w:sz w:val="13"/>
              </w:rPr>
            </w:pPr>
            <w:r w:rsidRPr="00DD1EE0">
              <w:rPr>
                <w:w w:val="105"/>
                <w:sz w:val="13"/>
              </w:rPr>
              <w:t>Jumbo Frames support</w:t>
            </w:r>
          </w:p>
        </w:tc>
        <w:tc>
          <w:tcPr>
            <w:tcW w:w="1169" w:type="dxa"/>
          </w:tcPr>
          <w:p w14:paraId="51A0933B" w14:textId="77777777" w:rsidR="001E788E" w:rsidRPr="00DD1EE0" w:rsidRDefault="001E788E" w:rsidP="00872F2E"/>
        </w:tc>
        <w:tc>
          <w:tcPr>
            <w:tcW w:w="2009" w:type="dxa"/>
          </w:tcPr>
          <w:p w14:paraId="183D24F0" w14:textId="77777777" w:rsidR="001E788E" w:rsidRPr="00DD1EE0" w:rsidRDefault="001E788E" w:rsidP="00872F2E"/>
        </w:tc>
        <w:tc>
          <w:tcPr>
            <w:tcW w:w="1340" w:type="dxa"/>
          </w:tcPr>
          <w:p w14:paraId="7CBED13E" w14:textId="77777777" w:rsidR="001E788E" w:rsidRPr="00DD1EE0" w:rsidRDefault="001E788E" w:rsidP="00872F2E"/>
        </w:tc>
      </w:tr>
      <w:tr w:rsidR="001E788E" w:rsidRPr="00DD1EE0" w14:paraId="1961D4C8" w14:textId="77777777" w:rsidTr="002E23C7">
        <w:trPr>
          <w:trHeight w:hRule="exact" w:val="696"/>
        </w:trPr>
        <w:tc>
          <w:tcPr>
            <w:tcW w:w="262" w:type="dxa"/>
            <w:vMerge/>
          </w:tcPr>
          <w:p w14:paraId="01685764" w14:textId="77777777" w:rsidR="001E788E" w:rsidRPr="00DD1EE0" w:rsidRDefault="001E788E" w:rsidP="00872F2E"/>
        </w:tc>
        <w:tc>
          <w:tcPr>
            <w:tcW w:w="9893" w:type="dxa"/>
            <w:gridSpan w:val="5"/>
          </w:tcPr>
          <w:p w14:paraId="1AED36F3"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263A2813" w14:textId="77777777" w:rsidTr="6F84157C">
        <w:trPr>
          <w:trHeight w:hRule="exact" w:val="180"/>
        </w:trPr>
        <w:tc>
          <w:tcPr>
            <w:tcW w:w="262" w:type="dxa"/>
            <w:vMerge w:val="restart"/>
            <w:shd w:val="clear" w:color="auto" w:fill="D9D9D9" w:themeFill="background1" w:themeFillShade="D9"/>
          </w:tcPr>
          <w:p w14:paraId="592CCD17" w14:textId="77777777" w:rsidR="001E788E" w:rsidRPr="00DD1EE0" w:rsidRDefault="001E788E" w:rsidP="00872F2E">
            <w:pPr>
              <w:pStyle w:val="TableParagraph"/>
              <w:spacing w:before="8"/>
              <w:ind w:left="62"/>
              <w:rPr>
                <w:sz w:val="13"/>
              </w:rPr>
            </w:pPr>
            <w:r w:rsidRPr="00DD1EE0">
              <w:rPr>
                <w:w w:val="105"/>
                <w:sz w:val="13"/>
              </w:rPr>
              <w:t>13</w:t>
            </w:r>
          </w:p>
        </w:tc>
        <w:tc>
          <w:tcPr>
            <w:tcW w:w="5375" w:type="dxa"/>
            <w:gridSpan w:val="2"/>
            <w:shd w:val="clear" w:color="auto" w:fill="D9D9D9" w:themeFill="background1" w:themeFillShade="D9"/>
          </w:tcPr>
          <w:p w14:paraId="26C4D80A" w14:textId="77777777" w:rsidR="001E788E" w:rsidRPr="00DD1EE0" w:rsidRDefault="001E788E" w:rsidP="00872F2E">
            <w:pPr>
              <w:pStyle w:val="TableParagraph"/>
              <w:spacing w:before="10"/>
              <w:ind w:left="21"/>
              <w:rPr>
                <w:sz w:val="13"/>
              </w:rPr>
            </w:pPr>
            <w:r w:rsidRPr="00DD1EE0">
              <w:rPr>
                <w:w w:val="105"/>
                <w:sz w:val="13"/>
              </w:rPr>
              <w:t>Management must utilize a separate routing instance along with memory and CPU.</w:t>
            </w:r>
          </w:p>
        </w:tc>
        <w:tc>
          <w:tcPr>
            <w:tcW w:w="1169" w:type="dxa"/>
            <w:shd w:val="clear" w:color="auto" w:fill="D9D9D9" w:themeFill="background1" w:themeFillShade="D9"/>
          </w:tcPr>
          <w:p w14:paraId="68A0D059" w14:textId="77777777" w:rsidR="001E788E" w:rsidRPr="00DD1EE0" w:rsidRDefault="001E788E" w:rsidP="00872F2E"/>
        </w:tc>
        <w:tc>
          <w:tcPr>
            <w:tcW w:w="2009" w:type="dxa"/>
            <w:shd w:val="clear" w:color="auto" w:fill="D9D9D9" w:themeFill="background1" w:themeFillShade="D9"/>
          </w:tcPr>
          <w:p w14:paraId="7C65C291" w14:textId="77777777" w:rsidR="001E788E" w:rsidRPr="00DD1EE0" w:rsidRDefault="001E788E" w:rsidP="00872F2E"/>
        </w:tc>
        <w:tc>
          <w:tcPr>
            <w:tcW w:w="1340" w:type="dxa"/>
            <w:shd w:val="clear" w:color="auto" w:fill="D9D9D9" w:themeFill="background1" w:themeFillShade="D9"/>
          </w:tcPr>
          <w:p w14:paraId="66E62584" w14:textId="77777777" w:rsidR="001E788E" w:rsidRPr="00DD1EE0" w:rsidRDefault="001E788E" w:rsidP="00872F2E"/>
        </w:tc>
      </w:tr>
      <w:tr w:rsidR="001E788E" w:rsidRPr="00DD1EE0" w14:paraId="1DF82B27" w14:textId="77777777" w:rsidTr="6F84157C">
        <w:trPr>
          <w:trHeight w:hRule="exact" w:val="602"/>
        </w:trPr>
        <w:tc>
          <w:tcPr>
            <w:tcW w:w="262" w:type="dxa"/>
            <w:vMerge/>
          </w:tcPr>
          <w:p w14:paraId="202022B1" w14:textId="77777777" w:rsidR="001E788E" w:rsidRPr="00DD1EE0" w:rsidRDefault="001E788E" w:rsidP="00872F2E"/>
        </w:tc>
        <w:tc>
          <w:tcPr>
            <w:tcW w:w="9893" w:type="dxa"/>
            <w:gridSpan w:val="5"/>
            <w:shd w:val="clear" w:color="auto" w:fill="D9D9D9" w:themeFill="background1" w:themeFillShade="D9"/>
          </w:tcPr>
          <w:p w14:paraId="0BDFA636"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571E0D0" w14:textId="77777777" w:rsidTr="00872F2E">
        <w:trPr>
          <w:trHeight w:val="181"/>
        </w:trPr>
        <w:tc>
          <w:tcPr>
            <w:tcW w:w="262" w:type="dxa"/>
            <w:vMerge w:val="restart"/>
          </w:tcPr>
          <w:p w14:paraId="549C4039" w14:textId="77777777" w:rsidR="001E788E" w:rsidRPr="00DD1EE0" w:rsidRDefault="001E788E" w:rsidP="00872F2E">
            <w:pPr>
              <w:pStyle w:val="TableParagraph"/>
              <w:spacing w:before="8"/>
              <w:ind w:left="62"/>
              <w:rPr>
                <w:sz w:val="13"/>
              </w:rPr>
            </w:pPr>
            <w:r w:rsidRPr="00DD1EE0">
              <w:rPr>
                <w:w w:val="105"/>
                <w:sz w:val="13"/>
              </w:rPr>
              <w:t>14</w:t>
            </w:r>
          </w:p>
        </w:tc>
        <w:tc>
          <w:tcPr>
            <w:tcW w:w="5375" w:type="dxa"/>
            <w:gridSpan w:val="2"/>
          </w:tcPr>
          <w:p w14:paraId="0958A85F" w14:textId="12E516D0" w:rsidR="001E788E" w:rsidRPr="00DD1EE0" w:rsidRDefault="001E788E" w:rsidP="00872F2E">
            <w:pPr>
              <w:pStyle w:val="TableParagraph"/>
              <w:spacing w:before="10"/>
              <w:ind w:left="21"/>
              <w:rPr>
                <w:sz w:val="13"/>
              </w:rPr>
            </w:pPr>
            <w:r w:rsidRPr="00DD1EE0">
              <w:rPr>
                <w:w w:val="105"/>
                <w:sz w:val="13"/>
              </w:rPr>
              <w:t>100Gbps minimum firewall throughput requirement with Next Gen features enabled in real world traffic, including SSL/TLS decryption, on a single HA-paired platform handling both North/South and East/West traffic.</w:t>
            </w:r>
          </w:p>
        </w:tc>
        <w:tc>
          <w:tcPr>
            <w:tcW w:w="1169" w:type="dxa"/>
          </w:tcPr>
          <w:p w14:paraId="293FF9F0" w14:textId="77777777" w:rsidR="001E788E" w:rsidRPr="00DD1EE0" w:rsidRDefault="001E788E" w:rsidP="00872F2E"/>
        </w:tc>
        <w:tc>
          <w:tcPr>
            <w:tcW w:w="2009" w:type="dxa"/>
          </w:tcPr>
          <w:p w14:paraId="16643339" w14:textId="77777777" w:rsidR="001E788E" w:rsidRPr="00DD1EE0" w:rsidRDefault="001E788E" w:rsidP="00872F2E"/>
        </w:tc>
        <w:tc>
          <w:tcPr>
            <w:tcW w:w="1340" w:type="dxa"/>
          </w:tcPr>
          <w:p w14:paraId="1D0DCCAE" w14:textId="77777777" w:rsidR="001E788E" w:rsidRPr="00DD1EE0" w:rsidRDefault="001E788E" w:rsidP="00872F2E"/>
        </w:tc>
      </w:tr>
      <w:tr w:rsidR="001E788E" w:rsidRPr="00DD1EE0" w14:paraId="1F1C53F9" w14:textId="77777777" w:rsidTr="00872F2E">
        <w:trPr>
          <w:trHeight w:hRule="exact" w:val="602"/>
        </w:trPr>
        <w:tc>
          <w:tcPr>
            <w:tcW w:w="262" w:type="dxa"/>
            <w:vMerge/>
          </w:tcPr>
          <w:p w14:paraId="6CCA6ED7" w14:textId="77777777" w:rsidR="001E788E" w:rsidRPr="00DD1EE0" w:rsidRDefault="001E788E" w:rsidP="00872F2E"/>
        </w:tc>
        <w:tc>
          <w:tcPr>
            <w:tcW w:w="9893" w:type="dxa"/>
            <w:gridSpan w:val="5"/>
          </w:tcPr>
          <w:p w14:paraId="2D0B21C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EA1C60F" w14:textId="77777777" w:rsidTr="6F84157C">
        <w:trPr>
          <w:trHeight w:val="612"/>
        </w:trPr>
        <w:tc>
          <w:tcPr>
            <w:tcW w:w="262" w:type="dxa"/>
            <w:vMerge w:val="restart"/>
            <w:shd w:val="clear" w:color="auto" w:fill="D9D9D9" w:themeFill="background1" w:themeFillShade="D9"/>
          </w:tcPr>
          <w:p w14:paraId="1CCE282A" w14:textId="77777777" w:rsidR="001E788E" w:rsidRPr="00DD1EE0" w:rsidRDefault="001E788E" w:rsidP="00872F2E">
            <w:pPr>
              <w:pStyle w:val="TableParagraph"/>
              <w:rPr>
                <w:b/>
                <w:sz w:val="14"/>
              </w:rPr>
            </w:pPr>
          </w:p>
          <w:p w14:paraId="2BE78948" w14:textId="77777777" w:rsidR="001E788E" w:rsidRPr="00DD1EE0" w:rsidRDefault="001E788E" w:rsidP="00872F2E">
            <w:pPr>
              <w:pStyle w:val="TableParagraph"/>
              <w:rPr>
                <w:b/>
                <w:sz w:val="14"/>
              </w:rPr>
            </w:pPr>
          </w:p>
          <w:p w14:paraId="6C8A6792" w14:textId="77777777" w:rsidR="001E788E" w:rsidRPr="00DD1EE0" w:rsidRDefault="001E788E" w:rsidP="00872F2E">
            <w:pPr>
              <w:pStyle w:val="TableParagraph"/>
              <w:spacing w:before="98"/>
              <w:ind w:left="62"/>
              <w:rPr>
                <w:sz w:val="13"/>
              </w:rPr>
            </w:pPr>
            <w:r w:rsidRPr="00DD1EE0">
              <w:rPr>
                <w:w w:val="105"/>
                <w:sz w:val="13"/>
              </w:rPr>
              <w:t>15</w:t>
            </w:r>
          </w:p>
        </w:tc>
        <w:tc>
          <w:tcPr>
            <w:tcW w:w="5375" w:type="dxa"/>
            <w:gridSpan w:val="2"/>
            <w:shd w:val="clear" w:color="auto" w:fill="D9D9D9" w:themeFill="background1" w:themeFillShade="D9"/>
          </w:tcPr>
          <w:p w14:paraId="14B432C5" w14:textId="4BDDEA5C" w:rsidR="001E788E" w:rsidRPr="00DD1EE0" w:rsidRDefault="001E788E" w:rsidP="00872F2E">
            <w:pPr>
              <w:pStyle w:val="TableParagraph"/>
              <w:spacing w:before="10" w:line="271" w:lineRule="auto"/>
              <w:ind w:left="21" w:right="329"/>
              <w:jc w:val="both"/>
              <w:rPr>
                <w:sz w:val="13"/>
              </w:rPr>
            </w:pPr>
            <w:r w:rsidRPr="00DD1EE0">
              <w:rPr>
                <w:w w:val="105"/>
                <w:sz w:val="13"/>
              </w:rPr>
              <w:t>Orchestration within Software Defined Networking (SDN) environments for the firewall's handling of North/South an</w:t>
            </w:r>
            <w:r w:rsidR="00E45F07" w:rsidRPr="00DD1EE0">
              <w:rPr>
                <w:w w:val="105"/>
                <w:sz w:val="13"/>
              </w:rPr>
              <w:t>d</w:t>
            </w:r>
            <w:r w:rsidRPr="00DD1EE0">
              <w:rPr>
                <w:w w:val="105"/>
                <w:sz w:val="13"/>
              </w:rPr>
              <w:t xml:space="preserve"> East/West traffic. (Integrate with various security tools) Integration with Hyper-V preferred.</w:t>
            </w:r>
          </w:p>
        </w:tc>
        <w:tc>
          <w:tcPr>
            <w:tcW w:w="1169" w:type="dxa"/>
            <w:shd w:val="clear" w:color="auto" w:fill="D9D9D9" w:themeFill="background1" w:themeFillShade="D9"/>
          </w:tcPr>
          <w:p w14:paraId="600C643D" w14:textId="77777777" w:rsidR="001E788E" w:rsidRPr="00DD1EE0" w:rsidRDefault="001E788E" w:rsidP="00872F2E"/>
        </w:tc>
        <w:tc>
          <w:tcPr>
            <w:tcW w:w="2009" w:type="dxa"/>
            <w:shd w:val="clear" w:color="auto" w:fill="D9D9D9" w:themeFill="background1" w:themeFillShade="D9"/>
          </w:tcPr>
          <w:p w14:paraId="566E6C99" w14:textId="77777777" w:rsidR="001E788E" w:rsidRPr="00DD1EE0" w:rsidRDefault="001E788E" w:rsidP="00872F2E"/>
        </w:tc>
        <w:tc>
          <w:tcPr>
            <w:tcW w:w="1340" w:type="dxa"/>
            <w:shd w:val="clear" w:color="auto" w:fill="D9D9D9" w:themeFill="background1" w:themeFillShade="D9"/>
          </w:tcPr>
          <w:p w14:paraId="65490DC2" w14:textId="77777777" w:rsidR="001E788E" w:rsidRPr="00DD1EE0" w:rsidRDefault="001E788E" w:rsidP="00872F2E"/>
        </w:tc>
      </w:tr>
      <w:tr w:rsidR="001E788E" w:rsidRPr="00DD1EE0" w14:paraId="0784A6CB" w14:textId="77777777" w:rsidTr="6F84157C">
        <w:trPr>
          <w:trHeight w:hRule="exact" w:val="602"/>
        </w:trPr>
        <w:tc>
          <w:tcPr>
            <w:tcW w:w="262" w:type="dxa"/>
            <w:vMerge/>
          </w:tcPr>
          <w:p w14:paraId="5F380D95" w14:textId="77777777" w:rsidR="001E788E" w:rsidRPr="00DD1EE0" w:rsidRDefault="001E788E" w:rsidP="00872F2E"/>
        </w:tc>
        <w:tc>
          <w:tcPr>
            <w:tcW w:w="9893" w:type="dxa"/>
            <w:gridSpan w:val="5"/>
            <w:shd w:val="clear" w:color="auto" w:fill="D9D9D9" w:themeFill="background1" w:themeFillShade="D9"/>
          </w:tcPr>
          <w:p w14:paraId="046DE8B2"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052BAB5" w14:textId="77777777" w:rsidTr="00872F2E">
        <w:trPr>
          <w:trHeight w:hRule="exact" w:val="494"/>
        </w:trPr>
        <w:tc>
          <w:tcPr>
            <w:tcW w:w="262" w:type="dxa"/>
            <w:tcBorders>
              <w:bottom w:val="nil"/>
            </w:tcBorders>
          </w:tcPr>
          <w:p w14:paraId="06FF8115" w14:textId="77777777" w:rsidR="001E788E" w:rsidRPr="00DD1EE0" w:rsidRDefault="001E788E" w:rsidP="00872F2E">
            <w:pPr>
              <w:pStyle w:val="TableParagraph"/>
              <w:rPr>
                <w:b/>
                <w:sz w:val="14"/>
              </w:rPr>
            </w:pPr>
          </w:p>
          <w:p w14:paraId="1307B31C" w14:textId="77777777" w:rsidR="001E788E" w:rsidRPr="00DD1EE0" w:rsidRDefault="001E788E" w:rsidP="00872F2E">
            <w:pPr>
              <w:pStyle w:val="TableParagraph"/>
              <w:spacing w:before="5"/>
              <w:rPr>
                <w:b/>
                <w:sz w:val="12"/>
              </w:rPr>
            </w:pPr>
          </w:p>
          <w:p w14:paraId="296F00A8" w14:textId="77777777" w:rsidR="001E788E" w:rsidRPr="00DD1EE0" w:rsidRDefault="001E788E" w:rsidP="00872F2E">
            <w:pPr>
              <w:pStyle w:val="TableParagraph"/>
              <w:ind w:left="62"/>
              <w:rPr>
                <w:sz w:val="13"/>
              </w:rPr>
            </w:pPr>
            <w:r w:rsidRPr="00DD1EE0">
              <w:rPr>
                <w:w w:val="105"/>
                <w:sz w:val="13"/>
              </w:rPr>
              <w:t>16</w:t>
            </w:r>
          </w:p>
        </w:tc>
        <w:tc>
          <w:tcPr>
            <w:tcW w:w="5375" w:type="dxa"/>
            <w:gridSpan w:val="2"/>
          </w:tcPr>
          <w:p w14:paraId="2278EB73" w14:textId="77777777" w:rsidR="001E788E" w:rsidRPr="00DD1EE0" w:rsidRDefault="001E788E" w:rsidP="00872F2E">
            <w:pPr>
              <w:pStyle w:val="TableParagraph"/>
              <w:spacing w:before="10" w:line="271" w:lineRule="auto"/>
              <w:ind w:left="21" w:right="436"/>
              <w:rPr>
                <w:sz w:val="13"/>
              </w:rPr>
            </w:pPr>
            <w:r w:rsidRPr="00DD1EE0">
              <w:rPr>
                <w:w w:val="105"/>
                <w:sz w:val="13"/>
              </w:rPr>
              <w:t>Must be capable of being implemented in multiple virtual environments as well as cloud environments. Azure preferred.</w:t>
            </w:r>
          </w:p>
        </w:tc>
        <w:tc>
          <w:tcPr>
            <w:tcW w:w="1169" w:type="dxa"/>
          </w:tcPr>
          <w:p w14:paraId="13ED5A05" w14:textId="77777777" w:rsidR="001E788E" w:rsidRPr="00DD1EE0" w:rsidRDefault="001E788E" w:rsidP="00872F2E"/>
        </w:tc>
        <w:tc>
          <w:tcPr>
            <w:tcW w:w="2009" w:type="dxa"/>
          </w:tcPr>
          <w:p w14:paraId="13A330FC" w14:textId="77777777" w:rsidR="001E788E" w:rsidRPr="00DD1EE0" w:rsidRDefault="001E788E" w:rsidP="00872F2E"/>
        </w:tc>
        <w:tc>
          <w:tcPr>
            <w:tcW w:w="1340" w:type="dxa"/>
          </w:tcPr>
          <w:p w14:paraId="769AEBBD" w14:textId="77777777" w:rsidR="001E788E" w:rsidRPr="00DD1EE0" w:rsidRDefault="001E788E" w:rsidP="00872F2E"/>
        </w:tc>
      </w:tr>
    </w:tbl>
    <w:p w14:paraId="70D16DC5" w14:textId="77777777" w:rsidR="001E788E" w:rsidRPr="00DD1EE0" w:rsidRDefault="001E788E" w:rsidP="001E788E">
      <w:pPr>
        <w:sectPr w:rsidR="001E788E" w:rsidRPr="00DD1EE0" w:rsidSect="001E788E">
          <w:pgSz w:w="12240" w:h="15840"/>
          <w:pgMar w:top="1080" w:right="940" w:bottom="280" w:left="900" w:header="720" w:footer="720" w:gutter="0"/>
          <w:cols w:space="720"/>
        </w:sectPr>
      </w:pPr>
    </w:p>
    <w:tbl>
      <w:tblPr>
        <w:tblW w:w="0" w:type="auto"/>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2"/>
        <w:gridCol w:w="250"/>
        <w:gridCol w:w="5125"/>
        <w:gridCol w:w="1169"/>
        <w:gridCol w:w="2009"/>
        <w:gridCol w:w="1340"/>
      </w:tblGrid>
      <w:tr w:rsidR="001E788E" w:rsidRPr="00DD1EE0" w14:paraId="4CF704DE" w14:textId="77777777" w:rsidTr="00872F2E">
        <w:trPr>
          <w:trHeight w:hRule="exact" w:val="603"/>
        </w:trPr>
        <w:tc>
          <w:tcPr>
            <w:tcW w:w="262" w:type="dxa"/>
            <w:tcBorders>
              <w:top w:val="nil"/>
            </w:tcBorders>
          </w:tcPr>
          <w:p w14:paraId="2D6D0B5D" w14:textId="77777777" w:rsidR="001E788E" w:rsidRPr="00DD1EE0" w:rsidRDefault="001E788E" w:rsidP="00872F2E"/>
        </w:tc>
        <w:tc>
          <w:tcPr>
            <w:tcW w:w="9893" w:type="dxa"/>
            <w:gridSpan w:val="5"/>
          </w:tcPr>
          <w:p w14:paraId="4B59BEB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019EDC20" w14:textId="77777777" w:rsidTr="00872F2E">
        <w:trPr>
          <w:trHeight w:hRule="exact" w:val="586"/>
        </w:trPr>
        <w:tc>
          <w:tcPr>
            <w:tcW w:w="262" w:type="dxa"/>
            <w:vMerge w:val="restart"/>
            <w:shd w:val="clear" w:color="auto" w:fill="D9D9D9"/>
          </w:tcPr>
          <w:p w14:paraId="3B8298EF" w14:textId="77777777" w:rsidR="001E788E" w:rsidRPr="00DD1EE0" w:rsidRDefault="001E788E" w:rsidP="00872F2E">
            <w:pPr>
              <w:pStyle w:val="TableParagraph"/>
              <w:rPr>
                <w:b/>
                <w:sz w:val="14"/>
              </w:rPr>
            </w:pPr>
          </w:p>
          <w:p w14:paraId="1C31CBF6" w14:textId="77777777" w:rsidR="001E788E" w:rsidRPr="00DD1EE0" w:rsidRDefault="001E788E" w:rsidP="00872F2E">
            <w:pPr>
              <w:pStyle w:val="TableParagraph"/>
              <w:spacing w:before="11"/>
              <w:rPr>
                <w:b/>
                <w:sz w:val="19"/>
              </w:rPr>
            </w:pPr>
          </w:p>
          <w:p w14:paraId="3D6A6C9E" w14:textId="77777777" w:rsidR="001E788E" w:rsidRPr="00DD1EE0" w:rsidRDefault="001E788E" w:rsidP="00872F2E">
            <w:pPr>
              <w:pStyle w:val="TableParagraph"/>
              <w:ind w:left="62"/>
              <w:rPr>
                <w:sz w:val="13"/>
              </w:rPr>
            </w:pPr>
            <w:r w:rsidRPr="00DD1EE0">
              <w:rPr>
                <w:w w:val="105"/>
                <w:sz w:val="13"/>
              </w:rPr>
              <w:t>17</w:t>
            </w:r>
          </w:p>
        </w:tc>
        <w:tc>
          <w:tcPr>
            <w:tcW w:w="5375" w:type="dxa"/>
            <w:gridSpan w:val="2"/>
            <w:shd w:val="clear" w:color="auto" w:fill="D9D9D9"/>
          </w:tcPr>
          <w:p w14:paraId="36D5B17B" w14:textId="77777777" w:rsidR="001E788E" w:rsidRPr="00DD1EE0" w:rsidRDefault="001E788E" w:rsidP="00872F2E">
            <w:pPr>
              <w:pStyle w:val="TableParagraph"/>
              <w:spacing w:before="10" w:line="271" w:lineRule="auto"/>
              <w:ind w:left="21" w:right="45"/>
              <w:rPr>
                <w:sz w:val="13"/>
              </w:rPr>
            </w:pPr>
            <w:r w:rsidRPr="00DD1EE0">
              <w:rPr>
                <w:w w:val="105"/>
                <w:sz w:val="13"/>
              </w:rPr>
              <w:t>IP addresses should have geo-location information included in the logs. The firewall should easily allow permit/deny rules based on geo-location of source or destination IPs.</w:t>
            </w:r>
          </w:p>
        </w:tc>
        <w:tc>
          <w:tcPr>
            <w:tcW w:w="1169" w:type="dxa"/>
            <w:shd w:val="clear" w:color="auto" w:fill="D9D9D9"/>
          </w:tcPr>
          <w:p w14:paraId="3F068B7C" w14:textId="77777777" w:rsidR="001E788E" w:rsidRPr="00DD1EE0" w:rsidRDefault="001E788E" w:rsidP="00872F2E"/>
        </w:tc>
        <w:tc>
          <w:tcPr>
            <w:tcW w:w="2009" w:type="dxa"/>
            <w:shd w:val="clear" w:color="auto" w:fill="D9D9D9"/>
          </w:tcPr>
          <w:p w14:paraId="7921D8AE" w14:textId="77777777" w:rsidR="001E788E" w:rsidRPr="00DD1EE0" w:rsidRDefault="001E788E" w:rsidP="00872F2E"/>
        </w:tc>
        <w:tc>
          <w:tcPr>
            <w:tcW w:w="1340" w:type="dxa"/>
            <w:shd w:val="clear" w:color="auto" w:fill="D9D9D9"/>
          </w:tcPr>
          <w:p w14:paraId="228273BD" w14:textId="77777777" w:rsidR="001E788E" w:rsidRPr="00DD1EE0" w:rsidRDefault="001E788E" w:rsidP="00872F2E"/>
        </w:tc>
      </w:tr>
      <w:tr w:rsidR="001E788E" w:rsidRPr="00DD1EE0" w14:paraId="3A02494D" w14:textId="77777777" w:rsidTr="00872F2E">
        <w:trPr>
          <w:trHeight w:hRule="exact" w:val="602"/>
        </w:trPr>
        <w:tc>
          <w:tcPr>
            <w:tcW w:w="262" w:type="dxa"/>
            <w:vMerge/>
            <w:shd w:val="clear" w:color="auto" w:fill="D9D9D9"/>
          </w:tcPr>
          <w:p w14:paraId="466F6F85" w14:textId="77777777" w:rsidR="001E788E" w:rsidRPr="00DD1EE0" w:rsidRDefault="001E788E" w:rsidP="00872F2E"/>
        </w:tc>
        <w:tc>
          <w:tcPr>
            <w:tcW w:w="9893" w:type="dxa"/>
            <w:gridSpan w:val="5"/>
            <w:shd w:val="clear" w:color="auto" w:fill="D9D9D9"/>
          </w:tcPr>
          <w:p w14:paraId="3C162E7D"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0007F38D" w14:textId="77777777" w:rsidTr="00872F2E">
        <w:trPr>
          <w:trHeight w:hRule="exact" w:val="413"/>
        </w:trPr>
        <w:tc>
          <w:tcPr>
            <w:tcW w:w="262" w:type="dxa"/>
            <w:vMerge w:val="restart"/>
          </w:tcPr>
          <w:p w14:paraId="04C2EB4A" w14:textId="77777777" w:rsidR="001E788E" w:rsidRPr="00DD1EE0" w:rsidRDefault="001E788E" w:rsidP="00872F2E">
            <w:pPr>
              <w:pStyle w:val="TableParagraph"/>
              <w:spacing w:before="9"/>
              <w:rPr>
                <w:b/>
                <w:sz w:val="19"/>
              </w:rPr>
            </w:pPr>
          </w:p>
          <w:p w14:paraId="44C920F7" w14:textId="77777777" w:rsidR="001E788E" w:rsidRPr="00DD1EE0" w:rsidRDefault="001E788E" w:rsidP="00872F2E">
            <w:pPr>
              <w:pStyle w:val="TableParagraph"/>
              <w:ind w:left="62"/>
              <w:rPr>
                <w:sz w:val="13"/>
              </w:rPr>
            </w:pPr>
            <w:r w:rsidRPr="00DD1EE0">
              <w:rPr>
                <w:w w:val="105"/>
                <w:sz w:val="13"/>
              </w:rPr>
              <w:t>18</w:t>
            </w:r>
          </w:p>
        </w:tc>
        <w:tc>
          <w:tcPr>
            <w:tcW w:w="5375" w:type="dxa"/>
            <w:gridSpan w:val="2"/>
          </w:tcPr>
          <w:p w14:paraId="73028E93" w14:textId="77777777" w:rsidR="001E788E" w:rsidRPr="00DD1EE0" w:rsidRDefault="001E788E" w:rsidP="00872F2E">
            <w:pPr>
              <w:pStyle w:val="TableParagraph"/>
              <w:spacing w:before="10" w:line="271" w:lineRule="auto"/>
              <w:ind w:left="21" w:right="20"/>
              <w:rPr>
                <w:sz w:val="13"/>
              </w:rPr>
            </w:pPr>
            <w:r w:rsidRPr="00DD1EE0">
              <w:rPr>
                <w:w w:val="105"/>
                <w:sz w:val="13"/>
              </w:rPr>
              <w:t>Should have the ability to dynamically block source or destination IPs based on a Threat Intel feed (e.g. via API calls or some form of importing threat feeds).</w:t>
            </w:r>
          </w:p>
        </w:tc>
        <w:tc>
          <w:tcPr>
            <w:tcW w:w="1169" w:type="dxa"/>
          </w:tcPr>
          <w:p w14:paraId="44249E5B" w14:textId="77777777" w:rsidR="001E788E" w:rsidRPr="00DD1EE0" w:rsidRDefault="001E788E" w:rsidP="00872F2E"/>
        </w:tc>
        <w:tc>
          <w:tcPr>
            <w:tcW w:w="2009" w:type="dxa"/>
          </w:tcPr>
          <w:p w14:paraId="4BDBD3C3" w14:textId="77777777" w:rsidR="001E788E" w:rsidRPr="00DD1EE0" w:rsidRDefault="001E788E" w:rsidP="00872F2E"/>
        </w:tc>
        <w:tc>
          <w:tcPr>
            <w:tcW w:w="1340" w:type="dxa"/>
          </w:tcPr>
          <w:p w14:paraId="4B57BD5A" w14:textId="77777777" w:rsidR="001E788E" w:rsidRPr="00DD1EE0" w:rsidRDefault="001E788E" w:rsidP="00872F2E"/>
        </w:tc>
      </w:tr>
      <w:tr w:rsidR="001E788E" w:rsidRPr="00DD1EE0" w14:paraId="10312E79" w14:textId="77777777" w:rsidTr="00872F2E">
        <w:trPr>
          <w:trHeight w:hRule="exact" w:val="602"/>
        </w:trPr>
        <w:tc>
          <w:tcPr>
            <w:tcW w:w="262" w:type="dxa"/>
            <w:vMerge/>
          </w:tcPr>
          <w:p w14:paraId="4C171122" w14:textId="77777777" w:rsidR="001E788E" w:rsidRPr="00DD1EE0" w:rsidRDefault="001E788E" w:rsidP="00872F2E"/>
        </w:tc>
        <w:tc>
          <w:tcPr>
            <w:tcW w:w="9893" w:type="dxa"/>
            <w:gridSpan w:val="5"/>
          </w:tcPr>
          <w:p w14:paraId="2BF925F0"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005805DA" w14:textId="77777777" w:rsidTr="00872F2E">
        <w:trPr>
          <w:trHeight w:hRule="exact" w:val="890"/>
        </w:trPr>
        <w:tc>
          <w:tcPr>
            <w:tcW w:w="262" w:type="dxa"/>
            <w:vMerge w:val="restart"/>
            <w:shd w:val="clear" w:color="auto" w:fill="D9D9D9"/>
          </w:tcPr>
          <w:p w14:paraId="49D099F8" w14:textId="77777777" w:rsidR="001E788E" w:rsidRPr="00DD1EE0" w:rsidRDefault="001E788E" w:rsidP="00872F2E">
            <w:pPr>
              <w:pStyle w:val="TableParagraph"/>
              <w:rPr>
                <w:b/>
                <w:sz w:val="14"/>
              </w:rPr>
            </w:pPr>
          </w:p>
          <w:p w14:paraId="62AF99E8" w14:textId="77777777" w:rsidR="001E788E" w:rsidRPr="00DD1EE0" w:rsidRDefault="001E788E" w:rsidP="00872F2E">
            <w:pPr>
              <w:pStyle w:val="TableParagraph"/>
              <w:rPr>
                <w:b/>
                <w:sz w:val="14"/>
              </w:rPr>
            </w:pPr>
          </w:p>
          <w:p w14:paraId="05B038D2" w14:textId="77777777" w:rsidR="001E788E" w:rsidRPr="00DD1EE0" w:rsidRDefault="001E788E" w:rsidP="00872F2E">
            <w:pPr>
              <w:pStyle w:val="TableParagraph"/>
              <w:rPr>
                <w:b/>
                <w:sz w:val="14"/>
              </w:rPr>
            </w:pPr>
          </w:p>
          <w:p w14:paraId="5480741B" w14:textId="77777777" w:rsidR="001E788E" w:rsidRPr="00DD1EE0" w:rsidRDefault="001E788E" w:rsidP="00872F2E">
            <w:pPr>
              <w:pStyle w:val="TableParagraph"/>
              <w:spacing w:before="10"/>
              <w:rPr>
                <w:b/>
                <w:sz w:val="16"/>
              </w:rPr>
            </w:pPr>
          </w:p>
          <w:p w14:paraId="5EF302E7" w14:textId="77777777" w:rsidR="001E788E" w:rsidRPr="00DD1EE0" w:rsidRDefault="001E788E" w:rsidP="00872F2E">
            <w:pPr>
              <w:pStyle w:val="TableParagraph"/>
              <w:ind w:left="62"/>
              <w:rPr>
                <w:sz w:val="13"/>
              </w:rPr>
            </w:pPr>
            <w:r w:rsidRPr="00DD1EE0">
              <w:rPr>
                <w:w w:val="105"/>
                <w:sz w:val="13"/>
              </w:rPr>
              <w:t>19</w:t>
            </w:r>
          </w:p>
        </w:tc>
        <w:tc>
          <w:tcPr>
            <w:tcW w:w="5375" w:type="dxa"/>
            <w:gridSpan w:val="2"/>
            <w:shd w:val="clear" w:color="auto" w:fill="D9D9D9"/>
          </w:tcPr>
          <w:p w14:paraId="2BC3429E" w14:textId="77777777" w:rsidR="001E788E" w:rsidRPr="00DD1EE0" w:rsidRDefault="001E788E" w:rsidP="00872F2E">
            <w:pPr>
              <w:pStyle w:val="TableParagraph"/>
              <w:spacing w:before="10" w:line="271" w:lineRule="auto"/>
              <w:ind w:left="21" w:right="34"/>
              <w:rPr>
                <w:sz w:val="13"/>
              </w:rPr>
            </w:pPr>
            <w:r w:rsidRPr="00DD1EE0">
              <w:rPr>
                <w:w w:val="105"/>
                <w:sz w:val="13"/>
              </w:rPr>
              <w:t>Firewall Role Based Access Control (RBAC) should provide granular access control for Security team to implement a block URL or blacklist an IP address in real time. This capability should be without the need for a policy push as Indicators of Compromise (IOCs) are discovered during an Incident. And, without the Security team needing to have global Admin access to the firewall.</w:t>
            </w:r>
          </w:p>
        </w:tc>
        <w:tc>
          <w:tcPr>
            <w:tcW w:w="1169" w:type="dxa"/>
            <w:shd w:val="clear" w:color="auto" w:fill="D9D9D9"/>
          </w:tcPr>
          <w:p w14:paraId="7CDF740C" w14:textId="77777777" w:rsidR="001E788E" w:rsidRPr="00DD1EE0" w:rsidRDefault="001E788E" w:rsidP="00872F2E"/>
        </w:tc>
        <w:tc>
          <w:tcPr>
            <w:tcW w:w="2009" w:type="dxa"/>
            <w:shd w:val="clear" w:color="auto" w:fill="D9D9D9"/>
          </w:tcPr>
          <w:p w14:paraId="2373E998" w14:textId="77777777" w:rsidR="001E788E" w:rsidRPr="00DD1EE0" w:rsidRDefault="001E788E" w:rsidP="00872F2E"/>
        </w:tc>
        <w:tc>
          <w:tcPr>
            <w:tcW w:w="1340" w:type="dxa"/>
            <w:shd w:val="clear" w:color="auto" w:fill="D9D9D9"/>
          </w:tcPr>
          <w:p w14:paraId="30D5422A" w14:textId="77777777" w:rsidR="001E788E" w:rsidRPr="00DD1EE0" w:rsidRDefault="001E788E" w:rsidP="00872F2E"/>
        </w:tc>
      </w:tr>
      <w:tr w:rsidR="001E788E" w:rsidRPr="00DD1EE0" w14:paraId="2656D925" w14:textId="77777777" w:rsidTr="00872F2E">
        <w:trPr>
          <w:trHeight w:hRule="exact" w:val="593"/>
        </w:trPr>
        <w:tc>
          <w:tcPr>
            <w:tcW w:w="262" w:type="dxa"/>
            <w:vMerge/>
            <w:shd w:val="clear" w:color="auto" w:fill="D9D9D9"/>
          </w:tcPr>
          <w:p w14:paraId="4BE51F56" w14:textId="77777777" w:rsidR="001E788E" w:rsidRPr="00DD1EE0" w:rsidRDefault="001E788E" w:rsidP="00872F2E"/>
        </w:tc>
        <w:tc>
          <w:tcPr>
            <w:tcW w:w="9893" w:type="dxa"/>
            <w:gridSpan w:val="5"/>
            <w:shd w:val="clear" w:color="auto" w:fill="D9D9D9"/>
          </w:tcPr>
          <w:p w14:paraId="2FF0075A" w14:textId="77777777" w:rsidR="001E788E" w:rsidRPr="00DD1EE0" w:rsidRDefault="001E788E" w:rsidP="00872F2E">
            <w:pPr>
              <w:pStyle w:val="TableParagraph"/>
              <w:spacing w:before="11"/>
              <w:ind w:left="21"/>
              <w:rPr>
                <w:i/>
                <w:sz w:val="13"/>
              </w:rPr>
            </w:pPr>
            <w:r w:rsidRPr="00DD1EE0">
              <w:rPr>
                <w:i/>
                <w:w w:val="105"/>
                <w:sz w:val="13"/>
              </w:rPr>
              <w:t>Detailed Response from Vendor with any caveats documented:</w:t>
            </w:r>
          </w:p>
        </w:tc>
      </w:tr>
      <w:tr w:rsidR="001E788E" w:rsidRPr="00DD1EE0" w14:paraId="7862ACDF" w14:textId="77777777" w:rsidTr="00872F2E">
        <w:trPr>
          <w:trHeight w:hRule="exact" w:val="602"/>
        </w:trPr>
        <w:tc>
          <w:tcPr>
            <w:tcW w:w="262" w:type="dxa"/>
            <w:vMerge w:val="restart"/>
          </w:tcPr>
          <w:p w14:paraId="6CD524EC" w14:textId="77777777" w:rsidR="001E788E" w:rsidRPr="00DD1EE0" w:rsidRDefault="001E788E" w:rsidP="00872F2E">
            <w:pPr>
              <w:pStyle w:val="TableParagraph"/>
              <w:rPr>
                <w:b/>
                <w:sz w:val="14"/>
              </w:rPr>
            </w:pPr>
          </w:p>
          <w:p w14:paraId="47F672B0" w14:textId="77777777" w:rsidR="001E788E" w:rsidRPr="00DD1EE0" w:rsidRDefault="001E788E" w:rsidP="00872F2E">
            <w:pPr>
              <w:pStyle w:val="TableParagraph"/>
              <w:rPr>
                <w:b/>
                <w:sz w:val="14"/>
              </w:rPr>
            </w:pPr>
          </w:p>
          <w:p w14:paraId="549A94A4" w14:textId="77777777" w:rsidR="001E788E" w:rsidRPr="00DD1EE0" w:rsidRDefault="001E788E" w:rsidP="00872F2E">
            <w:pPr>
              <w:pStyle w:val="TableParagraph"/>
              <w:spacing w:before="89"/>
              <w:ind w:left="62"/>
              <w:rPr>
                <w:sz w:val="13"/>
              </w:rPr>
            </w:pPr>
            <w:r w:rsidRPr="00DD1EE0">
              <w:rPr>
                <w:w w:val="105"/>
                <w:sz w:val="13"/>
              </w:rPr>
              <w:t>20</w:t>
            </w:r>
          </w:p>
        </w:tc>
        <w:tc>
          <w:tcPr>
            <w:tcW w:w="5375" w:type="dxa"/>
            <w:gridSpan w:val="2"/>
          </w:tcPr>
          <w:p w14:paraId="49453517" w14:textId="77777777" w:rsidR="001E788E" w:rsidRPr="00DD1EE0" w:rsidRDefault="001E788E" w:rsidP="00872F2E">
            <w:pPr>
              <w:pStyle w:val="TableParagraph"/>
              <w:spacing w:before="10"/>
              <w:ind w:left="21"/>
              <w:rPr>
                <w:sz w:val="13"/>
              </w:rPr>
            </w:pPr>
            <w:r w:rsidRPr="00DD1EE0">
              <w:rPr>
                <w:w w:val="105"/>
                <w:sz w:val="13"/>
              </w:rPr>
              <w:t>FQDN based rules.</w:t>
            </w:r>
          </w:p>
        </w:tc>
        <w:tc>
          <w:tcPr>
            <w:tcW w:w="1169" w:type="dxa"/>
          </w:tcPr>
          <w:p w14:paraId="7F128134" w14:textId="77777777" w:rsidR="001E788E" w:rsidRPr="00DD1EE0" w:rsidRDefault="001E788E" w:rsidP="00872F2E"/>
        </w:tc>
        <w:tc>
          <w:tcPr>
            <w:tcW w:w="2009" w:type="dxa"/>
          </w:tcPr>
          <w:p w14:paraId="03F39D88" w14:textId="77777777" w:rsidR="001E788E" w:rsidRPr="00DD1EE0" w:rsidRDefault="001E788E" w:rsidP="00872F2E"/>
        </w:tc>
        <w:tc>
          <w:tcPr>
            <w:tcW w:w="1340" w:type="dxa"/>
          </w:tcPr>
          <w:p w14:paraId="33EF24C7" w14:textId="77777777" w:rsidR="001E788E" w:rsidRPr="00DD1EE0" w:rsidRDefault="001E788E" w:rsidP="00872F2E"/>
        </w:tc>
      </w:tr>
      <w:tr w:rsidR="001E788E" w:rsidRPr="00DD1EE0" w14:paraId="7AA1E818" w14:textId="77777777" w:rsidTr="00872F2E">
        <w:trPr>
          <w:trHeight w:hRule="exact" w:val="593"/>
        </w:trPr>
        <w:tc>
          <w:tcPr>
            <w:tcW w:w="262" w:type="dxa"/>
            <w:vMerge/>
          </w:tcPr>
          <w:p w14:paraId="7C8EEB42" w14:textId="77777777" w:rsidR="001E788E" w:rsidRPr="00DD1EE0" w:rsidRDefault="001E788E" w:rsidP="00872F2E"/>
        </w:tc>
        <w:tc>
          <w:tcPr>
            <w:tcW w:w="9893" w:type="dxa"/>
            <w:gridSpan w:val="5"/>
          </w:tcPr>
          <w:p w14:paraId="11E433BF"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36ECE00" w14:textId="77777777" w:rsidTr="00872F2E">
        <w:trPr>
          <w:trHeight w:hRule="exact" w:val="638"/>
        </w:trPr>
        <w:tc>
          <w:tcPr>
            <w:tcW w:w="262" w:type="dxa"/>
            <w:vMerge w:val="restart"/>
            <w:shd w:val="clear" w:color="auto" w:fill="D9D9D9"/>
          </w:tcPr>
          <w:p w14:paraId="3051EC63" w14:textId="77777777" w:rsidR="001E788E" w:rsidRPr="00DD1EE0" w:rsidRDefault="001E788E" w:rsidP="00872F2E">
            <w:pPr>
              <w:pStyle w:val="TableParagraph"/>
              <w:rPr>
                <w:b/>
                <w:sz w:val="14"/>
              </w:rPr>
            </w:pPr>
          </w:p>
          <w:p w14:paraId="51E65B9E" w14:textId="77777777" w:rsidR="001E788E" w:rsidRPr="00DD1EE0" w:rsidRDefault="001E788E" w:rsidP="00872F2E">
            <w:pPr>
              <w:pStyle w:val="TableParagraph"/>
              <w:rPr>
                <w:b/>
                <w:sz w:val="14"/>
              </w:rPr>
            </w:pPr>
          </w:p>
          <w:p w14:paraId="0D55AB72" w14:textId="77777777" w:rsidR="001E788E" w:rsidRPr="00DD1EE0" w:rsidRDefault="001E788E" w:rsidP="00872F2E">
            <w:pPr>
              <w:pStyle w:val="TableParagraph"/>
              <w:spacing w:before="125"/>
              <w:ind w:left="62"/>
              <w:rPr>
                <w:sz w:val="13"/>
              </w:rPr>
            </w:pPr>
            <w:r w:rsidRPr="00DD1EE0">
              <w:rPr>
                <w:w w:val="105"/>
                <w:sz w:val="13"/>
              </w:rPr>
              <w:t>21</w:t>
            </w:r>
          </w:p>
        </w:tc>
        <w:tc>
          <w:tcPr>
            <w:tcW w:w="5375" w:type="dxa"/>
            <w:gridSpan w:val="2"/>
            <w:shd w:val="clear" w:color="auto" w:fill="D9D9D9"/>
          </w:tcPr>
          <w:p w14:paraId="2A9EEF3C" w14:textId="77777777" w:rsidR="001E788E" w:rsidRPr="00DD1EE0" w:rsidRDefault="001E788E" w:rsidP="00872F2E">
            <w:pPr>
              <w:pStyle w:val="TableParagraph"/>
              <w:spacing w:before="10" w:line="271" w:lineRule="auto"/>
              <w:ind w:left="21" w:right="20"/>
              <w:rPr>
                <w:sz w:val="13"/>
              </w:rPr>
            </w:pPr>
            <w:r w:rsidRPr="00DD1EE0">
              <w:rPr>
                <w:w w:val="105"/>
                <w:sz w:val="13"/>
              </w:rPr>
              <w:t>Centralized Management: The solution must be manageable via a ‘single pane of glass’ management console for all features included in the solution. It is preferred that the solution has a single point of administration and notification for:</w:t>
            </w:r>
          </w:p>
        </w:tc>
        <w:tc>
          <w:tcPr>
            <w:tcW w:w="1169" w:type="dxa"/>
            <w:shd w:val="clear" w:color="auto" w:fill="D9D9D9"/>
          </w:tcPr>
          <w:p w14:paraId="2E4C9AD4" w14:textId="77777777" w:rsidR="001E788E" w:rsidRPr="00DD1EE0" w:rsidRDefault="001E788E" w:rsidP="00872F2E"/>
        </w:tc>
        <w:tc>
          <w:tcPr>
            <w:tcW w:w="2009" w:type="dxa"/>
            <w:shd w:val="clear" w:color="auto" w:fill="D9D9D9"/>
          </w:tcPr>
          <w:p w14:paraId="4BDC7C2D" w14:textId="77777777" w:rsidR="001E788E" w:rsidRPr="00DD1EE0" w:rsidRDefault="001E788E" w:rsidP="00872F2E"/>
        </w:tc>
        <w:tc>
          <w:tcPr>
            <w:tcW w:w="1340" w:type="dxa"/>
            <w:shd w:val="clear" w:color="auto" w:fill="D9D9D9"/>
          </w:tcPr>
          <w:p w14:paraId="649496EC" w14:textId="77777777" w:rsidR="001E788E" w:rsidRPr="00DD1EE0" w:rsidRDefault="001E788E" w:rsidP="00872F2E"/>
        </w:tc>
      </w:tr>
      <w:tr w:rsidR="001E788E" w:rsidRPr="00DD1EE0" w14:paraId="2683A466" w14:textId="77777777" w:rsidTr="00872F2E">
        <w:trPr>
          <w:trHeight w:hRule="exact" w:val="180"/>
        </w:trPr>
        <w:tc>
          <w:tcPr>
            <w:tcW w:w="262" w:type="dxa"/>
            <w:vMerge/>
            <w:shd w:val="clear" w:color="auto" w:fill="D9D9D9"/>
          </w:tcPr>
          <w:p w14:paraId="3CE1AFEA" w14:textId="77777777" w:rsidR="001E788E" w:rsidRPr="00DD1EE0" w:rsidRDefault="001E788E" w:rsidP="00872F2E"/>
        </w:tc>
        <w:tc>
          <w:tcPr>
            <w:tcW w:w="250" w:type="dxa"/>
            <w:shd w:val="clear" w:color="auto" w:fill="D9D9D9"/>
          </w:tcPr>
          <w:p w14:paraId="39267CA6" w14:textId="77777777" w:rsidR="001E788E" w:rsidRPr="00DD1EE0" w:rsidRDefault="001E788E" w:rsidP="00872F2E">
            <w:pPr>
              <w:pStyle w:val="TableParagraph"/>
              <w:spacing w:before="6"/>
              <w:ind w:right="15"/>
              <w:jc w:val="right"/>
              <w:rPr>
                <w:b/>
                <w:sz w:val="13"/>
              </w:rPr>
            </w:pPr>
            <w:r w:rsidRPr="00DD1EE0">
              <w:rPr>
                <w:b/>
                <w:w w:val="105"/>
                <w:sz w:val="13"/>
              </w:rPr>
              <w:t>A.</w:t>
            </w:r>
          </w:p>
        </w:tc>
        <w:tc>
          <w:tcPr>
            <w:tcW w:w="5125" w:type="dxa"/>
            <w:shd w:val="clear" w:color="auto" w:fill="D9D9D9"/>
          </w:tcPr>
          <w:p w14:paraId="1488C193" w14:textId="77777777" w:rsidR="001E788E" w:rsidRPr="00DD1EE0" w:rsidRDefault="001E788E" w:rsidP="00872F2E">
            <w:pPr>
              <w:pStyle w:val="TableParagraph"/>
              <w:spacing w:before="10"/>
              <w:ind w:left="21"/>
              <w:rPr>
                <w:sz w:val="13"/>
              </w:rPr>
            </w:pPr>
            <w:r w:rsidRPr="00DD1EE0">
              <w:rPr>
                <w:w w:val="105"/>
                <w:sz w:val="13"/>
              </w:rPr>
              <w:t>Threat prevention.</w:t>
            </w:r>
          </w:p>
        </w:tc>
        <w:tc>
          <w:tcPr>
            <w:tcW w:w="1169" w:type="dxa"/>
            <w:shd w:val="clear" w:color="auto" w:fill="D9D9D9"/>
          </w:tcPr>
          <w:p w14:paraId="5D76F300" w14:textId="77777777" w:rsidR="001E788E" w:rsidRPr="00DD1EE0" w:rsidRDefault="001E788E" w:rsidP="00872F2E"/>
        </w:tc>
        <w:tc>
          <w:tcPr>
            <w:tcW w:w="2009" w:type="dxa"/>
            <w:shd w:val="clear" w:color="auto" w:fill="D9D9D9"/>
          </w:tcPr>
          <w:p w14:paraId="37553598" w14:textId="77777777" w:rsidR="001E788E" w:rsidRPr="00DD1EE0" w:rsidRDefault="001E788E" w:rsidP="00872F2E"/>
        </w:tc>
        <w:tc>
          <w:tcPr>
            <w:tcW w:w="1340" w:type="dxa"/>
            <w:shd w:val="clear" w:color="auto" w:fill="D9D9D9"/>
          </w:tcPr>
          <w:p w14:paraId="5AF5E5F4" w14:textId="77777777" w:rsidR="001E788E" w:rsidRPr="00DD1EE0" w:rsidRDefault="001E788E" w:rsidP="00872F2E"/>
        </w:tc>
      </w:tr>
      <w:tr w:rsidR="001E788E" w:rsidRPr="00DD1EE0" w14:paraId="74804558" w14:textId="77777777" w:rsidTr="00872F2E">
        <w:trPr>
          <w:trHeight w:hRule="exact" w:val="180"/>
        </w:trPr>
        <w:tc>
          <w:tcPr>
            <w:tcW w:w="262" w:type="dxa"/>
            <w:vMerge/>
            <w:shd w:val="clear" w:color="auto" w:fill="D9D9D9"/>
          </w:tcPr>
          <w:p w14:paraId="23469FF8" w14:textId="77777777" w:rsidR="001E788E" w:rsidRPr="00DD1EE0" w:rsidRDefault="001E788E" w:rsidP="00872F2E"/>
        </w:tc>
        <w:tc>
          <w:tcPr>
            <w:tcW w:w="250" w:type="dxa"/>
            <w:shd w:val="clear" w:color="auto" w:fill="D9D9D9"/>
          </w:tcPr>
          <w:p w14:paraId="6773A86F" w14:textId="77777777" w:rsidR="001E788E" w:rsidRPr="00DD1EE0" w:rsidRDefault="001E788E" w:rsidP="00872F2E">
            <w:pPr>
              <w:pStyle w:val="TableParagraph"/>
              <w:spacing w:before="6"/>
              <w:ind w:right="16"/>
              <w:jc w:val="right"/>
              <w:rPr>
                <w:b/>
                <w:sz w:val="13"/>
              </w:rPr>
            </w:pPr>
            <w:r w:rsidRPr="00DD1EE0">
              <w:rPr>
                <w:b/>
                <w:w w:val="105"/>
                <w:sz w:val="13"/>
              </w:rPr>
              <w:t>B.</w:t>
            </w:r>
          </w:p>
        </w:tc>
        <w:tc>
          <w:tcPr>
            <w:tcW w:w="5125" w:type="dxa"/>
            <w:shd w:val="clear" w:color="auto" w:fill="D9D9D9"/>
          </w:tcPr>
          <w:p w14:paraId="5B11A521" w14:textId="77777777" w:rsidR="001E788E" w:rsidRPr="00DD1EE0" w:rsidRDefault="001E788E" w:rsidP="00872F2E">
            <w:pPr>
              <w:pStyle w:val="TableParagraph"/>
              <w:spacing w:before="10"/>
              <w:ind w:left="21"/>
              <w:rPr>
                <w:sz w:val="13"/>
              </w:rPr>
            </w:pPr>
            <w:r w:rsidRPr="00DD1EE0">
              <w:rPr>
                <w:w w:val="105"/>
                <w:sz w:val="13"/>
              </w:rPr>
              <w:t>Secure site connections.</w:t>
            </w:r>
          </w:p>
        </w:tc>
        <w:tc>
          <w:tcPr>
            <w:tcW w:w="1169" w:type="dxa"/>
            <w:shd w:val="clear" w:color="auto" w:fill="D9D9D9"/>
          </w:tcPr>
          <w:p w14:paraId="4EF8D807" w14:textId="77777777" w:rsidR="001E788E" w:rsidRPr="00DD1EE0" w:rsidRDefault="001E788E" w:rsidP="00872F2E"/>
        </w:tc>
        <w:tc>
          <w:tcPr>
            <w:tcW w:w="2009" w:type="dxa"/>
            <w:shd w:val="clear" w:color="auto" w:fill="D9D9D9"/>
          </w:tcPr>
          <w:p w14:paraId="3B8453BE" w14:textId="77777777" w:rsidR="001E788E" w:rsidRPr="00DD1EE0" w:rsidRDefault="001E788E" w:rsidP="00872F2E"/>
        </w:tc>
        <w:tc>
          <w:tcPr>
            <w:tcW w:w="1340" w:type="dxa"/>
            <w:shd w:val="clear" w:color="auto" w:fill="D9D9D9"/>
          </w:tcPr>
          <w:p w14:paraId="5E8D79A3" w14:textId="77777777" w:rsidR="001E788E" w:rsidRPr="00DD1EE0" w:rsidRDefault="001E788E" w:rsidP="00872F2E"/>
        </w:tc>
      </w:tr>
      <w:tr w:rsidR="001E788E" w:rsidRPr="00DD1EE0" w14:paraId="364EDC68" w14:textId="77777777" w:rsidTr="00872F2E">
        <w:trPr>
          <w:trHeight w:hRule="exact" w:val="180"/>
        </w:trPr>
        <w:tc>
          <w:tcPr>
            <w:tcW w:w="262" w:type="dxa"/>
            <w:vMerge/>
            <w:shd w:val="clear" w:color="auto" w:fill="D9D9D9"/>
          </w:tcPr>
          <w:p w14:paraId="77F126B8" w14:textId="77777777" w:rsidR="001E788E" w:rsidRPr="00DD1EE0" w:rsidRDefault="001E788E" w:rsidP="00872F2E"/>
        </w:tc>
        <w:tc>
          <w:tcPr>
            <w:tcW w:w="250" w:type="dxa"/>
            <w:shd w:val="clear" w:color="auto" w:fill="D9D9D9"/>
          </w:tcPr>
          <w:p w14:paraId="79675474" w14:textId="77777777" w:rsidR="001E788E" w:rsidRPr="00DD1EE0" w:rsidRDefault="001E788E" w:rsidP="00872F2E">
            <w:pPr>
              <w:pStyle w:val="TableParagraph"/>
              <w:spacing w:before="6"/>
              <w:ind w:right="17"/>
              <w:jc w:val="right"/>
              <w:rPr>
                <w:b/>
                <w:sz w:val="13"/>
              </w:rPr>
            </w:pPr>
            <w:r w:rsidRPr="00DD1EE0">
              <w:rPr>
                <w:b/>
                <w:w w:val="105"/>
                <w:sz w:val="13"/>
              </w:rPr>
              <w:t>C.</w:t>
            </w:r>
          </w:p>
        </w:tc>
        <w:tc>
          <w:tcPr>
            <w:tcW w:w="5125" w:type="dxa"/>
            <w:shd w:val="clear" w:color="auto" w:fill="D9D9D9"/>
          </w:tcPr>
          <w:p w14:paraId="0C1FF0D6" w14:textId="77777777" w:rsidR="001E788E" w:rsidRPr="00DD1EE0" w:rsidRDefault="001E788E" w:rsidP="00872F2E">
            <w:pPr>
              <w:pStyle w:val="TableParagraph"/>
              <w:spacing w:before="10"/>
              <w:ind w:left="21"/>
              <w:rPr>
                <w:sz w:val="13"/>
              </w:rPr>
            </w:pPr>
            <w:r w:rsidRPr="00DD1EE0">
              <w:rPr>
                <w:w w:val="105"/>
                <w:sz w:val="13"/>
              </w:rPr>
              <w:t>Network segmentation.</w:t>
            </w:r>
          </w:p>
        </w:tc>
        <w:tc>
          <w:tcPr>
            <w:tcW w:w="1169" w:type="dxa"/>
            <w:shd w:val="clear" w:color="auto" w:fill="D9D9D9"/>
          </w:tcPr>
          <w:p w14:paraId="4066FD9C" w14:textId="77777777" w:rsidR="001E788E" w:rsidRPr="00DD1EE0" w:rsidRDefault="001E788E" w:rsidP="00872F2E"/>
        </w:tc>
        <w:tc>
          <w:tcPr>
            <w:tcW w:w="2009" w:type="dxa"/>
            <w:shd w:val="clear" w:color="auto" w:fill="D9D9D9"/>
          </w:tcPr>
          <w:p w14:paraId="4A1C2888" w14:textId="77777777" w:rsidR="001E788E" w:rsidRPr="00DD1EE0" w:rsidRDefault="001E788E" w:rsidP="00872F2E"/>
        </w:tc>
        <w:tc>
          <w:tcPr>
            <w:tcW w:w="1340" w:type="dxa"/>
            <w:shd w:val="clear" w:color="auto" w:fill="D9D9D9"/>
          </w:tcPr>
          <w:p w14:paraId="354BC199" w14:textId="77777777" w:rsidR="001E788E" w:rsidRPr="00DD1EE0" w:rsidRDefault="001E788E" w:rsidP="00872F2E"/>
        </w:tc>
      </w:tr>
      <w:tr w:rsidR="001E788E" w:rsidRPr="00DD1EE0" w14:paraId="4958F7A5" w14:textId="77777777" w:rsidTr="00872F2E">
        <w:trPr>
          <w:trHeight w:hRule="exact" w:val="180"/>
        </w:trPr>
        <w:tc>
          <w:tcPr>
            <w:tcW w:w="262" w:type="dxa"/>
            <w:vMerge/>
            <w:shd w:val="clear" w:color="auto" w:fill="D9D9D9"/>
          </w:tcPr>
          <w:p w14:paraId="0A6A42BF" w14:textId="77777777" w:rsidR="001E788E" w:rsidRPr="00DD1EE0" w:rsidRDefault="001E788E" w:rsidP="00872F2E"/>
        </w:tc>
        <w:tc>
          <w:tcPr>
            <w:tcW w:w="250" w:type="dxa"/>
            <w:shd w:val="clear" w:color="auto" w:fill="D9D9D9"/>
          </w:tcPr>
          <w:p w14:paraId="298F5F5F" w14:textId="77777777" w:rsidR="001E788E" w:rsidRPr="00DD1EE0" w:rsidRDefault="001E788E" w:rsidP="00872F2E">
            <w:pPr>
              <w:pStyle w:val="TableParagraph"/>
              <w:spacing w:before="6"/>
              <w:ind w:right="16"/>
              <w:jc w:val="right"/>
              <w:rPr>
                <w:b/>
                <w:sz w:val="13"/>
              </w:rPr>
            </w:pPr>
            <w:r w:rsidRPr="00DD1EE0">
              <w:rPr>
                <w:b/>
                <w:w w:val="105"/>
                <w:sz w:val="13"/>
              </w:rPr>
              <w:t>D.</w:t>
            </w:r>
          </w:p>
        </w:tc>
        <w:tc>
          <w:tcPr>
            <w:tcW w:w="5125" w:type="dxa"/>
            <w:shd w:val="clear" w:color="auto" w:fill="D9D9D9"/>
          </w:tcPr>
          <w:p w14:paraId="7C4A8C03" w14:textId="77777777" w:rsidR="001E788E" w:rsidRPr="00DD1EE0" w:rsidRDefault="001E788E" w:rsidP="00872F2E">
            <w:pPr>
              <w:pStyle w:val="TableParagraph"/>
              <w:spacing w:before="10"/>
              <w:ind w:left="21"/>
              <w:rPr>
                <w:sz w:val="13"/>
              </w:rPr>
            </w:pPr>
            <w:r w:rsidRPr="00DD1EE0">
              <w:rPr>
                <w:w w:val="105"/>
                <w:sz w:val="13"/>
              </w:rPr>
              <w:t>User and application awareness.</w:t>
            </w:r>
          </w:p>
        </w:tc>
        <w:tc>
          <w:tcPr>
            <w:tcW w:w="1169" w:type="dxa"/>
            <w:shd w:val="clear" w:color="auto" w:fill="D9D9D9"/>
          </w:tcPr>
          <w:p w14:paraId="52EA3A63" w14:textId="77777777" w:rsidR="001E788E" w:rsidRPr="00DD1EE0" w:rsidRDefault="001E788E" w:rsidP="00872F2E"/>
        </w:tc>
        <w:tc>
          <w:tcPr>
            <w:tcW w:w="2009" w:type="dxa"/>
            <w:shd w:val="clear" w:color="auto" w:fill="D9D9D9"/>
          </w:tcPr>
          <w:p w14:paraId="7ECEC5FF" w14:textId="77777777" w:rsidR="001E788E" w:rsidRPr="00DD1EE0" w:rsidRDefault="001E788E" w:rsidP="00872F2E"/>
        </w:tc>
        <w:tc>
          <w:tcPr>
            <w:tcW w:w="1340" w:type="dxa"/>
            <w:shd w:val="clear" w:color="auto" w:fill="D9D9D9"/>
          </w:tcPr>
          <w:p w14:paraId="5D8EC644" w14:textId="77777777" w:rsidR="001E788E" w:rsidRPr="00DD1EE0" w:rsidRDefault="001E788E" w:rsidP="00872F2E"/>
        </w:tc>
      </w:tr>
      <w:tr w:rsidR="001E788E" w:rsidRPr="00DD1EE0" w14:paraId="5D543219" w14:textId="77777777" w:rsidTr="00872F2E">
        <w:trPr>
          <w:trHeight w:hRule="exact" w:val="180"/>
        </w:trPr>
        <w:tc>
          <w:tcPr>
            <w:tcW w:w="262" w:type="dxa"/>
            <w:vMerge/>
            <w:shd w:val="clear" w:color="auto" w:fill="D9D9D9"/>
          </w:tcPr>
          <w:p w14:paraId="75213FB8" w14:textId="77777777" w:rsidR="001E788E" w:rsidRPr="00DD1EE0" w:rsidRDefault="001E788E" w:rsidP="00872F2E"/>
        </w:tc>
        <w:tc>
          <w:tcPr>
            <w:tcW w:w="250" w:type="dxa"/>
            <w:shd w:val="clear" w:color="auto" w:fill="D9D9D9"/>
          </w:tcPr>
          <w:p w14:paraId="17965A53" w14:textId="77777777" w:rsidR="001E788E" w:rsidRPr="00DD1EE0" w:rsidRDefault="001E788E" w:rsidP="00872F2E">
            <w:pPr>
              <w:pStyle w:val="TableParagraph"/>
              <w:spacing w:before="6"/>
              <w:ind w:right="16"/>
              <w:jc w:val="right"/>
              <w:rPr>
                <w:b/>
                <w:sz w:val="13"/>
              </w:rPr>
            </w:pPr>
            <w:r w:rsidRPr="00DD1EE0">
              <w:rPr>
                <w:b/>
                <w:w w:val="105"/>
                <w:sz w:val="13"/>
              </w:rPr>
              <w:t>E.</w:t>
            </w:r>
          </w:p>
        </w:tc>
        <w:tc>
          <w:tcPr>
            <w:tcW w:w="5125" w:type="dxa"/>
            <w:shd w:val="clear" w:color="auto" w:fill="D9D9D9"/>
          </w:tcPr>
          <w:p w14:paraId="7E13EBF4" w14:textId="77777777" w:rsidR="001E788E" w:rsidRPr="00DD1EE0" w:rsidRDefault="001E788E" w:rsidP="00872F2E">
            <w:pPr>
              <w:pStyle w:val="TableParagraph"/>
              <w:spacing w:before="10"/>
              <w:ind w:left="21"/>
              <w:rPr>
                <w:sz w:val="13"/>
              </w:rPr>
            </w:pPr>
            <w:r w:rsidRPr="00DD1EE0">
              <w:rPr>
                <w:w w:val="105"/>
                <w:sz w:val="13"/>
              </w:rPr>
              <w:t>End-point security.</w:t>
            </w:r>
          </w:p>
        </w:tc>
        <w:tc>
          <w:tcPr>
            <w:tcW w:w="1169" w:type="dxa"/>
            <w:shd w:val="clear" w:color="auto" w:fill="D9D9D9"/>
          </w:tcPr>
          <w:p w14:paraId="5D4FEC9F" w14:textId="77777777" w:rsidR="001E788E" w:rsidRPr="00DD1EE0" w:rsidRDefault="001E788E" w:rsidP="00872F2E"/>
        </w:tc>
        <w:tc>
          <w:tcPr>
            <w:tcW w:w="2009" w:type="dxa"/>
            <w:shd w:val="clear" w:color="auto" w:fill="D9D9D9"/>
          </w:tcPr>
          <w:p w14:paraId="5E3568B3" w14:textId="77777777" w:rsidR="001E788E" w:rsidRPr="00DD1EE0" w:rsidRDefault="001E788E" w:rsidP="00872F2E"/>
        </w:tc>
        <w:tc>
          <w:tcPr>
            <w:tcW w:w="1340" w:type="dxa"/>
            <w:shd w:val="clear" w:color="auto" w:fill="D9D9D9"/>
          </w:tcPr>
          <w:p w14:paraId="41FE8C2B" w14:textId="77777777" w:rsidR="001E788E" w:rsidRPr="00DD1EE0" w:rsidRDefault="001E788E" w:rsidP="00872F2E"/>
        </w:tc>
      </w:tr>
      <w:tr w:rsidR="001E788E" w:rsidRPr="00DD1EE0" w14:paraId="323AED6B" w14:textId="77777777" w:rsidTr="00872F2E">
        <w:trPr>
          <w:trHeight w:hRule="exact" w:val="180"/>
        </w:trPr>
        <w:tc>
          <w:tcPr>
            <w:tcW w:w="262" w:type="dxa"/>
            <w:vMerge/>
            <w:shd w:val="clear" w:color="auto" w:fill="D9D9D9"/>
          </w:tcPr>
          <w:p w14:paraId="0212D92E" w14:textId="77777777" w:rsidR="001E788E" w:rsidRPr="00DD1EE0" w:rsidRDefault="001E788E" w:rsidP="00872F2E"/>
        </w:tc>
        <w:tc>
          <w:tcPr>
            <w:tcW w:w="250" w:type="dxa"/>
            <w:shd w:val="clear" w:color="auto" w:fill="D9D9D9"/>
          </w:tcPr>
          <w:p w14:paraId="28226300" w14:textId="77777777" w:rsidR="001E788E" w:rsidRPr="00DD1EE0" w:rsidRDefault="001E788E" w:rsidP="00872F2E">
            <w:pPr>
              <w:pStyle w:val="TableParagraph"/>
              <w:spacing w:before="6"/>
              <w:ind w:right="17"/>
              <w:jc w:val="right"/>
              <w:rPr>
                <w:b/>
                <w:sz w:val="13"/>
              </w:rPr>
            </w:pPr>
            <w:r w:rsidRPr="00DD1EE0">
              <w:rPr>
                <w:b/>
                <w:w w:val="105"/>
                <w:sz w:val="13"/>
              </w:rPr>
              <w:t>F.</w:t>
            </w:r>
          </w:p>
        </w:tc>
        <w:tc>
          <w:tcPr>
            <w:tcW w:w="5125" w:type="dxa"/>
            <w:shd w:val="clear" w:color="auto" w:fill="D9D9D9"/>
          </w:tcPr>
          <w:p w14:paraId="4A3CADB3" w14:textId="77777777" w:rsidR="001E788E" w:rsidRPr="00DD1EE0" w:rsidRDefault="001E788E" w:rsidP="00872F2E">
            <w:pPr>
              <w:pStyle w:val="TableParagraph"/>
              <w:spacing w:before="10"/>
              <w:ind w:left="21"/>
              <w:rPr>
                <w:sz w:val="13"/>
              </w:rPr>
            </w:pPr>
            <w:r w:rsidRPr="00DD1EE0">
              <w:rPr>
                <w:w w:val="105"/>
                <w:sz w:val="13"/>
              </w:rPr>
              <w:t>Sandbox applications/isolate malicious behavior.</w:t>
            </w:r>
          </w:p>
        </w:tc>
        <w:tc>
          <w:tcPr>
            <w:tcW w:w="1169" w:type="dxa"/>
            <w:shd w:val="clear" w:color="auto" w:fill="D9D9D9"/>
          </w:tcPr>
          <w:p w14:paraId="14E08D70" w14:textId="77777777" w:rsidR="001E788E" w:rsidRPr="00DD1EE0" w:rsidRDefault="001E788E" w:rsidP="00872F2E"/>
        </w:tc>
        <w:tc>
          <w:tcPr>
            <w:tcW w:w="2009" w:type="dxa"/>
            <w:shd w:val="clear" w:color="auto" w:fill="D9D9D9"/>
          </w:tcPr>
          <w:p w14:paraId="059EBA43" w14:textId="77777777" w:rsidR="001E788E" w:rsidRPr="00DD1EE0" w:rsidRDefault="001E788E" w:rsidP="00872F2E"/>
        </w:tc>
        <w:tc>
          <w:tcPr>
            <w:tcW w:w="1340" w:type="dxa"/>
            <w:shd w:val="clear" w:color="auto" w:fill="D9D9D9"/>
          </w:tcPr>
          <w:p w14:paraId="355C5523" w14:textId="77777777" w:rsidR="001E788E" w:rsidRPr="00DD1EE0" w:rsidRDefault="001E788E" w:rsidP="00872F2E"/>
        </w:tc>
      </w:tr>
      <w:tr w:rsidR="001E788E" w:rsidRPr="00DD1EE0" w14:paraId="377C6AA9" w14:textId="77777777" w:rsidTr="00872F2E">
        <w:trPr>
          <w:trHeight w:hRule="exact" w:val="180"/>
        </w:trPr>
        <w:tc>
          <w:tcPr>
            <w:tcW w:w="262" w:type="dxa"/>
            <w:vMerge/>
            <w:shd w:val="clear" w:color="auto" w:fill="D9D9D9"/>
          </w:tcPr>
          <w:p w14:paraId="19B2E336" w14:textId="77777777" w:rsidR="001E788E" w:rsidRPr="00DD1EE0" w:rsidRDefault="001E788E" w:rsidP="00872F2E"/>
        </w:tc>
        <w:tc>
          <w:tcPr>
            <w:tcW w:w="250" w:type="dxa"/>
            <w:tcBorders>
              <w:bottom w:val="single" w:sz="5" w:space="0" w:color="000000"/>
            </w:tcBorders>
            <w:shd w:val="clear" w:color="auto" w:fill="D9D9D9"/>
          </w:tcPr>
          <w:p w14:paraId="7EC35113" w14:textId="77777777" w:rsidR="001E788E" w:rsidRPr="00DD1EE0" w:rsidRDefault="001E788E" w:rsidP="00872F2E">
            <w:pPr>
              <w:pStyle w:val="TableParagraph"/>
              <w:spacing w:before="6"/>
              <w:ind w:right="17"/>
              <w:jc w:val="right"/>
              <w:rPr>
                <w:b/>
                <w:sz w:val="13"/>
              </w:rPr>
            </w:pPr>
            <w:r w:rsidRPr="00DD1EE0">
              <w:rPr>
                <w:b/>
                <w:w w:val="105"/>
                <w:sz w:val="13"/>
              </w:rPr>
              <w:t>G.</w:t>
            </w:r>
          </w:p>
        </w:tc>
        <w:tc>
          <w:tcPr>
            <w:tcW w:w="5125" w:type="dxa"/>
            <w:tcBorders>
              <w:bottom w:val="single" w:sz="5" w:space="0" w:color="000000"/>
            </w:tcBorders>
            <w:shd w:val="clear" w:color="auto" w:fill="D9D9D9"/>
          </w:tcPr>
          <w:p w14:paraId="260A4A87" w14:textId="77777777" w:rsidR="001E788E" w:rsidRPr="00DD1EE0" w:rsidRDefault="001E788E" w:rsidP="00872F2E">
            <w:pPr>
              <w:pStyle w:val="TableParagraph"/>
              <w:spacing w:before="10"/>
              <w:ind w:left="21"/>
              <w:rPr>
                <w:sz w:val="13"/>
              </w:rPr>
            </w:pPr>
            <w:r w:rsidRPr="00DD1EE0">
              <w:rPr>
                <w:w w:val="105"/>
                <w:sz w:val="13"/>
              </w:rPr>
              <w:t>Application Control</w:t>
            </w:r>
          </w:p>
        </w:tc>
        <w:tc>
          <w:tcPr>
            <w:tcW w:w="1169" w:type="dxa"/>
            <w:tcBorders>
              <w:bottom w:val="single" w:sz="5" w:space="0" w:color="000000"/>
            </w:tcBorders>
            <w:shd w:val="clear" w:color="auto" w:fill="D9D9D9"/>
          </w:tcPr>
          <w:p w14:paraId="73D9E3FF" w14:textId="77777777" w:rsidR="001E788E" w:rsidRPr="00DD1EE0" w:rsidRDefault="001E788E" w:rsidP="00872F2E"/>
        </w:tc>
        <w:tc>
          <w:tcPr>
            <w:tcW w:w="2009" w:type="dxa"/>
            <w:tcBorders>
              <w:bottom w:val="single" w:sz="5" w:space="0" w:color="000000"/>
            </w:tcBorders>
            <w:shd w:val="clear" w:color="auto" w:fill="D9D9D9"/>
          </w:tcPr>
          <w:p w14:paraId="090CAE5E" w14:textId="77777777" w:rsidR="001E788E" w:rsidRPr="00DD1EE0" w:rsidRDefault="001E788E" w:rsidP="00872F2E"/>
        </w:tc>
        <w:tc>
          <w:tcPr>
            <w:tcW w:w="1340" w:type="dxa"/>
            <w:tcBorders>
              <w:bottom w:val="single" w:sz="5" w:space="0" w:color="000000"/>
            </w:tcBorders>
            <w:shd w:val="clear" w:color="auto" w:fill="D9D9D9"/>
          </w:tcPr>
          <w:p w14:paraId="468A0206" w14:textId="77777777" w:rsidR="001E788E" w:rsidRPr="00DD1EE0" w:rsidRDefault="001E788E" w:rsidP="00872F2E"/>
        </w:tc>
      </w:tr>
      <w:tr w:rsidR="001E788E" w:rsidRPr="00DD1EE0" w14:paraId="04C32174" w14:textId="77777777" w:rsidTr="00872F2E">
        <w:trPr>
          <w:trHeight w:hRule="exact" w:val="180"/>
        </w:trPr>
        <w:tc>
          <w:tcPr>
            <w:tcW w:w="262" w:type="dxa"/>
            <w:vMerge/>
            <w:shd w:val="clear" w:color="auto" w:fill="D9D9D9"/>
          </w:tcPr>
          <w:p w14:paraId="3B149E00" w14:textId="77777777" w:rsidR="001E788E" w:rsidRPr="00DD1EE0" w:rsidRDefault="001E788E" w:rsidP="00872F2E"/>
        </w:tc>
        <w:tc>
          <w:tcPr>
            <w:tcW w:w="250" w:type="dxa"/>
            <w:tcBorders>
              <w:top w:val="single" w:sz="5" w:space="0" w:color="000000"/>
            </w:tcBorders>
            <w:shd w:val="clear" w:color="auto" w:fill="D9D9D9"/>
          </w:tcPr>
          <w:p w14:paraId="20FE4037" w14:textId="77777777" w:rsidR="001E788E" w:rsidRPr="00DD1EE0" w:rsidRDefault="001E788E" w:rsidP="00872F2E">
            <w:pPr>
              <w:pStyle w:val="TableParagraph"/>
              <w:spacing w:before="6"/>
              <w:ind w:right="16"/>
              <w:jc w:val="right"/>
              <w:rPr>
                <w:b/>
                <w:sz w:val="13"/>
              </w:rPr>
            </w:pPr>
            <w:r w:rsidRPr="00DD1EE0">
              <w:rPr>
                <w:b/>
                <w:w w:val="105"/>
                <w:sz w:val="13"/>
              </w:rPr>
              <w:t>H.</w:t>
            </w:r>
          </w:p>
        </w:tc>
        <w:tc>
          <w:tcPr>
            <w:tcW w:w="5125" w:type="dxa"/>
            <w:tcBorders>
              <w:top w:val="single" w:sz="5" w:space="0" w:color="000000"/>
            </w:tcBorders>
            <w:shd w:val="clear" w:color="auto" w:fill="D9D9D9"/>
          </w:tcPr>
          <w:p w14:paraId="54F24C21" w14:textId="77777777" w:rsidR="001E788E" w:rsidRPr="00DD1EE0" w:rsidRDefault="001E788E" w:rsidP="00872F2E">
            <w:pPr>
              <w:pStyle w:val="TableParagraph"/>
              <w:spacing w:before="10"/>
              <w:ind w:left="21"/>
              <w:rPr>
                <w:sz w:val="13"/>
              </w:rPr>
            </w:pPr>
            <w:r w:rsidRPr="00DD1EE0">
              <w:rPr>
                <w:w w:val="105"/>
                <w:sz w:val="13"/>
              </w:rPr>
              <w:t>URL filtering</w:t>
            </w:r>
          </w:p>
        </w:tc>
        <w:tc>
          <w:tcPr>
            <w:tcW w:w="1169" w:type="dxa"/>
            <w:tcBorders>
              <w:top w:val="single" w:sz="5" w:space="0" w:color="000000"/>
            </w:tcBorders>
            <w:shd w:val="clear" w:color="auto" w:fill="D9D9D9"/>
          </w:tcPr>
          <w:p w14:paraId="6E5F7922" w14:textId="77777777" w:rsidR="001E788E" w:rsidRPr="00DD1EE0" w:rsidRDefault="001E788E" w:rsidP="00872F2E"/>
        </w:tc>
        <w:tc>
          <w:tcPr>
            <w:tcW w:w="2009" w:type="dxa"/>
            <w:tcBorders>
              <w:top w:val="single" w:sz="5" w:space="0" w:color="000000"/>
            </w:tcBorders>
            <w:shd w:val="clear" w:color="auto" w:fill="D9D9D9"/>
          </w:tcPr>
          <w:p w14:paraId="5FB703D0" w14:textId="77777777" w:rsidR="001E788E" w:rsidRPr="00DD1EE0" w:rsidRDefault="001E788E" w:rsidP="00872F2E"/>
        </w:tc>
        <w:tc>
          <w:tcPr>
            <w:tcW w:w="1340" w:type="dxa"/>
            <w:tcBorders>
              <w:top w:val="single" w:sz="5" w:space="0" w:color="000000"/>
            </w:tcBorders>
            <w:shd w:val="clear" w:color="auto" w:fill="D9D9D9"/>
          </w:tcPr>
          <w:p w14:paraId="0B1A2326" w14:textId="77777777" w:rsidR="001E788E" w:rsidRPr="00DD1EE0" w:rsidRDefault="001E788E" w:rsidP="00872F2E"/>
        </w:tc>
      </w:tr>
      <w:tr w:rsidR="001E788E" w:rsidRPr="00DD1EE0" w14:paraId="6EFEA6FF" w14:textId="77777777" w:rsidTr="00872F2E">
        <w:trPr>
          <w:trHeight w:hRule="exact" w:val="462"/>
        </w:trPr>
        <w:tc>
          <w:tcPr>
            <w:tcW w:w="262" w:type="dxa"/>
            <w:vMerge/>
            <w:shd w:val="clear" w:color="auto" w:fill="D9D9D9"/>
          </w:tcPr>
          <w:p w14:paraId="4CE71EE7" w14:textId="77777777" w:rsidR="001E788E" w:rsidRPr="00DD1EE0" w:rsidRDefault="001E788E" w:rsidP="00872F2E"/>
        </w:tc>
        <w:tc>
          <w:tcPr>
            <w:tcW w:w="9893" w:type="dxa"/>
            <w:gridSpan w:val="5"/>
            <w:shd w:val="clear" w:color="auto" w:fill="D9D9D9"/>
          </w:tcPr>
          <w:p w14:paraId="599973D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581939CA" w14:textId="77777777" w:rsidTr="00872F2E">
        <w:trPr>
          <w:trHeight w:hRule="exact" w:val="396"/>
        </w:trPr>
        <w:tc>
          <w:tcPr>
            <w:tcW w:w="262" w:type="dxa"/>
            <w:vMerge w:val="restart"/>
          </w:tcPr>
          <w:p w14:paraId="3A5969F1" w14:textId="77777777" w:rsidR="001E788E" w:rsidRPr="00DD1EE0" w:rsidRDefault="001E788E" w:rsidP="00872F2E">
            <w:pPr>
              <w:pStyle w:val="TableParagraph"/>
              <w:spacing w:before="4"/>
              <w:rPr>
                <w:b/>
                <w:sz w:val="18"/>
              </w:rPr>
            </w:pPr>
          </w:p>
          <w:p w14:paraId="13420C35" w14:textId="77777777" w:rsidR="001E788E" w:rsidRPr="00DD1EE0" w:rsidRDefault="001E788E" w:rsidP="00872F2E">
            <w:pPr>
              <w:pStyle w:val="TableParagraph"/>
              <w:ind w:left="62"/>
              <w:rPr>
                <w:sz w:val="13"/>
              </w:rPr>
            </w:pPr>
            <w:r w:rsidRPr="00DD1EE0">
              <w:rPr>
                <w:w w:val="105"/>
                <w:sz w:val="13"/>
              </w:rPr>
              <w:t>22</w:t>
            </w:r>
          </w:p>
        </w:tc>
        <w:tc>
          <w:tcPr>
            <w:tcW w:w="5375" w:type="dxa"/>
            <w:gridSpan w:val="2"/>
          </w:tcPr>
          <w:p w14:paraId="67DB15EF" w14:textId="77777777" w:rsidR="001E788E" w:rsidRPr="00DD1EE0" w:rsidRDefault="001E788E" w:rsidP="00872F2E">
            <w:pPr>
              <w:pStyle w:val="TableParagraph"/>
              <w:spacing w:before="10" w:line="271" w:lineRule="auto"/>
              <w:ind w:left="21" w:right="258"/>
              <w:rPr>
                <w:sz w:val="13"/>
              </w:rPr>
            </w:pPr>
            <w:r w:rsidRPr="00DD1EE0">
              <w:rPr>
                <w:w w:val="105"/>
                <w:sz w:val="13"/>
              </w:rPr>
              <w:t>The communication between the management servers and the security appliances must be encrypted and authenticated with PKI Certificates.</w:t>
            </w:r>
          </w:p>
        </w:tc>
        <w:tc>
          <w:tcPr>
            <w:tcW w:w="1169" w:type="dxa"/>
          </w:tcPr>
          <w:p w14:paraId="5AE55301" w14:textId="77777777" w:rsidR="001E788E" w:rsidRPr="00DD1EE0" w:rsidRDefault="001E788E" w:rsidP="00872F2E"/>
        </w:tc>
        <w:tc>
          <w:tcPr>
            <w:tcW w:w="2009" w:type="dxa"/>
          </w:tcPr>
          <w:p w14:paraId="2AAE3DC2" w14:textId="77777777" w:rsidR="001E788E" w:rsidRPr="00DD1EE0" w:rsidRDefault="001E788E" w:rsidP="00872F2E"/>
        </w:tc>
        <w:tc>
          <w:tcPr>
            <w:tcW w:w="1340" w:type="dxa"/>
          </w:tcPr>
          <w:p w14:paraId="798400A2" w14:textId="77777777" w:rsidR="001E788E" w:rsidRPr="00DD1EE0" w:rsidRDefault="001E788E" w:rsidP="00872F2E"/>
        </w:tc>
      </w:tr>
      <w:tr w:rsidR="001E788E" w:rsidRPr="00DD1EE0" w14:paraId="1B81EEC5" w14:textId="77777777" w:rsidTr="00872F2E">
        <w:trPr>
          <w:trHeight w:hRule="exact" w:val="462"/>
        </w:trPr>
        <w:tc>
          <w:tcPr>
            <w:tcW w:w="262" w:type="dxa"/>
            <w:vMerge/>
          </w:tcPr>
          <w:p w14:paraId="5ACAECCC" w14:textId="77777777" w:rsidR="001E788E" w:rsidRPr="00DD1EE0" w:rsidRDefault="001E788E" w:rsidP="00872F2E"/>
        </w:tc>
        <w:tc>
          <w:tcPr>
            <w:tcW w:w="9893" w:type="dxa"/>
            <w:gridSpan w:val="5"/>
          </w:tcPr>
          <w:p w14:paraId="35EB35F6"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081C1F7" w14:textId="77777777" w:rsidTr="00872F2E">
        <w:trPr>
          <w:trHeight w:val="180"/>
        </w:trPr>
        <w:tc>
          <w:tcPr>
            <w:tcW w:w="262" w:type="dxa"/>
            <w:vMerge w:val="restart"/>
            <w:shd w:val="clear" w:color="auto" w:fill="D9D9D9"/>
          </w:tcPr>
          <w:p w14:paraId="62B1AB38" w14:textId="77777777" w:rsidR="001E788E" w:rsidRPr="00DD1EE0" w:rsidRDefault="001E788E" w:rsidP="00872F2E">
            <w:pPr>
              <w:pStyle w:val="TableParagraph"/>
              <w:spacing w:before="8"/>
              <w:ind w:left="62"/>
              <w:rPr>
                <w:sz w:val="13"/>
              </w:rPr>
            </w:pPr>
            <w:r w:rsidRPr="00DD1EE0">
              <w:rPr>
                <w:w w:val="105"/>
                <w:sz w:val="13"/>
              </w:rPr>
              <w:t>23</w:t>
            </w:r>
          </w:p>
        </w:tc>
        <w:tc>
          <w:tcPr>
            <w:tcW w:w="5375" w:type="dxa"/>
            <w:gridSpan w:val="2"/>
            <w:shd w:val="clear" w:color="auto" w:fill="D9D9D9"/>
          </w:tcPr>
          <w:p w14:paraId="55027143" w14:textId="77777777" w:rsidR="001E788E" w:rsidRPr="00DD1EE0" w:rsidRDefault="001E788E" w:rsidP="00872F2E">
            <w:pPr>
              <w:pStyle w:val="TableParagraph"/>
              <w:spacing w:before="10"/>
              <w:ind w:left="21"/>
              <w:rPr>
                <w:sz w:val="13"/>
              </w:rPr>
            </w:pPr>
            <w:proofErr w:type="gramStart"/>
            <w:r w:rsidRPr="00DD1EE0">
              <w:rPr>
                <w:w w:val="105"/>
                <w:sz w:val="13"/>
              </w:rPr>
              <w:t>Solution</w:t>
            </w:r>
            <w:proofErr w:type="gramEnd"/>
            <w:r w:rsidRPr="00DD1EE0">
              <w:rPr>
                <w:w w:val="105"/>
                <w:sz w:val="13"/>
              </w:rPr>
              <w:t xml:space="preserve"> must support integration with third-party network security policy management / change-management and audit platforms, for continuous compliance and audit readiness.</w:t>
            </w:r>
          </w:p>
        </w:tc>
        <w:tc>
          <w:tcPr>
            <w:tcW w:w="1169" w:type="dxa"/>
            <w:shd w:val="clear" w:color="auto" w:fill="D9D9D9"/>
          </w:tcPr>
          <w:p w14:paraId="59C00316" w14:textId="77777777" w:rsidR="001E788E" w:rsidRPr="00DD1EE0" w:rsidRDefault="001E788E" w:rsidP="00872F2E"/>
        </w:tc>
        <w:tc>
          <w:tcPr>
            <w:tcW w:w="2009" w:type="dxa"/>
            <w:shd w:val="clear" w:color="auto" w:fill="D9D9D9"/>
          </w:tcPr>
          <w:p w14:paraId="3643447A" w14:textId="77777777" w:rsidR="001E788E" w:rsidRPr="00DD1EE0" w:rsidRDefault="001E788E" w:rsidP="00872F2E"/>
        </w:tc>
        <w:tc>
          <w:tcPr>
            <w:tcW w:w="1340" w:type="dxa"/>
            <w:shd w:val="clear" w:color="auto" w:fill="D9D9D9"/>
          </w:tcPr>
          <w:p w14:paraId="4DA6BBDC" w14:textId="77777777" w:rsidR="001E788E" w:rsidRPr="00DD1EE0" w:rsidRDefault="001E788E" w:rsidP="00872F2E"/>
        </w:tc>
      </w:tr>
      <w:tr w:rsidR="001E788E" w:rsidRPr="00DD1EE0" w14:paraId="40CC5AA7" w14:textId="77777777" w:rsidTr="00872F2E">
        <w:trPr>
          <w:trHeight w:hRule="exact" w:val="593"/>
        </w:trPr>
        <w:tc>
          <w:tcPr>
            <w:tcW w:w="262" w:type="dxa"/>
            <w:vMerge/>
            <w:shd w:val="clear" w:color="auto" w:fill="D9D9D9"/>
          </w:tcPr>
          <w:p w14:paraId="5CFAC871" w14:textId="77777777" w:rsidR="001E788E" w:rsidRPr="00DD1EE0" w:rsidRDefault="001E788E" w:rsidP="00872F2E"/>
        </w:tc>
        <w:tc>
          <w:tcPr>
            <w:tcW w:w="9893" w:type="dxa"/>
            <w:gridSpan w:val="5"/>
            <w:shd w:val="clear" w:color="auto" w:fill="D9D9D9"/>
          </w:tcPr>
          <w:p w14:paraId="1BE87B3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402CEDAA" w14:textId="77777777" w:rsidTr="00872F2E">
        <w:trPr>
          <w:trHeight w:hRule="exact" w:val="180"/>
        </w:trPr>
        <w:tc>
          <w:tcPr>
            <w:tcW w:w="262" w:type="dxa"/>
            <w:vMerge w:val="restart"/>
          </w:tcPr>
          <w:p w14:paraId="7ABE98CC" w14:textId="77777777" w:rsidR="001E788E" w:rsidRPr="00DD1EE0" w:rsidRDefault="001E788E" w:rsidP="00872F2E">
            <w:pPr>
              <w:pStyle w:val="TableParagraph"/>
              <w:spacing w:before="8"/>
              <w:ind w:left="62"/>
              <w:rPr>
                <w:sz w:val="13"/>
              </w:rPr>
            </w:pPr>
            <w:r w:rsidRPr="00DD1EE0">
              <w:rPr>
                <w:w w:val="105"/>
                <w:sz w:val="13"/>
              </w:rPr>
              <w:t>24</w:t>
            </w:r>
          </w:p>
        </w:tc>
        <w:tc>
          <w:tcPr>
            <w:tcW w:w="5375" w:type="dxa"/>
            <w:gridSpan w:val="2"/>
          </w:tcPr>
          <w:p w14:paraId="7CF8CC08" w14:textId="77777777" w:rsidR="001E788E" w:rsidRPr="00DD1EE0" w:rsidRDefault="001E788E" w:rsidP="00872F2E">
            <w:pPr>
              <w:pStyle w:val="TableParagraph"/>
              <w:spacing w:before="10"/>
              <w:ind w:left="21"/>
              <w:rPr>
                <w:sz w:val="13"/>
              </w:rPr>
            </w:pPr>
            <w:r w:rsidRPr="00DD1EE0">
              <w:rPr>
                <w:w w:val="105"/>
                <w:sz w:val="13"/>
              </w:rPr>
              <w:t>SNMP traps/SNMP standard - Management Information Base (MIB) preferred.</w:t>
            </w:r>
          </w:p>
        </w:tc>
        <w:tc>
          <w:tcPr>
            <w:tcW w:w="1169" w:type="dxa"/>
          </w:tcPr>
          <w:p w14:paraId="6FB84DE8" w14:textId="77777777" w:rsidR="001E788E" w:rsidRPr="00DD1EE0" w:rsidRDefault="001E788E" w:rsidP="00872F2E"/>
        </w:tc>
        <w:tc>
          <w:tcPr>
            <w:tcW w:w="2009" w:type="dxa"/>
          </w:tcPr>
          <w:p w14:paraId="0C91B8FE" w14:textId="77777777" w:rsidR="001E788E" w:rsidRPr="00DD1EE0" w:rsidRDefault="001E788E" w:rsidP="00872F2E"/>
        </w:tc>
        <w:tc>
          <w:tcPr>
            <w:tcW w:w="1340" w:type="dxa"/>
          </w:tcPr>
          <w:p w14:paraId="4D72978D" w14:textId="77777777" w:rsidR="001E788E" w:rsidRPr="00DD1EE0" w:rsidRDefault="001E788E" w:rsidP="00872F2E"/>
        </w:tc>
      </w:tr>
      <w:tr w:rsidR="001E788E" w:rsidRPr="00DD1EE0" w14:paraId="5C6099C8" w14:textId="77777777" w:rsidTr="00872F2E">
        <w:trPr>
          <w:trHeight w:hRule="exact" w:val="435"/>
        </w:trPr>
        <w:tc>
          <w:tcPr>
            <w:tcW w:w="262" w:type="dxa"/>
            <w:vMerge/>
          </w:tcPr>
          <w:p w14:paraId="16A66CC0" w14:textId="77777777" w:rsidR="001E788E" w:rsidRPr="00DD1EE0" w:rsidRDefault="001E788E" w:rsidP="00872F2E"/>
        </w:tc>
        <w:tc>
          <w:tcPr>
            <w:tcW w:w="9893" w:type="dxa"/>
            <w:gridSpan w:val="5"/>
          </w:tcPr>
          <w:p w14:paraId="09A6BB00"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E6039E0" w14:textId="77777777" w:rsidTr="00872F2E">
        <w:trPr>
          <w:trHeight w:hRule="exact" w:val="622"/>
        </w:trPr>
        <w:tc>
          <w:tcPr>
            <w:tcW w:w="262" w:type="dxa"/>
            <w:vMerge w:val="restart"/>
            <w:shd w:val="clear" w:color="auto" w:fill="D9D9D9"/>
          </w:tcPr>
          <w:p w14:paraId="00F88300" w14:textId="77777777" w:rsidR="001E788E" w:rsidRPr="00DD1EE0" w:rsidRDefault="001E788E" w:rsidP="00872F2E">
            <w:pPr>
              <w:pStyle w:val="TableParagraph"/>
              <w:rPr>
                <w:b/>
                <w:sz w:val="14"/>
              </w:rPr>
            </w:pPr>
          </w:p>
          <w:p w14:paraId="58C63558" w14:textId="77777777" w:rsidR="001E788E" w:rsidRPr="00DD1EE0" w:rsidRDefault="001E788E" w:rsidP="00872F2E">
            <w:pPr>
              <w:pStyle w:val="TableParagraph"/>
              <w:rPr>
                <w:b/>
                <w:sz w:val="14"/>
              </w:rPr>
            </w:pPr>
          </w:p>
          <w:p w14:paraId="46F96077" w14:textId="77777777" w:rsidR="001E788E" w:rsidRPr="00DD1EE0" w:rsidRDefault="001E788E" w:rsidP="00872F2E">
            <w:pPr>
              <w:pStyle w:val="TableParagraph"/>
              <w:spacing w:before="108"/>
              <w:ind w:left="62"/>
              <w:rPr>
                <w:sz w:val="13"/>
              </w:rPr>
            </w:pPr>
            <w:r w:rsidRPr="00DD1EE0">
              <w:rPr>
                <w:w w:val="105"/>
                <w:sz w:val="13"/>
              </w:rPr>
              <w:t>25</w:t>
            </w:r>
          </w:p>
        </w:tc>
        <w:tc>
          <w:tcPr>
            <w:tcW w:w="5375" w:type="dxa"/>
            <w:gridSpan w:val="2"/>
            <w:shd w:val="clear" w:color="auto" w:fill="D9D9D9"/>
          </w:tcPr>
          <w:p w14:paraId="67F67EF5" w14:textId="77777777" w:rsidR="001E788E" w:rsidRPr="00DD1EE0" w:rsidRDefault="001E788E" w:rsidP="00872F2E">
            <w:pPr>
              <w:pStyle w:val="TableParagraph"/>
              <w:spacing w:before="10" w:line="273" w:lineRule="auto"/>
              <w:ind w:left="21" w:right="31"/>
              <w:rPr>
                <w:sz w:val="13"/>
              </w:rPr>
            </w:pPr>
            <w:r w:rsidRPr="00DD1EE0">
              <w:rPr>
                <w:w w:val="105"/>
                <w:sz w:val="13"/>
              </w:rPr>
              <w:t>Ability to schedule remote backups with version control and compare: The solution must provide version control (backup) for all modifications made to the system to facilitate compare, rollback.</w:t>
            </w:r>
          </w:p>
        </w:tc>
        <w:tc>
          <w:tcPr>
            <w:tcW w:w="1169" w:type="dxa"/>
            <w:shd w:val="clear" w:color="auto" w:fill="D9D9D9"/>
          </w:tcPr>
          <w:p w14:paraId="76717303" w14:textId="77777777" w:rsidR="001E788E" w:rsidRPr="00DD1EE0" w:rsidRDefault="001E788E" w:rsidP="00872F2E"/>
        </w:tc>
        <w:tc>
          <w:tcPr>
            <w:tcW w:w="2009" w:type="dxa"/>
            <w:shd w:val="clear" w:color="auto" w:fill="D9D9D9"/>
          </w:tcPr>
          <w:p w14:paraId="79563D83" w14:textId="77777777" w:rsidR="001E788E" w:rsidRPr="00DD1EE0" w:rsidRDefault="001E788E" w:rsidP="00872F2E"/>
        </w:tc>
        <w:tc>
          <w:tcPr>
            <w:tcW w:w="1340" w:type="dxa"/>
            <w:shd w:val="clear" w:color="auto" w:fill="D9D9D9"/>
          </w:tcPr>
          <w:p w14:paraId="7C82BB81" w14:textId="77777777" w:rsidR="001E788E" w:rsidRPr="00DD1EE0" w:rsidRDefault="001E788E" w:rsidP="00872F2E"/>
        </w:tc>
      </w:tr>
      <w:tr w:rsidR="001E788E" w:rsidRPr="00DD1EE0" w14:paraId="56FAA63F" w14:textId="77777777" w:rsidTr="00872F2E">
        <w:trPr>
          <w:trHeight w:hRule="exact" w:val="485"/>
        </w:trPr>
        <w:tc>
          <w:tcPr>
            <w:tcW w:w="262" w:type="dxa"/>
            <w:vMerge/>
            <w:shd w:val="clear" w:color="auto" w:fill="D9D9D9"/>
          </w:tcPr>
          <w:p w14:paraId="0C992384" w14:textId="77777777" w:rsidR="001E788E" w:rsidRPr="00DD1EE0" w:rsidRDefault="001E788E" w:rsidP="00872F2E"/>
        </w:tc>
        <w:tc>
          <w:tcPr>
            <w:tcW w:w="9893" w:type="dxa"/>
            <w:gridSpan w:val="5"/>
            <w:shd w:val="clear" w:color="auto" w:fill="D9D9D9"/>
          </w:tcPr>
          <w:p w14:paraId="69F429F6"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CC5915A" w14:textId="77777777" w:rsidTr="00872F2E">
        <w:trPr>
          <w:trHeight w:hRule="exact" w:val="612"/>
        </w:trPr>
        <w:tc>
          <w:tcPr>
            <w:tcW w:w="262" w:type="dxa"/>
            <w:vMerge w:val="restart"/>
          </w:tcPr>
          <w:p w14:paraId="68C89D98" w14:textId="77777777" w:rsidR="001E788E" w:rsidRPr="00DD1EE0" w:rsidRDefault="001E788E" w:rsidP="00872F2E">
            <w:pPr>
              <w:pStyle w:val="TableParagraph"/>
              <w:rPr>
                <w:b/>
                <w:sz w:val="14"/>
              </w:rPr>
            </w:pPr>
          </w:p>
          <w:p w14:paraId="7352C0D5" w14:textId="77777777" w:rsidR="001E788E" w:rsidRPr="00DD1EE0" w:rsidRDefault="001E788E" w:rsidP="00872F2E">
            <w:pPr>
              <w:pStyle w:val="TableParagraph"/>
              <w:rPr>
                <w:b/>
                <w:sz w:val="14"/>
              </w:rPr>
            </w:pPr>
          </w:p>
          <w:p w14:paraId="48BCABCE" w14:textId="77777777" w:rsidR="001E788E" w:rsidRPr="00DD1EE0" w:rsidRDefault="001E788E" w:rsidP="00872F2E">
            <w:pPr>
              <w:pStyle w:val="TableParagraph"/>
              <w:spacing w:before="98"/>
              <w:ind w:left="62"/>
              <w:rPr>
                <w:sz w:val="13"/>
              </w:rPr>
            </w:pPr>
            <w:r w:rsidRPr="00DD1EE0">
              <w:rPr>
                <w:w w:val="105"/>
                <w:sz w:val="13"/>
              </w:rPr>
              <w:t>26</w:t>
            </w:r>
          </w:p>
        </w:tc>
        <w:tc>
          <w:tcPr>
            <w:tcW w:w="5375" w:type="dxa"/>
            <w:gridSpan w:val="2"/>
          </w:tcPr>
          <w:p w14:paraId="0917E491" w14:textId="77777777" w:rsidR="001E788E" w:rsidRPr="00DD1EE0" w:rsidRDefault="001E788E" w:rsidP="00872F2E">
            <w:pPr>
              <w:pStyle w:val="TableParagraph"/>
              <w:spacing w:before="10" w:line="271" w:lineRule="auto"/>
              <w:ind w:left="21" w:right="315"/>
              <w:rPr>
                <w:sz w:val="13"/>
              </w:rPr>
            </w:pPr>
            <w:r w:rsidRPr="00DD1EE0">
              <w:rPr>
                <w:w w:val="105"/>
                <w:sz w:val="13"/>
              </w:rPr>
              <w:t>Rule verification mechanism: The solution must provide a notification to the administrator when a new rule either masks another rule, duplicates, and overlaps or interferes with an existing rule.</w:t>
            </w:r>
          </w:p>
        </w:tc>
        <w:tc>
          <w:tcPr>
            <w:tcW w:w="1169" w:type="dxa"/>
          </w:tcPr>
          <w:p w14:paraId="74A84346" w14:textId="77777777" w:rsidR="001E788E" w:rsidRPr="00DD1EE0" w:rsidRDefault="001E788E" w:rsidP="00872F2E"/>
        </w:tc>
        <w:tc>
          <w:tcPr>
            <w:tcW w:w="2009" w:type="dxa"/>
          </w:tcPr>
          <w:p w14:paraId="7629C1E6" w14:textId="77777777" w:rsidR="001E788E" w:rsidRPr="00DD1EE0" w:rsidRDefault="001E788E" w:rsidP="00872F2E"/>
        </w:tc>
        <w:tc>
          <w:tcPr>
            <w:tcW w:w="1340" w:type="dxa"/>
          </w:tcPr>
          <w:p w14:paraId="3B007CEE" w14:textId="77777777" w:rsidR="001E788E" w:rsidRPr="00DD1EE0" w:rsidRDefault="001E788E" w:rsidP="00872F2E"/>
        </w:tc>
      </w:tr>
      <w:tr w:rsidR="001E788E" w:rsidRPr="00DD1EE0" w14:paraId="786897F1" w14:textId="77777777" w:rsidTr="00872F2E">
        <w:trPr>
          <w:trHeight w:hRule="exact" w:val="602"/>
        </w:trPr>
        <w:tc>
          <w:tcPr>
            <w:tcW w:w="262" w:type="dxa"/>
            <w:vMerge/>
          </w:tcPr>
          <w:p w14:paraId="6265E9D5" w14:textId="77777777" w:rsidR="001E788E" w:rsidRPr="00DD1EE0" w:rsidRDefault="001E788E" w:rsidP="00872F2E"/>
        </w:tc>
        <w:tc>
          <w:tcPr>
            <w:tcW w:w="9893" w:type="dxa"/>
            <w:gridSpan w:val="5"/>
          </w:tcPr>
          <w:p w14:paraId="7AC87CCC"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24E1F220" w14:textId="77777777" w:rsidTr="00872F2E">
        <w:trPr>
          <w:trHeight w:val="586"/>
        </w:trPr>
        <w:tc>
          <w:tcPr>
            <w:tcW w:w="262" w:type="dxa"/>
            <w:tcBorders>
              <w:bottom w:val="nil"/>
            </w:tcBorders>
            <w:shd w:val="clear" w:color="auto" w:fill="D9D9D9"/>
          </w:tcPr>
          <w:p w14:paraId="5F99DFE0" w14:textId="77777777" w:rsidR="001E788E" w:rsidRPr="00DD1EE0" w:rsidRDefault="001E788E" w:rsidP="00872F2E">
            <w:pPr>
              <w:pStyle w:val="TableParagraph"/>
              <w:rPr>
                <w:b/>
                <w:sz w:val="14"/>
              </w:rPr>
            </w:pPr>
          </w:p>
          <w:p w14:paraId="2D2E80CC" w14:textId="77777777" w:rsidR="001E788E" w:rsidRPr="00DD1EE0" w:rsidRDefault="001E788E" w:rsidP="00872F2E">
            <w:pPr>
              <w:pStyle w:val="TableParagraph"/>
              <w:spacing w:before="11"/>
              <w:rPr>
                <w:b/>
                <w:sz w:val="19"/>
              </w:rPr>
            </w:pPr>
          </w:p>
          <w:p w14:paraId="6C0FE594" w14:textId="77777777" w:rsidR="001E788E" w:rsidRPr="00DD1EE0" w:rsidRDefault="001E788E" w:rsidP="00872F2E">
            <w:pPr>
              <w:pStyle w:val="TableParagraph"/>
              <w:ind w:left="62"/>
              <w:rPr>
                <w:sz w:val="13"/>
              </w:rPr>
            </w:pPr>
            <w:r w:rsidRPr="00DD1EE0">
              <w:rPr>
                <w:w w:val="105"/>
                <w:sz w:val="13"/>
              </w:rPr>
              <w:t>27</w:t>
            </w:r>
          </w:p>
        </w:tc>
        <w:tc>
          <w:tcPr>
            <w:tcW w:w="5375" w:type="dxa"/>
            <w:gridSpan w:val="2"/>
            <w:shd w:val="clear" w:color="auto" w:fill="D9D9D9"/>
          </w:tcPr>
          <w:p w14:paraId="38E745F1" w14:textId="77777777" w:rsidR="001E788E" w:rsidRPr="00DD1EE0" w:rsidRDefault="001E788E" w:rsidP="00872F2E">
            <w:pPr>
              <w:pStyle w:val="TableParagraph"/>
              <w:spacing w:before="10" w:line="271" w:lineRule="auto"/>
              <w:ind w:left="21" w:right="57"/>
              <w:rPr>
                <w:sz w:val="13"/>
              </w:rPr>
            </w:pPr>
            <w:r w:rsidRPr="00DD1EE0">
              <w:rPr>
                <w:w w:val="105"/>
                <w:sz w:val="13"/>
              </w:rPr>
              <w:t>System availability: The solution must be deployed as a High-Availability (HA) pair (two appliances) and provide automatic failover to support 99.999% availability, in active/passive or active/active mode.</w:t>
            </w:r>
          </w:p>
        </w:tc>
        <w:tc>
          <w:tcPr>
            <w:tcW w:w="1169" w:type="dxa"/>
            <w:shd w:val="clear" w:color="auto" w:fill="D9D9D9"/>
          </w:tcPr>
          <w:p w14:paraId="1B730D0A" w14:textId="77777777" w:rsidR="001E788E" w:rsidRPr="00DD1EE0" w:rsidRDefault="001E788E" w:rsidP="00872F2E"/>
        </w:tc>
        <w:tc>
          <w:tcPr>
            <w:tcW w:w="2009" w:type="dxa"/>
            <w:shd w:val="clear" w:color="auto" w:fill="D9D9D9"/>
          </w:tcPr>
          <w:p w14:paraId="27C7EDFC" w14:textId="77777777" w:rsidR="001E788E" w:rsidRPr="00DD1EE0" w:rsidRDefault="001E788E" w:rsidP="00872F2E"/>
        </w:tc>
        <w:tc>
          <w:tcPr>
            <w:tcW w:w="1340" w:type="dxa"/>
            <w:shd w:val="clear" w:color="auto" w:fill="D9D9D9"/>
          </w:tcPr>
          <w:p w14:paraId="3C019C9C" w14:textId="77777777" w:rsidR="001E788E" w:rsidRPr="00DD1EE0" w:rsidRDefault="001E788E" w:rsidP="00872F2E"/>
        </w:tc>
      </w:tr>
    </w:tbl>
    <w:p w14:paraId="0B128D38" w14:textId="77777777" w:rsidR="001E788E" w:rsidRPr="00DD1EE0" w:rsidRDefault="001E788E" w:rsidP="001E788E">
      <w:pPr>
        <w:sectPr w:rsidR="001E788E" w:rsidRPr="00DD1EE0" w:rsidSect="001E788E">
          <w:pgSz w:w="12240" w:h="15840"/>
          <w:pgMar w:top="1080" w:right="940" w:bottom="280" w:left="900" w:header="720" w:footer="720" w:gutter="0"/>
          <w:cols w:space="720"/>
        </w:sectPr>
      </w:pPr>
    </w:p>
    <w:tbl>
      <w:tblPr>
        <w:tblW w:w="0" w:type="auto"/>
        <w:tblInd w:w="112"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2"/>
        <w:gridCol w:w="250"/>
        <w:gridCol w:w="5125"/>
        <w:gridCol w:w="1169"/>
        <w:gridCol w:w="2009"/>
        <w:gridCol w:w="1340"/>
      </w:tblGrid>
      <w:tr w:rsidR="001E788E" w:rsidRPr="00DD1EE0" w14:paraId="7DC29AD7" w14:textId="77777777" w:rsidTr="00872F2E">
        <w:trPr>
          <w:trHeight w:hRule="exact" w:val="602"/>
        </w:trPr>
        <w:tc>
          <w:tcPr>
            <w:tcW w:w="262" w:type="dxa"/>
            <w:tcBorders>
              <w:top w:val="nil"/>
            </w:tcBorders>
            <w:shd w:val="clear" w:color="auto" w:fill="D9D9D9"/>
          </w:tcPr>
          <w:p w14:paraId="61C05DC8" w14:textId="77777777" w:rsidR="001E788E" w:rsidRPr="00DD1EE0" w:rsidRDefault="001E788E" w:rsidP="00872F2E"/>
        </w:tc>
        <w:tc>
          <w:tcPr>
            <w:tcW w:w="9893" w:type="dxa"/>
            <w:gridSpan w:val="5"/>
            <w:shd w:val="clear" w:color="auto" w:fill="D9D9D9"/>
          </w:tcPr>
          <w:p w14:paraId="2BDAA397" w14:textId="77777777" w:rsidR="001E788E" w:rsidRPr="00DD1EE0" w:rsidRDefault="001E788E" w:rsidP="00872F2E">
            <w:pPr>
              <w:pStyle w:val="TableParagraph"/>
              <w:spacing w:before="9"/>
              <w:ind w:left="21"/>
              <w:rPr>
                <w:i/>
                <w:sz w:val="13"/>
              </w:rPr>
            </w:pPr>
            <w:r w:rsidRPr="00DD1EE0">
              <w:rPr>
                <w:i/>
                <w:w w:val="105"/>
                <w:sz w:val="13"/>
              </w:rPr>
              <w:t>Detailed Response from Vendor with any caveats documented:</w:t>
            </w:r>
          </w:p>
        </w:tc>
      </w:tr>
      <w:tr w:rsidR="001E788E" w:rsidRPr="00DD1EE0" w14:paraId="7577EC70" w14:textId="77777777" w:rsidTr="00872F2E">
        <w:trPr>
          <w:trHeight w:hRule="exact" w:val="432"/>
        </w:trPr>
        <w:tc>
          <w:tcPr>
            <w:tcW w:w="262" w:type="dxa"/>
            <w:vMerge w:val="restart"/>
          </w:tcPr>
          <w:p w14:paraId="2DBB12C8" w14:textId="77777777" w:rsidR="001E788E" w:rsidRPr="00DD1EE0" w:rsidRDefault="001E788E" w:rsidP="00872F2E">
            <w:pPr>
              <w:pStyle w:val="TableParagraph"/>
              <w:rPr>
                <w:b/>
                <w:sz w:val="14"/>
              </w:rPr>
            </w:pPr>
          </w:p>
          <w:p w14:paraId="7CCC530D" w14:textId="77777777" w:rsidR="001E788E" w:rsidRPr="00DD1EE0" w:rsidRDefault="001E788E" w:rsidP="00872F2E">
            <w:pPr>
              <w:pStyle w:val="TableParagraph"/>
              <w:spacing w:before="89"/>
              <w:ind w:left="62"/>
              <w:rPr>
                <w:sz w:val="13"/>
              </w:rPr>
            </w:pPr>
            <w:r w:rsidRPr="00DD1EE0">
              <w:rPr>
                <w:w w:val="105"/>
                <w:sz w:val="13"/>
              </w:rPr>
              <w:t>28</w:t>
            </w:r>
          </w:p>
        </w:tc>
        <w:tc>
          <w:tcPr>
            <w:tcW w:w="5375" w:type="dxa"/>
            <w:gridSpan w:val="2"/>
          </w:tcPr>
          <w:p w14:paraId="459B161B" w14:textId="77777777" w:rsidR="001E788E" w:rsidRPr="00DD1EE0" w:rsidRDefault="001E788E" w:rsidP="00872F2E">
            <w:pPr>
              <w:pStyle w:val="TableParagraph"/>
              <w:spacing w:before="10" w:line="271" w:lineRule="auto"/>
              <w:ind w:left="21" w:right="18"/>
              <w:rPr>
                <w:sz w:val="13"/>
              </w:rPr>
            </w:pPr>
            <w:r w:rsidRPr="00DD1EE0">
              <w:rPr>
                <w:w w:val="105"/>
                <w:sz w:val="13"/>
              </w:rPr>
              <w:t>Redundancy in physical appliances: The solution must support redundant hot-swappable power supplies.</w:t>
            </w:r>
          </w:p>
        </w:tc>
        <w:tc>
          <w:tcPr>
            <w:tcW w:w="1169" w:type="dxa"/>
          </w:tcPr>
          <w:p w14:paraId="69ABD15D" w14:textId="77777777" w:rsidR="001E788E" w:rsidRPr="00DD1EE0" w:rsidRDefault="001E788E" w:rsidP="00872F2E"/>
        </w:tc>
        <w:tc>
          <w:tcPr>
            <w:tcW w:w="2009" w:type="dxa"/>
          </w:tcPr>
          <w:p w14:paraId="7F8BC887" w14:textId="77777777" w:rsidR="001E788E" w:rsidRPr="00DD1EE0" w:rsidRDefault="001E788E" w:rsidP="00872F2E"/>
        </w:tc>
        <w:tc>
          <w:tcPr>
            <w:tcW w:w="1340" w:type="dxa"/>
          </w:tcPr>
          <w:p w14:paraId="3098EAE4" w14:textId="77777777" w:rsidR="001E788E" w:rsidRPr="00DD1EE0" w:rsidRDefault="001E788E" w:rsidP="00872F2E"/>
        </w:tc>
      </w:tr>
      <w:tr w:rsidR="001E788E" w:rsidRPr="00DD1EE0" w14:paraId="74FA1A27" w14:textId="77777777" w:rsidTr="00872F2E">
        <w:trPr>
          <w:trHeight w:hRule="exact" w:val="507"/>
        </w:trPr>
        <w:tc>
          <w:tcPr>
            <w:tcW w:w="262" w:type="dxa"/>
            <w:vMerge/>
          </w:tcPr>
          <w:p w14:paraId="14B68D0F" w14:textId="77777777" w:rsidR="001E788E" w:rsidRPr="00DD1EE0" w:rsidRDefault="001E788E" w:rsidP="00872F2E"/>
        </w:tc>
        <w:tc>
          <w:tcPr>
            <w:tcW w:w="8553" w:type="dxa"/>
            <w:gridSpan w:val="4"/>
          </w:tcPr>
          <w:p w14:paraId="3A4E4267"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c>
          <w:tcPr>
            <w:tcW w:w="1340" w:type="dxa"/>
          </w:tcPr>
          <w:p w14:paraId="67564DF8" w14:textId="77777777" w:rsidR="001E788E" w:rsidRPr="00DD1EE0" w:rsidRDefault="001E788E" w:rsidP="00872F2E"/>
        </w:tc>
      </w:tr>
      <w:tr w:rsidR="001E788E" w:rsidRPr="00DD1EE0" w14:paraId="23BB3ECA" w14:textId="77777777" w:rsidTr="00872F2E">
        <w:trPr>
          <w:trHeight w:hRule="exact" w:val="792"/>
        </w:trPr>
        <w:tc>
          <w:tcPr>
            <w:tcW w:w="262" w:type="dxa"/>
            <w:vMerge w:val="restart"/>
            <w:shd w:val="clear" w:color="auto" w:fill="D9D9D9"/>
          </w:tcPr>
          <w:p w14:paraId="39CA3C0F" w14:textId="77777777" w:rsidR="001E788E" w:rsidRPr="00DD1EE0" w:rsidRDefault="001E788E" w:rsidP="00872F2E">
            <w:pPr>
              <w:pStyle w:val="TableParagraph"/>
              <w:rPr>
                <w:b/>
                <w:sz w:val="14"/>
              </w:rPr>
            </w:pPr>
          </w:p>
          <w:p w14:paraId="1E6EE8E3" w14:textId="77777777" w:rsidR="001E788E" w:rsidRPr="00DD1EE0" w:rsidRDefault="001E788E" w:rsidP="00872F2E">
            <w:pPr>
              <w:pStyle w:val="TableParagraph"/>
              <w:rPr>
                <w:b/>
                <w:sz w:val="14"/>
              </w:rPr>
            </w:pPr>
          </w:p>
          <w:p w14:paraId="1FE91359" w14:textId="77777777" w:rsidR="001E788E" w:rsidRPr="00DD1EE0" w:rsidRDefault="001E788E" w:rsidP="00872F2E">
            <w:pPr>
              <w:pStyle w:val="TableParagraph"/>
              <w:rPr>
                <w:b/>
                <w:sz w:val="14"/>
              </w:rPr>
            </w:pPr>
          </w:p>
          <w:p w14:paraId="4B9810BA" w14:textId="77777777" w:rsidR="001E788E" w:rsidRPr="00DD1EE0" w:rsidRDefault="001E788E" w:rsidP="00872F2E">
            <w:pPr>
              <w:pStyle w:val="TableParagraph"/>
              <w:spacing w:before="107"/>
              <w:ind w:left="62"/>
              <w:rPr>
                <w:sz w:val="13"/>
              </w:rPr>
            </w:pPr>
            <w:r w:rsidRPr="00DD1EE0">
              <w:rPr>
                <w:w w:val="105"/>
                <w:sz w:val="13"/>
              </w:rPr>
              <w:t>29</w:t>
            </w:r>
          </w:p>
        </w:tc>
        <w:tc>
          <w:tcPr>
            <w:tcW w:w="5375" w:type="dxa"/>
            <w:gridSpan w:val="2"/>
            <w:shd w:val="clear" w:color="auto" w:fill="D9D9D9"/>
          </w:tcPr>
          <w:p w14:paraId="23C68FC8" w14:textId="77777777" w:rsidR="001E788E" w:rsidRPr="00DD1EE0" w:rsidRDefault="001E788E" w:rsidP="00872F2E">
            <w:pPr>
              <w:pStyle w:val="TableParagraph"/>
              <w:spacing w:before="10" w:line="271" w:lineRule="auto"/>
              <w:ind w:left="21" w:right="133"/>
              <w:jc w:val="both"/>
              <w:rPr>
                <w:sz w:val="13"/>
              </w:rPr>
            </w:pPr>
            <w:r w:rsidRPr="00DD1EE0">
              <w:rPr>
                <w:w w:val="105"/>
                <w:sz w:val="13"/>
              </w:rPr>
              <w:t xml:space="preserve">The solution must </w:t>
            </w:r>
            <w:proofErr w:type="gramStart"/>
            <w:r w:rsidRPr="00DD1EE0">
              <w:rPr>
                <w:w w:val="105"/>
                <w:sz w:val="13"/>
              </w:rPr>
              <w:t>integrate</w:t>
            </w:r>
            <w:proofErr w:type="gramEnd"/>
            <w:r w:rsidRPr="00DD1EE0">
              <w:rPr>
                <w:w w:val="105"/>
                <w:sz w:val="13"/>
              </w:rPr>
              <w:t xml:space="preserve"> with SMTP mail services (Microsoft O365). Email Alerts, based on policy or thresholds </w:t>
            </w:r>
            <w:proofErr w:type="gramStart"/>
            <w:r w:rsidRPr="00DD1EE0">
              <w:rPr>
                <w:w w:val="105"/>
                <w:sz w:val="13"/>
              </w:rPr>
              <w:t>for: •</w:t>
            </w:r>
            <w:proofErr w:type="gramEnd"/>
            <w:r w:rsidRPr="00DD1EE0">
              <w:rPr>
                <w:w w:val="105"/>
                <w:sz w:val="13"/>
              </w:rPr>
              <w:t xml:space="preserve"> Hardware • High Availability • Networking • Resources • Log Server Connectivity • Firewall rule triggered • User defined</w:t>
            </w:r>
          </w:p>
        </w:tc>
        <w:tc>
          <w:tcPr>
            <w:tcW w:w="1169" w:type="dxa"/>
            <w:shd w:val="clear" w:color="auto" w:fill="D9D9D9"/>
          </w:tcPr>
          <w:p w14:paraId="1386A7D4" w14:textId="77777777" w:rsidR="001E788E" w:rsidRPr="00DD1EE0" w:rsidRDefault="001E788E" w:rsidP="00872F2E"/>
        </w:tc>
        <w:tc>
          <w:tcPr>
            <w:tcW w:w="2009" w:type="dxa"/>
            <w:shd w:val="clear" w:color="auto" w:fill="D9D9D9"/>
          </w:tcPr>
          <w:p w14:paraId="2FE11E06" w14:textId="77777777" w:rsidR="001E788E" w:rsidRPr="00DD1EE0" w:rsidRDefault="001E788E" w:rsidP="00872F2E"/>
        </w:tc>
        <w:tc>
          <w:tcPr>
            <w:tcW w:w="1340" w:type="dxa"/>
            <w:shd w:val="clear" w:color="auto" w:fill="D9D9D9"/>
          </w:tcPr>
          <w:p w14:paraId="6A4993E2" w14:textId="77777777" w:rsidR="001E788E" w:rsidRPr="00DD1EE0" w:rsidRDefault="001E788E" w:rsidP="00872F2E"/>
        </w:tc>
      </w:tr>
      <w:tr w:rsidR="001E788E" w:rsidRPr="00DD1EE0" w14:paraId="7F55447B" w14:textId="77777777" w:rsidTr="00872F2E">
        <w:trPr>
          <w:trHeight w:hRule="exact" w:val="442"/>
        </w:trPr>
        <w:tc>
          <w:tcPr>
            <w:tcW w:w="262" w:type="dxa"/>
            <w:vMerge/>
            <w:shd w:val="clear" w:color="auto" w:fill="D9D9D9"/>
          </w:tcPr>
          <w:p w14:paraId="61647E42" w14:textId="77777777" w:rsidR="001E788E" w:rsidRPr="00DD1EE0" w:rsidRDefault="001E788E" w:rsidP="00872F2E"/>
        </w:tc>
        <w:tc>
          <w:tcPr>
            <w:tcW w:w="9893" w:type="dxa"/>
            <w:gridSpan w:val="5"/>
            <w:shd w:val="clear" w:color="auto" w:fill="D9D9D9"/>
          </w:tcPr>
          <w:p w14:paraId="674C90A0"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04B5F2D" w14:textId="77777777" w:rsidTr="00872F2E">
        <w:trPr>
          <w:trHeight w:hRule="exact" w:val="566"/>
        </w:trPr>
        <w:tc>
          <w:tcPr>
            <w:tcW w:w="262" w:type="dxa"/>
            <w:vMerge w:val="restart"/>
          </w:tcPr>
          <w:p w14:paraId="05311447" w14:textId="77777777" w:rsidR="001E788E" w:rsidRPr="00DD1EE0" w:rsidRDefault="001E788E" w:rsidP="00872F2E">
            <w:pPr>
              <w:pStyle w:val="TableParagraph"/>
              <w:rPr>
                <w:b/>
                <w:sz w:val="14"/>
              </w:rPr>
            </w:pPr>
          </w:p>
          <w:p w14:paraId="46E3A95B" w14:textId="77777777" w:rsidR="001E788E" w:rsidRPr="00DD1EE0" w:rsidRDefault="001E788E" w:rsidP="00872F2E">
            <w:pPr>
              <w:pStyle w:val="TableParagraph"/>
              <w:spacing w:before="4"/>
              <w:rPr>
                <w:b/>
                <w:sz w:val="18"/>
              </w:rPr>
            </w:pPr>
          </w:p>
          <w:p w14:paraId="26E4DF6D" w14:textId="77777777" w:rsidR="001E788E" w:rsidRPr="00DD1EE0" w:rsidRDefault="001E788E" w:rsidP="00872F2E">
            <w:pPr>
              <w:pStyle w:val="TableParagraph"/>
              <w:ind w:left="62"/>
              <w:rPr>
                <w:sz w:val="13"/>
              </w:rPr>
            </w:pPr>
            <w:r w:rsidRPr="00DD1EE0">
              <w:rPr>
                <w:w w:val="105"/>
                <w:sz w:val="13"/>
              </w:rPr>
              <w:t>30</w:t>
            </w:r>
          </w:p>
        </w:tc>
        <w:tc>
          <w:tcPr>
            <w:tcW w:w="5375" w:type="dxa"/>
            <w:gridSpan w:val="2"/>
          </w:tcPr>
          <w:p w14:paraId="355C2A7F" w14:textId="77777777" w:rsidR="001E788E" w:rsidRPr="00DD1EE0" w:rsidRDefault="001E788E" w:rsidP="00872F2E">
            <w:pPr>
              <w:pStyle w:val="TableParagraph"/>
              <w:spacing w:before="10" w:line="271" w:lineRule="auto"/>
              <w:ind w:left="21" w:right="20"/>
              <w:rPr>
                <w:sz w:val="13"/>
              </w:rPr>
            </w:pPr>
            <w:r w:rsidRPr="00DD1EE0">
              <w:rPr>
                <w:w w:val="105"/>
                <w:sz w:val="13"/>
              </w:rPr>
              <w:t>Administrator audit: The solution must ensure that all administrative actions be logged to include the action taken, a time stamp, and the source IP address of the endpoint used to make the change and the admin user ID.</w:t>
            </w:r>
          </w:p>
        </w:tc>
        <w:tc>
          <w:tcPr>
            <w:tcW w:w="1169" w:type="dxa"/>
          </w:tcPr>
          <w:p w14:paraId="2BD71212" w14:textId="77777777" w:rsidR="001E788E" w:rsidRPr="00DD1EE0" w:rsidRDefault="001E788E" w:rsidP="00872F2E"/>
        </w:tc>
        <w:tc>
          <w:tcPr>
            <w:tcW w:w="2009" w:type="dxa"/>
          </w:tcPr>
          <w:p w14:paraId="74DCFE66" w14:textId="77777777" w:rsidR="001E788E" w:rsidRPr="00DD1EE0" w:rsidRDefault="001E788E" w:rsidP="00872F2E"/>
        </w:tc>
        <w:tc>
          <w:tcPr>
            <w:tcW w:w="1340" w:type="dxa"/>
          </w:tcPr>
          <w:p w14:paraId="5D18824B" w14:textId="77777777" w:rsidR="001E788E" w:rsidRPr="00DD1EE0" w:rsidRDefault="001E788E" w:rsidP="00872F2E"/>
        </w:tc>
      </w:tr>
      <w:tr w:rsidR="001E788E" w:rsidRPr="00DD1EE0" w14:paraId="482BE726" w14:textId="77777777" w:rsidTr="00872F2E">
        <w:trPr>
          <w:trHeight w:hRule="exact" w:val="593"/>
        </w:trPr>
        <w:tc>
          <w:tcPr>
            <w:tcW w:w="262" w:type="dxa"/>
            <w:vMerge/>
          </w:tcPr>
          <w:p w14:paraId="368EF25A" w14:textId="77777777" w:rsidR="001E788E" w:rsidRPr="00DD1EE0" w:rsidRDefault="001E788E" w:rsidP="00872F2E"/>
        </w:tc>
        <w:tc>
          <w:tcPr>
            <w:tcW w:w="9893" w:type="dxa"/>
            <w:gridSpan w:val="5"/>
          </w:tcPr>
          <w:p w14:paraId="24F43898"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338D7354" w14:textId="77777777" w:rsidTr="00872F2E">
        <w:trPr>
          <w:trHeight w:hRule="exact" w:val="586"/>
        </w:trPr>
        <w:tc>
          <w:tcPr>
            <w:tcW w:w="262" w:type="dxa"/>
            <w:vMerge w:val="restart"/>
            <w:shd w:val="clear" w:color="auto" w:fill="D9D9D9"/>
          </w:tcPr>
          <w:p w14:paraId="574F8507" w14:textId="77777777" w:rsidR="001E788E" w:rsidRPr="00DD1EE0" w:rsidRDefault="001E788E" w:rsidP="00872F2E">
            <w:pPr>
              <w:pStyle w:val="TableParagraph"/>
              <w:rPr>
                <w:b/>
                <w:sz w:val="14"/>
              </w:rPr>
            </w:pPr>
          </w:p>
          <w:p w14:paraId="20AF50C9" w14:textId="77777777" w:rsidR="001E788E" w:rsidRPr="00DD1EE0" w:rsidRDefault="001E788E" w:rsidP="00872F2E">
            <w:pPr>
              <w:pStyle w:val="TableParagraph"/>
              <w:spacing w:before="11"/>
              <w:rPr>
                <w:b/>
                <w:sz w:val="19"/>
              </w:rPr>
            </w:pPr>
          </w:p>
          <w:p w14:paraId="00BAF070" w14:textId="77777777" w:rsidR="001E788E" w:rsidRPr="00DD1EE0" w:rsidRDefault="001E788E" w:rsidP="00872F2E">
            <w:pPr>
              <w:pStyle w:val="TableParagraph"/>
              <w:ind w:left="62"/>
              <w:rPr>
                <w:sz w:val="13"/>
              </w:rPr>
            </w:pPr>
            <w:r w:rsidRPr="00DD1EE0">
              <w:rPr>
                <w:w w:val="105"/>
                <w:sz w:val="13"/>
              </w:rPr>
              <w:t>31</w:t>
            </w:r>
          </w:p>
        </w:tc>
        <w:tc>
          <w:tcPr>
            <w:tcW w:w="5375" w:type="dxa"/>
            <w:gridSpan w:val="2"/>
            <w:shd w:val="clear" w:color="auto" w:fill="D9D9D9"/>
          </w:tcPr>
          <w:p w14:paraId="1EA69BC2" w14:textId="77777777" w:rsidR="001E788E" w:rsidRPr="00DD1EE0" w:rsidRDefault="001E788E" w:rsidP="00872F2E">
            <w:pPr>
              <w:pStyle w:val="TableParagraph"/>
              <w:spacing w:before="10" w:line="271" w:lineRule="auto"/>
              <w:ind w:left="21" w:right="58"/>
              <w:rPr>
                <w:sz w:val="13"/>
              </w:rPr>
            </w:pPr>
            <w:r w:rsidRPr="00DD1EE0">
              <w:rPr>
                <w:w w:val="105"/>
                <w:sz w:val="13"/>
              </w:rPr>
              <w:t>The solution must include, at a minimum, four (4) 10 Gbps fiber (SFP/SFP+) links and eight (8) 1 Gbps Copper interfaces plus any additional interface requirements for the HA cluster.</w:t>
            </w:r>
          </w:p>
        </w:tc>
        <w:tc>
          <w:tcPr>
            <w:tcW w:w="1169" w:type="dxa"/>
            <w:shd w:val="clear" w:color="auto" w:fill="D9D9D9"/>
          </w:tcPr>
          <w:p w14:paraId="78B21540" w14:textId="77777777" w:rsidR="001E788E" w:rsidRPr="00DD1EE0" w:rsidRDefault="001E788E" w:rsidP="00872F2E"/>
        </w:tc>
        <w:tc>
          <w:tcPr>
            <w:tcW w:w="2009" w:type="dxa"/>
            <w:shd w:val="clear" w:color="auto" w:fill="D9D9D9"/>
          </w:tcPr>
          <w:p w14:paraId="62E6314B" w14:textId="77777777" w:rsidR="001E788E" w:rsidRPr="00DD1EE0" w:rsidRDefault="001E788E" w:rsidP="00872F2E"/>
        </w:tc>
        <w:tc>
          <w:tcPr>
            <w:tcW w:w="1340" w:type="dxa"/>
            <w:shd w:val="clear" w:color="auto" w:fill="D9D9D9"/>
          </w:tcPr>
          <w:p w14:paraId="33FE0834" w14:textId="77777777" w:rsidR="001E788E" w:rsidRPr="00DD1EE0" w:rsidRDefault="001E788E" w:rsidP="00872F2E"/>
        </w:tc>
      </w:tr>
      <w:tr w:rsidR="001E788E" w:rsidRPr="00DD1EE0" w14:paraId="51F5DE84" w14:textId="77777777" w:rsidTr="00872F2E">
        <w:trPr>
          <w:trHeight w:hRule="exact" w:val="444"/>
        </w:trPr>
        <w:tc>
          <w:tcPr>
            <w:tcW w:w="262" w:type="dxa"/>
            <w:vMerge/>
            <w:shd w:val="clear" w:color="auto" w:fill="D9D9D9"/>
          </w:tcPr>
          <w:p w14:paraId="548E3F72" w14:textId="77777777" w:rsidR="001E788E" w:rsidRPr="00DD1EE0" w:rsidRDefault="001E788E" w:rsidP="00872F2E"/>
        </w:tc>
        <w:tc>
          <w:tcPr>
            <w:tcW w:w="9893" w:type="dxa"/>
            <w:gridSpan w:val="5"/>
            <w:shd w:val="clear" w:color="auto" w:fill="D9D9D9"/>
          </w:tcPr>
          <w:p w14:paraId="7024E1C3"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1312A5C4" w14:textId="77777777" w:rsidTr="00872F2E">
        <w:trPr>
          <w:trHeight w:hRule="exact" w:val="2710"/>
        </w:trPr>
        <w:tc>
          <w:tcPr>
            <w:tcW w:w="262" w:type="dxa"/>
            <w:vMerge w:val="restart"/>
          </w:tcPr>
          <w:p w14:paraId="60663E59" w14:textId="77777777" w:rsidR="001E788E" w:rsidRPr="00DD1EE0" w:rsidRDefault="001E788E" w:rsidP="00872F2E">
            <w:pPr>
              <w:pStyle w:val="TableParagraph"/>
              <w:rPr>
                <w:b/>
                <w:sz w:val="14"/>
              </w:rPr>
            </w:pPr>
          </w:p>
          <w:p w14:paraId="4D72D8B6" w14:textId="77777777" w:rsidR="001E788E" w:rsidRPr="00DD1EE0" w:rsidRDefault="001E788E" w:rsidP="00872F2E">
            <w:pPr>
              <w:pStyle w:val="TableParagraph"/>
              <w:rPr>
                <w:b/>
                <w:sz w:val="14"/>
              </w:rPr>
            </w:pPr>
          </w:p>
          <w:p w14:paraId="49F0AC09" w14:textId="77777777" w:rsidR="001E788E" w:rsidRPr="00DD1EE0" w:rsidRDefault="001E788E" w:rsidP="00872F2E">
            <w:pPr>
              <w:pStyle w:val="TableParagraph"/>
              <w:rPr>
                <w:b/>
                <w:sz w:val="14"/>
              </w:rPr>
            </w:pPr>
          </w:p>
          <w:p w14:paraId="3104C105" w14:textId="77777777" w:rsidR="001E788E" w:rsidRPr="00DD1EE0" w:rsidRDefault="001E788E" w:rsidP="00872F2E">
            <w:pPr>
              <w:pStyle w:val="TableParagraph"/>
              <w:rPr>
                <w:b/>
                <w:sz w:val="14"/>
              </w:rPr>
            </w:pPr>
          </w:p>
          <w:p w14:paraId="1E6D97F0" w14:textId="77777777" w:rsidR="001E788E" w:rsidRPr="00DD1EE0" w:rsidRDefault="001E788E" w:rsidP="00872F2E">
            <w:pPr>
              <w:pStyle w:val="TableParagraph"/>
              <w:rPr>
                <w:b/>
                <w:sz w:val="14"/>
              </w:rPr>
            </w:pPr>
          </w:p>
          <w:p w14:paraId="6D6A91B9" w14:textId="77777777" w:rsidR="001E788E" w:rsidRPr="00DD1EE0" w:rsidRDefault="001E788E" w:rsidP="00872F2E">
            <w:pPr>
              <w:pStyle w:val="TableParagraph"/>
              <w:rPr>
                <w:b/>
                <w:sz w:val="14"/>
              </w:rPr>
            </w:pPr>
          </w:p>
          <w:p w14:paraId="2C65679C" w14:textId="77777777" w:rsidR="001E788E" w:rsidRPr="00DD1EE0" w:rsidRDefault="001E788E" w:rsidP="00872F2E">
            <w:pPr>
              <w:pStyle w:val="TableParagraph"/>
              <w:rPr>
                <w:b/>
                <w:sz w:val="14"/>
              </w:rPr>
            </w:pPr>
          </w:p>
          <w:p w14:paraId="494499D2" w14:textId="77777777" w:rsidR="001E788E" w:rsidRPr="00DD1EE0" w:rsidRDefault="001E788E" w:rsidP="00872F2E">
            <w:pPr>
              <w:pStyle w:val="TableParagraph"/>
              <w:rPr>
                <w:b/>
                <w:sz w:val="14"/>
              </w:rPr>
            </w:pPr>
          </w:p>
          <w:p w14:paraId="67CDF86F" w14:textId="77777777" w:rsidR="001E788E" w:rsidRPr="00DD1EE0" w:rsidRDefault="001E788E" w:rsidP="00872F2E">
            <w:pPr>
              <w:pStyle w:val="TableParagraph"/>
              <w:rPr>
                <w:b/>
                <w:sz w:val="14"/>
              </w:rPr>
            </w:pPr>
          </w:p>
          <w:p w14:paraId="63C0B0C9" w14:textId="77777777" w:rsidR="001E788E" w:rsidRPr="00DD1EE0" w:rsidRDefault="001E788E" w:rsidP="00872F2E">
            <w:pPr>
              <w:pStyle w:val="TableParagraph"/>
              <w:rPr>
                <w:b/>
                <w:sz w:val="14"/>
              </w:rPr>
            </w:pPr>
          </w:p>
          <w:p w14:paraId="724AEF86" w14:textId="77777777" w:rsidR="001E788E" w:rsidRPr="00DD1EE0" w:rsidRDefault="001E788E" w:rsidP="00872F2E">
            <w:pPr>
              <w:pStyle w:val="TableParagraph"/>
              <w:rPr>
                <w:b/>
                <w:sz w:val="14"/>
              </w:rPr>
            </w:pPr>
          </w:p>
          <w:p w14:paraId="3FD3E616" w14:textId="77777777" w:rsidR="001E788E" w:rsidRPr="00DD1EE0" w:rsidRDefault="001E788E" w:rsidP="00872F2E">
            <w:pPr>
              <w:pStyle w:val="TableParagraph"/>
              <w:rPr>
                <w:b/>
                <w:sz w:val="14"/>
              </w:rPr>
            </w:pPr>
          </w:p>
          <w:p w14:paraId="3F2E9DF4" w14:textId="77777777" w:rsidR="001E788E" w:rsidRPr="00DD1EE0" w:rsidRDefault="001E788E" w:rsidP="00872F2E">
            <w:pPr>
              <w:pStyle w:val="TableParagraph"/>
              <w:rPr>
                <w:b/>
                <w:sz w:val="14"/>
              </w:rPr>
            </w:pPr>
          </w:p>
          <w:p w14:paraId="7A6E69D0" w14:textId="77777777" w:rsidR="001E788E" w:rsidRPr="00DD1EE0" w:rsidRDefault="001E788E" w:rsidP="00872F2E">
            <w:pPr>
              <w:pStyle w:val="TableParagraph"/>
              <w:rPr>
                <w:b/>
                <w:sz w:val="14"/>
              </w:rPr>
            </w:pPr>
          </w:p>
          <w:p w14:paraId="78DE3809" w14:textId="77777777" w:rsidR="001E788E" w:rsidRPr="00DD1EE0" w:rsidRDefault="001E788E" w:rsidP="00872F2E">
            <w:pPr>
              <w:pStyle w:val="TableParagraph"/>
              <w:spacing w:before="11"/>
              <w:rPr>
                <w:b/>
                <w:sz w:val="11"/>
              </w:rPr>
            </w:pPr>
          </w:p>
          <w:p w14:paraId="0018ABA2" w14:textId="77777777" w:rsidR="001E788E" w:rsidRPr="00DD1EE0" w:rsidRDefault="001E788E" w:rsidP="00872F2E">
            <w:pPr>
              <w:pStyle w:val="TableParagraph"/>
              <w:ind w:left="62"/>
              <w:rPr>
                <w:sz w:val="13"/>
              </w:rPr>
            </w:pPr>
            <w:r w:rsidRPr="00DD1EE0">
              <w:rPr>
                <w:w w:val="105"/>
                <w:sz w:val="13"/>
              </w:rPr>
              <w:t>32</w:t>
            </w:r>
          </w:p>
        </w:tc>
        <w:tc>
          <w:tcPr>
            <w:tcW w:w="5375" w:type="dxa"/>
            <w:gridSpan w:val="2"/>
          </w:tcPr>
          <w:p w14:paraId="4D7D0ACA" w14:textId="77777777" w:rsidR="001E788E" w:rsidRPr="00DD1EE0" w:rsidRDefault="001E788E" w:rsidP="00872F2E">
            <w:pPr>
              <w:pStyle w:val="TableParagraph"/>
              <w:spacing w:before="10" w:line="271" w:lineRule="auto"/>
              <w:ind w:left="21" w:right="201"/>
              <w:rPr>
                <w:sz w:val="13"/>
              </w:rPr>
            </w:pPr>
            <w:r w:rsidRPr="00DD1EE0">
              <w:rPr>
                <w:w w:val="105"/>
                <w:sz w:val="13"/>
              </w:rPr>
              <w:t>IPv6 Support: The solution must be IPv6 ready and the ability for 6-to-4 NAT or 6-to-4 tunnel migration. Solution must support the following IPv6 RFCs:</w:t>
            </w:r>
          </w:p>
          <w:p w14:paraId="5113D647" w14:textId="77777777" w:rsidR="001E788E" w:rsidRPr="00DD1EE0" w:rsidRDefault="001E788E" w:rsidP="0039314B">
            <w:pPr>
              <w:pStyle w:val="TableParagraph"/>
              <w:numPr>
                <w:ilvl w:val="0"/>
                <w:numId w:val="35"/>
              </w:numPr>
              <w:tabs>
                <w:tab w:val="left" w:pos="125"/>
              </w:tabs>
              <w:rPr>
                <w:sz w:val="13"/>
              </w:rPr>
            </w:pPr>
            <w:r w:rsidRPr="00DD1EE0">
              <w:rPr>
                <w:w w:val="105"/>
                <w:sz w:val="13"/>
              </w:rPr>
              <w:t>RFC 1981 Path Maximum Transmission Unit Discovery for</w:t>
            </w:r>
            <w:r w:rsidRPr="00DD1EE0">
              <w:rPr>
                <w:spacing w:val="-15"/>
                <w:w w:val="105"/>
                <w:sz w:val="13"/>
              </w:rPr>
              <w:t xml:space="preserve"> </w:t>
            </w:r>
            <w:r w:rsidRPr="00DD1EE0">
              <w:rPr>
                <w:w w:val="105"/>
                <w:sz w:val="13"/>
              </w:rPr>
              <w:t>IPv6.</w:t>
            </w:r>
          </w:p>
          <w:p w14:paraId="011042AE"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2460 IPv6 Basic</w:t>
            </w:r>
            <w:r w:rsidRPr="00DD1EE0">
              <w:rPr>
                <w:spacing w:val="-14"/>
                <w:w w:val="105"/>
                <w:sz w:val="13"/>
              </w:rPr>
              <w:t xml:space="preserve"> </w:t>
            </w:r>
            <w:r w:rsidRPr="00DD1EE0">
              <w:rPr>
                <w:w w:val="105"/>
                <w:sz w:val="13"/>
              </w:rPr>
              <w:t>specification.</w:t>
            </w:r>
          </w:p>
          <w:p w14:paraId="67DABB5D"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2464 Transmission of IPv6 Packets over Ethernet</w:t>
            </w:r>
            <w:r w:rsidRPr="00DD1EE0">
              <w:rPr>
                <w:spacing w:val="-17"/>
                <w:w w:val="105"/>
                <w:sz w:val="13"/>
              </w:rPr>
              <w:t xml:space="preserve"> </w:t>
            </w:r>
            <w:r w:rsidRPr="00DD1EE0">
              <w:rPr>
                <w:w w:val="105"/>
                <w:sz w:val="13"/>
              </w:rPr>
              <w:t>Networks.</w:t>
            </w:r>
          </w:p>
          <w:p w14:paraId="4D52DACB"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3596 DNS Extensions to support</w:t>
            </w:r>
            <w:r w:rsidRPr="00DD1EE0">
              <w:rPr>
                <w:spacing w:val="-15"/>
                <w:w w:val="105"/>
                <w:sz w:val="13"/>
              </w:rPr>
              <w:t xml:space="preserve"> </w:t>
            </w:r>
            <w:r w:rsidRPr="00DD1EE0">
              <w:rPr>
                <w:w w:val="105"/>
                <w:sz w:val="13"/>
              </w:rPr>
              <w:t>IPv6.</w:t>
            </w:r>
          </w:p>
          <w:p w14:paraId="7EA07449"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4007 IPv6 Scoped Address</w:t>
            </w:r>
            <w:r w:rsidRPr="00DD1EE0">
              <w:rPr>
                <w:spacing w:val="-15"/>
                <w:w w:val="105"/>
                <w:sz w:val="13"/>
              </w:rPr>
              <w:t xml:space="preserve"> </w:t>
            </w:r>
            <w:r w:rsidRPr="00DD1EE0">
              <w:rPr>
                <w:w w:val="105"/>
                <w:sz w:val="13"/>
              </w:rPr>
              <w:t>Architecture.</w:t>
            </w:r>
          </w:p>
          <w:p w14:paraId="6C9A0CDA"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4193 Unique Local IPv6 Unicast</w:t>
            </w:r>
            <w:r w:rsidRPr="00DD1EE0">
              <w:rPr>
                <w:spacing w:val="-20"/>
                <w:w w:val="105"/>
                <w:sz w:val="13"/>
              </w:rPr>
              <w:t xml:space="preserve"> </w:t>
            </w:r>
            <w:r w:rsidRPr="00DD1EE0">
              <w:rPr>
                <w:w w:val="105"/>
                <w:sz w:val="13"/>
              </w:rPr>
              <w:t>Addresses.</w:t>
            </w:r>
          </w:p>
          <w:p w14:paraId="6CEBFC9B"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4213 Basic Transition Mechanisms for IPv6 Hosts and Routers – 6in4 tunnel is</w:t>
            </w:r>
            <w:r w:rsidRPr="00DD1EE0">
              <w:rPr>
                <w:spacing w:val="-18"/>
                <w:w w:val="105"/>
                <w:sz w:val="13"/>
              </w:rPr>
              <w:t xml:space="preserve"> </w:t>
            </w:r>
            <w:r w:rsidRPr="00DD1EE0">
              <w:rPr>
                <w:w w:val="105"/>
                <w:sz w:val="13"/>
              </w:rPr>
              <w:t>supported.</w:t>
            </w:r>
          </w:p>
          <w:p w14:paraId="3446B86D"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4291 IPv6 Addressing Architecture</w:t>
            </w:r>
            <w:r w:rsidRPr="00DD1EE0">
              <w:rPr>
                <w:spacing w:val="-22"/>
                <w:w w:val="105"/>
                <w:sz w:val="13"/>
              </w:rPr>
              <w:t xml:space="preserve"> </w:t>
            </w:r>
            <w:r w:rsidRPr="00DD1EE0">
              <w:rPr>
                <w:w w:val="105"/>
                <w:sz w:val="13"/>
              </w:rPr>
              <w:t>(which replaced RFC1884).</w:t>
            </w:r>
          </w:p>
          <w:p w14:paraId="181DF9A7"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4443</w:t>
            </w:r>
            <w:r w:rsidRPr="00DD1EE0">
              <w:rPr>
                <w:spacing w:val="-4"/>
                <w:w w:val="105"/>
                <w:sz w:val="13"/>
              </w:rPr>
              <w:t xml:space="preserve"> </w:t>
            </w:r>
            <w:r w:rsidRPr="00DD1EE0">
              <w:rPr>
                <w:w w:val="105"/>
                <w:sz w:val="13"/>
              </w:rPr>
              <w:t>ICMPv6.</w:t>
            </w:r>
          </w:p>
          <w:p w14:paraId="50FF3D28"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 4861 Neighbor</w:t>
            </w:r>
            <w:r w:rsidRPr="00DD1EE0">
              <w:rPr>
                <w:spacing w:val="-5"/>
                <w:w w:val="105"/>
                <w:sz w:val="13"/>
              </w:rPr>
              <w:t xml:space="preserve"> </w:t>
            </w:r>
            <w:r w:rsidRPr="00DD1EE0">
              <w:rPr>
                <w:w w:val="105"/>
                <w:sz w:val="13"/>
              </w:rPr>
              <w:t>Discovery.</w:t>
            </w:r>
          </w:p>
          <w:p w14:paraId="6AD9F7ED" w14:textId="77777777" w:rsidR="001E788E" w:rsidRPr="00DD1EE0" w:rsidRDefault="001E788E" w:rsidP="0039314B">
            <w:pPr>
              <w:pStyle w:val="TableParagraph"/>
              <w:numPr>
                <w:ilvl w:val="0"/>
                <w:numId w:val="35"/>
              </w:numPr>
              <w:tabs>
                <w:tab w:val="left" w:pos="94"/>
              </w:tabs>
              <w:spacing w:before="21"/>
              <w:ind w:left="93" w:hanging="72"/>
              <w:rPr>
                <w:sz w:val="13"/>
              </w:rPr>
            </w:pPr>
            <w:r w:rsidRPr="00DD1EE0">
              <w:rPr>
                <w:w w:val="105"/>
                <w:sz w:val="13"/>
              </w:rPr>
              <w:t>RFC</w:t>
            </w:r>
            <w:r w:rsidRPr="00DD1EE0">
              <w:rPr>
                <w:spacing w:val="-5"/>
                <w:w w:val="105"/>
                <w:sz w:val="13"/>
              </w:rPr>
              <w:t xml:space="preserve"> </w:t>
            </w:r>
            <w:r w:rsidRPr="00DD1EE0">
              <w:rPr>
                <w:w w:val="105"/>
                <w:sz w:val="13"/>
              </w:rPr>
              <w:t>4862</w:t>
            </w:r>
            <w:r w:rsidRPr="00DD1EE0">
              <w:rPr>
                <w:spacing w:val="-4"/>
                <w:w w:val="105"/>
                <w:sz w:val="13"/>
              </w:rPr>
              <w:t xml:space="preserve"> </w:t>
            </w:r>
            <w:r w:rsidRPr="00DD1EE0">
              <w:rPr>
                <w:w w:val="105"/>
                <w:sz w:val="13"/>
              </w:rPr>
              <w:t>IPv6</w:t>
            </w:r>
            <w:r w:rsidRPr="00DD1EE0">
              <w:rPr>
                <w:spacing w:val="-4"/>
                <w:w w:val="105"/>
                <w:sz w:val="13"/>
              </w:rPr>
              <w:t xml:space="preserve"> </w:t>
            </w:r>
            <w:r w:rsidRPr="00DD1EE0">
              <w:rPr>
                <w:w w:val="105"/>
                <w:sz w:val="13"/>
              </w:rPr>
              <w:t>Stateless</w:t>
            </w:r>
            <w:r w:rsidRPr="00DD1EE0">
              <w:rPr>
                <w:spacing w:val="-5"/>
                <w:w w:val="105"/>
                <w:sz w:val="13"/>
              </w:rPr>
              <w:t xml:space="preserve"> </w:t>
            </w:r>
            <w:r w:rsidRPr="00DD1EE0">
              <w:rPr>
                <w:w w:val="105"/>
                <w:sz w:val="13"/>
              </w:rPr>
              <w:t>Address</w:t>
            </w:r>
            <w:r w:rsidRPr="00DD1EE0">
              <w:rPr>
                <w:spacing w:val="-5"/>
                <w:w w:val="105"/>
                <w:sz w:val="13"/>
              </w:rPr>
              <w:t xml:space="preserve"> </w:t>
            </w:r>
            <w:proofErr w:type="gramStart"/>
            <w:r w:rsidRPr="00DD1EE0">
              <w:rPr>
                <w:w w:val="105"/>
                <w:sz w:val="13"/>
              </w:rPr>
              <w:t>Auto-configuration</w:t>
            </w:r>
            <w:proofErr w:type="gramEnd"/>
            <w:r w:rsidRPr="00DD1EE0">
              <w:rPr>
                <w:w w:val="105"/>
                <w:sz w:val="13"/>
              </w:rPr>
              <w:t>.</w:t>
            </w:r>
          </w:p>
        </w:tc>
        <w:tc>
          <w:tcPr>
            <w:tcW w:w="1169" w:type="dxa"/>
          </w:tcPr>
          <w:p w14:paraId="47093B7A" w14:textId="77777777" w:rsidR="001E788E" w:rsidRPr="00DD1EE0" w:rsidRDefault="001E788E" w:rsidP="00872F2E"/>
        </w:tc>
        <w:tc>
          <w:tcPr>
            <w:tcW w:w="2009" w:type="dxa"/>
          </w:tcPr>
          <w:p w14:paraId="483BA53D" w14:textId="77777777" w:rsidR="001E788E" w:rsidRPr="00DD1EE0" w:rsidRDefault="001E788E" w:rsidP="00872F2E"/>
        </w:tc>
        <w:tc>
          <w:tcPr>
            <w:tcW w:w="1340" w:type="dxa"/>
          </w:tcPr>
          <w:p w14:paraId="333F00E8" w14:textId="77777777" w:rsidR="001E788E" w:rsidRPr="00DD1EE0" w:rsidRDefault="001E788E" w:rsidP="00872F2E"/>
        </w:tc>
      </w:tr>
      <w:tr w:rsidR="001E788E" w:rsidRPr="00DD1EE0" w14:paraId="59077EE3" w14:textId="77777777" w:rsidTr="00872F2E">
        <w:trPr>
          <w:trHeight w:hRule="exact" w:val="435"/>
        </w:trPr>
        <w:tc>
          <w:tcPr>
            <w:tcW w:w="262" w:type="dxa"/>
            <w:vMerge/>
          </w:tcPr>
          <w:p w14:paraId="4D6E0FBE" w14:textId="77777777" w:rsidR="001E788E" w:rsidRPr="00DD1EE0" w:rsidRDefault="001E788E" w:rsidP="00872F2E"/>
        </w:tc>
        <w:tc>
          <w:tcPr>
            <w:tcW w:w="9893" w:type="dxa"/>
            <w:gridSpan w:val="5"/>
          </w:tcPr>
          <w:p w14:paraId="125EC710"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053B092F" w14:textId="77777777" w:rsidTr="00872F2E">
        <w:trPr>
          <w:trHeight w:hRule="exact" w:val="413"/>
        </w:trPr>
        <w:tc>
          <w:tcPr>
            <w:tcW w:w="262" w:type="dxa"/>
            <w:vMerge w:val="restart"/>
            <w:shd w:val="clear" w:color="auto" w:fill="D9D9D9"/>
          </w:tcPr>
          <w:p w14:paraId="0F9BAEA6" w14:textId="77777777" w:rsidR="001E788E" w:rsidRPr="00DD1EE0" w:rsidRDefault="001E788E" w:rsidP="00872F2E">
            <w:pPr>
              <w:pStyle w:val="TableParagraph"/>
              <w:spacing w:before="9"/>
              <w:rPr>
                <w:b/>
                <w:sz w:val="19"/>
              </w:rPr>
            </w:pPr>
          </w:p>
          <w:p w14:paraId="6287C429" w14:textId="77777777" w:rsidR="001E788E" w:rsidRPr="00DD1EE0" w:rsidRDefault="001E788E" w:rsidP="00872F2E">
            <w:pPr>
              <w:pStyle w:val="TableParagraph"/>
              <w:ind w:left="62"/>
              <w:rPr>
                <w:sz w:val="13"/>
              </w:rPr>
            </w:pPr>
            <w:r w:rsidRPr="00DD1EE0">
              <w:rPr>
                <w:w w:val="105"/>
                <w:sz w:val="13"/>
              </w:rPr>
              <w:t>33</w:t>
            </w:r>
          </w:p>
        </w:tc>
        <w:tc>
          <w:tcPr>
            <w:tcW w:w="5375" w:type="dxa"/>
            <w:gridSpan w:val="2"/>
            <w:shd w:val="clear" w:color="auto" w:fill="D9D9D9"/>
          </w:tcPr>
          <w:p w14:paraId="0D7D3908" w14:textId="77777777" w:rsidR="001E788E" w:rsidRPr="00DD1EE0" w:rsidRDefault="001E788E" w:rsidP="00872F2E">
            <w:pPr>
              <w:pStyle w:val="TableParagraph"/>
              <w:spacing w:before="10" w:line="271" w:lineRule="auto"/>
              <w:ind w:left="21" w:right="20"/>
              <w:rPr>
                <w:sz w:val="13"/>
              </w:rPr>
            </w:pPr>
            <w:r w:rsidRPr="00DD1EE0">
              <w:rPr>
                <w:w w:val="105"/>
                <w:sz w:val="13"/>
              </w:rPr>
              <w:t xml:space="preserve">WIFI Controller based Authentication: The bidders must provide list of </w:t>
            </w:r>
            <w:proofErr w:type="gramStart"/>
            <w:r w:rsidRPr="00DD1EE0">
              <w:rPr>
                <w:w w:val="105"/>
                <w:sz w:val="13"/>
              </w:rPr>
              <w:t>all wireless</w:t>
            </w:r>
            <w:proofErr w:type="gramEnd"/>
            <w:r w:rsidRPr="00DD1EE0">
              <w:rPr>
                <w:w w:val="105"/>
                <w:sz w:val="13"/>
              </w:rPr>
              <w:t xml:space="preserve"> controllers supported to pass authentication information transparently.</w:t>
            </w:r>
          </w:p>
        </w:tc>
        <w:tc>
          <w:tcPr>
            <w:tcW w:w="1169" w:type="dxa"/>
            <w:shd w:val="clear" w:color="auto" w:fill="D9D9D9"/>
          </w:tcPr>
          <w:p w14:paraId="18019D1C" w14:textId="77777777" w:rsidR="001E788E" w:rsidRPr="00DD1EE0" w:rsidRDefault="001E788E" w:rsidP="00872F2E"/>
        </w:tc>
        <w:tc>
          <w:tcPr>
            <w:tcW w:w="2009" w:type="dxa"/>
            <w:shd w:val="clear" w:color="auto" w:fill="D9D9D9"/>
          </w:tcPr>
          <w:p w14:paraId="10F4ED4D" w14:textId="77777777" w:rsidR="001E788E" w:rsidRPr="00DD1EE0" w:rsidRDefault="001E788E" w:rsidP="00872F2E"/>
        </w:tc>
        <w:tc>
          <w:tcPr>
            <w:tcW w:w="1340" w:type="dxa"/>
            <w:shd w:val="clear" w:color="auto" w:fill="D9D9D9"/>
          </w:tcPr>
          <w:p w14:paraId="1F406A4F" w14:textId="77777777" w:rsidR="001E788E" w:rsidRPr="00DD1EE0" w:rsidRDefault="001E788E" w:rsidP="00872F2E"/>
        </w:tc>
      </w:tr>
      <w:tr w:rsidR="001E788E" w:rsidRPr="00DD1EE0" w14:paraId="3302185F" w14:textId="77777777" w:rsidTr="00872F2E">
        <w:trPr>
          <w:trHeight w:hRule="exact" w:val="593"/>
        </w:trPr>
        <w:tc>
          <w:tcPr>
            <w:tcW w:w="262" w:type="dxa"/>
            <w:vMerge/>
            <w:shd w:val="clear" w:color="auto" w:fill="D9D9D9"/>
          </w:tcPr>
          <w:p w14:paraId="44DBF131" w14:textId="77777777" w:rsidR="001E788E" w:rsidRPr="00DD1EE0" w:rsidRDefault="001E788E" w:rsidP="00872F2E"/>
        </w:tc>
        <w:tc>
          <w:tcPr>
            <w:tcW w:w="9893" w:type="dxa"/>
            <w:gridSpan w:val="5"/>
            <w:shd w:val="clear" w:color="auto" w:fill="D9D9D9"/>
          </w:tcPr>
          <w:p w14:paraId="44C0C994"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64AA16FD" w14:textId="77777777" w:rsidTr="00872F2E">
        <w:trPr>
          <w:trHeight w:hRule="exact" w:val="396"/>
        </w:trPr>
        <w:tc>
          <w:tcPr>
            <w:tcW w:w="262" w:type="dxa"/>
            <w:vMerge w:val="restart"/>
          </w:tcPr>
          <w:p w14:paraId="726DB3AC" w14:textId="77777777" w:rsidR="001E788E" w:rsidRPr="00DD1EE0" w:rsidRDefault="001E788E" w:rsidP="00872F2E">
            <w:pPr>
              <w:pStyle w:val="TableParagraph"/>
              <w:spacing w:before="4"/>
              <w:rPr>
                <w:b/>
                <w:sz w:val="18"/>
              </w:rPr>
            </w:pPr>
          </w:p>
          <w:p w14:paraId="7592D267" w14:textId="77777777" w:rsidR="001E788E" w:rsidRPr="00DD1EE0" w:rsidRDefault="001E788E" w:rsidP="00872F2E">
            <w:pPr>
              <w:pStyle w:val="TableParagraph"/>
              <w:ind w:left="62"/>
              <w:rPr>
                <w:sz w:val="13"/>
              </w:rPr>
            </w:pPr>
            <w:r w:rsidRPr="00DD1EE0">
              <w:rPr>
                <w:w w:val="105"/>
                <w:sz w:val="13"/>
              </w:rPr>
              <w:t>34</w:t>
            </w:r>
          </w:p>
        </w:tc>
        <w:tc>
          <w:tcPr>
            <w:tcW w:w="5375" w:type="dxa"/>
            <w:gridSpan w:val="2"/>
          </w:tcPr>
          <w:p w14:paraId="1C9EC29D" w14:textId="77777777" w:rsidR="001E788E" w:rsidRPr="00DD1EE0" w:rsidRDefault="001E788E" w:rsidP="00872F2E">
            <w:pPr>
              <w:pStyle w:val="TableParagraph"/>
              <w:spacing w:before="10" w:line="271" w:lineRule="auto"/>
              <w:ind w:left="21" w:right="20"/>
              <w:rPr>
                <w:sz w:val="13"/>
              </w:rPr>
            </w:pPr>
            <w:r w:rsidRPr="00DD1EE0">
              <w:rPr>
                <w:w w:val="105"/>
                <w:sz w:val="13"/>
              </w:rPr>
              <w:t>Quality of Service: The solution must shape and prioritize traffic based on rules defined for Quality of Service.</w:t>
            </w:r>
          </w:p>
        </w:tc>
        <w:tc>
          <w:tcPr>
            <w:tcW w:w="1169" w:type="dxa"/>
          </w:tcPr>
          <w:p w14:paraId="119CCAFE" w14:textId="77777777" w:rsidR="001E788E" w:rsidRPr="00DD1EE0" w:rsidRDefault="001E788E" w:rsidP="00872F2E"/>
        </w:tc>
        <w:tc>
          <w:tcPr>
            <w:tcW w:w="2009" w:type="dxa"/>
          </w:tcPr>
          <w:p w14:paraId="47243077" w14:textId="77777777" w:rsidR="001E788E" w:rsidRPr="00DD1EE0" w:rsidRDefault="001E788E" w:rsidP="00872F2E"/>
        </w:tc>
        <w:tc>
          <w:tcPr>
            <w:tcW w:w="1340" w:type="dxa"/>
          </w:tcPr>
          <w:p w14:paraId="526415ED" w14:textId="77777777" w:rsidR="001E788E" w:rsidRPr="00DD1EE0" w:rsidRDefault="001E788E" w:rsidP="00872F2E"/>
        </w:tc>
      </w:tr>
      <w:tr w:rsidR="001E788E" w:rsidRPr="00DD1EE0" w14:paraId="5A63CDD3" w14:textId="77777777" w:rsidTr="00872F2E">
        <w:trPr>
          <w:trHeight w:hRule="exact" w:val="602"/>
        </w:trPr>
        <w:tc>
          <w:tcPr>
            <w:tcW w:w="262" w:type="dxa"/>
            <w:vMerge/>
          </w:tcPr>
          <w:p w14:paraId="6C40C558" w14:textId="77777777" w:rsidR="001E788E" w:rsidRPr="00DD1EE0" w:rsidRDefault="001E788E" w:rsidP="00872F2E"/>
        </w:tc>
        <w:tc>
          <w:tcPr>
            <w:tcW w:w="8553" w:type="dxa"/>
            <w:gridSpan w:val="4"/>
          </w:tcPr>
          <w:p w14:paraId="0BDFAE38"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c>
          <w:tcPr>
            <w:tcW w:w="1340" w:type="dxa"/>
          </w:tcPr>
          <w:p w14:paraId="1F2B4787" w14:textId="77777777" w:rsidR="001E788E" w:rsidRPr="00DD1EE0" w:rsidRDefault="001E788E" w:rsidP="00872F2E"/>
        </w:tc>
      </w:tr>
      <w:tr w:rsidR="001E788E" w:rsidRPr="00DD1EE0" w14:paraId="4E7E4A75" w14:textId="77777777" w:rsidTr="00872F2E">
        <w:trPr>
          <w:trHeight w:hRule="exact" w:val="1143"/>
        </w:trPr>
        <w:tc>
          <w:tcPr>
            <w:tcW w:w="262" w:type="dxa"/>
            <w:vMerge w:val="restart"/>
            <w:shd w:val="clear" w:color="auto" w:fill="D9D9D9"/>
          </w:tcPr>
          <w:p w14:paraId="41DBF1F1" w14:textId="77777777" w:rsidR="001E788E" w:rsidRPr="00DD1EE0" w:rsidRDefault="001E788E" w:rsidP="00872F2E">
            <w:pPr>
              <w:pStyle w:val="TableParagraph"/>
              <w:rPr>
                <w:b/>
                <w:sz w:val="14"/>
              </w:rPr>
            </w:pPr>
          </w:p>
          <w:p w14:paraId="2DDD7FAC" w14:textId="77777777" w:rsidR="001E788E" w:rsidRPr="00DD1EE0" w:rsidRDefault="001E788E" w:rsidP="00872F2E">
            <w:pPr>
              <w:pStyle w:val="TableParagraph"/>
              <w:rPr>
                <w:b/>
                <w:sz w:val="14"/>
              </w:rPr>
            </w:pPr>
          </w:p>
          <w:p w14:paraId="2577AA26" w14:textId="77777777" w:rsidR="001E788E" w:rsidRPr="00DD1EE0" w:rsidRDefault="001E788E" w:rsidP="00872F2E">
            <w:pPr>
              <w:pStyle w:val="TableParagraph"/>
              <w:rPr>
                <w:b/>
                <w:sz w:val="14"/>
              </w:rPr>
            </w:pPr>
          </w:p>
          <w:p w14:paraId="7AC74446" w14:textId="77777777" w:rsidR="001E788E" w:rsidRPr="00DD1EE0" w:rsidRDefault="001E788E" w:rsidP="00872F2E">
            <w:pPr>
              <w:pStyle w:val="TableParagraph"/>
              <w:rPr>
                <w:b/>
                <w:sz w:val="14"/>
              </w:rPr>
            </w:pPr>
          </w:p>
          <w:p w14:paraId="499334C7" w14:textId="77777777" w:rsidR="001E788E" w:rsidRPr="00DD1EE0" w:rsidRDefault="001E788E" w:rsidP="00872F2E">
            <w:pPr>
              <w:pStyle w:val="TableParagraph"/>
              <w:rPr>
                <w:b/>
                <w:sz w:val="14"/>
              </w:rPr>
            </w:pPr>
          </w:p>
          <w:p w14:paraId="2F5CA02B" w14:textId="77777777" w:rsidR="001E788E" w:rsidRPr="00DD1EE0" w:rsidRDefault="001E788E" w:rsidP="00872F2E">
            <w:pPr>
              <w:pStyle w:val="TableParagraph"/>
              <w:spacing w:before="116"/>
              <w:ind w:left="62"/>
              <w:rPr>
                <w:sz w:val="13"/>
              </w:rPr>
            </w:pPr>
            <w:r w:rsidRPr="00DD1EE0">
              <w:rPr>
                <w:w w:val="105"/>
                <w:sz w:val="13"/>
              </w:rPr>
              <w:t>35</w:t>
            </w:r>
          </w:p>
        </w:tc>
        <w:tc>
          <w:tcPr>
            <w:tcW w:w="5375" w:type="dxa"/>
            <w:gridSpan w:val="2"/>
            <w:shd w:val="clear" w:color="auto" w:fill="D9D9D9"/>
          </w:tcPr>
          <w:p w14:paraId="0F795E5A" w14:textId="77777777" w:rsidR="001E788E" w:rsidRPr="00DD1EE0" w:rsidRDefault="001E788E" w:rsidP="00872F2E">
            <w:pPr>
              <w:pStyle w:val="TableParagraph"/>
              <w:spacing w:before="10" w:line="273" w:lineRule="auto"/>
              <w:ind w:left="21" w:right="23"/>
              <w:rPr>
                <w:sz w:val="13"/>
              </w:rPr>
            </w:pPr>
            <w:r w:rsidRPr="00DD1EE0">
              <w:rPr>
                <w:w w:val="105"/>
                <w:sz w:val="13"/>
              </w:rPr>
              <w:t xml:space="preserve">Centralized advanced Reporting console: The solution must provide Analytics reporting engine that allows the customer to create </w:t>
            </w:r>
            <w:proofErr w:type="gramStart"/>
            <w:r w:rsidRPr="00DD1EE0">
              <w:rPr>
                <w:w w:val="105"/>
                <w:sz w:val="13"/>
              </w:rPr>
              <w:t>custom</w:t>
            </w:r>
            <w:proofErr w:type="gramEnd"/>
            <w:r w:rsidRPr="00DD1EE0">
              <w:rPr>
                <w:w w:val="105"/>
                <w:sz w:val="13"/>
              </w:rPr>
              <w:t xml:space="preserve"> and reports linked to specific queries must be provided. Reports must include and correlate logs from all functions (firewall, IPS, application control, etc.) without </w:t>
            </w:r>
            <w:proofErr w:type="gramStart"/>
            <w:r w:rsidRPr="00DD1EE0">
              <w:rPr>
                <w:w w:val="105"/>
                <w:sz w:val="13"/>
              </w:rPr>
              <w:t>requiring for</w:t>
            </w:r>
            <w:proofErr w:type="gramEnd"/>
            <w:r w:rsidRPr="00DD1EE0">
              <w:rPr>
                <w:w w:val="105"/>
                <w:sz w:val="13"/>
              </w:rPr>
              <w:t xml:space="preserve"> customization or scripting. Sample reports are provided with the bid.  The solution must be able to provide:</w:t>
            </w:r>
          </w:p>
        </w:tc>
        <w:tc>
          <w:tcPr>
            <w:tcW w:w="1169" w:type="dxa"/>
            <w:shd w:val="clear" w:color="auto" w:fill="D9D9D9"/>
          </w:tcPr>
          <w:p w14:paraId="3E25562C" w14:textId="77777777" w:rsidR="001E788E" w:rsidRPr="00DD1EE0" w:rsidRDefault="001E788E" w:rsidP="00872F2E"/>
        </w:tc>
        <w:tc>
          <w:tcPr>
            <w:tcW w:w="2009" w:type="dxa"/>
            <w:shd w:val="clear" w:color="auto" w:fill="D9D9D9"/>
          </w:tcPr>
          <w:p w14:paraId="3967A7A8" w14:textId="77777777" w:rsidR="001E788E" w:rsidRPr="00DD1EE0" w:rsidRDefault="001E788E" w:rsidP="00872F2E"/>
        </w:tc>
        <w:tc>
          <w:tcPr>
            <w:tcW w:w="1340" w:type="dxa"/>
            <w:shd w:val="clear" w:color="auto" w:fill="D9D9D9"/>
          </w:tcPr>
          <w:p w14:paraId="5897B16B" w14:textId="77777777" w:rsidR="001E788E" w:rsidRPr="00DD1EE0" w:rsidRDefault="001E788E" w:rsidP="00872F2E"/>
        </w:tc>
      </w:tr>
      <w:tr w:rsidR="001E788E" w:rsidRPr="00DD1EE0" w14:paraId="68DF66E2" w14:textId="77777777" w:rsidTr="00872F2E">
        <w:trPr>
          <w:trHeight w:hRule="exact" w:val="197"/>
        </w:trPr>
        <w:tc>
          <w:tcPr>
            <w:tcW w:w="262" w:type="dxa"/>
            <w:vMerge/>
            <w:shd w:val="clear" w:color="auto" w:fill="D9D9D9"/>
          </w:tcPr>
          <w:p w14:paraId="5DFB5C9E" w14:textId="77777777" w:rsidR="001E788E" w:rsidRPr="00DD1EE0" w:rsidRDefault="001E788E" w:rsidP="00872F2E"/>
        </w:tc>
        <w:tc>
          <w:tcPr>
            <w:tcW w:w="250" w:type="dxa"/>
            <w:shd w:val="clear" w:color="auto" w:fill="D9D9D9"/>
          </w:tcPr>
          <w:p w14:paraId="0F1D0BBE" w14:textId="77777777" w:rsidR="001E788E" w:rsidRPr="00DD1EE0" w:rsidRDefault="001E788E" w:rsidP="00872F2E">
            <w:pPr>
              <w:pStyle w:val="TableParagraph"/>
              <w:spacing w:before="22"/>
              <w:ind w:right="15"/>
              <w:jc w:val="right"/>
              <w:rPr>
                <w:b/>
                <w:sz w:val="13"/>
              </w:rPr>
            </w:pPr>
            <w:r w:rsidRPr="00DD1EE0">
              <w:rPr>
                <w:b/>
                <w:w w:val="105"/>
                <w:sz w:val="13"/>
              </w:rPr>
              <w:t>A.</w:t>
            </w:r>
          </w:p>
        </w:tc>
        <w:tc>
          <w:tcPr>
            <w:tcW w:w="5125" w:type="dxa"/>
            <w:shd w:val="clear" w:color="auto" w:fill="D9D9D9"/>
          </w:tcPr>
          <w:p w14:paraId="6858328A" w14:textId="77777777" w:rsidR="001E788E" w:rsidRPr="00DD1EE0" w:rsidRDefault="001E788E" w:rsidP="00872F2E">
            <w:pPr>
              <w:pStyle w:val="TableParagraph"/>
              <w:spacing w:before="18"/>
              <w:ind w:left="21"/>
              <w:rPr>
                <w:sz w:val="13"/>
              </w:rPr>
            </w:pPr>
            <w:r w:rsidRPr="00DD1EE0">
              <w:rPr>
                <w:w w:val="105"/>
                <w:sz w:val="13"/>
              </w:rPr>
              <w:t>summary reports based on application and URL category usage.</w:t>
            </w:r>
          </w:p>
        </w:tc>
        <w:tc>
          <w:tcPr>
            <w:tcW w:w="1169" w:type="dxa"/>
            <w:shd w:val="clear" w:color="auto" w:fill="D9D9D9"/>
          </w:tcPr>
          <w:p w14:paraId="1A97D305" w14:textId="77777777" w:rsidR="001E788E" w:rsidRPr="00DD1EE0" w:rsidRDefault="001E788E" w:rsidP="00872F2E"/>
        </w:tc>
        <w:tc>
          <w:tcPr>
            <w:tcW w:w="2009" w:type="dxa"/>
            <w:shd w:val="clear" w:color="auto" w:fill="D9D9D9"/>
          </w:tcPr>
          <w:p w14:paraId="4D871618" w14:textId="77777777" w:rsidR="001E788E" w:rsidRPr="00DD1EE0" w:rsidRDefault="001E788E" w:rsidP="00872F2E"/>
        </w:tc>
        <w:tc>
          <w:tcPr>
            <w:tcW w:w="1340" w:type="dxa"/>
            <w:shd w:val="clear" w:color="auto" w:fill="D9D9D9"/>
          </w:tcPr>
          <w:p w14:paraId="52678829" w14:textId="77777777" w:rsidR="001E788E" w:rsidRPr="00DD1EE0" w:rsidRDefault="001E788E" w:rsidP="00872F2E"/>
        </w:tc>
      </w:tr>
      <w:tr w:rsidR="001E788E" w:rsidRPr="00DD1EE0" w14:paraId="635D6290" w14:textId="77777777" w:rsidTr="00872F2E">
        <w:trPr>
          <w:trHeight w:hRule="exact" w:val="180"/>
        </w:trPr>
        <w:tc>
          <w:tcPr>
            <w:tcW w:w="262" w:type="dxa"/>
            <w:vMerge/>
            <w:shd w:val="clear" w:color="auto" w:fill="D9D9D9"/>
          </w:tcPr>
          <w:p w14:paraId="5D7ACBB5" w14:textId="77777777" w:rsidR="001E788E" w:rsidRPr="00DD1EE0" w:rsidRDefault="001E788E" w:rsidP="00872F2E"/>
        </w:tc>
        <w:tc>
          <w:tcPr>
            <w:tcW w:w="250" w:type="dxa"/>
            <w:shd w:val="clear" w:color="auto" w:fill="D9D9D9"/>
          </w:tcPr>
          <w:p w14:paraId="4AE5D644" w14:textId="77777777" w:rsidR="001E788E" w:rsidRPr="00DD1EE0" w:rsidRDefault="001E788E" w:rsidP="00872F2E">
            <w:pPr>
              <w:pStyle w:val="TableParagraph"/>
              <w:spacing w:before="6"/>
              <w:ind w:right="16"/>
              <w:jc w:val="right"/>
              <w:rPr>
                <w:b/>
                <w:sz w:val="13"/>
              </w:rPr>
            </w:pPr>
            <w:r w:rsidRPr="00DD1EE0">
              <w:rPr>
                <w:b/>
                <w:w w:val="105"/>
                <w:sz w:val="13"/>
              </w:rPr>
              <w:t>B.</w:t>
            </w:r>
          </w:p>
        </w:tc>
        <w:tc>
          <w:tcPr>
            <w:tcW w:w="5125" w:type="dxa"/>
            <w:shd w:val="clear" w:color="auto" w:fill="D9D9D9"/>
          </w:tcPr>
          <w:p w14:paraId="6E59BDAD" w14:textId="77777777" w:rsidR="001E788E" w:rsidRPr="00DD1EE0" w:rsidRDefault="001E788E" w:rsidP="00872F2E">
            <w:pPr>
              <w:pStyle w:val="TableParagraph"/>
              <w:spacing w:before="10"/>
              <w:ind w:left="21"/>
              <w:rPr>
                <w:sz w:val="13"/>
              </w:rPr>
            </w:pPr>
            <w:r w:rsidRPr="00DD1EE0">
              <w:rPr>
                <w:w w:val="105"/>
                <w:sz w:val="13"/>
              </w:rPr>
              <w:t>summary reports based on top policies by bandwidth</w:t>
            </w:r>
          </w:p>
        </w:tc>
        <w:tc>
          <w:tcPr>
            <w:tcW w:w="1169" w:type="dxa"/>
            <w:shd w:val="clear" w:color="auto" w:fill="D9D9D9"/>
          </w:tcPr>
          <w:p w14:paraId="03CE80ED" w14:textId="77777777" w:rsidR="001E788E" w:rsidRPr="00DD1EE0" w:rsidRDefault="001E788E" w:rsidP="00872F2E"/>
        </w:tc>
        <w:tc>
          <w:tcPr>
            <w:tcW w:w="2009" w:type="dxa"/>
            <w:shd w:val="clear" w:color="auto" w:fill="D9D9D9"/>
          </w:tcPr>
          <w:p w14:paraId="2434A6F1" w14:textId="77777777" w:rsidR="001E788E" w:rsidRPr="00DD1EE0" w:rsidRDefault="001E788E" w:rsidP="00872F2E"/>
        </w:tc>
        <w:tc>
          <w:tcPr>
            <w:tcW w:w="1340" w:type="dxa"/>
            <w:shd w:val="clear" w:color="auto" w:fill="D9D9D9"/>
          </w:tcPr>
          <w:p w14:paraId="12F530CA" w14:textId="77777777" w:rsidR="001E788E" w:rsidRPr="00DD1EE0" w:rsidRDefault="001E788E" w:rsidP="00872F2E"/>
        </w:tc>
      </w:tr>
      <w:tr w:rsidR="001E788E" w:rsidRPr="00DD1EE0" w14:paraId="5CD0EDE9" w14:textId="77777777" w:rsidTr="00872F2E">
        <w:trPr>
          <w:trHeight w:hRule="exact" w:val="216"/>
        </w:trPr>
        <w:tc>
          <w:tcPr>
            <w:tcW w:w="262" w:type="dxa"/>
            <w:vMerge/>
            <w:shd w:val="clear" w:color="auto" w:fill="D9D9D9"/>
          </w:tcPr>
          <w:p w14:paraId="109B1C76" w14:textId="77777777" w:rsidR="001E788E" w:rsidRPr="00DD1EE0" w:rsidRDefault="001E788E" w:rsidP="00872F2E"/>
        </w:tc>
        <w:tc>
          <w:tcPr>
            <w:tcW w:w="250" w:type="dxa"/>
            <w:shd w:val="clear" w:color="auto" w:fill="D9D9D9"/>
          </w:tcPr>
          <w:p w14:paraId="299F8ECB" w14:textId="77777777" w:rsidR="001E788E" w:rsidRPr="00DD1EE0" w:rsidRDefault="001E788E" w:rsidP="00872F2E">
            <w:pPr>
              <w:pStyle w:val="TableParagraph"/>
              <w:spacing w:before="42"/>
              <w:ind w:right="17"/>
              <w:jc w:val="right"/>
              <w:rPr>
                <w:b/>
                <w:sz w:val="13"/>
              </w:rPr>
            </w:pPr>
            <w:r w:rsidRPr="00DD1EE0">
              <w:rPr>
                <w:b/>
                <w:w w:val="105"/>
                <w:sz w:val="13"/>
              </w:rPr>
              <w:t>C.</w:t>
            </w:r>
          </w:p>
        </w:tc>
        <w:tc>
          <w:tcPr>
            <w:tcW w:w="5125" w:type="dxa"/>
            <w:shd w:val="clear" w:color="auto" w:fill="D9D9D9"/>
          </w:tcPr>
          <w:p w14:paraId="6935D6DD" w14:textId="77777777" w:rsidR="001E788E" w:rsidRPr="00DD1EE0" w:rsidRDefault="001E788E" w:rsidP="00872F2E">
            <w:pPr>
              <w:pStyle w:val="TableParagraph"/>
              <w:spacing w:before="27"/>
              <w:ind w:left="21"/>
              <w:rPr>
                <w:sz w:val="13"/>
              </w:rPr>
            </w:pPr>
            <w:r w:rsidRPr="00DD1EE0">
              <w:rPr>
                <w:w w:val="105"/>
                <w:sz w:val="13"/>
              </w:rPr>
              <w:t xml:space="preserve">summary reports based on top users by </w:t>
            </w:r>
            <w:proofErr w:type="gramStart"/>
            <w:r w:rsidRPr="00DD1EE0">
              <w:rPr>
                <w:w w:val="105"/>
                <w:sz w:val="13"/>
              </w:rPr>
              <w:t>browse</w:t>
            </w:r>
            <w:proofErr w:type="gramEnd"/>
            <w:r w:rsidRPr="00DD1EE0">
              <w:rPr>
                <w:w w:val="105"/>
                <w:sz w:val="13"/>
              </w:rPr>
              <w:t xml:space="preserve"> time by social media.</w:t>
            </w:r>
          </w:p>
        </w:tc>
        <w:tc>
          <w:tcPr>
            <w:tcW w:w="1169" w:type="dxa"/>
            <w:shd w:val="clear" w:color="auto" w:fill="D9D9D9"/>
          </w:tcPr>
          <w:p w14:paraId="5180C350" w14:textId="77777777" w:rsidR="001E788E" w:rsidRPr="00DD1EE0" w:rsidRDefault="001E788E" w:rsidP="00872F2E"/>
        </w:tc>
        <w:tc>
          <w:tcPr>
            <w:tcW w:w="2009" w:type="dxa"/>
            <w:shd w:val="clear" w:color="auto" w:fill="D9D9D9"/>
          </w:tcPr>
          <w:p w14:paraId="53D1A489" w14:textId="77777777" w:rsidR="001E788E" w:rsidRPr="00DD1EE0" w:rsidRDefault="001E788E" w:rsidP="00872F2E"/>
        </w:tc>
        <w:tc>
          <w:tcPr>
            <w:tcW w:w="1340" w:type="dxa"/>
            <w:shd w:val="clear" w:color="auto" w:fill="D9D9D9"/>
          </w:tcPr>
          <w:p w14:paraId="2CA1F8C2" w14:textId="77777777" w:rsidR="001E788E" w:rsidRPr="00DD1EE0" w:rsidRDefault="001E788E" w:rsidP="00872F2E"/>
        </w:tc>
      </w:tr>
      <w:tr w:rsidR="001E788E" w:rsidRPr="00DD1EE0" w14:paraId="6D9B8F0A" w14:textId="77777777" w:rsidTr="00872F2E">
        <w:trPr>
          <w:trHeight w:hRule="exact" w:val="197"/>
        </w:trPr>
        <w:tc>
          <w:tcPr>
            <w:tcW w:w="262" w:type="dxa"/>
            <w:vMerge/>
            <w:shd w:val="clear" w:color="auto" w:fill="D9D9D9"/>
          </w:tcPr>
          <w:p w14:paraId="5643EFC4" w14:textId="77777777" w:rsidR="001E788E" w:rsidRPr="00DD1EE0" w:rsidRDefault="001E788E" w:rsidP="00872F2E"/>
        </w:tc>
        <w:tc>
          <w:tcPr>
            <w:tcW w:w="250" w:type="dxa"/>
            <w:shd w:val="clear" w:color="auto" w:fill="D9D9D9"/>
          </w:tcPr>
          <w:p w14:paraId="0752102B" w14:textId="77777777" w:rsidR="001E788E" w:rsidRPr="00DD1EE0" w:rsidRDefault="001E788E" w:rsidP="00872F2E">
            <w:pPr>
              <w:pStyle w:val="TableParagraph"/>
              <w:spacing w:before="22"/>
              <w:ind w:right="16"/>
              <w:jc w:val="right"/>
              <w:rPr>
                <w:b/>
                <w:sz w:val="13"/>
              </w:rPr>
            </w:pPr>
            <w:r w:rsidRPr="00DD1EE0">
              <w:rPr>
                <w:b/>
                <w:w w:val="105"/>
                <w:sz w:val="13"/>
              </w:rPr>
              <w:t>D.</w:t>
            </w:r>
          </w:p>
        </w:tc>
        <w:tc>
          <w:tcPr>
            <w:tcW w:w="5125" w:type="dxa"/>
            <w:shd w:val="clear" w:color="auto" w:fill="D9D9D9"/>
          </w:tcPr>
          <w:p w14:paraId="7242EC8D" w14:textId="77777777" w:rsidR="001E788E" w:rsidRPr="00DD1EE0" w:rsidRDefault="001E788E" w:rsidP="00872F2E">
            <w:pPr>
              <w:pStyle w:val="TableParagraph"/>
              <w:spacing w:before="18"/>
              <w:ind w:left="21"/>
              <w:rPr>
                <w:sz w:val="13"/>
              </w:rPr>
            </w:pPr>
            <w:r w:rsidRPr="00DD1EE0">
              <w:rPr>
                <w:w w:val="105"/>
                <w:sz w:val="13"/>
              </w:rPr>
              <w:t>summary reports based on top sites visited.</w:t>
            </w:r>
          </w:p>
        </w:tc>
        <w:tc>
          <w:tcPr>
            <w:tcW w:w="1169" w:type="dxa"/>
            <w:shd w:val="clear" w:color="auto" w:fill="D9D9D9"/>
          </w:tcPr>
          <w:p w14:paraId="0C79E080" w14:textId="77777777" w:rsidR="001E788E" w:rsidRPr="00DD1EE0" w:rsidRDefault="001E788E" w:rsidP="00872F2E"/>
        </w:tc>
        <w:tc>
          <w:tcPr>
            <w:tcW w:w="2009" w:type="dxa"/>
            <w:shd w:val="clear" w:color="auto" w:fill="D9D9D9"/>
          </w:tcPr>
          <w:p w14:paraId="3AA64AF8" w14:textId="77777777" w:rsidR="001E788E" w:rsidRPr="00DD1EE0" w:rsidRDefault="001E788E" w:rsidP="00872F2E"/>
        </w:tc>
        <w:tc>
          <w:tcPr>
            <w:tcW w:w="1340" w:type="dxa"/>
            <w:shd w:val="clear" w:color="auto" w:fill="D9D9D9"/>
          </w:tcPr>
          <w:p w14:paraId="1896D5FA" w14:textId="77777777" w:rsidR="001E788E" w:rsidRPr="00DD1EE0" w:rsidRDefault="001E788E" w:rsidP="00872F2E"/>
        </w:tc>
      </w:tr>
      <w:tr w:rsidR="001E788E" w:rsidRPr="00DD1EE0" w14:paraId="52BED4CB" w14:textId="77777777" w:rsidTr="00872F2E">
        <w:trPr>
          <w:trHeight w:hRule="exact" w:val="197"/>
        </w:trPr>
        <w:tc>
          <w:tcPr>
            <w:tcW w:w="262" w:type="dxa"/>
            <w:vMerge/>
            <w:shd w:val="clear" w:color="auto" w:fill="D9D9D9"/>
          </w:tcPr>
          <w:p w14:paraId="03CB6DD2" w14:textId="77777777" w:rsidR="001E788E" w:rsidRPr="00DD1EE0" w:rsidRDefault="001E788E" w:rsidP="00872F2E"/>
        </w:tc>
        <w:tc>
          <w:tcPr>
            <w:tcW w:w="250" w:type="dxa"/>
            <w:shd w:val="clear" w:color="auto" w:fill="D9D9D9"/>
          </w:tcPr>
          <w:p w14:paraId="2E40B615" w14:textId="77777777" w:rsidR="001E788E" w:rsidRPr="00DD1EE0" w:rsidRDefault="001E788E" w:rsidP="00872F2E">
            <w:pPr>
              <w:pStyle w:val="TableParagraph"/>
              <w:spacing w:before="22"/>
              <w:ind w:right="16"/>
              <w:jc w:val="right"/>
              <w:rPr>
                <w:b/>
                <w:sz w:val="13"/>
              </w:rPr>
            </w:pPr>
            <w:r w:rsidRPr="00DD1EE0">
              <w:rPr>
                <w:b/>
                <w:w w:val="105"/>
                <w:sz w:val="13"/>
              </w:rPr>
              <w:t>E.</w:t>
            </w:r>
          </w:p>
        </w:tc>
        <w:tc>
          <w:tcPr>
            <w:tcW w:w="5125" w:type="dxa"/>
            <w:shd w:val="clear" w:color="auto" w:fill="D9D9D9"/>
          </w:tcPr>
          <w:p w14:paraId="0395FE3A" w14:textId="77777777" w:rsidR="001E788E" w:rsidRPr="00DD1EE0" w:rsidRDefault="001E788E" w:rsidP="00872F2E">
            <w:pPr>
              <w:pStyle w:val="TableParagraph"/>
              <w:spacing w:before="18"/>
              <w:ind w:left="21"/>
              <w:rPr>
                <w:sz w:val="13"/>
              </w:rPr>
            </w:pPr>
            <w:r w:rsidRPr="00DD1EE0">
              <w:rPr>
                <w:w w:val="105"/>
                <w:sz w:val="13"/>
              </w:rPr>
              <w:t>summary reports based on top blocked sites by request</w:t>
            </w:r>
          </w:p>
        </w:tc>
        <w:tc>
          <w:tcPr>
            <w:tcW w:w="1169" w:type="dxa"/>
            <w:shd w:val="clear" w:color="auto" w:fill="D9D9D9"/>
          </w:tcPr>
          <w:p w14:paraId="2C46AC32" w14:textId="77777777" w:rsidR="001E788E" w:rsidRPr="00DD1EE0" w:rsidRDefault="001E788E" w:rsidP="00872F2E"/>
        </w:tc>
        <w:tc>
          <w:tcPr>
            <w:tcW w:w="2009" w:type="dxa"/>
            <w:shd w:val="clear" w:color="auto" w:fill="D9D9D9"/>
          </w:tcPr>
          <w:p w14:paraId="2E48CBB0" w14:textId="77777777" w:rsidR="001E788E" w:rsidRPr="00DD1EE0" w:rsidRDefault="001E788E" w:rsidP="00872F2E"/>
        </w:tc>
        <w:tc>
          <w:tcPr>
            <w:tcW w:w="1340" w:type="dxa"/>
            <w:shd w:val="clear" w:color="auto" w:fill="D9D9D9"/>
          </w:tcPr>
          <w:p w14:paraId="39BAEA64" w14:textId="77777777" w:rsidR="001E788E" w:rsidRPr="00DD1EE0" w:rsidRDefault="001E788E" w:rsidP="00872F2E"/>
        </w:tc>
      </w:tr>
      <w:tr w:rsidR="001E788E" w:rsidRPr="00DD1EE0" w14:paraId="525DD856" w14:textId="77777777" w:rsidTr="00872F2E">
        <w:trPr>
          <w:trHeight w:hRule="exact" w:val="197"/>
        </w:trPr>
        <w:tc>
          <w:tcPr>
            <w:tcW w:w="262" w:type="dxa"/>
            <w:vMerge/>
            <w:shd w:val="clear" w:color="auto" w:fill="D9D9D9"/>
          </w:tcPr>
          <w:p w14:paraId="7DF6611C" w14:textId="77777777" w:rsidR="001E788E" w:rsidRPr="00DD1EE0" w:rsidRDefault="001E788E" w:rsidP="00872F2E"/>
        </w:tc>
        <w:tc>
          <w:tcPr>
            <w:tcW w:w="250" w:type="dxa"/>
            <w:shd w:val="clear" w:color="auto" w:fill="D9D9D9"/>
          </w:tcPr>
          <w:p w14:paraId="6FF8688E" w14:textId="77777777" w:rsidR="001E788E" w:rsidRPr="00DD1EE0" w:rsidRDefault="001E788E" w:rsidP="00872F2E">
            <w:pPr>
              <w:pStyle w:val="TableParagraph"/>
              <w:spacing w:before="22"/>
              <w:ind w:right="17"/>
              <w:jc w:val="right"/>
              <w:rPr>
                <w:b/>
                <w:sz w:val="13"/>
              </w:rPr>
            </w:pPr>
            <w:r w:rsidRPr="00DD1EE0">
              <w:rPr>
                <w:b/>
                <w:w w:val="105"/>
                <w:sz w:val="13"/>
              </w:rPr>
              <w:t>F.</w:t>
            </w:r>
          </w:p>
        </w:tc>
        <w:tc>
          <w:tcPr>
            <w:tcW w:w="5125" w:type="dxa"/>
            <w:shd w:val="clear" w:color="auto" w:fill="D9D9D9"/>
          </w:tcPr>
          <w:p w14:paraId="27CFF351" w14:textId="77777777" w:rsidR="001E788E" w:rsidRPr="00DD1EE0" w:rsidRDefault="001E788E" w:rsidP="00872F2E">
            <w:pPr>
              <w:pStyle w:val="TableParagraph"/>
              <w:spacing w:before="17"/>
              <w:ind w:left="21"/>
              <w:rPr>
                <w:sz w:val="13"/>
              </w:rPr>
            </w:pPr>
            <w:r w:rsidRPr="00DD1EE0">
              <w:rPr>
                <w:w w:val="105"/>
                <w:sz w:val="13"/>
              </w:rPr>
              <w:t>summary reports based on top sites by browse time</w:t>
            </w:r>
          </w:p>
        </w:tc>
        <w:tc>
          <w:tcPr>
            <w:tcW w:w="1169" w:type="dxa"/>
            <w:shd w:val="clear" w:color="auto" w:fill="D9D9D9"/>
          </w:tcPr>
          <w:p w14:paraId="6FB63B45" w14:textId="77777777" w:rsidR="001E788E" w:rsidRPr="00DD1EE0" w:rsidRDefault="001E788E" w:rsidP="00872F2E"/>
        </w:tc>
        <w:tc>
          <w:tcPr>
            <w:tcW w:w="2009" w:type="dxa"/>
            <w:shd w:val="clear" w:color="auto" w:fill="D9D9D9"/>
          </w:tcPr>
          <w:p w14:paraId="3D0CC5E5" w14:textId="77777777" w:rsidR="001E788E" w:rsidRPr="00DD1EE0" w:rsidRDefault="001E788E" w:rsidP="00872F2E"/>
        </w:tc>
        <w:tc>
          <w:tcPr>
            <w:tcW w:w="1340" w:type="dxa"/>
            <w:shd w:val="clear" w:color="auto" w:fill="D9D9D9"/>
          </w:tcPr>
          <w:p w14:paraId="2E10B789" w14:textId="77777777" w:rsidR="001E788E" w:rsidRPr="00DD1EE0" w:rsidRDefault="001E788E" w:rsidP="00872F2E"/>
        </w:tc>
      </w:tr>
      <w:tr w:rsidR="001E788E" w:rsidRPr="00DD1EE0" w14:paraId="2639E996" w14:textId="77777777" w:rsidTr="00872F2E">
        <w:trPr>
          <w:trHeight w:hRule="exact" w:val="197"/>
        </w:trPr>
        <w:tc>
          <w:tcPr>
            <w:tcW w:w="262" w:type="dxa"/>
            <w:vMerge/>
            <w:shd w:val="clear" w:color="auto" w:fill="D9D9D9"/>
          </w:tcPr>
          <w:p w14:paraId="754145B6" w14:textId="77777777" w:rsidR="001E788E" w:rsidRPr="00DD1EE0" w:rsidRDefault="001E788E" w:rsidP="00872F2E"/>
        </w:tc>
        <w:tc>
          <w:tcPr>
            <w:tcW w:w="250" w:type="dxa"/>
            <w:shd w:val="clear" w:color="auto" w:fill="D9D9D9"/>
          </w:tcPr>
          <w:p w14:paraId="641C5B97" w14:textId="77777777" w:rsidR="001E788E" w:rsidRPr="00DD1EE0" w:rsidRDefault="001E788E" w:rsidP="00872F2E">
            <w:pPr>
              <w:pStyle w:val="TableParagraph"/>
              <w:spacing w:before="22"/>
              <w:ind w:right="17"/>
              <w:jc w:val="right"/>
              <w:rPr>
                <w:b/>
                <w:sz w:val="13"/>
              </w:rPr>
            </w:pPr>
            <w:r w:rsidRPr="00DD1EE0">
              <w:rPr>
                <w:b/>
                <w:w w:val="105"/>
                <w:sz w:val="13"/>
              </w:rPr>
              <w:t>G.</w:t>
            </w:r>
          </w:p>
        </w:tc>
        <w:tc>
          <w:tcPr>
            <w:tcW w:w="5125" w:type="dxa"/>
            <w:shd w:val="clear" w:color="auto" w:fill="D9D9D9"/>
          </w:tcPr>
          <w:p w14:paraId="2EF28F17" w14:textId="77777777" w:rsidR="001E788E" w:rsidRPr="00DD1EE0" w:rsidRDefault="001E788E" w:rsidP="00872F2E">
            <w:pPr>
              <w:pStyle w:val="TableParagraph"/>
              <w:spacing w:before="18"/>
              <w:ind w:left="21"/>
              <w:rPr>
                <w:sz w:val="13"/>
              </w:rPr>
            </w:pPr>
            <w:r w:rsidRPr="00DD1EE0">
              <w:rPr>
                <w:w w:val="105"/>
                <w:sz w:val="13"/>
              </w:rPr>
              <w:t>summary reports based on top users by bandwidth</w:t>
            </w:r>
          </w:p>
        </w:tc>
        <w:tc>
          <w:tcPr>
            <w:tcW w:w="1169" w:type="dxa"/>
            <w:shd w:val="clear" w:color="auto" w:fill="D9D9D9"/>
          </w:tcPr>
          <w:p w14:paraId="2A683A07" w14:textId="77777777" w:rsidR="001E788E" w:rsidRPr="00DD1EE0" w:rsidRDefault="001E788E" w:rsidP="00872F2E"/>
        </w:tc>
        <w:tc>
          <w:tcPr>
            <w:tcW w:w="2009" w:type="dxa"/>
            <w:shd w:val="clear" w:color="auto" w:fill="D9D9D9"/>
          </w:tcPr>
          <w:p w14:paraId="7B86DBC2" w14:textId="77777777" w:rsidR="001E788E" w:rsidRPr="00DD1EE0" w:rsidRDefault="001E788E" w:rsidP="00872F2E"/>
        </w:tc>
        <w:tc>
          <w:tcPr>
            <w:tcW w:w="1340" w:type="dxa"/>
            <w:shd w:val="clear" w:color="auto" w:fill="D9D9D9"/>
          </w:tcPr>
          <w:p w14:paraId="7FA98AAC" w14:textId="77777777" w:rsidR="001E788E" w:rsidRPr="00DD1EE0" w:rsidRDefault="001E788E" w:rsidP="00872F2E"/>
        </w:tc>
      </w:tr>
      <w:tr w:rsidR="001E788E" w:rsidRPr="00DD1EE0" w14:paraId="634F6F13" w14:textId="77777777" w:rsidTr="00872F2E">
        <w:trPr>
          <w:trHeight w:hRule="exact" w:val="197"/>
        </w:trPr>
        <w:tc>
          <w:tcPr>
            <w:tcW w:w="262" w:type="dxa"/>
            <w:vMerge/>
            <w:shd w:val="clear" w:color="auto" w:fill="D9D9D9"/>
          </w:tcPr>
          <w:p w14:paraId="16C2F823" w14:textId="77777777" w:rsidR="001E788E" w:rsidRPr="00DD1EE0" w:rsidRDefault="001E788E" w:rsidP="00872F2E"/>
        </w:tc>
        <w:tc>
          <w:tcPr>
            <w:tcW w:w="250" w:type="dxa"/>
            <w:shd w:val="clear" w:color="auto" w:fill="D9D9D9"/>
          </w:tcPr>
          <w:p w14:paraId="50B6059F" w14:textId="77777777" w:rsidR="001E788E" w:rsidRPr="00DD1EE0" w:rsidRDefault="001E788E" w:rsidP="00872F2E">
            <w:pPr>
              <w:pStyle w:val="TableParagraph"/>
              <w:spacing w:before="22"/>
              <w:ind w:right="16"/>
              <w:jc w:val="right"/>
              <w:rPr>
                <w:b/>
                <w:sz w:val="13"/>
              </w:rPr>
            </w:pPr>
            <w:r w:rsidRPr="00DD1EE0">
              <w:rPr>
                <w:b/>
                <w:w w:val="105"/>
                <w:sz w:val="13"/>
              </w:rPr>
              <w:t>H.</w:t>
            </w:r>
          </w:p>
        </w:tc>
        <w:tc>
          <w:tcPr>
            <w:tcW w:w="5125" w:type="dxa"/>
            <w:shd w:val="clear" w:color="auto" w:fill="D9D9D9"/>
          </w:tcPr>
          <w:p w14:paraId="7202735C" w14:textId="77777777" w:rsidR="001E788E" w:rsidRPr="00DD1EE0" w:rsidRDefault="001E788E" w:rsidP="00872F2E">
            <w:pPr>
              <w:pStyle w:val="TableParagraph"/>
              <w:spacing w:before="18"/>
              <w:ind w:left="21"/>
              <w:rPr>
                <w:sz w:val="13"/>
              </w:rPr>
            </w:pPr>
            <w:r w:rsidRPr="00DD1EE0">
              <w:rPr>
                <w:w w:val="105"/>
                <w:sz w:val="13"/>
              </w:rPr>
              <w:t>summary reports based on top sites by bandwidth</w:t>
            </w:r>
          </w:p>
        </w:tc>
        <w:tc>
          <w:tcPr>
            <w:tcW w:w="1169" w:type="dxa"/>
            <w:shd w:val="clear" w:color="auto" w:fill="D9D9D9"/>
          </w:tcPr>
          <w:p w14:paraId="63107F04" w14:textId="77777777" w:rsidR="001E788E" w:rsidRPr="00DD1EE0" w:rsidRDefault="001E788E" w:rsidP="00872F2E"/>
        </w:tc>
        <w:tc>
          <w:tcPr>
            <w:tcW w:w="2009" w:type="dxa"/>
            <w:shd w:val="clear" w:color="auto" w:fill="D9D9D9"/>
          </w:tcPr>
          <w:p w14:paraId="0AE59A31" w14:textId="77777777" w:rsidR="001E788E" w:rsidRPr="00DD1EE0" w:rsidRDefault="001E788E" w:rsidP="00872F2E"/>
        </w:tc>
        <w:tc>
          <w:tcPr>
            <w:tcW w:w="1340" w:type="dxa"/>
            <w:shd w:val="clear" w:color="auto" w:fill="D9D9D9"/>
          </w:tcPr>
          <w:p w14:paraId="25590632" w14:textId="77777777" w:rsidR="001E788E" w:rsidRPr="00DD1EE0" w:rsidRDefault="001E788E" w:rsidP="00872F2E"/>
        </w:tc>
      </w:tr>
      <w:tr w:rsidR="001E788E" w:rsidRPr="00DD1EE0" w14:paraId="5DC17351" w14:textId="77777777" w:rsidTr="00872F2E">
        <w:trPr>
          <w:trHeight w:hRule="exact" w:val="197"/>
        </w:trPr>
        <w:tc>
          <w:tcPr>
            <w:tcW w:w="262" w:type="dxa"/>
            <w:vMerge/>
            <w:shd w:val="clear" w:color="auto" w:fill="D9D9D9"/>
          </w:tcPr>
          <w:p w14:paraId="79650D9B" w14:textId="77777777" w:rsidR="001E788E" w:rsidRPr="00DD1EE0" w:rsidRDefault="001E788E" w:rsidP="00872F2E"/>
        </w:tc>
        <w:tc>
          <w:tcPr>
            <w:tcW w:w="250" w:type="dxa"/>
            <w:shd w:val="clear" w:color="auto" w:fill="D9D9D9"/>
          </w:tcPr>
          <w:p w14:paraId="34C7EE1E" w14:textId="77777777" w:rsidR="001E788E" w:rsidRPr="00DD1EE0" w:rsidRDefault="001E788E" w:rsidP="00872F2E">
            <w:pPr>
              <w:pStyle w:val="TableParagraph"/>
              <w:spacing w:before="22"/>
              <w:ind w:right="17"/>
              <w:jc w:val="right"/>
              <w:rPr>
                <w:b/>
                <w:sz w:val="13"/>
              </w:rPr>
            </w:pPr>
            <w:r w:rsidRPr="00DD1EE0">
              <w:rPr>
                <w:b/>
                <w:w w:val="105"/>
                <w:sz w:val="13"/>
              </w:rPr>
              <w:t>I.</w:t>
            </w:r>
          </w:p>
        </w:tc>
        <w:tc>
          <w:tcPr>
            <w:tcW w:w="5125" w:type="dxa"/>
            <w:shd w:val="clear" w:color="auto" w:fill="D9D9D9"/>
          </w:tcPr>
          <w:p w14:paraId="7506C3A5" w14:textId="77777777" w:rsidR="001E788E" w:rsidRPr="00DD1EE0" w:rsidRDefault="001E788E" w:rsidP="00872F2E">
            <w:pPr>
              <w:pStyle w:val="TableParagraph"/>
              <w:spacing w:before="18"/>
              <w:ind w:left="21"/>
              <w:rPr>
                <w:sz w:val="13"/>
              </w:rPr>
            </w:pPr>
            <w:r w:rsidRPr="00DD1EE0">
              <w:rPr>
                <w:w w:val="105"/>
                <w:sz w:val="13"/>
              </w:rPr>
              <w:t xml:space="preserve">summary reports based on top users by browse </w:t>
            </w:r>
            <w:proofErr w:type="spellStart"/>
            <w:r w:rsidRPr="00DD1EE0">
              <w:rPr>
                <w:w w:val="105"/>
                <w:sz w:val="13"/>
              </w:rPr>
              <w:t>tim</w:t>
            </w:r>
            <w:proofErr w:type="spellEnd"/>
          </w:p>
        </w:tc>
        <w:tc>
          <w:tcPr>
            <w:tcW w:w="1169" w:type="dxa"/>
            <w:shd w:val="clear" w:color="auto" w:fill="D9D9D9"/>
          </w:tcPr>
          <w:p w14:paraId="1F8C8D79" w14:textId="77777777" w:rsidR="001E788E" w:rsidRPr="00DD1EE0" w:rsidRDefault="001E788E" w:rsidP="00872F2E"/>
        </w:tc>
        <w:tc>
          <w:tcPr>
            <w:tcW w:w="2009" w:type="dxa"/>
            <w:shd w:val="clear" w:color="auto" w:fill="D9D9D9"/>
          </w:tcPr>
          <w:p w14:paraId="6E1C3099" w14:textId="77777777" w:rsidR="001E788E" w:rsidRPr="00DD1EE0" w:rsidRDefault="001E788E" w:rsidP="00872F2E"/>
        </w:tc>
        <w:tc>
          <w:tcPr>
            <w:tcW w:w="1340" w:type="dxa"/>
            <w:shd w:val="clear" w:color="auto" w:fill="D9D9D9"/>
          </w:tcPr>
          <w:p w14:paraId="4A814F06" w14:textId="77777777" w:rsidR="001E788E" w:rsidRPr="00DD1EE0" w:rsidRDefault="001E788E" w:rsidP="00872F2E"/>
        </w:tc>
      </w:tr>
      <w:tr w:rsidR="001E788E" w:rsidRPr="00DD1EE0" w14:paraId="39119B40" w14:textId="77777777" w:rsidTr="00872F2E">
        <w:trPr>
          <w:trHeight w:hRule="exact" w:val="197"/>
        </w:trPr>
        <w:tc>
          <w:tcPr>
            <w:tcW w:w="262" w:type="dxa"/>
            <w:vMerge/>
            <w:tcBorders>
              <w:bottom w:val="nil"/>
            </w:tcBorders>
            <w:shd w:val="clear" w:color="auto" w:fill="D9D9D9"/>
          </w:tcPr>
          <w:p w14:paraId="6171D7F8" w14:textId="77777777" w:rsidR="001E788E" w:rsidRPr="00DD1EE0" w:rsidRDefault="001E788E" w:rsidP="00872F2E"/>
        </w:tc>
        <w:tc>
          <w:tcPr>
            <w:tcW w:w="250" w:type="dxa"/>
            <w:shd w:val="clear" w:color="auto" w:fill="D9D9D9"/>
          </w:tcPr>
          <w:p w14:paraId="6777345C" w14:textId="77777777" w:rsidR="001E788E" w:rsidRPr="00DD1EE0" w:rsidRDefault="001E788E" w:rsidP="00872F2E">
            <w:pPr>
              <w:pStyle w:val="TableParagraph"/>
              <w:spacing w:before="22"/>
              <w:ind w:right="16"/>
              <w:jc w:val="right"/>
              <w:rPr>
                <w:b/>
                <w:sz w:val="13"/>
              </w:rPr>
            </w:pPr>
            <w:r w:rsidRPr="00DD1EE0">
              <w:rPr>
                <w:b/>
                <w:w w:val="105"/>
                <w:sz w:val="13"/>
              </w:rPr>
              <w:t>J.</w:t>
            </w:r>
          </w:p>
        </w:tc>
        <w:tc>
          <w:tcPr>
            <w:tcW w:w="5125" w:type="dxa"/>
            <w:shd w:val="clear" w:color="auto" w:fill="D9D9D9"/>
          </w:tcPr>
          <w:p w14:paraId="6320A382" w14:textId="77777777" w:rsidR="001E788E" w:rsidRPr="00DD1EE0" w:rsidRDefault="001E788E" w:rsidP="00872F2E">
            <w:pPr>
              <w:pStyle w:val="TableParagraph"/>
              <w:spacing w:before="18"/>
              <w:ind w:left="21"/>
              <w:rPr>
                <w:sz w:val="13"/>
              </w:rPr>
            </w:pPr>
            <w:r w:rsidRPr="00DD1EE0">
              <w:rPr>
                <w:w w:val="105"/>
                <w:sz w:val="13"/>
              </w:rPr>
              <w:t>summary reports based on Blocked Files by Security Threat</w:t>
            </w:r>
          </w:p>
        </w:tc>
        <w:tc>
          <w:tcPr>
            <w:tcW w:w="1169" w:type="dxa"/>
            <w:shd w:val="clear" w:color="auto" w:fill="D9D9D9"/>
          </w:tcPr>
          <w:p w14:paraId="762D9641" w14:textId="77777777" w:rsidR="001E788E" w:rsidRPr="00DD1EE0" w:rsidRDefault="001E788E" w:rsidP="00872F2E"/>
        </w:tc>
        <w:tc>
          <w:tcPr>
            <w:tcW w:w="2009" w:type="dxa"/>
            <w:shd w:val="clear" w:color="auto" w:fill="D9D9D9"/>
          </w:tcPr>
          <w:p w14:paraId="4DEA2842" w14:textId="77777777" w:rsidR="001E788E" w:rsidRPr="00DD1EE0" w:rsidRDefault="001E788E" w:rsidP="00872F2E"/>
        </w:tc>
        <w:tc>
          <w:tcPr>
            <w:tcW w:w="1340" w:type="dxa"/>
            <w:shd w:val="clear" w:color="auto" w:fill="D9D9D9"/>
          </w:tcPr>
          <w:p w14:paraId="2B175481" w14:textId="77777777" w:rsidR="001E788E" w:rsidRPr="00DD1EE0" w:rsidRDefault="001E788E" w:rsidP="00872F2E"/>
        </w:tc>
      </w:tr>
    </w:tbl>
    <w:p w14:paraId="737DBD8A" w14:textId="77777777" w:rsidR="001E788E" w:rsidRPr="00DD1EE0" w:rsidRDefault="001E788E" w:rsidP="001E788E">
      <w:pPr>
        <w:sectPr w:rsidR="001E788E" w:rsidRPr="00DD1EE0" w:rsidSect="001E788E">
          <w:pgSz w:w="12240" w:h="15840"/>
          <w:pgMar w:top="1080" w:right="940" w:bottom="280" w:left="900" w:header="720" w:footer="720" w:gutter="0"/>
          <w:cols w:space="720"/>
        </w:sectPr>
      </w:pPr>
    </w:p>
    <w:tbl>
      <w:tblPr>
        <w:tblW w:w="0" w:type="auto"/>
        <w:tblInd w:w="113"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260"/>
        <w:gridCol w:w="250"/>
        <w:gridCol w:w="5125"/>
        <w:gridCol w:w="1169"/>
        <w:gridCol w:w="2009"/>
        <w:gridCol w:w="1340"/>
      </w:tblGrid>
      <w:tr w:rsidR="001E788E" w:rsidRPr="00DD1EE0" w14:paraId="6A8BB163" w14:textId="77777777" w:rsidTr="00872F2E">
        <w:trPr>
          <w:trHeight w:hRule="exact" w:val="196"/>
        </w:trPr>
        <w:tc>
          <w:tcPr>
            <w:tcW w:w="260" w:type="dxa"/>
            <w:vMerge w:val="restart"/>
            <w:tcBorders>
              <w:top w:val="nil"/>
            </w:tcBorders>
            <w:shd w:val="clear" w:color="auto" w:fill="D9D9D9"/>
          </w:tcPr>
          <w:p w14:paraId="39DD486D" w14:textId="77777777" w:rsidR="001E788E" w:rsidRPr="00DD1EE0" w:rsidRDefault="001E788E" w:rsidP="00872F2E"/>
        </w:tc>
        <w:tc>
          <w:tcPr>
            <w:tcW w:w="250" w:type="dxa"/>
            <w:shd w:val="clear" w:color="auto" w:fill="D9D9D9"/>
          </w:tcPr>
          <w:p w14:paraId="793049A6" w14:textId="77777777" w:rsidR="001E788E" w:rsidRPr="00DD1EE0" w:rsidRDefault="001E788E" w:rsidP="00872F2E">
            <w:pPr>
              <w:pStyle w:val="TableParagraph"/>
              <w:spacing w:before="21"/>
              <w:ind w:right="17"/>
              <w:jc w:val="right"/>
              <w:rPr>
                <w:b/>
                <w:sz w:val="13"/>
              </w:rPr>
            </w:pPr>
            <w:r w:rsidRPr="00DD1EE0">
              <w:rPr>
                <w:b/>
                <w:w w:val="105"/>
                <w:sz w:val="13"/>
              </w:rPr>
              <w:t>K.</w:t>
            </w:r>
          </w:p>
        </w:tc>
        <w:tc>
          <w:tcPr>
            <w:tcW w:w="5125" w:type="dxa"/>
            <w:shd w:val="clear" w:color="auto" w:fill="D9D9D9"/>
          </w:tcPr>
          <w:p w14:paraId="4C864D28" w14:textId="77777777" w:rsidR="001E788E" w:rsidRPr="00DD1EE0" w:rsidRDefault="001E788E" w:rsidP="00872F2E">
            <w:pPr>
              <w:pStyle w:val="TableParagraph"/>
              <w:spacing w:before="16"/>
              <w:ind w:left="21"/>
              <w:rPr>
                <w:sz w:val="13"/>
              </w:rPr>
            </w:pPr>
            <w:r w:rsidRPr="00DD1EE0">
              <w:rPr>
                <w:w w:val="105"/>
                <w:sz w:val="13"/>
              </w:rPr>
              <w:t xml:space="preserve">ability to perform investigative </w:t>
            </w:r>
            <w:proofErr w:type="gramStart"/>
            <w:r w:rsidRPr="00DD1EE0">
              <w:rPr>
                <w:w w:val="105"/>
                <w:sz w:val="13"/>
              </w:rPr>
              <w:t>report</w:t>
            </w:r>
            <w:proofErr w:type="gramEnd"/>
            <w:r w:rsidRPr="00DD1EE0">
              <w:rPr>
                <w:w w:val="105"/>
                <w:sz w:val="13"/>
              </w:rPr>
              <w:t xml:space="preserve"> for minimum of three months of usage.</w:t>
            </w:r>
          </w:p>
        </w:tc>
        <w:tc>
          <w:tcPr>
            <w:tcW w:w="1169" w:type="dxa"/>
            <w:shd w:val="clear" w:color="auto" w:fill="D9D9D9"/>
          </w:tcPr>
          <w:p w14:paraId="574AC814" w14:textId="77777777" w:rsidR="001E788E" w:rsidRPr="00DD1EE0" w:rsidRDefault="001E788E" w:rsidP="00872F2E"/>
        </w:tc>
        <w:tc>
          <w:tcPr>
            <w:tcW w:w="2009" w:type="dxa"/>
            <w:shd w:val="clear" w:color="auto" w:fill="D9D9D9"/>
          </w:tcPr>
          <w:p w14:paraId="6AEA8B38" w14:textId="77777777" w:rsidR="001E788E" w:rsidRPr="00DD1EE0" w:rsidRDefault="001E788E" w:rsidP="00872F2E"/>
        </w:tc>
        <w:tc>
          <w:tcPr>
            <w:tcW w:w="1340" w:type="dxa"/>
            <w:shd w:val="clear" w:color="auto" w:fill="D9D9D9"/>
          </w:tcPr>
          <w:p w14:paraId="42EBC906" w14:textId="77777777" w:rsidR="001E788E" w:rsidRPr="00DD1EE0" w:rsidRDefault="001E788E" w:rsidP="00872F2E"/>
        </w:tc>
      </w:tr>
      <w:tr w:rsidR="001E788E" w:rsidRPr="00DD1EE0" w14:paraId="08D7B58B" w14:textId="77777777" w:rsidTr="00872F2E">
        <w:trPr>
          <w:trHeight w:hRule="exact" w:val="360"/>
        </w:trPr>
        <w:tc>
          <w:tcPr>
            <w:tcW w:w="260" w:type="dxa"/>
            <w:vMerge/>
            <w:shd w:val="clear" w:color="auto" w:fill="D9D9D9"/>
          </w:tcPr>
          <w:p w14:paraId="0C210460" w14:textId="77777777" w:rsidR="001E788E" w:rsidRPr="00DD1EE0" w:rsidRDefault="001E788E" w:rsidP="00872F2E"/>
        </w:tc>
        <w:tc>
          <w:tcPr>
            <w:tcW w:w="250" w:type="dxa"/>
            <w:shd w:val="clear" w:color="auto" w:fill="D9D9D9"/>
          </w:tcPr>
          <w:p w14:paraId="69B18F72" w14:textId="77777777" w:rsidR="001E788E" w:rsidRPr="00DD1EE0" w:rsidRDefault="001E788E" w:rsidP="00872F2E">
            <w:pPr>
              <w:pStyle w:val="TableParagraph"/>
              <w:spacing w:before="3"/>
              <w:rPr>
                <w:b/>
                <w:sz w:val="15"/>
              </w:rPr>
            </w:pPr>
          </w:p>
          <w:p w14:paraId="5BD8E792" w14:textId="77777777" w:rsidR="001E788E" w:rsidRPr="00DD1EE0" w:rsidRDefault="001E788E" w:rsidP="00872F2E">
            <w:pPr>
              <w:pStyle w:val="TableParagraph"/>
              <w:ind w:right="16"/>
              <w:jc w:val="right"/>
              <w:rPr>
                <w:b/>
                <w:sz w:val="13"/>
              </w:rPr>
            </w:pPr>
            <w:r w:rsidRPr="00DD1EE0">
              <w:rPr>
                <w:b/>
                <w:w w:val="105"/>
                <w:sz w:val="13"/>
              </w:rPr>
              <w:t>L.</w:t>
            </w:r>
          </w:p>
        </w:tc>
        <w:tc>
          <w:tcPr>
            <w:tcW w:w="5125" w:type="dxa"/>
            <w:shd w:val="clear" w:color="auto" w:fill="D9D9D9"/>
          </w:tcPr>
          <w:p w14:paraId="2B38C01B" w14:textId="77777777" w:rsidR="001E788E" w:rsidRPr="00DD1EE0" w:rsidRDefault="001E788E" w:rsidP="00872F2E">
            <w:pPr>
              <w:pStyle w:val="TableParagraph"/>
              <w:spacing w:before="11" w:line="271" w:lineRule="auto"/>
              <w:ind w:left="21" w:right="87"/>
              <w:rPr>
                <w:sz w:val="13"/>
              </w:rPr>
            </w:pPr>
            <w:r w:rsidRPr="00DD1EE0">
              <w:rPr>
                <w:w w:val="105"/>
                <w:sz w:val="13"/>
              </w:rPr>
              <w:t>ability to schedule reports on groups of users and auto send to the specified email addresses.</w:t>
            </w:r>
          </w:p>
        </w:tc>
        <w:tc>
          <w:tcPr>
            <w:tcW w:w="1169" w:type="dxa"/>
            <w:shd w:val="clear" w:color="auto" w:fill="D9D9D9"/>
          </w:tcPr>
          <w:p w14:paraId="3B2E8D26" w14:textId="77777777" w:rsidR="001E788E" w:rsidRPr="00DD1EE0" w:rsidRDefault="001E788E" w:rsidP="00872F2E"/>
        </w:tc>
        <w:tc>
          <w:tcPr>
            <w:tcW w:w="2009" w:type="dxa"/>
            <w:shd w:val="clear" w:color="auto" w:fill="D9D9D9"/>
          </w:tcPr>
          <w:p w14:paraId="03E9AD45" w14:textId="77777777" w:rsidR="001E788E" w:rsidRPr="00DD1EE0" w:rsidRDefault="001E788E" w:rsidP="00872F2E"/>
        </w:tc>
        <w:tc>
          <w:tcPr>
            <w:tcW w:w="1340" w:type="dxa"/>
            <w:shd w:val="clear" w:color="auto" w:fill="D9D9D9"/>
          </w:tcPr>
          <w:p w14:paraId="36A8E7F7" w14:textId="77777777" w:rsidR="001E788E" w:rsidRPr="00DD1EE0" w:rsidRDefault="001E788E" w:rsidP="00872F2E"/>
        </w:tc>
      </w:tr>
      <w:tr w:rsidR="001E788E" w:rsidRPr="00DD1EE0" w14:paraId="4EDD67CC" w14:textId="77777777" w:rsidTr="00872F2E">
        <w:trPr>
          <w:trHeight w:hRule="exact" w:val="360"/>
        </w:trPr>
        <w:tc>
          <w:tcPr>
            <w:tcW w:w="260" w:type="dxa"/>
            <w:vMerge/>
            <w:shd w:val="clear" w:color="auto" w:fill="D9D9D9"/>
          </w:tcPr>
          <w:p w14:paraId="565C3B8F" w14:textId="77777777" w:rsidR="001E788E" w:rsidRPr="00DD1EE0" w:rsidRDefault="001E788E" w:rsidP="00872F2E"/>
        </w:tc>
        <w:tc>
          <w:tcPr>
            <w:tcW w:w="250" w:type="dxa"/>
            <w:shd w:val="clear" w:color="auto" w:fill="D9D9D9"/>
          </w:tcPr>
          <w:p w14:paraId="2B65C148" w14:textId="77777777" w:rsidR="001E788E" w:rsidRPr="00DD1EE0" w:rsidRDefault="001E788E" w:rsidP="00872F2E">
            <w:pPr>
              <w:pStyle w:val="TableParagraph"/>
              <w:spacing w:before="2"/>
              <w:rPr>
                <w:b/>
                <w:sz w:val="15"/>
              </w:rPr>
            </w:pPr>
          </w:p>
          <w:p w14:paraId="79B4A2F2" w14:textId="77777777" w:rsidR="001E788E" w:rsidRPr="00DD1EE0" w:rsidRDefault="001E788E" w:rsidP="00872F2E">
            <w:pPr>
              <w:pStyle w:val="TableParagraph"/>
              <w:ind w:right="16"/>
              <w:jc w:val="right"/>
              <w:rPr>
                <w:b/>
                <w:sz w:val="13"/>
              </w:rPr>
            </w:pPr>
            <w:r w:rsidRPr="00DD1EE0">
              <w:rPr>
                <w:b/>
                <w:w w:val="105"/>
                <w:sz w:val="13"/>
              </w:rPr>
              <w:t>M.</w:t>
            </w:r>
          </w:p>
        </w:tc>
        <w:tc>
          <w:tcPr>
            <w:tcW w:w="5125" w:type="dxa"/>
            <w:shd w:val="clear" w:color="auto" w:fill="D9D9D9"/>
          </w:tcPr>
          <w:p w14:paraId="21DC1C2C" w14:textId="77777777" w:rsidR="001E788E" w:rsidRPr="00DD1EE0" w:rsidRDefault="001E788E" w:rsidP="00872F2E">
            <w:pPr>
              <w:pStyle w:val="TableParagraph"/>
              <w:spacing w:before="99"/>
              <w:ind w:left="21"/>
              <w:rPr>
                <w:sz w:val="13"/>
              </w:rPr>
            </w:pPr>
            <w:r w:rsidRPr="00DD1EE0">
              <w:rPr>
                <w:w w:val="105"/>
                <w:sz w:val="13"/>
              </w:rPr>
              <w:t>ability to schedule reports on overall user activity, performance, and security threats</w:t>
            </w:r>
          </w:p>
        </w:tc>
        <w:tc>
          <w:tcPr>
            <w:tcW w:w="1169" w:type="dxa"/>
            <w:shd w:val="clear" w:color="auto" w:fill="D9D9D9"/>
          </w:tcPr>
          <w:p w14:paraId="14317A03" w14:textId="77777777" w:rsidR="001E788E" w:rsidRPr="00DD1EE0" w:rsidRDefault="001E788E" w:rsidP="00872F2E"/>
        </w:tc>
        <w:tc>
          <w:tcPr>
            <w:tcW w:w="2009" w:type="dxa"/>
            <w:shd w:val="clear" w:color="auto" w:fill="D9D9D9"/>
          </w:tcPr>
          <w:p w14:paraId="49227724" w14:textId="77777777" w:rsidR="001E788E" w:rsidRPr="00DD1EE0" w:rsidRDefault="001E788E" w:rsidP="00872F2E"/>
        </w:tc>
        <w:tc>
          <w:tcPr>
            <w:tcW w:w="1340" w:type="dxa"/>
            <w:shd w:val="clear" w:color="auto" w:fill="D9D9D9"/>
          </w:tcPr>
          <w:p w14:paraId="4A4186CE" w14:textId="77777777" w:rsidR="001E788E" w:rsidRPr="00DD1EE0" w:rsidRDefault="001E788E" w:rsidP="00872F2E"/>
        </w:tc>
      </w:tr>
      <w:tr w:rsidR="001E788E" w:rsidRPr="00DD1EE0" w14:paraId="16341E72" w14:textId="77777777" w:rsidTr="00872F2E">
        <w:trPr>
          <w:trHeight w:hRule="exact" w:val="180"/>
        </w:trPr>
        <w:tc>
          <w:tcPr>
            <w:tcW w:w="260" w:type="dxa"/>
            <w:vMerge/>
            <w:shd w:val="clear" w:color="auto" w:fill="D9D9D9"/>
          </w:tcPr>
          <w:p w14:paraId="1EE3EA95" w14:textId="77777777" w:rsidR="001E788E" w:rsidRPr="00DD1EE0" w:rsidRDefault="001E788E" w:rsidP="00872F2E"/>
        </w:tc>
        <w:tc>
          <w:tcPr>
            <w:tcW w:w="250" w:type="dxa"/>
            <w:shd w:val="clear" w:color="auto" w:fill="D9D9D9"/>
          </w:tcPr>
          <w:p w14:paraId="28AB1811" w14:textId="77777777" w:rsidR="001E788E" w:rsidRPr="00DD1EE0" w:rsidRDefault="001E788E" w:rsidP="00872F2E">
            <w:pPr>
              <w:pStyle w:val="TableParagraph"/>
              <w:spacing w:before="6"/>
              <w:ind w:right="15"/>
              <w:jc w:val="right"/>
              <w:rPr>
                <w:b/>
                <w:sz w:val="13"/>
              </w:rPr>
            </w:pPr>
            <w:r w:rsidRPr="00DD1EE0">
              <w:rPr>
                <w:b/>
                <w:w w:val="105"/>
                <w:sz w:val="13"/>
              </w:rPr>
              <w:t>N.</w:t>
            </w:r>
          </w:p>
        </w:tc>
        <w:tc>
          <w:tcPr>
            <w:tcW w:w="5125" w:type="dxa"/>
            <w:shd w:val="clear" w:color="auto" w:fill="D9D9D9"/>
          </w:tcPr>
          <w:p w14:paraId="46C71805" w14:textId="77777777" w:rsidR="001E788E" w:rsidRPr="00DD1EE0" w:rsidRDefault="001E788E" w:rsidP="00872F2E">
            <w:pPr>
              <w:pStyle w:val="TableParagraph"/>
              <w:spacing w:before="10"/>
              <w:ind w:left="52"/>
              <w:rPr>
                <w:sz w:val="13"/>
              </w:rPr>
            </w:pPr>
            <w:r w:rsidRPr="00DD1EE0">
              <w:rPr>
                <w:w w:val="105"/>
                <w:sz w:val="13"/>
              </w:rPr>
              <w:t>alerts on custom defined user activities.</w:t>
            </w:r>
          </w:p>
        </w:tc>
        <w:tc>
          <w:tcPr>
            <w:tcW w:w="1169" w:type="dxa"/>
            <w:shd w:val="clear" w:color="auto" w:fill="D9D9D9"/>
          </w:tcPr>
          <w:p w14:paraId="5EF15B78" w14:textId="77777777" w:rsidR="001E788E" w:rsidRPr="00DD1EE0" w:rsidRDefault="001E788E" w:rsidP="00872F2E"/>
        </w:tc>
        <w:tc>
          <w:tcPr>
            <w:tcW w:w="2009" w:type="dxa"/>
            <w:shd w:val="clear" w:color="auto" w:fill="D9D9D9"/>
          </w:tcPr>
          <w:p w14:paraId="6C4EFAC2" w14:textId="77777777" w:rsidR="001E788E" w:rsidRPr="00DD1EE0" w:rsidRDefault="001E788E" w:rsidP="00872F2E"/>
        </w:tc>
        <w:tc>
          <w:tcPr>
            <w:tcW w:w="1340" w:type="dxa"/>
            <w:shd w:val="clear" w:color="auto" w:fill="D9D9D9"/>
          </w:tcPr>
          <w:p w14:paraId="2CF6E175" w14:textId="77777777" w:rsidR="001E788E" w:rsidRPr="00DD1EE0" w:rsidRDefault="001E788E" w:rsidP="00872F2E"/>
        </w:tc>
      </w:tr>
      <w:tr w:rsidR="001E788E" w:rsidRPr="00DD1EE0" w14:paraId="4BA2D5E3" w14:textId="77777777" w:rsidTr="00872F2E">
        <w:trPr>
          <w:trHeight w:hRule="exact" w:val="593"/>
        </w:trPr>
        <w:tc>
          <w:tcPr>
            <w:tcW w:w="260" w:type="dxa"/>
            <w:vMerge/>
            <w:shd w:val="clear" w:color="auto" w:fill="D9D9D9"/>
          </w:tcPr>
          <w:p w14:paraId="6880C631" w14:textId="77777777" w:rsidR="001E788E" w:rsidRPr="00DD1EE0" w:rsidRDefault="001E788E" w:rsidP="00872F2E"/>
        </w:tc>
        <w:tc>
          <w:tcPr>
            <w:tcW w:w="9893" w:type="dxa"/>
            <w:gridSpan w:val="5"/>
            <w:shd w:val="clear" w:color="auto" w:fill="D9D9D9"/>
          </w:tcPr>
          <w:p w14:paraId="2F402A48"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2AEEB6D5" w14:textId="77777777" w:rsidTr="00872F2E">
        <w:trPr>
          <w:trHeight w:hRule="exact" w:val="180"/>
        </w:trPr>
        <w:tc>
          <w:tcPr>
            <w:tcW w:w="260" w:type="dxa"/>
            <w:vMerge w:val="restart"/>
          </w:tcPr>
          <w:p w14:paraId="40F4351D" w14:textId="77777777" w:rsidR="001E788E" w:rsidRPr="00DD1EE0" w:rsidRDefault="001E788E" w:rsidP="00872F2E">
            <w:pPr>
              <w:pStyle w:val="TableParagraph"/>
              <w:spacing w:before="8"/>
              <w:ind w:left="61"/>
              <w:rPr>
                <w:sz w:val="13"/>
              </w:rPr>
            </w:pPr>
            <w:r w:rsidRPr="00DD1EE0">
              <w:rPr>
                <w:w w:val="105"/>
                <w:sz w:val="13"/>
              </w:rPr>
              <w:t>36</w:t>
            </w:r>
          </w:p>
        </w:tc>
        <w:tc>
          <w:tcPr>
            <w:tcW w:w="5375" w:type="dxa"/>
            <w:gridSpan w:val="2"/>
          </w:tcPr>
          <w:p w14:paraId="73A67698" w14:textId="77777777" w:rsidR="001E788E" w:rsidRPr="00DD1EE0" w:rsidRDefault="001E788E" w:rsidP="00872F2E">
            <w:pPr>
              <w:pStyle w:val="TableParagraph"/>
              <w:spacing w:before="10"/>
              <w:ind w:left="21"/>
              <w:rPr>
                <w:sz w:val="13"/>
              </w:rPr>
            </w:pPr>
            <w:r w:rsidRPr="00DD1EE0">
              <w:rPr>
                <w:w w:val="105"/>
                <w:sz w:val="13"/>
              </w:rPr>
              <w:t>Solution must have the capability to provide incident handling.</w:t>
            </w:r>
          </w:p>
        </w:tc>
        <w:tc>
          <w:tcPr>
            <w:tcW w:w="1169" w:type="dxa"/>
          </w:tcPr>
          <w:p w14:paraId="542095FC" w14:textId="77777777" w:rsidR="001E788E" w:rsidRPr="00DD1EE0" w:rsidRDefault="001E788E" w:rsidP="00872F2E"/>
        </w:tc>
        <w:tc>
          <w:tcPr>
            <w:tcW w:w="2009" w:type="dxa"/>
          </w:tcPr>
          <w:p w14:paraId="0126CCA0" w14:textId="77777777" w:rsidR="001E788E" w:rsidRPr="00DD1EE0" w:rsidRDefault="001E788E" w:rsidP="00872F2E"/>
        </w:tc>
        <w:tc>
          <w:tcPr>
            <w:tcW w:w="1340" w:type="dxa"/>
          </w:tcPr>
          <w:p w14:paraId="4884D511" w14:textId="77777777" w:rsidR="001E788E" w:rsidRPr="00DD1EE0" w:rsidRDefault="001E788E" w:rsidP="00872F2E"/>
        </w:tc>
      </w:tr>
      <w:tr w:rsidR="001E788E" w:rsidRPr="00DD1EE0" w14:paraId="104FDC28" w14:textId="77777777" w:rsidTr="00872F2E">
        <w:trPr>
          <w:trHeight w:hRule="exact" w:val="593"/>
        </w:trPr>
        <w:tc>
          <w:tcPr>
            <w:tcW w:w="260" w:type="dxa"/>
            <w:vMerge/>
          </w:tcPr>
          <w:p w14:paraId="22E8DD87" w14:textId="77777777" w:rsidR="001E788E" w:rsidRPr="00DD1EE0" w:rsidRDefault="001E788E" w:rsidP="00872F2E"/>
        </w:tc>
        <w:tc>
          <w:tcPr>
            <w:tcW w:w="9893" w:type="dxa"/>
            <w:gridSpan w:val="5"/>
          </w:tcPr>
          <w:p w14:paraId="5A8736D8" w14:textId="77777777" w:rsidR="001E788E" w:rsidRPr="00DD1EE0" w:rsidRDefault="001E788E" w:rsidP="00872F2E">
            <w:pPr>
              <w:pStyle w:val="TableParagraph"/>
              <w:spacing w:before="10"/>
              <w:ind w:left="21"/>
              <w:rPr>
                <w:i/>
                <w:sz w:val="13"/>
              </w:rPr>
            </w:pPr>
            <w:r w:rsidRPr="00DD1EE0">
              <w:rPr>
                <w:i/>
                <w:w w:val="105"/>
                <w:sz w:val="13"/>
              </w:rPr>
              <w:t>Detailed Response from Vendor with any caveats documented:</w:t>
            </w:r>
          </w:p>
        </w:tc>
      </w:tr>
      <w:tr w:rsidR="001E788E" w:rsidRPr="00DD1EE0" w14:paraId="5F8792F5" w14:textId="77777777" w:rsidTr="00872F2E">
        <w:trPr>
          <w:trHeight w:hRule="exact" w:val="180"/>
        </w:trPr>
        <w:tc>
          <w:tcPr>
            <w:tcW w:w="260" w:type="dxa"/>
            <w:vMerge w:val="restart"/>
            <w:shd w:val="clear" w:color="auto" w:fill="D9D9D9"/>
          </w:tcPr>
          <w:p w14:paraId="62BD9C48" w14:textId="77777777" w:rsidR="001E788E" w:rsidRPr="00DD1EE0" w:rsidRDefault="001E788E" w:rsidP="00872F2E">
            <w:pPr>
              <w:pStyle w:val="TableParagraph"/>
              <w:spacing w:before="8"/>
              <w:ind w:left="61"/>
              <w:rPr>
                <w:sz w:val="13"/>
              </w:rPr>
            </w:pPr>
            <w:r w:rsidRPr="00DD1EE0">
              <w:rPr>
                <w:w w:val="105"/>
                <w:sz w:val="13"/>
              </w:rPr>
              <w:t>37</w:t>
            </w:r>
          </w:p>
        </w:tc>
        <w:tc>
          <w:tcPr>
            <w:tcW w:w="9893" w:type="dxa"/>
            <w:gridSpan w:val="5"/>
            <w:shd w:val="clear" w:color="auto" w:fill="D9D9D9"/>
          </w:tcPr>
          <w:p w14:paraId="1F216760" w14:textId="77777777" w:rsidR="001E788E" w:rsidRPr="00DD1EE0" w:rsidRDefault="001E788E" w:rsidP="00872F2E">
            <w:pPr>
              <w:pStyle w:val="TableParagraph"/>
              <w:spacing w:before="10"/>
              <w:ind w:left="21"/>
              <w:rPr>
                <w:sz w:val="13"/>
              </w:rPr>
            </w:pPr>
            <w:r w:rsidRPr="00DD1EE0">
              <w:rPr>
                <w:w w:val="105"/>
                <w:sz w:val="13"/>
              </w:rPr>
              <w:t>TECHNICAL SPECIFICATIONS of recommended solution- Specify answers to the right.</w:t>
            </w:r>
          </w:p>
        </w:tc>
      </w:tr>
      <w:tr w:rsidR="001E788E" w:rsidRPr="00DD1EE0" w14:paraId="5BE92C00" w14:textId="77777777" w:rsidTr="00872F2E">
        <w:trPr>
          <w:trHeight w:hRule="exact" w:val="180"/>
        </w:trPr>
        <w:tc>
          <w:tcPr>
            <w:tcW w:w="260" w:type="dxa"/>
            <w:vMerge/>
            <w:shd w:val="clear" w:color="auto" w:fill="D9D9D9"/>
          </w:tcPr>
          <w:p w14:paraId="6F1DACF9" w14:textId="77777777" w:rsidR="001E788E" w:rsidRPr="00DD1EE0" w:rsidRDefault="001E788E" w:rsidP="00872F2E"/>
        </w:tc>
        <w:tc>
          <w:tcPr>
            <w:tcW w:w="250" w:type="dxa"/>
            <w:shd w:val="clear" w:color="auto" w:fill="D9D9D9"/>
          </w:tcPr>
          <w:p w14:paraId="6081C2D8" w14:textId="77777777" w:rsidR="001E788E" w:rsidRPr="00DD1EE0" w:rsidRDefault="001E788E" w:rsidP="00872F2E">
            <w:pPr>
              <w:pStyle w:val="TableParagraph"/>
              <w:spacing w:before="6"/>
              <w:ind w:right="15"/>
              <w:jc w:val="right"/>
              <w:rPr>
                <w:b/>
                <w:sz w:val="13"/>
              </w:rPr>
            </w:pPr>
            <w:r w:rsidRPr="00DD1EE0">
              <w:rPr>
                <w:b/>
                <w:w w:val="105"/>
                <w:sz w:val="13"/>
              </w:rPr>
              <w:t>A.</w:t>
            </w:r>
          </w:p>
        </w:tc>
        <w:tc>
          <w:tcPr>
            <w:tcW w:w="5125" w:type="dxa"/>
            <w:shd w:val="clear" w:color="auto" w:fill="D9D9D9"/>
          </w:tcPr>
          <w:p w14:paraId="6D1CB201" w14:textId="77777777" w:rsidR="001E788E" w:rsidRPr="00DD1EE0" w:rsidRDefault="001E788E" w:rsidP="00872F2E">
            <w:pPr>
              <w:pStyle w:val="TableParagraph"/>
              <w:spacing w:before="6"/>
              <w:ind w:left="21"/>
              <w:rPr>
                <w:sz w:val="13"/>
              </w:rPr>
            </w:pPr>
            <w:r w:rsidRPr="00DD1EE0">
              <w:rPr>
                <w:w w:val="105"/>
                <w:sz w:val="13"/>
              </w:rPr>
              <w:t>Number of 10-Gb fiber SFP/SFP+ Interfaces</w:t>
            </w:r>
          </w:p>
        </w:tc>
        <w:tc>
          <w:tcPr>
            <w:tcW w:w="1169" w:type="dxa"/>
            <w:shd w:val="clear" w:color="auto" w:fill="D9D9D9"/>
          </w:tcPr>
          <w:p w14:paraId="00E5D2E4" w14:textId="77777777" w:rsidR="001E788E" w:rsidRPr="00DD1EE0" w:rsidRDefault="001E788E" w:rsidP="00872F2E"/>
        </w:tc>
        <w:tc>
          <w:tcPr>
            <w:tcW w:w="2009" w:type="dxa"/>
            <w:shd w:val="clear" w:color="auto" w:fill="D9D9D9"/>
          </w:tcPr>
          <w:p w14:paraId="0BD8387E" w14:textId="77777777" w:rsidR="001E788E" w:rsidRPr="00DD1EE0" w:rsidRDefault="001E788E" w:rsidP="00872F2E"/>
        </w:tc>
        <w:tc>
          <w:tcPr>
            <w:tcW w:w="1340" w:type="dxa"/>
            <w:shd w:val="clear" w:color="auto" w:fill="D9D9D9"/>
          </w:tcPr>
          <w:p w14:paraId="00FBEE14" w14:textId="77777777" w:rsidR="001E788E" w:rsidRPr="00DD1EE0" w:rsidRDefault="001E788E" w:rsidP="00872F2E"/>
        </w:tc>
      </w:tr>
      <w:tr w:rsidR="001E788E" w:rsidRPr="00DD1EE0" w14:paraId="126A777E" w14:textId="77777777" w:rsidTr="00872F2E">
        <w:trPr>
          <w:trHeight w:hRule="exact" w:val="180"/>
        </w:trPr>
        <w:tc>
          <w:tcPr>
            <w:tcW w:w="260" w:type="dxa"/>
            <w:vMerge/>
            <w:shd w:val="clear" w:color="auto" w:fill="D9D9D9"/>
          </w:tcPr>
          <w:p w14:paraId="1B49DD13" w14:textId="77777777" w:rsidR="001E788E" w:rsidRPr="00DD1EE0" w:rsidRDefault="001E788E" w:rsidP="00872F2E"/>
        </w:tc>
        <w:tc>
          <w:tcPr>
            <w:tcW w:w="250" w:type="dxa"/>
            <w:shd w:val="clear" w:color="auto" w:fill="D9D9D9"/>
          </w:tcPr>
          <w:p w14:paraId="7BB2D9CC" w14:textId="77777777" w:rsidR="001E788E" w:rsidRPr="00DD1EE0" w:rsidRDefault="001E788E" w:rsidP="00872F2E">
            <w:pPr>
              <w:pStyle w:val="TableParagraph"/>
              <w:spacing w:before="6"/>
              <w:ind w:right="16"/>
              <w:jc w:val="right"/>
              <w:rPr>
                <w:b/>
                <w:sz w:val="13"/>
              </w:rPr>
            </w:pPr>
            <w:r w:rsidRPr="00DD1EE0">
              <w:rPr>
                <w:b/>
                <w:w w:val="105"/>
                <w:sz w:val="13"/>
              </w:rPr>
              <w:t>B.</w:t>
            </w:r>
          </w:p>
        </w:tc>
        <w:tc>
          <w:tcPr>
            <w:tcW w:w="5125" w:type="dxa"/>
            <w:shd w:val="clear" w:color="auto" w:fill="D9D9D9"/>
          </w:tcPr>
          <w:p w14:paraId="175A5448" w14:textId="77777777" w:rsidR="001E788E" w:rsidRPr="00DD1EE0" w:rsidRDefault="001E788E" w:rsidP="00872F2E">
            <w:pPr>
              <w:pStyle w:val="TableParagraph"/>
              <w:spacing w:before="6"/>
              <w:ind w:left="21"/>
              <w:rPr>
                <w:sz w:val="13"/>
              </w:rPr>
            </w:pPr>
            <w:r w:rsidRPr="00DD1EE0">
              <w:rPr>
                <w:w w:val="105"/>
                <w:sz w:val="13"/>
              </w:rPr>
              <w:t>Number of 10/100/1000 Interfaces (RJ-45)</w:t>
            </w:r>
          </w:p>
        </w:tc>
        <w:tc>
          <w:tcPr>
            <w:tcW w:w="1169" w:type="dxa"/>
            <w:shd w:val="clear" w:color="auto" w:fill="D9D9D9"/>
          </w:tcPr>
          <w:p w14:paraId="7F601AA8" w14:textId="77777777" w:rsidR="001E788E" w:rsidRPr="00DD1EE0" w:rsidRDefault="001E788E" w:rsidP="00872F2E"/>
        </w:tc>
        <w:tc>
          <w:tcPr>
            <w:tcW w:w="2009" w:type="dxa"/>
            <w:shd w:val="clear" w:color="auto" w:fill="D9D9D9"/>
          </w:tcPr>
          <w:p w14:paraId="24EB8A55" w14:textId="77777777" w:rsidR="001E788E" w:rsidRPr="00DD1EE0" w:rsidRDefault="001E788E" w:rsidP="00872F2E"/>
        </w:tc>
        <w:tc>
          <w:tcPr>
            <w:tcW w:w="1340" w:type="dxa"/>
            <w:shd w:val="clear" w:color="auto" w:fill="D9D9D9"/>
          </w:tcPr>
          <w:p w14:paraId="7B26968C" w14:textId="77777777" w:rsidR="001E788E" w:rsidRPr="00DD1EE0" w:rsidRDefault="001E788E" w:rsidP="00872F2E"/>
        </w:tc>
      </w:tr>
      <w:tr w:rsidR="001E788E" w:rsidRPr="00DD1EE0" w14:paraId="235C9404" w14:textId="77777777" w:rsidTr="00872F2E">
        <w:trPr>
          <w:trHeight w:hRule="exact" w:val="180"/>
        </w:trPr>
        <w:tc>
          <w:tcPr>
            <w:tcW w:w="260" w:type="dxa"/>
            <w:vMerge/>
            <w:shd w:val="clear" w:color="auto" w:fill="D9D9D9"/>
          </w:tcPr>
          <w:p w14:paraId="1976CF5A" w14:textId="77777777" w:rsidR="001E788E" w:rsidRPr="00DD1EE0" w:rsidRDefault="001E788E" w:rsidP="00872F2E"/>
        </w:tc>
        <w:tc>
          <w:tcPr>
            <w:tcW w:w="250" w:type="dxa"/>
            <w:shd w:val="clear" w:color="auto" w:fill="D9D9D9"/>
          </w:tcPr>
          <w:p w14:paraId="7DFD7A78" w14:textId="77777777" w:rsidR="001E788E" w:rsidRPr="00DD1EE0" w:rsidRDefault="001E788E" w:rsidP="00872F2E">
            <w:pPr>
              <w:pStyle w:val="TableParagraph"/>
              <w:spacing w:before="6"/>
              <w:ind w:right="17"/>
              <w:jc w:val="right"/>
              <w:rPr>
                <w:b/>
                <w:sz w:val="13"/>
              </w:rPr>
            </w:pPr>
            <w:r w:rsidRPr="00DD1EE0">
              <w:rPr>
                <w:b/>
                <w:w w:val="105"/>
                <w:sz w:val="13"/>
              </w:rPr>
              <w:t>C.</w:t>
            </w:r>
          </w:p>
        </w:tc>
        <w:tc>
          <w:tcPr>
            <w:tcW w:w="5125" w:type="dxa"/>
            <w:shd w:val="clear" w:color="auto" w:fill="D9D9D9"/>
          </w:tcPr>
          <w:p w14:paraId="00505871" w14:textId="77777777" w:rsidR="001E788E" w:rsidRPr="00DD1EE0" w:rsidRDefault="001E788E" w:rsidP="00872F2E">
            <w:pPr>
              <w:pStyle w:val="TableParagraph"/>
              <w:spacing w:before="6"/>
              <w:ind w:left="21"/>
              <w:rPr>
                <w:sz w:val="13"/>
              </w:rPr>
            </w:pPr>
            <w:r w:rsidRPr="00DD1EE0">
              <w:rPr>
                <w:w w:val="105"/>
                <w:sz w:val="13"/>
              </w:rPr>
              <w:t>Number of GbE SFP or 10/100/1000 Interfaces</w:t>
            </w:r>
          </w:p>
        </w:tc>
        <w:tc>
          <w:tcPr>
            <w:tcW w:w="1169" w:type="dxa"/>
            <w:shd w:val="clear" w:color="auto" w:fill="D9D9D9"/>
          </w:tcPr>
          <w:p w14:paraId="255D8A7E" w14:textId="77777777" w:rsidR="001E788E" w:rsidRPr="00DD1EE0" w:rsidRDefault="001E788E" w:rsidP="00872F2E"/>
        </w:tc>
        <w:tc>
          <w:tcPr>
            <w:tcW w:w="2009" w:type="dxa"/>
            <w:shd w:val="clear" w:color="auto" w:fill="D9D9D9"/>
          </w:tcPr>
          <w:p w14:paraId="1096DA65" w14:textId="77777777" w:rsidR="001E788E" w:rsidRPr="00DD1EE0" w:rsidRDefault="001E788E" w:rsidP="00872F2E"/>
        </w:tc>
        <w:tc>
          <w:tcPr>
            <w:tcW w:w="1340" w:type="dxa"/>
            <w:shd w:val="clear" w:color="auto" w:fill="D9D9D9"/>
          </w:tcPr>
          <w:p w14:paraId="064515A8" w14:textId="77777777" w:rsidR="001E788E" w:rsidRPr="00DD1EE0" w:rsidRDefault="001E788E" w:rsidP="00872F2E"/>
        </w:tc>
      </w:tr>
      <w:tr w:rsidR="001E788E" w:rsidRPr="00DD1EE0" w14:paraId="4EEA135B" w14:textId="77777777" w:rsidTr="00872F2E">
        <w:trPr>
          <w:trHeight w:hRule="exact" w:val="180"/>
        </w:trPr>
        <w:tc>
          <w:tcPr>
            <w:tcW w:w="260" w:type="dxa"/>
            <w:vMerge/>
            <w:shd w:val="clear" w:color="auto" w:fill="D9D9D9"/>
          </w:tcPr>
          <w:p w14:paraId="31A729F5" w14:textId="77777777" w:rsidR="001E788E" w:rsidRPr="00DD1EE0" w:rsidRDefault="001E788E" w:rsidP="00872F2E"/>
        </w:tc>
        <w:tc>
          <w:tcPr>
            <w:tcW w:w="250" w:type="dxa"/>
            <w:shd w:val="clear" w:color="auto" w:fill="D9D9D9"/>
          </w:tcPr>
          <w:p w14:paraId="750160EF" w14:textId="77777777" w:rsidR="001E788E" w:rsidRPr="00DD1EE0" w:rsidRDefault="001E788E" w:rsidP="00872F2E">
            <w:pPr>
              <w:pStyle w:val="TableParagraph"/>
              <w:spacing w:before="6"/>
              <w:ind w:right="16"/>
              <w:jc w:val="right"/>
              <w:rPr>
                <w:b/>
                <w:sz w:val="13"/>
              </w:rPr>
            </w:pPr>
            <w:r w:rsidRPr="00DD1EE0">
              <w:rPr>
                <w:b/>
                <w:w w:val="105"/>
                <w:sz w:val="13"/>
              </w:rPr>
              <w:t>D.</w:t>
            </w:r>
          </w:p>
        </w:tc>
        <w:tc>
          <w:tcPr>
            <w:tcW w:w="5125" w:type="dxa"/>
            <w:shd w:val="clear" w:color="auto" w:fill="D9D9D9"/>
          </w:tcPr>
          <w:p w14:paraId="50F0B539" w14:textId="77777777" w:rsidR="001E788E" w:rsidRPr="00DD1EE0" w:rsidRDefault="001E788E" w:rsidP="00872F2E">
            <w:pPr>
              <w:pStyle w:val="TableParagraph"/>
              <w:spacing w:before="6"/>
              <w:ind w:left="21"/>
              <w:rPr>
                <w:sz w:val="13"/>
              </w:rPr>
            </w:pPr>
            <w:r w:rsidRPr="00DD1EE0">
              <w:rPr>
                <w:w w:val="105"/>
                <w:sz w:val="13"/>
              </w:rPr>
              <w:t>Number of Management Interfaces</w:t>
            </w:r>
          </w:p>
        </w:tc>
        <w:tc>
          <w:tcPr>
            <w:tcW w:w="1169" w:type="dxa"/>
            <w:shd w:val="clear" w:color="auto" w:fill="D9D9D9"/>
          </w:tcPr>
          <w:p w14:paraId="3D65240C" w14:textId="77777777" w:rsidR="001E788E" w:rsidRPr="00DD1EE0" w:rsidRDefault="001E788E" w:rsidP="00872F2E"/>
        </w:tc>
        <w:tc>
          <w:tcPr>
            <w:tcW w:w="2009" w:type="dxa"/>
            <w:shd w:val="clear" w:color="auto" w:fill="D9D9D9"/>
          </w:tcPr>
          <w:p w14:paraId="6C24C01E" w14:textId="77777777" w:rsidR="001E788E" w:rsidRPr="00DD1EE0" w:rsidRDefault="001E788E" w:rsidP="00872F2E"/>
        </w:tc>
        <w:tc>
          <w:tcPr>
            <w:tcW w:w="1340" w:type="dxa"/>
            <w:shd w:val="clear" w:color="auto" w:fill="D9D9D9"/>
          </w:tcPr>
          <w:p w14:paraId="58EB1DFB" w14:textId="77777777" w:rsidR="001E788E" w:rsidRPr="00DD1EE0" w:rsidRDefault="001E788E" w:rsidP="00872F2E"/>
        </w:tc>
      </w:tr>
      <w:tr w:rsidR="001E788E" w:rsidRPr="00DD1EE0" w14:paraId="27F04E0F" w14:textId="77777777" w:rsidTr="00872F2E">
        <w:trPr>
          <w:trHeight w:hRule="exact" w:val="180"/>
        </w:trPr>
        <w:tc>
          <w:tcPr>
            <w:tcW w:w="260" w:type="dxa"/>
            <w:vMerge/>
            <w:shd w:val="clear" w:color="auto" w:fill="D9D9D9"/>
          </w:tcPr>
          <w:p w14:paraId="04F5567D" w14:textId="77777777" w:rsidR="001E788E" w:rsidRPr="00DD1EE0" w:rsidRDefault="001E788E" w:rsidP="00872F2E"/>
        </w:tc>
        <w:tc>
          <w:tcPr>
            <w:tcW w:w="250" w:type="dxa"/>
            <w:shd w:val="clear" w:color="auto" w:fill="D9D9D9"/>
          </w:tcPr>
          <w:p w14:paraId="5303B760" w14:textId="77777777" w:rsidR="001E788E" w:rsidRPr="00DD1EE0" w:rsidRDefault="001E788E" w:rsidP="00872F2E">
            <w:pPr>
              <w:pStyle w:val="TableParagraph"/>
              <w:spacing w:before="6"/>
              <w:ind w:right="16"/>
              <w:jc w:val="right"/>
              <w:rPr>
                <w:b/>
                <w:sz w:val="13"/>
              </w:rPr>
            </w:pPr>
            <w:r w:rsidRPr="00DD1EE0">
              <w:rPr>
                <w:b/>
                <w:w w:val="105"/>
                <w:sz w:val="13"/>
              </w:rPr>
              <w:t>E.</w:t>
            </w:r>
          </w:p>
        </w:tc>
        <w:tc>
          <w:tcPr>
            <w:tcW w:w="5125" w:type="dxa"/>
            <w:shd w:val="clear" w:color="auto" w:fill="D9D9D9"/>
          </w:tcPr>
          <w:p w14:paraId="509EC008" w14:textId="77777777" w:rsidR="001E788E" w:rsidRPr="00DD1EE0" w:rsidRDefault="001E788E" w:rsidP="00872F2E">
            <w:pPr>
              <w:pStyle w:val="TableParagraph"/>
              <w:spacing w:before="6"/>
              <w:ind w:left="21"/>
              <w:rPr>
                <w:sz w:val="13"/>
              </w:rPr>
            </w:pPr>
            <w:r w:rsidRPr="00DD1EE0">
              <w:rPr>
                <w:w w:val="105"/>
                <w:sz w:val="13"/>
              </w:rPr>
              <w:t>Size of Internal Storage (GB)</w:t>
            </w:r>
          </w:p>
        </w:tc>
        <w:tc>
          <w:tcPr>
            <w:tcW w:w="1169" w:type="dxa"/>
            <w:shd w:val="clear" w:color="auto" w:fill="D9D9D9"/>
          </w:tcPr>
          <w:p w14:paraId="7539CACB" w14:textId="77777777" w:rsidR="001E788E" w:rsidRPr="00DD1EE0" w:rsidRDefault="001E788E" w:rsidP="00872F2E"/>
        </w:tc>
        <w:tc>
          <w:tcPr>
            <w:tcW w:w="2009" w:type="dxa"/>
            <w:shd w:val="clear" w:color="auto" w:fill="D9D9D9"/>
          </w:tcPr>
          <w:p w14:paraId="4525D06C" w14:textId="77777777" w:rsidR="001E788E" w:rsidRPr="00DD1EE0" w:rsidRDefault="001E788E" w:rsidP="00872F2E"/>
        </w:tc>
        <w:tc>
          <w:tcPr>
            <w:tcW w:w="1340" w:type="dxa"/>
            <w:shd w:val="clear" w:color="auto" w:fill="D9D9D9"/>
          </w:tcPr>
          <w:p w14:paraId="56B990AE" w14:textId="77777777" w:rsidR="001E788E" w:rsidRPr="00DD1EE0" w:rsidRDefault="001E788E" w:rsidP="00872F2E"/>
        </w:tc>
      </w:tr>
      <w:tr w:rsidR="001E788E" w:rsidRPr="00DD1EE0" w14:paraId="6DE28804" w14:textId="77777777" w:rsidTr="00872F2E">
        <w:trPr>
          <w:trHeight w:hRule="exact" w:val="180"/>
        </w:trPr>
        <w:tc>
          <w:tcPr>
            <w:tcW w:w="260" w:type="dxa"/>
            <w:vMerge/>
            <w:shd w:val="clear" w:color="auto" w:fill="D9D9D9"/>
          </w:tcPr>
          <w:p w14:paraId="48EF700A" w14:textId="77777777" w:rsidR="001E788E" w:rsidRPr="00DD1EE0" w:rsidRDefault="001E788E" w:rsidP="00872F2E"/>
        </w:tc>
        <w:tc>
          <w:tcPr>
            <w:tcW w:w="250" w:type="dxa"/>
            <w:shd w:val="clear" w:color="auto" w:fill="D9D9D9"/>
          </w:tcPr>
          <w:p w14:paraId="24A9FA43" w14:textId="77777777" w:rsidR="001E788E" w:rsidRPr="00DD1EE0" w:rsidRDefault="001E788E" w:rsidP="00872F2E">
            <w:pPr>
              <w:pStyle w:val="TableParagraph"/>
              <w:spacing w:before="6"/>
              <w:ind w:right="17"/>
              <w:jc w:val="right"/>
              <w:rPr>
                <w:b/>
                <w:sz w:val="13"/>
              </w:rPr>
            </w:pPr>
            <w:r w:rsidRPr="00DD1EE0">
              <w:rPr>
                <w:b/>
                <w:w w:val="105"/>
                <w:sz w:val="13"/>
              </w:rPr>
              <w:t>F.</w:t>
            </w:r>
          </w:p>
        </w:tc>
        <w:tc>
          <w:tcPr>
            <w:tcW w:w="5125" w:type="dxa"/>
            <w:shd w:val="clear" w:color="auto" w:fill="D9D9D9"/>
          </w:tcPr>
          <w:p w14:paraId="27F2B2E2" w14:textId="77777777" w:rsidR="001E788E" w:rsidRPr="00DD1EE0" w:rsidRDefault="001E788E" w:rsidP="00872F2E">
            <w:pPr>
              <w:pStyle w:val="TableParagraph"/>
              <w:spacing w:before="6"/>
              <w:ind w:left="21"/>
              <w:rPr>
                <w:sz w:val="13"/>
              </w:rPr>
            </w:pPr>
            <w:r w:rsidRPr="00DD1EE0">
              <w:rPr>
                <w:w w:val="105"/>
                <w:sz w:val="13"/>
              </w:rPr>
              <w:t>Size of Built-in cache (GB)</w:t>
            </w:r>
          </w:p>
        </w:tc>
        <w:tc>
          <w:tcPr>
            <w:tcW w:w="1169" w:type="dxa"/>
            <w:shd w:val="clear" w:color="auto" w:fill="D9D9D9"/>
          </w:tcPr>
          <w:p w14:paraId="24C55A13" w14:textId="77777777" w:rsidR="001E788E" w:rsidRPr="00DD1EE0" w:rsidRDefault="001E788E" w:rsidP="00872F2E"/>
        </w:tc>
        <w:tc>
          <w:tcPr>
            <w:tcW w:w="2009" w:type="dxa"/>
            <w:shd w:val="clear" w:color="auto" w:fill="D9D9D9"/>
          </w:tcPr>
          <w:p w14:paraId="421D59CD" w14:textId="77777777" w:rsidR="001E788E" w:rsidRPr="00DD1EE0" w:rsidRDefault="001E788E" w:rsidP="00872F2E"/>
        </w:tc>
        <w:tc>
          <w:tcPr>
            <w:tcW w:w="1340" w:type="dxa"/>
            <w:shd w:val="clear" w:color="auto" w:fill="D9D9D9"/>
          </w:tcPr>
          <w:p w14:paraId="7B0AF193" w14:textId="77777777" w:rsidR="001E788E" w:rsidRPr="00DD1EE0" w:rsidRDefault="001E788E" w:rsidP="00872F2E"/>
        </w:tc>
      </w:tr>
      <w:tr w:rsidR="001E788E" w:rsidRPr="00DD1EE0" w14:paraId="71AC66F8" w14:textId="77777777" w:rsidTr="00872F2E">
        <w:trPr>
          <w:trHeight w:hRule="exact" w:val="181"/>
        </w:trPr>
        <w:tc>
          <w:tcPr>
            <w:tcW w:w="260" w:type="dxa"/>
            <w:vMerge/>
            <w:shd w:val="clear" w:color="auto" w:fill="D9D9D9"/>
          </w:tcPr>
          <w:p w14:paraId="2688E5C9" w14:textId="77777777" w:rsidR="001E788E" w:rsidRPr="00DD1EE0" w:rsidRDefault="001E788E" w:rsidP="00872F2E"/>
        </w:tc>
        <w:tc>
          <w:tcPr>
            <w:tcW w:w="250" w:type="dxa"/>
            <w:shd w:val="clear" w:color="auto" w:fill="D9D9D9"/>
          </w:tcPr>
          <w:p w14:paraId="6CE40BE3" w14:textId="77777777" w:rsidR="001E788E" w:rsidRPr="00DD1EE0" w:rsidRDefault="001E788E" w:rsidP="00872F2E">
            <w:pPr>
              <w:pStyle w:val="TableParagraph"/>
              <w:spacing w:before="6"/>
              <w:ind w:right="17"/>
              <w:jc w:val="right"/>
              <w:rPr>
                <w:b/>
                <w:sz w:val="13"/>
              </w:rPr>
            </w:pPr>
            <w:r w:rsidRPr="00DD1EE0">
              <w:rPr>
                <w:b/>
                <w:w w:val="105"/>
                <w:sz w:val="13"/>
              </w:rPr>
              <w:t>G.</w:t>
            </w:r>
          </w:p>
        </w:tc>
        <w:tc>
          <w:tcPr>
            <w:tcW w:w="5125" w:type="dxa"/>
            <w:shd w:val="clear" w:color="auto" w:fill="D9D9D9"/>
          </w:tcPr>
          <w:p w14:paraId="03A8E254" w14:textId="77777777" w:rsidR="001E788E" w:rsidRPr="00DD1EE0" w:rsidRDefault="001E788E" w:rsidP="00872F2E">
            <w:pPr>
              <w:pStyle w:val="TableParagraph"/>
              <w:spacing w:before="6"/>
              <w:ind w:left="21"/>
              <w:rPr>
                <w:sz w:val="13"/>
              </w:rPr>
            </w:pPr>
            <w:r w:rsidRPr="00DD1EE0">
              <w:rPr>
                <w:w w:val="105"/>
                <w:sz w:val="13"/>
              </w:rPr>
              <w:t>Number of USB Ports</w:t>
            </w:r>
          </w:p>
        </w:tc>
        <w:tc>
          <w:tcPr>
            <w:tcW w:w="1169" w:type="dxa"/>
            <w:shd w:val="clear" w:color="auto" w:fill="D9D9D9"/>
          </w:tcPr>
          <w:p w14:paraId="00FF627F" w14:textId="77777777" w:rsidR="001E788E" w:rsidRPr="00DD1EE0" w:rsidRDefault="001E788E" w:rsidP="00872F2E"/>
        </w:tc>
        <w:tc>
          <w:tcPr>
            <w:tcW w:w="2009" w:type="dxa"/>
            <w:shd w:val="clear" w:color="auto" w:fill="D9D9D9"/>
          </w:tcPr>
          <w:p w14:paraId="60725B88" w14:textId="77777777" w:rsidR="001E788E" w:rsidRPr="00DD1EE0" w:rsidRDefault="001E788E" w:rsidP="00872F2E"/>
        </w:tc>
        <w:tc>
          <w:tcPr>
            <w:tcW w:w="1340" w:type="dxa"/>
            <w:shd w:val="clear" w:color="auto" w:fill="D9D9D9"/>
          </w:tcPr>
          <w:p w14:paraId="1E2E4F7E" w14:textId="77777777" w:rsidR="001E788E" w:rsidRPr="00DD1EE0" w:rsidRDefault="001E788E" w:rsidP="00872F2E"/>
        </w:tc>
      </w:tr>
      <w:tr w:rsidR="001E788E" w:rsidRPr="00DD1EE0" w14:paraId="51A67847" w14:textId="77777777" w:rsidTr="00872F2E">
        <w:trPr>
          <w:trHeight w:hRule="exact" w:val="180"/>
        </w:trPr>
        <w:tc>
          <w:tcPr>
            <w:tcW w:w="260" w:type="dxa"/>
            <w:vMerge/>
            <w:shd w:val="clear" w:color="auto" w:fill="D9D9D9"/>
          </w:tcPr>
          <w:p w14:paraId="7DF71BE5" w14:textId="77777777" w:rsidR="001E788E" w:rsidRPr="00DD1EE0" w:rsidRDefault="001E788E" w:rsidP="00872F2E"/>
        </w:tc>
        <w:tc>
          <w:tcPr>
            <w:tcW w:w="250" w:type="dxa"/>
            <w:shd w:val="clear" w:color="auto" w:fill="D9D9D9"/>
          </w:tcPr>
          <w:p w14:paraId="0BF61E4D" w14:textId="77777777" w:rsidR="001E788E" w:rsidRPr="00DD1EE0" w:rsidRDefault="001E788E" w:rsidP="00872F2E">
            <w:pPr>
              <w:pStyle w:val="TableParagraph"/>
              <w:spacing w:before="6"/>
              <w:ind w:right="16"/>
              <w:jc w:val="right"/>
              <w:rPr>
                <w:b/>
                <w:sz w:val="13"/>
              </w:rPr>
            </w:pPr>
            <w:r w:rsidRPr="00DD1EE0">
              <w:rPr>
                <w:b/>
                <w:w w:val="105"/>
                <w:sz w:val="13"/>
              </w:rPr>
              <w:t>H.</w:t>
            </w:r>
          </w:p>
        </w:tc>
        <w:tc>
          <w:tcPr>
            <w:tcW w:w="5125" w:type="dxa"/>
            <w:shd w:val="clear" w:color="auto" w:fill="D9D9D9"/>
          </w:tcPr>
          <w:p w14:paraId="7BF5180E" w14:textId="77777777" w:rsidR="001E788E" w:rsidRPr="00DD1EE0" w:rsidRDefault="001E788E" w:rsidP="00872F2E">
            <w:pPr>
              <w:pStyle w:val="TableParagraph"/>
              <w:spacing w:before="6"/>
              <w:ind w:left="21"/>
              <w:rPr>
                <w:sz w:val="13"/>
              </w:rPr>
            </w:pPr>
            <w:r w:rsidRPr="00DD1EE0">
              <w:rPr>
                <w:w w:val="105"/>
                <w:sz w:val="13"/>
              </w:rPr>
              <w:t>Maximum Firewall Throughput (Gbps)</w:t>
            </w:r>
          </w:p>
        </w:tc>
        <w:tc>
          <w:tcPr>
            <w:tcW w:w="1169" w:type="dxa"/>
            <w:shd w:val="clear" w:color="auto" w:fill="D9D9D9"/>
          </w:tcPr>
          <w:p w14:paraId="04A8D81C" w14:textId="77777777" w:rsidR="001E788E" w:rsidRPr="00DD1EE0" w:rsidRDefault="001E788E" w:rsidP="00872F2E"/>
        </w:tc>
        <w:tc>
          <w:tcPr>
            <w:tcW w:w="2009" w:type="dxa"/>
            <w:shd w:val="clear" w:color="auto" w:fill="D9D9D9"/>
          </w:tcPr>
          <w:p w14:paraId="5C7769EF" w14:textId="77777777" w:rsidR="001E788E" w:rsidRPr="00DD1EE0" w:rsidRDefault="001E788E" w:rsidP="00872F2E"/>
        </w:tc>
        <w:tc>
          <w:tcPr>
            <w:tcW w:w="1340" w:type="dxa"/>
            <w:shd w:val="clear" w:color="auto" w:fill="D9D9D9"/>
          </w:tcPr>
          <w:p w14:paraId="6C27E5C4" w14:textId="77777777" w:rsidR="001E788E" w:rsidRPr="00DD1EE0" w:rsidRDefault="001E788E" w:rsidP="00872F2E"/>
        </w:tc>
      </w:tr>
      <w:tr w:rsidR="001E788E" w:rsidRPr="00DD1EE0" w14:paraId="63D96CCB" w14:textId="77777777" w:rsidTr="00872F2E">
        <w:trPr>
          <w:trHeight w:hRule="exact" w:val="180"/>
        </w:trPr>
        <w:tc>
          <w:tcPr>
            <w:tcW w:w="260" w:type="dxa"/>
            <w:vMerge/>
            <w:shd w:val="clear" w:color="auto" w:fill="D9D9D9"/>
          </w:tcPr>
          <w:p w14:paraId="7A61212B" w14:textId="77777777" w:rsidR="001E788E" w:rsidRPr="00DD1EE0" w:rsidRDefault="001E788E" w:rsidP="00872F2E"/>
        </w:tc>
        <w:tc>
          <w:tcPr>
            <w:tcW w:w="250" w:type="dxa"/>
            <w:shd w:val="clear" w:color="auto" w:fill="D9D9D9"/>
          </w:tcPr>
          <w:p w14:paraId="7B42659B" w14:textId="77777777" w:rsidR="001E788E" w:rsidRPr="00DD1EE0" w:rsidRDefault="001E788E" w:rsidP="00872F2E">
            <w:pPr>
              <w:pStyle w:val="TableParagraph"/>
              <w:spacing w:before="6"/>
              <w:ind w:right="17"/>
              <w:jc w:val="right"/>
              <w:rPr>
                <w:b/>
                <w:sz w:val="13"/>
              </w:rPr>
            </w:pPr>
            <w:r w:rsidRPr="00DD1EE0">
              <w:rPr>
                <w:b/>
                <w:w w:val="105"/>
                <w:sz w:val="13"/>
              </w:rPr>
              <w:t>I.</w:t>
            </w:r>
          </w:p>
        </w:tc>
        <w:tc>
          <w:tcPr>
            <w:tcW w:w="5125" w:type="dxa"/>
            <w:shd w:val="clear" w:color="auto" w:fill="D9D9D9"/>
          </w:tcPr>
          <w:p w14:paraId="3D40D63B" w14:textId="77777777" w:rsidR="001E788E" w:rsidRPr="00DD1EE0" w:rsidRDefault="001E788E" w:rsidP="00872F2E">
            <w:pPr>
              <w:pStyle w:val="TableParagraph"/>
              <w:spacing w:before="6"/>
              <w:ind w:left="21"/>
              <w:rPr>
                <w:sz w:val="13"/>
              </w:rPr>
            </w:pPr>
            <w:r w:rsidRPr="00DD1EE0">
              <w:rPr>
                <w:w w:val="105"/>
                <w:sz w:val="13"/>
              </w:rPr>
              <w:t>Threat Prevention Throughput (</w:t>
            </w:r>
            <w:proofErr w:type="spellStart"/>
            <w:r w:rsidRPr="00DD1EE0">
              <w:rPr>
                <w:w w:val="105"/>
                <w:sz w:val="13"/>
              </w:rPr>
              <w:t>GBps</w:t>
            </w:r>
            <w:proofErr w:type="spellEnd"/>
            <w:r w:rsidRPr="00DD1EE0">
              <w:rPr>
                <w:w w:val="105"/>
                <w:sz w:val="13"/>
              </w:rPr>
              <w:t>)</w:t>
            </w:r>
          </w:p>
        </w:tc>
        <w:tc>
          <w:tcPr>
            <w:tcW w:w="1169" w:type="dxa"/>
            <w:shd w:val="clear" w:color="auto" w:fill="D9D9D9"/>
          </w:tcPr>
          <w:p w14:paraId="7B677710" w14:textId="77777777" w:rsidR="001E788E" w:rsidRPr="00DD1EE0" w:rsidRDefault="001E788E" w:rsidP="00872F2E"/>
        </w:tc>
        <w:tc>
          <w:tcPr>
            <w:tcW w:w="2009" w:type="dxa"/>
            <w:shd w:val="clear" w:color="auto" w:fill="D9D9D9"/>
          </w:tcPr>
          <w:p w14:paraId="4B4F94A7" w14:textId="77777777" w:rsidR="001E788E" w:rsidRPr="00DD1EE0" w:rsidRDefault="001E788E" w:rsidP="00872F2E"/>
        </w:tc>
        <w:tc>
          <w:tcPr>
            <w:tcW w:w="1340" w:type="dxa"/>
            <w:shd w:val="clear" w:color="auto" w:fill="D9D9D9"/>
          </w:tcPr>
          <w:p w14:paraId="47069D9D" w14:textId="77777777" w:rsidR="001E788E" w:rsidRPr="00DD1EE0" w:rsidRDefault="001E788E" w:rsidP="00872F2E"/>
        </w:tc>
      </w:tr>
      <w:tr w:rsidR="001E788E" w:rsidRPr="00DD1EE0" w14:paraId="4299DBBE" w14:textId="77777777" w:rsidTr="00872F2E">
        <w:trPr>
          <w:trHeight w:hRule="exact" w:val="180"/>
        </w:trPr>
        <w:tc>
          <w:tcPr>
            <w:tcW w:w="260" w:type="dxa"/>
            <w:vMerge/>
            <w:shd w:val="clear" w:color="auto" w:fill="D9D9D9"/>
          </w:tcPr>
          <w:p w14:paraId="50B99C66" w14:textId="77777777" w:rsidR="001E788E" w:rsidRPr="00DD1EE0" w:rsidRDefault="001E788E" w:rsidP="00872F2E"/>
        </w:tc>
        <w:tc>
          <w:tcPr>
            <w:tcW w:w="250" w:type="dxa"/>
            <w:shd w:val="clear" w:color="auto" w:fill="D9D9D9"/>
          </w:tcPr>
          <w:p w14:paraId="7BB1E0CC" w14:textId="12167740" w:rsidR="001E788E" w:rsidRPr="00DD1EE0" w:rsidRDefault="002753AF" w:rsidP="00872F2E">
            <w:pPr>
              <w:pStyle w:val="TableParagraph"/>
              <w:spacing w:before="6"/>
              <w:ind w:right="17"/>
              <w:jc w:val="right"/>
              <w:rPr>
                <w:b/>
                <w:sz w:val="13"/>
              </w:rPr>
            </w:pPr>
            <w:r w:rsidRPr="00DD1EE0">
              <w:rPr>
                <w:b/>
                <w:w w:val="105"/>
                <w:sz w:val="13"/>
              </w:rPr>
              <w:t>J</w:t>
            </w:r>
            <w:r w:rsidR="001E788E" w:rsidRPr="00DD1EE0">
              <w:rPr>
                <w:b/>
                <w:w w:val="105"/>
                <w:sz w:val="13"/>
              </w:rPr>
              <w:t>.</w:t>
            </w:r>
          </w:p>
        </w:tc>
        <w:tc>
          <w:tcPr>
            <w:tcW w:w="5125" w:type="dxa"/>
            <w:shd w:val="clear" w:color="auto" w:fill="D9D9D9"/>
          </w:tcPr>
          <w:p w14:paraId="7209F9F4" w14:textId="77777777" w:rsidR="001E788E" w:rsidRPr="00DD1EE0" w:rsidRDefault="001E788E" w:rsidP="00872F2E">
            <w:pPr>
              <w:pStyle w:val="TableParagraph"/>
              <w:spacing w:before="6"/>
              <w:ind w:left="21"/>
              <w:rPr>
                <w:sz w:val="13"/>
              </w:rPr>
            </w:pPr>
            <w:r w:rsidRPr="00DD1EE0">
              <w:rPr>
                <w:w w:val="105"/>
                <w:sz w:val="13"/>
              </w:rPr>
              <w:t>SSL/TLS Decryption Throughput (Gbps) with Next-Gen features active</w:t>
            </w:r>
          </w:p>
        </w:tc>
        <w:tc>
          <w:tcPr>
            <w:tcW w:w="1169" w:type="dxa"/>
            <w:shd w:val="clear" w:color="auto" w:fill="D9D9D9"/>
          </w:tcPr>
          <w:p w14:paraId="03C6EB9F" w14:textId="77777777" w:rsidR="001E788E" w:rsidRPr="00DD1EE0" w:rsidRDefault="001E788E" w:rsidP="00872F2E"/>
        </w:tc>
        <w:tc>
          <w:tcPr>
            <w:tcW w:w="2009" w:type="dxa"/>
            <w:shd w:val="clear" w:color="auto" w:fill="D9D9D9"/>
          </w:tcPr>
          <w:p w14:paraId="0149EE7C" w14:textId="77777777" w:rsidR="001E788E" w:rsidRPr="00DD1EE0" w:rsidRDefault="001E788E" w:rsidP="00872F2E"/>
        </w:tc>
        <w:tc>
          <w:tcPr>
            <w:tcW w:w="1340" w:type="dxa"/>
            <w:shd w:val="clear" w:color="auto" w:fill="D9D9D9"/>
          </w:tcPr>
          <w:p w14:paraId="0C4EB59C" w14:textId="77777777" w:rsidR="001E788E" w:rsidRPr="00DD1EE0" w:rsidRDefault="001E788E" w:rsidP="00872F2E"/>
        </w:tc>
      </w:tr>
      <w:tr w:rsidR="001E788E" w:rsidRPr="00DD1EE0" w14:paraId="61D554C8" w14:textId="77777777" w:rsidTr="00872F2E">
        <w:trPr>
          <w:trHeight w:hRule="exact" w:val="180"/>
        </w:trPr>
        <w:tc>
          <w:tcPr>
            <w:tcW w:w="260" w:type="dxa"/>
            <w:vMerge/>
            <w:shd w:val="clear" w:color="auto" w:fill="D9D9D9"/>
          </w:tcPr>
          <w:p w14:paraId="272FA301" w14:textId="77777777" w:rsidR="001E788E" w:rsidRPr="00DD1EE0" w:rsidRDefault="001E788E" w:rsidP="00872F2E"/>
        </w:tc>
        <w:tc>
          <w:tcPr>
            <w:tcW w:w="250" w:type="dxa"/>
            <w:shd w:val="clear" w:color="auto" w:fill="D9D9D9"/>
          </w:tcPr>
          <w:p w14:paraId="698D2F7C" w14:textId="549F1806" w:rsidR="001E788E" w:rsidRPr="00DD1EE0" w:rsidRDefault="002753AF" w:rsidP="00872F2E">
            <w:pPr>
              <w:pStyle w:val="TableParagraph"/>
              <w:spacing w:before="6"/>
              <w:ind w:right="16"/>
              <w:jc w:val="right"/>
              <w:rPr>
                <w:b/>
                <w:sz w:val="13"/>
              </w:rPr>
            </w:pPr>
            <w:r w:rsidRPr="00DD1EE0">
              <w:rPr>
                <w:b/>
                <w:w w:val="105"/>
                <w:sz w:val="13"/>
              </w:rPr>
              <w:t>K</w:t>
            </w:r>
            <w:r w:rsidR="001E788E" w:rsidRPr="00DD1EE0">
              <w:rPr>
                <w:b/>
                <w:w w:val="105"/>
                <w:sz w:val="13"/>
              </w:rPr>
              <w:t>.</w:t>
            </w:r>
          </w:p>
        </w:tc>
        <w:tc>
          <w:tcPr>
            <w:tcW w:w="5125" w:type="dxa"/>
            <w:shd w:val="clear" w:color="auto" w:fill="D9D9D9"/>
          </w:tcPr>
          <w:p w14:paraId="686384E2" w14:textId="77777777" w:rsidR="001E788E" w:rsidRPr="00DD1EE0" w:rsidRDefault="001E788E" w:rsidP="00872F2E">
            <w:pPr>
              <w:pStyle w:val="TableParagraph"/>
              <w:spacing w:before="6"/>
              <w:ind w:left="21"/>
              <w:rPr>
                <w:sz w:val="13"/>
              </w:rPr>
            </w:pPr>
            <w:r w:rsidRPr="00DD1EE0">
              <w:rPr>
                <w:w w:val="105"/>
                <w:sz w:val="13"/>
              </w:rPr>
              <w:t>Firewall Throughput (Packets Per Second)</w:t>
            </w:r>
          </w:p>
        </w:tc>
        <w:tc>
          <w:tcPr>
            <w:tcW w:w="1169" w:type="dxa"/>
            <w:shd w:val="clear" w:color="auto" w:fill="D9D9D9"/>
          </w:tcPr>
          <w:p w14:paraId="4CEDADF7" w14:textId="77777777" w:rsidR="001E788E" w:rsidRPr="00DD1EE0" w:rsidRDefault="001E788E" w:rsidP="00872F2E"/>
        </w:tc>
        <w:tc>
          <w:tcPr>
            <w:tcW w:w="2009" w:type="dxa"/>
            <w:shd w:val="clear" w:color="auto" w:fill="D9D9D9"/>
          </w:tcPr>
          <w:p w14:paraId="5537AABB" w14:textId="77777777" w:rsidR="001E788E" w:rsidRPr="00DD1EE0" w:rsidRDefault="001E788E" w:rsidP="00872F2E"/>
        </w:tc>
        <w:tc>
          <w:tcPr>
            <w:tcW w:w="1340" w:type="dxa"/>
            <w:shd w:val="clear" w:color="auto" w:fill="D9D9D9"/>
          </w:tcPr>
          <w:p w14:paraId="539DA525" w14:textId="77777777" w:rsidR="001E788E" w:rsidRPr="00DD1EE0" w:rsidRDefault="001E788E" w:rsidP="00872F2E"/>
        </w:tc>
      </w:tr>
      <w:tr w:rsidR="001E788E" w:rsidRPr="00DD1EE0" w14:paraId="04DCB698" w14:textId="77777777" w:rsidTr="00872F2E">
        <w:trPr>
          <w:trHeight w:hRule="exact" w:val="180"/>
        </w:trPr>
        <w:tc>
          <w:tcPr>
            <w:tcW w:w="260" w:type="dxa"/>
            <w:vMerge/>
            <w:shd w:val="clear" w:color="auto" w:fill="D9D9D9"/>
          </w:tcPr>
          <w:p w14:paraId="50225C6A" w14:textId="77777777" w:rsidR="001E788E" w:rsidRPr="00DD1EE0" w:rsidRDefault="001E788E" w:rsidP="00872F2E"/>
        </w:tc>
        <w:tc>
          <w:tcPr>
            <w:tcW w:w="250" w:type="dxa"/>
            <w:shd w:val="clear" w:color="auto" w:fill="D9D9D9"/>
          </w:tcPr>
          <w:p w14:paraId="51402D97" w14:textId="4A10FF41" w:rsidR="001E788E" w:rsidRPr="00DD1EE0" w:rsidRDefault="002753AF" w:rsidP="00872F2E">
            <w:pPr>
              <w:pStyle w:val="TableParagraph"/>
              <w:spacing w:before="6"/>
              <w:ind w:right="17"/>
              <w:jc w:val="right"/>
              <w:rPr>
                <w:b/>
                <w:sz w:val="13"/>
              </w:rPr>
            </w:pPr>
            <w:r w:rsidRPr="00DD1EE0">
              <w:rPr>
                <w:b/>
                <w:w w:val="105"/>
                <w:sz w:val="13"/>
              </w:rPr>
              <w:t>L</w:t>
            </w:r>
            <w:r w:rsidR="001E788E" w:rsidRPr="00DD1EE0">
              <w:rPr>
                <w:b/>
                <w:w w:val="105"/>
                <w:sz w:val="13"/>
              </w:rPr>
              <w:t>.</w:t>
            </w:r>
          </w:p>
        </w:tc>
        <w:tc>
          <w:tcPr>
            <w:tcW w:w="5125" w:type="dxa"/>
            <w:shd w:val="clear" w:color="auto" w:fill="D9D9D9"/>
          </w:tcPr>
          <w:p w14:paraId="2621E6F4" w14:textId="77777777" w:rsidR="001E788E" w:rsidRPr="00DD1EE0" w:rsidRDefault="001E788E" w:rsidP="00872F2E">
            <w:pPr>
              <w:pStyle w:val="TableParagraph"/>
              <w:spacing w:before="6"/>
              <w:ind w:left="21"/>
              <w:rPr>
                <w:sz w:val="13"/>
              </w:rPr>
            </w:pPr>
            <w:r w:rsidRPr="00DD1EE0">
              <w:rPr>
                <w:w w:val="105"/>
                <w:sz w:val="13"/>
              </w:rPr>
              <w:t>Maximum IPS Throughput (Gbps)</w:t>
            </w:r>
          </w:p>
        </w:tc>
        <w:tc>
          <w:tcPr>
            <w:tcW w:w="1169" w:type="dxa"/>
            <w:shd w:val="clear" w:color="auto" w:fill="D9D9D9"/>
          </w:tcPr>
          <w:p w14:paraId="7DA5E419" w14:textId="77777777" w:rsidR="001E788E" w:rsidRPr="00DD1EE0" w:rsidRDefault="001E788E" w:rsidP="00872F2E"/>
        </w:tc>
        <w:tc>
          <w:tcPr>
            <w:tcW w:w="2009" w:type="dxa"/>
            <w:shd w:val="clear" w:color="auto" w:fill="D9D9D9"/>
          </w:tcPr>
          <w:p w14:paraId="602C7B88" w14:textId="77777777" w:rsidR="001E788E" w:rsidRPr="00DD1EE0" w:rsidRDefault="001E788E" w:rsidP="00872F2E"/>
        </w:tc>
        <w:tc>
          <w:tcPr>
            <w:tcW w:w="1340" w:type="dxa"/>
            <w:shd w:val="clear" w:color="auto" w:fill="D9D9D9"/>
          </w:tcPr>
          <w:p w14:paraId="258BF257" w14:textId="77777777" w:rsidR="001E788E" w:rsidRPr="00DD1EE0" w:rsidRDefault="001E788E" w:rsidP="00872F2E"/>
        </w:tc>
      </w:tr>
      <w:tr w:rsidR="001E788E" w:rsidRPr="00DD1EE0" w14:paraId="70C63035" w14:textId="77777777" w:rsidTr="00872F2E">
        <w:trPr>
          <w:trHeight w:hRule="exact" w:val="180"/>
        </w:trPr>
        <w:tc>
          <w:tcPr>
            <w:tcW w:w="260" w:type="dxa"/>
            <w:vMerge/>
            <w:shd w:val="clear" w:color="auto" w:fill="D9D9D9"/>
          </w:tcPr>
          <w:p w14:paraId="2255A788" w14:textId="77777777" w:rsidR="001E788E" w:rsidRPr="00DD1EE0" w:rsidRDefault="001E788E" w:rsidP="00872F2E"/>
        </w:tc>
        <w:tc>
          <w:tcPr>
            <w:tcW w:w="250" w:type="dxa"/>
            <w:shd w:val="clear" w:color="auto" w:fill="D9D9D9"/>
          </w:tcPr>
          <w:p w14:paraId="4B08DCBB" w14:textId="4232BBFC" w:rsidR="001E788E" w:rsidRPr="00DD1EE0" w:rsidRDefault="002753AF" w:rsidP="00872F2E">
            <w:pPr>
              <w:pStyle w:val="TableParagraph"/>
              <w:spacing w:before="6"/>
              <w:ind w:right="16"/>
              <w:jc w:val="right"/>
              <w:rPr>
                <w:b/>
                <w:sz w:val="13"/>
              </w:rPr>
            </w:pPr>
            <w:r w:rsidRPr="00DD1EE0">
              <w:rPr>
                <w:b/>
                <w:w w:val="105"/>
                <w:sz w:val="13"/>
              </w:rPr>
              <w:t>M</w:t>
            </w:r>
            <w:r w:rsidR="001E788E" w:rsidRPr="00DD1EE0">
              <w:rPr>
                <w:b/>
                <w:w w:val="105"/>
                <w:sz w:val="13"/>
              </w:rPr>
              <w:t>.</w:t>
            </w:r>
          </w:p>
        </w:tc>
        <w:tc>
          <w:tcPr>
            <w:tcW w:w="5125" w:type="dxa"/>
            <w:shd w:val="clear" w:color="auto" w:fill="D9D9D9"/>
          </w:tcPr>
          <w:p w14:paraId="2E08C0FC" w14:textId="77777777" w:rsidR="001E788E" w:rsidRPr="00DD1EE0" w:rsidRDefault="001E788E" w:rsidP="00872F2E">
            <w:pPr>
              <w:pStyle w:val="TableParagraph"/>
              <w:spacing w:before="6"/>
              <w:ind w:left="21"/>
              <w:rPr>
                <w:sz w:val="13"/>
              </w:rPr>
            </w:pPr>
            <w:r w:rsidRPr="00DD1EE0">
              <w:rPr>
                <w:w w:val="105"/>
                <w:sz w:val="13"/>
              </w:rPr>
              <w:t>Maximum Firewall Latency (µs)</w:t>
            </w:r>
          </w:p>
        </w:tc>
        <w:tc>
          <w:tcPr>
            <w:tcW w:w="1169" w:type="dxa"/>
            <w:shd w:val="clear" w:color="auto" w:fill="D9D9D9"/>
          </w:tcPr>
          <w:p w14:paraId="20E04F3A" w14:textId="77777777" w:rsidR="001E788E" w:rsidRPr="00DD1EE0" w:rsidRDefault="001E788E" w:rsidP="00872F2E"/>
        </w:tc>
        <w:tc>
          <w:tcPr>
            <w:tcW w:w="2009" w:type="dxa"/>
            <w:shd w:val="clear" w:color="auto" w:fill="D9D9D9"/>
          </w:tcPr>
          <w:p w14:paraId="584C2914" w14:textId="77777777" w:rsidR="001E788E" w:rsidRPr="00DD1EE0" w:rsidRDefault="001E788E" w:rsidP="00872F2E"/>
        </w:tc>
        <w:tc>
          <w:tcPr>
            <w:tcW w:w="1340" w:type="dxa"/>
            <w:shd w:val="clear" w:color="auto" w:fill="D9D9D9"/>
          </w:tcPr>
          <w:p w14:paraId="7CD0C944" w14:textId="77777777" w:rsidR="001E788E" w:rsidRPr="00DD1EE0" w:rsidRDefault="001E788E" w:rsidP="00872F2E"/>
        </w:tc>
      </w:tr>
      <w:tr w:rsidR="001E788E" w:rsidRPr="00DD1EE0" w14:paraId="6249B5B6" w14:textId="77777777" w:rsidTr="00872F2E">
        <w:trPr>
          <w:trHeight w:hRule="exact" w:val="180"/>
        </w:trPr>
        <w:tc>
          <w:tcPr>
            <w:tcW w:w="260" w:type="dxa"/>
            <w:vMerge/>
            <w:shd w:val="clear" w:color="auto" w:fill="D9D9D9"/>
          </w:tcPr>
          <w:p w14:paraId="7E3460DA" w14:textId="77777777" w:rsidR="001E788E" w:rsidRPr="00DD1EE0" w:rsidRDefault="001E788E" w:rsidP="00872F2E"/>
        </w:tc>
        <w:tc>
          <w:tcPr>
            <w:tcW w:w="250" w:type="dxa"/>
            <w:shd w:val="clear" w:color="auto" w:fill="D9D9D9"/>
          </w:tcPr>
          <w:p w14:paraId="3A749849" w14:textId="71ADCF46" w:rsidR="001E788E" w:rsidRPr="00DD1EE0" w:rsidRDefault="002753AF" w:rsidP="00872F2E">
            <w:pPr>
              <w:pStyle w:val="TableParagraph"/>
              <w:spacing w:before="6"/>
              <w:ind w:right="16"/>
              <w:jc w:val="right"/>
              <w:rPr>
                <w:b/>
                <w:sz w:val="13"/>
              </w:rPr>
            </w:pPr>
            <w:r w:rsidRPr="00DD1EE0">
              <w:rPr>
                <w:b/>
                <w:w w:val="105"/>
                <w:sz w:val="13"/>
              </w:rPr>
              <w:t>N</w:t>
            </w:r>
            <w:r w:rsidR="001E788E" w:rsidRPr="00DD1EE0">
              <w:rPr>
                <w:b/>
                <w:w w:val="105"/>
                <w:sz w:val="13"/>
              </w:rPr>
              <w:t>.</w:t>
            </w:r>
          </w:p>
        </w:tc>
        <w:tc>
          <w:tcPr>
            <w:tcW w:w="5125" w:type="dxa"/>
            <w:shd w:val="clear" w:color="auto" w:fill="D9D9D9"/>
          </w:tcPr>
          <w:p w14:paraId="2603038F" w14:textId="77777777" w:rsidR="001E788E" w:rsidRPr="00DD1EE0" w:rsidRDefault="001E788E" w:rsidP="00872F2E">
            <w:pPr>
              <w:pStyle w:val="TableParagraph"/>
              <w:spacing w:before="6"/>
              <w:ind w:left="21"/>
              <w:rPr>
                <w:sz w:val="13"/>
              </w:rPr>
            </w:pPr>
            <w:r w:rsidRPr="00DD1EE0">
              <w:rPr>
                <w:w w:val="105"/>
                <w:sz w:val="13"/>
              </w:rPr>
              <w:t>Maximum Sessions</w:t>
            </w:r>
          </w:p>
        </w:tc>
        <w:tc>
          <w:tcPr>
            <w:tcW w:w="1169" w:type="dxa"/>
            <w:shd w:val="clear" w:color="auto" w:fill="D9D9D9"/>
          </w:tcPr>
          <w:p w14:paraId="5CAC5306" w14:textId="77777777" w:rsidR="001E788E" w:rsidRPr="00DD1EE0" w:rsidRDefault="001E788E" w:rsidP="00872F2E"/>
        </w:tc>
        <w:tc>
          <w:tcPr>
            <w:tcW w:w="2009" w:type="dxa"/>
            <w:shd w:val="clear" w:color="auto" w:fill="D9D9D9"/>
          </w:tcPr>
          <w:p w14:paraId="59F9F15C" w14:textId="77777777" w:rsidR="001E788E" w:rsidRPr="00DD1EE0" w:rsidRDefault="001E788E" w:rsidP="00872F2E"/>
        </w:tc>
        <w:tc>
          <w:tcPr>
            <w:tcW w:w="1340" w:type="dxa"/>
            <w:shd w:val="clear" w:color="auto" w:fill="D9D9D9"/>
          </w:tcPr>
          <w:p w14:paraId="64AD2AA4" w14:textId="77777777" w:rsidR="001E788E" w:rsidRPr="00DD1EE0" w:rsidRDefault="001E788E" w:rsidP="00872F2E"/>
        </w:tc>
      </w:tr>
      <w:tr w:rsidR="001E788E" w:rsidRPr="00DD1EE0" w14:paraId="227A1FF0" w14:textId="77777777" w:rsidTr="00872F2E">
        <w:trPr>
          <w:trHeight w:hRule="exact" w:val="180"/>
        </w:trPr>
        <w:tc>
          <w:tcPr>
            <w:tcW w:w="260" w:type="dxa"/>
            <w:vMerge/>
            <w:shd w:val="clear" w:color="auto" w:fill="D9D9D9"/>
          </w:tcPr>
          <w:p w14:paraId="40CCE2AE" w14:textId="77777777" w:rsidR="001E788E" w:rsidRPr="00DD1EE0" w:rsidRDefault="001E788E" w:rsidP="00872F2E"/>
        </w:tc>
        <w:tc>
          <w:tcPr>
            <w:tcW w:w="250" w:type="dxa"/>
            <w:shd w:val="clear" w:color="auto" w:fill="D9D9D9"/>
          </w:tcPr>
          <w:p w14:paraId="0F2105B4" w14:textId="718C1F5B" w:rsidR="001E788E" w:rsidRPr="00DD1EE0" w:rsidRDefault="002753AF" w:rsidP="00872F2E">
            <w:pPr>
              <w:pStyle w:val="TableParagraph"/>
              <w:spacing w:before="6"/>
              <w:ind w:right="15"/>
              <w:jc w:val="right"/>
              <w:rPr>
                <w:b/>
                <w:sz w:val="13"/>
              </w:rPr>
            </w:pPr>
            <w:r w:rsidRPr="00DD1EE0">
              <w:rPr>
                <w:b/>
                <w:w w:val="105"/>
                <w:sz w:val="13"/>
              </w:rPr>
              <w:t>O</w:t>
            </w:r>
            <w:r w:rsidR="001E788E" w:rsidRPr="00DD1EE0">
              <w:rPr>
                <w:b/>
                <w:w w:val="105"/>
                <w:sz w:val="13"/>
              </w:rPr>
              <w:t>.</w:t>
            </w:r>
          </w:p>
        </w:tc>
        <w:tc>
          <w:tcPr>
            <w:tcW w:w="5125" w:type="dxa"/>
            <w:shd w:val="clear" w:color="auto" w:fill="D9D9D9"/>
          </w:tcPr>
          <w:p w14:paraId="00E491BA" w14:textId="77777777" w:rsidR="001E788E" w:rsidRPr="00DD1EE0" w:rsidRDefault="001E788E" w:rsidP="00872F2E">
            <w:pPr>
              <w:pStyle w:val="TableParagraph"/>
              <w:spacing w:before="6"/>
              <w:ind w:left="21"/>
              <w:rPr>
                <w:sz w:val="13"/>
              </w:rPr>
            </w:pPr>
            <w:r w:rsidRPr="00DD1EE0">
              <w:rPr>
                <w:w w:val="105"/>
                <w:sz w:val="13"/>
              </w:rPr>
              <w:t>Number of New Sessions per Second</w:t>
            </w:r>
          </w:p>
        </w:tc>
        <w:tc>
          <w:tcPr>
            <w:tcW w:w="1169" w:type="dxa"/>
            <w:shd w:val="clear" w:color="auto" w:fill="D9D9D9"/>
          </w:tcPr>
          <w:p w14:paraId="5BB73D0C" w14:textId="77777777" w:rsidR="001E788E" w:rsidRPr="00DD1EE0" w:rsidRDefault="001E788E" w:rsidP="00872F2E"/>
        </w:tc>
        <w:tc>
          <w:tcPr>
            <w:tcW w:w="2009" w:type="dxa"/>
            <w:shd w:val="clear" w:color="auto" w:fill="D9D9D9"/>
          </w:tcPr>
          <w:p w14:paraId="1FADE335" w14:textId="77777777" w:rsidR="001E788E" w:rsidRPr="00DD1EE0" w:rsidRDefault="001E788E" w:rsidP="00872F2E"/>
        </w:tc>
        <w:tc>
          <w:tcPr>
            <w:tcW w:w="1340" w:type="dxa"/>
            <w:shd w:val="clear" w:color="auto" w:fill="D9D9D9"/>
          </w:tcPr>
          <w:p w14:paraId="6CF23221" w14:textId="77777777" w:rsidR="001E788E" w:rsidRPr="00DD1EE0" w:rsidRDefault="001E788E" w:rsidP="00872F2E"/>
        </w:tc>
      </w:tr>
      <w:tr w:rsidR="001E788E" w:rsidRPr="00DD1EE0" w14:paraId="724F029A" w14:textId="77777777" w:rsidTr="00872F2E">
        <w:trPr>
          <w:trHeight w:hRule="exact" w:val="180"/>
        </w:trPr>
        <w:tc>
          <w:tcPr>
            <w:tcW w:w="260" w:type="dxa"/>
            <w:vMerge/>
            <w:shd w:val="clear" w:color="auto" w:fill="D9D9D9"/>
          </w:tcPr>
          <w:p w14:paraId="42280F15" w14:textId="77777777" w:rsidR="001E788E" w:rsidRPr="00DD1EE0" w:rsidRDefault="001E788E" w:rsidP="00872F2E"/>
        </w:tc>
        <w:tc>
          <w:tcPr>
            <w:tcW w:w="250" w:type="dxa"/>
            <w:shd w:val="clear" w:color="auto" w:fill="D9D9D9"/>
          </w:tcPr>
          <w:p w14:paraId="15D76AC1" w14:textId="234D851F" w:rsidR="001E788E" w:rsidRPr="00DD1EE0" w:rsidRDefault="002753AF" w:rsidP="00872F2E">
            <w:pPr>
              <w:pStyle w:val="TableParagraph"/>
              <w:spacing w:before="6"/>
              <w:ind w:right="15"/>
              <w:jc w:val="right"/>
              <w:rPr>
                <w:b/>
                <w:sz w:val="13"/>
              </w:rPr>
            </w:pPr>
            <w:r w:rsidRPr="00DD1EE0">
              <w:rPr>
                <w:b/>
                <w:w w:val="105"/>
                <w:sz w:val="13"/>
              </w:rPr>
              <w:t>P</w:t>
            </w:r>
            <w:r w:rsidR="001E788E" w:rsidRPr="00DD1EE0">
              <w:rPr>
                <w:b/>
                <w:w w:val="105"/>
                <w:sz w:val="13"/>
              </w:rPr>
              <w:t>.</w:t>
            </w:r>
          </w:p>
        </w:tc>
        <w:tc>
          <w:tcPr>
            <w:tcW w:w="5125" w:type="dxa"/>
            <w:shd w:val="clear" w:color="auto" w:fill="D9D9D9"/>
          </w:tcPr>
          <w:p w14:paraId="04272497" w14:textId="77777777" w:rsidR="001E788E" w:rsidRPr="00DD1EE0" w:rsidRDefault="001E788E" w:rsidP="00872F2E">
            <w:pPr>
              <w:pStyle w:val="TableParagraph"/>
              <w:spacing w:before="6"/>
              <w:ind w:left="21"/>
              <w:rPr>
                <w:sz w:val="13"/>
              </w:rPr>
            </w:pPr>
            <w:r w:rsidRPr="00DD1EE0">
              <w:rPr>
                <w:w w:val="105"/>
                <w:sz w:val="13"/>
              </w:rPr>
              <w:t>Concurrent TCP Sessions</w:t>
            </w:r>
          </w:p>
        </w:tc>
        <w:tc>
          <w:tcPr>
            <w:tcW w:w="1169" w:type="dxa"/>
            <w:shd w:val="clear" w:color="auto" w:fill="D9D9D9"/>
          </w:tcPr>
          <w:p w14:paraId="6CB36A5A" w14:textId="77777777" w:rsidR="001E788E" w:rsidRPr="00DD1EE0" w:rsidRDefault="001E788E" w:rsidP="00872F2E"/>
        </w:tc>
        <w:tc>
          <w:tcPr>
            <w:tcW w:w="2009" w:type="dxa"/>
            <w:shd w:val="clear" w:color="auto" w:fill="D9D9D9"/>
          </w:tcPr>
          <w:p w14:paraId="3A03F30F" w14:textId="77777777" w:rsidR="001E788E" w:rsidRPr="00DD1EE0" w:rsidRDefault="001E788E" w:rsidP="00872F2E"/>
        </w:tc>
        <w:tc>
          <w:tcPr>
            <w:tcW w:w="1340" w:type="dxa"/>
            <w:shd w:val="clear" w:color="auto" w:fill="D9D9D9"/>
          </w:tcPr>
          <w:p w14:paraId="449063BC" w14:textId="77777777" w:rsidR="001E788E" w:rsidRPr="00DD1EE0" w:rsidRDefault="001E788E" w:rsidP="00872F2E"/>
        </w:tc>
      </w:tr>
      <w:tr w:rsidR="001E788E" w:rsidRPr="00DD1EE0" w14:paraId="790EDBB9" w14:textId="77777777" w:rsidTr="00872F2E">
        <w:trPr>
          <w:trHeight w:hRule="exact" w:val="180"/>
        </w:trPr>
        <w:tc>
          <w:tcPr>
            <w:tcW w:w="260" w:type="dxa"/>
            <w:vMerge/>
            <w:shd w:val="clear" w:color="auto" w:fill="D9D9D9"/>
          </w:tcPr>
          <w:p w14:paraId="5C23CFF2" w14:textId="77777777" w:rsidR="001E788E" w:rsidRPr="00DD1EE0" w:rsidRDefault="001E788E" w:rsidP="00872F2E"/>
        </w:tc>
        <w:tc>
          <w:tcPr>
            <w:tcW w:w="250" w:type="dxa"/>
            <w:shd w:val="clear" w:color="auto" w:fill="D9D9D9"/>
          </w:tcPr>
          <w:p w14:paraId="64ED5672" w14:textId="32831E99" w:rsidR="001E788E" w:rsidRPr="00DD1EE0" w:rsidRDefault="002753AF" w:rsidP="00872F2E">
            <w:pPr>
              <w:pStyle w:val="TableParagraph"/>
              <w:spacing w:before="6"/>
              <w:ind w:right="17"/>
              <w:jc w:val="right"/>
              <w:rPr>
                <w:b/>
                <w:sz w:val="13"/>
              </w:rPr>
            </w:pPr>
            <w:r w:rsidRPr="00DD1EE0">
              <w:rPr>
                <w:b/>
                <w:w w:val="105"/>
                <w:sz w:val="13"/>
              </w:rPr>
              <w:t>Q</w:t>
            </w:r>
            <w:r w:rsidR="001E788E" w:rsidRPr="00DD1EE0">
              <w:rPr>
                <w:b/>
                <w:w w:val="105"/>
                <w:sz w:val="13"/>
              </w:rPr>
              <w:t>.</w:t>
            </w:r>
          </w:p>
        </w:tc>
        <w:tc>
          <w:tcPr>
            <w:tcW w:w="5125" w:type="dxa"/>
            <w:shd w:val="clear" w:color="auto" w:fill="D9D9D9"/>
          </w:tcPr>
          <w:p w14:paraId="001A43F6" w14:textId="77777777" w:rsidR="001E788E" w:rsidRPr="00DD1EE0" w:rsidRDefault="001E788E" w:rsidP="00872F2E">
            <w:pPr>
              <w:pStyle w:val="TableParagraph"/>
              <w:spacing w:before="6"/>
              <w:ind w:left="21"/>
              <w:rPr>
                <w:sz w:val="13"/>
              </w:rPr>
            </w:pPr>
            <w:r w:rsidRPr="00DD1EE0">
              <w:rPr>
                <w:w w:val="105"/>
                <w:sz w:val="13"/>
              </w:rPr>
              <w:t>Max ARP/MAC entries per broadcast domain</w:t>
            </w:r>
          </w:p>
        </w:tc>
        <w:tc>
          <w:tcPr>
            <w:tcW w:w="1169" w:type="dxa"/>
            <w:shd w:val="clear" w:color="auto" w:fill="D9D9D9"/>
          </w:tcPr>
          <w:p w14:paraId="0AADE11A" w14:textId="77777777" w:rsidR="001E788E" w:rsidRPr="00DD1EE0" w:rsidRDefault="001E788E" w:rsidP="00872F2E"/>
        </w:tc>
        <w:tc>
          <w:tcPr>
            <w:tcW w:w="2009" w:type="dxa"/>
            <w:shd w:val="clear" w:color="auto" w:fill="D9D9D9"/>
          </w:tcPr>
          <w:p w14:paraId="4BA166C8" w14:textId="77777777" w:rsidR="001E788E" w:rsidRPr="00DD1EE0" w:rsidRDefault="001E788E" w:rsidP="00872F2E"/>
        </w:tc>
        <w:tc>
          <w:tcPr>
            <w:tcW w:w="1340" w:type="dxa"/>
            <w:shd w:val="clear" w:color="auto" w:fill="D9D9D9"/>
          </w:tcPr>
          <w:p w14:paraId="09F0E1B0" w14:textId="77777777" w:rsidR="001E788E" w:rsidRPr="00DD1EE0" w:rsidRDefault="001E788E" w:rsidP="00872F2E"/>
        </w:tc>
      </w:tr>
      <w:tr w:rsidR="001E788E" w:rsidRPr="00DD1EE0" w14:paraId="06668829" w14:textId="77777777" w:rsidTr="00872F2E">
        <w:trPr>
          <w:trHeight w:hRule="exact" w:val="180"/>
        </w:trPr>
        <w:tc>
          <w:tcPr>
            <w:tcW w:w="260" w:type="dxa"/>
            <w:vMerge/>
            <w:shd w:val="clear" w:color="auto" w:fill="D9D9D9"/>
          </w:tcPr>
          <w:p w14:paraId="4A1050A7" w14:textId="77777777" w:rsidR="001E788E" w:rsidRPr="00DD1EE0" w:rsidRDefault="001E788E" w:rsidP="00872F2E"/>
        </w:tc>
        <w:tc>
          <w:tcPr>
            <w:tcW w:w="250" w:type="dxa"/>
            <w:shd w:val="clear" w:color="auto" w:fill="D9D9D9"/>
          </w:tcPr>
          <w:p w14:paraId="6EF2E7AA" w14:textId="1F2C14FF" w:rsidR="001E788E" w:rsidRPr="00DD1EE0" w:rsidRDefault="002753AF" w:rsidP="00872F2E">
            <w:pPr>
              <w:pStyle w:val="TableParagraph"/>
              <w:spacing w:before="6"/>
              <w:ind w:right="16"/>
              <w:jc w:val="right"/>
              <w:rPr>
                <w:b/>
                <w:sz w:val="13"/>
              </w:rPr>
            </w:pPr>
            <w:r w:rsidRPr="00DD1EE0">
              <w:rPr>
                <w:b/>
                <w:w w:val="105"/>
                <w:sz w:val="13"/>
              </w:rPr>
              <w:t>R</w:t>
            </w:r>
            <w:r w:rsidR="001E788E" w:rsidRPr="00DD1EE0">
              <w:rPr>
                <w:b/>
                <w:w w:val="105"/>
                <w:sz w:val="13"/>
              </w:rPr>
              <w:t>.</w:t>
            </w:r>
          </w:p>
        </w:tc>
        <w:tc>
          <w:tcPr>
            <w:tcW w:w="5125" w:type="dxa"/>
            <w:shd w:val="clear" w:color="auto" w:fill="D9D9D9"/>
          </w:tcPr>
          <w:p w14:paraId="77AE4C28" w14:textId="77777777" w:rsidR="001E788E" w:rsidRPr="00DD1EE0" w:rsidRDefault="001E788E" w:rsidP="00872F2E">
            <w:pPr>
              <w:pStyle w:val="TableParagraph"/>
              <w:spacing w:before="6"/>
              <w:ind w:left="21"/>
              <w:rPr>
                <w:sz w:val="13"/>
              </w:rPr>
            </w:pPr>
            <w:r w:rsidRPr="00DD1EE0">
              <w:rPr>
                <w:w w:val="105"/>
                <w:sz w:val="13"/>
              </w:rPr>
              <w:t>Number of NAT rules capacity</w:t>
            </w:r>
          </w:p>
        </w:tc>
        <w:tc>
          <w:tcPr>
            <w:tcW w:w="1169" w:type="dxa"/>
            <w:shd w:val="clear" w:color="auto" w:fill="D9D9D9"/>
          </w:tcPr>
          <w:p w14:paraId="74AC8DD8" w14:textId="77777777" w:rsidR="001E788E" w:rsidRPr="00DD1EE0" w:rsidRDefault="001E788E" w:rsidP="00872F2E"/>
        </w:tc>
        <w:tc>
          <w:tcPr>
            <w:tcW w:w="2009" w:type="dxa"/>
            <w:shd w:val="clear" w:color="auto" w:fill="D9D9D9"/>
          </w:tcPr>
          <w:p w14:paraId="1ACA864A" w14:textId="77777777" w:rsidR="001E788E" w:rsidRPr="00DD1EE0" w:rsidRDefault="001E788E" w:rsidP="00872F2E"/>
        </w:tc>
        <w:tc>
          <w:tcPr>
            <w:tcW w:w="1340" w:type="dxa"/>
            <w:shd w:val="clear" w:color="auto" w:fill="D9D9D9"/>
          </w:tcPr>
          <w:p w14:paraId="668E913C" w14:textId="77777777" w:rsidR="001E788E" w:rsidRPr="00DD1EE0" w:rsidRDefault="001E788E" w:rsidP="00872F2E"/>
        </w:tc>
      </w:tr>
      <w:tr w:rsidR="001E788E" w:rsidRPr="00DD1EE0" w14:paraId="3AFA2B1C" w14:textId="77777777" w:rsidTr="00872F2E">
        <w:trPr>
          <w:trHeight w:hRule="exact" w:val="180"/>
        </w:trPr>
        <w:tc>
          <w:tcPr>
            <w:tcW w:w="260" w:type="dxa"/>
            <w:vMerge/>
            <w:shd w:val="clear" w:color="auto" w:fill="D9D9D9"/>
          </w:tcPr>
          <w:p w14:paraId="26824CCF" w14:textId="77777777" w:rsidR="001E788E" w:rsidRPr="00DD1EE0" w:rsidRDefault="001E788E" w:rsidP="00872F2E"/>
        </w:tc>
        <w:tc>
          <w:tcPr>
            <w:tcW w:w="250" w:type="dxa"/>
            <w:shd w:val="clear" w:color="auto" w:fill="D9D9D9"/>
          </w:tcPr>
          <w:p w14:paraId="6FC978B6" w14:textId="07B88041" w:rsidR="001E788E" w:rsidRPr="00DD1EE0" w:rsidRDefault="002753AF" w:rsidP="00872F2E">
            <w:pPr>
              <w:pStyle w:val="TableParagraph"/>
              <w:spacing w:before="6"/>
              <w:ind w:right="16"/>
              <w:jc w:val="right"/>
              <w:rPr>
                <w:b/>
                <w:sz w:val="13"/>
              </w:rPr>
            </w:pPr>
            <w:r w:rsidRPr="00DD1EE0">
              <w:rPr>
                <w:b/>
                <w:w w:val="105"/>
                <w:sz w:val="13"/>
              </w:rPr>
              <w:t>S</w:t>
            </w:r>
            <w:r w:rsidR="001E788E" w:rsidRPr="00DD1EE0">
              <w:rPr>
                <w:b/>
                <w:w w:val="105"/>
                <w:sz w:val="13"/>
              </w:rPr>
              <w:t>.</w:t>
            </w:r>
          </w:p>
        </w:tc>
        <w:tc>
          <w:tcPr>
            <w:tcW w:w="5125" w:type="dxa"/>
            <w:shd w:val="clear" w:color="auto" w:fill="D9D9D9"/>
          </w:tcPr>
          <w:p w14:paraId="1F28E451" w14:textId="77777777" w:rsidR="001E788E" w:rsidRPr="00DD1EE0" w:rsidRDefault="001E788E" w:rsidP="00872F2E">
            <w:pPr>
              <w:pStyle w:val="TableParagraph"/>
              <w:spacing w:before="6"/>
              <w:ind w:left="21"/>
              <w:rPr>
                <w:sz w:val="13"/>
              </w:rPr>
            </w:pPr>
            <w:r w:rsidRPr="00DD1EE0">
              <w:rPr>
                <w:w w:val="105"/>
                <w:sz w:val="13"/>
              </w:rPr>
              <w:t>Maximum Number of Firewall Policies</w:t>
            </w:r>
          </w:p>
        </w:tc>
        <w:tc>
          <w:tcPr>
            <w:tcW w:w="1169" w:type="dxa"/>
            <w:shd w:val="clear" w:color="auto" w:fill="D9D9D9"/>
          </w:tcPr>
          <w:p w14:paraId="7ECBB730" w14:textId="77777777" w:rsidR="001E788E" w:rsidRPr="00DD1EE0" w:rsidRDefault="001E788E" w:rsidP="00872F2E"/>
        </w:tc>
        <w:tc>
          <w:tcPr>
            <w:tcW w:w="2009" w:type="dxa"/>
            <w:shd w:val="clear" w:color="auto" w:fill="D9D9D9"/>
          </w:tcPr>
          <w:p w14:paraId="683F9C61" w14:textId="77777777" w:rsidR="001E788E" w:rsidRPr="00DD1EE0" w:rsidRDefault="001E788E" w:rsidP="00872F2E"/>
        </w:tc>
        <w:tc>
          <w:tcPr>
            <w:tcW w:w="1340" w:type="dxa"/>
            <w:shd w:val="clear" w:color="auto" w:fill="D9D9D9"/>
          </w:tcPr>
          <w:p w14:paraId="6B5F1D76" w14:textId="77777777" w:rsidR="001E788E" w:rsidRPr="00DD1EE0" w:rsidRDefault="001E788E" w:rsidP="00872F2E"/>
        </w:tc>
      </w:tr>
      <w:tr w:rsidR="001E788E" w:rsidRPr="00DD1EE0" w14:paraId="0F55F97F" w14:textId="77777777" w:rsidTr="00872F2E">
        <w:trPr>
          <w:trHeight w:hRule="exact" w:val="180"/>
        </w:trPr>
        <w:tc>
          <w:tcPr>
            <w:tcW w:w="260" w:type="dxa"/>
            <w:vMerge/>
            <w:shd w:val="clear" w:color="auto" w:fill="D9D9D9"/>
          </w:tcPr>
          <w:p w14:paraId="2A5492BC" w14:textId="77777777" w:rsidR="001E788E" w:rsidRPr="00DD1EE0" w:rsidRDefault="001E788E" w:rsidP="00872F2E"/>
        </w:tc>
        <w:tc>
          <w:tcPr>
            <w:tcW w:w="250" w:type="dxa"/>
            <w:shd w:val="clear" w:color="auto" w:fill="D9D9D9"/>
          </w:tcPr>
          <w:p w14:paraId="098E0DAB" w14:textId="0D6270A5" w:rsidR="001E788E" w:rsidRPr="00DD1EE0" w:rsidRDefault="002753AF" w:rsidP="00872F2E">
            <w:pPr>
              <w:pStyle w:val="TableParagraph"/>
              <w:spacing w:before="6"/>
              <w:ind w:right="16"/>
              <w:jc w:val="right"/>
              <w:rPr>
                <w:b/>
                <w:sz w:val="13"/>
              </w:rPr>
            </w:pPr>
            <w:r w:rsidRPr="00DD1EE0">
              <w:rPr>
                <w:b/>
                <w:w w:val="105"/>
                <w:sz w:val="13"/>
              </w:rPr>
              <w:t>T</w:t>
            </w:r>
            <w:r w:rsidR="001E788E" w:rsidRPr="00DD1EE0">
              <w:rPr>
                <w:b/>
                <w:w w:val="105"/>
                <w:sz w:val="13"/>
              </w:rPr>
              <w:t>.</w:t>
            </w:r>
          </w:p>
        </w:tc>
        <w:tc>
          <w:tcPr>
            <w:tcW w:w="5125" w:type="dxa"/>
            <w:shd w:val="clear" w:color="auto" w:fill="D9D9D9"/>
          </w:tcPr>
          <w:p w14:paraId="29AF04A8" w14:textId="77777777" w:rsidR="001E788E" w:rsidRPr="00DD1EE0" w:rsidRDefault="001E788E" w:rsidP="00872F2E">
            <w:pPr>
              <w:pStyle w:val="TableParagraph"/>
              <w:spacing w:before="6"/>
              <w:ind w:left="21"/>
              <w:rPr>
                <w:sz w:val="13"/>
              </w:rPr>
            </w:pPr>
            <w:r w:rsidRPr="00DD1EE0">
              <w:rPr>
                <w:w w:val="105"/>
                <w:sz w:val="13"/>
              </w:rPr>
              <w:t>Number of Virtual Firewalls/Routers</w:t>
            </w:r>
          </w:p>
        </w:tc>
        <w:tc>
          <w:tcPr>
            <w:tcW w:w="1169" w:type="dxa"/>
            <w:shd w:val="clear" w:color="auto" w:fill="D9D9D9"/>
          </w:tcPr>
          <w:p w14:paraId="3A5268F7" w14:textId="77777777" w:rsidR="001E788E" w:rsidRPr="00DD1EE0" w:rsidRDefault="001E788E" w:rsidP="00872F2E"/>
        </w:tc>
        <w:tc>
          <w:tcPr>
            <w:tcW w:w="2009" w:type="dxa"/>
            <w:shd w:val="clear" w:color="auto" w:fill="D9D9D9"/>
          </w:tcPr>
          <w:p w14:paraId="06918D99" w14:textId="77777777" w:rsidR="001E788E" w:rsidRPr="00DD1EE0" w:rsidRDefault="001E788E" w:rsidP="00872F2E"/>
        </w:tc>
        <w:tc>
          <w:tcPr>
            <w:tcW w:w="1340" w:type="dxa"/>
            <w:shd w:val="clear" w:color="auto" w:fill="D9D9D9"/>
          </w:tcPr>
          <w:p w14:paraId="18F1CD19" w14:textId="77777777" w:rsidR="001E788E" w:rsidRPr="00DD1EE0" w:rsidRDefault="001E788E" w:rsidP="00872F2E"/>
        </w:tc>
      </w:tr>
      <w:tr w:rsidR="001E788E" w:rsidRPr="00DD1EE0" w14:paraId="64F0E4B3" w14:textId="77777777" w:rsidTr="00872F2E">
        <w:trPr>
          <w:trHeight w:hRule="exact" w:val="180"/>
        </w:trPr>
        <w:tc>
          <w:tcPr>
            <w:tcW w:w="260" w:type="dxa"/>
            <w:vMerge/>
            <w:shd w:val="clear" w:color="auto" w:fill="D9D9D9"/>
          </w:tcPr>
          <w:p w14:paraId="70514690" w14:textId="77777777" w:rsidR="001E788E" w:rsidRPr="00DD1EE0" w:rsidRDefault="001E788E" w:rsidP="00872F2E"/>
        </w:tc>
        <w:tc>
          <w:tcPr>
            <w:tcW w:w="250" w:type="dxa"/>
            <w:shd w:val="clear" w:color="auto" w:fill="D9D9D9"/>
          </w:tcPr>
          <w:p w14:paraId="790D02D0" w14:textId="42F1D9A8" w:rsidR="001E788E" w:rsidRPr="00DD1EE0" w:rsidRDefault="002753AF" w:rsidP="00872F2E">
            <w:pPr>
              <w:pStyle w:val="TableParagraph"/>
              <w:spacing w:before="6"/>
              <w:ind w:right="17"/>
              <w:jc w:val="right"/>
              <w:rPr>
                <w:b/>
                <w:sz w:val="13"/>
              </w:rPr>
            </w:pPr>
            <w:r w:rsidRPr="00DD1EE0">
              <w:rPr>
                <w:b/>
                <w:w w:val="105"/>
                <w:sz w:val="13"/>
              </w:rPr>
              <w:t>U</w:t>
            </w:r>
            <w:r w:rsidR="001E788E" w:rsidRPr="00DD1EE0">
              <w:rPr>
                <w:b/>
                <w:w w:val="105"/>
                <w:sz w:val="13"/>
              </w:rPr>
              <w:t>.</w:t>
            </w:r>
          </w:p>
        </w:tc>
        <w:tc>
          <w:tcPr>
            <w:tcW w:w="5125" w:type="dxa"/>
            <w:shd w:val="clear" w:color="auto" w:fill="D9D9D9"/>
          </w:tcPr>
          <w:p w14:paraId="0331D330" w14:textId="77777777" w:rsidR="001E788E" w:rsidRPr="00DD1EE0" w:rsidRDefault="001E788E" w:rsidP="00872F2E">
            <w:pPr>
              <w:pStyle w:val="TableParagraph"/>
              <w:spacing w:before="6"/>
              <w:ind w:left="21"/>
              <w:rPr>
                <w:sz w:val="13"/>
              </w:rPr>
            </w:pPr>
            <w:r w:rsidRPr="00DD1EE0">
              <w:rPr>
                <w:w w:val="105"/>
                <w:sz w:val="13"/>
              </w:rPr>
              <w:t>Number of IPSec VPN site to site/Max IKE peers</w:t>
            </w:r>
          </w:p>
        </w:tc>
        <w:tc>
          <w:tcPr>
            <w:tcW w:w="1169" w:type="dxa"/>
            <w:shd w:val="clear" w:color="auto" w:fill="D9D9D9"/>
          </w:tcPr>
          <w:p w14:paraId="297F8206" w14:textId="77777777" w:rsidR="001E788E" w:rsidRPr="00DD1EE0" w:rsidRDefault="001E788E" w:rsidP="00872F2E"/>
        </w:tc>
        <w:tc>
          <w:tcPr>
            <w:tcW w:w="2009" w:type="dxa"/>
            <w:shd w:val="clear" w:color="auto" w:fill="D9D9D9"/>
          </w:tcPr>
          <w:p w14:paraId="1BABF2C1" w14:textId="77777777" w:rsidR="001E788E" w:rsidRPr="00DD1EE0" w:rsidRDefault="001E788E" w:rsidP="00872F2E"/>
        </w:tc>
        <w:tc>
          <w:tcPr>
            <w:tcW w:w="1340" w:type="dxa"/>
            <w:shd w:val="clear" w:color="auto" w:fill="D9D9D9"/>
          </w:tcPr>
          <w:p w14:paraId="2E8CA70A" w14:textId="77777777" w:rsidR="001E788E" w:rsidRPr="00DD1EE0" w:rsidRDefault="001E788E" w:rsidP="00872F2E"/>
        </w:tc>
      </w:tr>
      <w:tr w:rsidR="001E788E" w:rsidRPr="00DD1EE0" w14:paraId="3BE6E4D4" w14:textId="77777777" w:rsidTr="00872F2E">
        <w:trPr>
          <w:trHeight w:hRule="exact" w:val="180"/>
        </w:trPr>
        <w:tc>
          <w:tcPr>
            <w:tcW w:w="260" w:type="dxa"/>
            <w:vMerge/>
            <w:shd w:val="clear" w:color="auto" w:fill="D9D9D9"/>
          </w:tcPr>
          <w:p w14:paraId="08829E77" w14:textId="77777777" w:rsidR="001E788E" w:rsidRPr="00DD1EE0" w:rsidRDefault="001E788E" w:rsidP="00872F2E"/>
        </w:tc>
        <w:tc>
          <w:tcPr>
            <w:tcW w:w="250" w:type="dxa"/>
            <w:shd w:val="clear" w:color="auto" w:fill="D9D9D9"/>
          </w:tcPr>
          <w:p w14:paraId="1606033D" w14:textId="2308D405" w:rsidR="001E788E" w:rsidRPr="00DD1EE0" w:rsidRDefault="002753AF" w:rsidP="00872F2E">
            <w:pPr>
              <w:pStyle w:val="TableParagraph"/>
              <w:spacing w:before="6"/>
              <w:ind w:right="17"/>
              <w:jc w:val="right"/>
              <w:rPr>
                <w:b/>
                <w:sz w:val="13"/>
              </w:rPr>
            </w:pPr>
            <w:r w:rsidRPr="00DD1EE0">
              <w:rPr>
                <w:b/>
                <w:w w:val="105"/>
                <w:sz w:val="13"/>
              </w:rPr>
              <w:t>V</w:t>
            </w:r>
            <w:r w:rsidR="001E788E" w:rsidRPr="00DD1EE0">
              <w:rPr>
                <w:b/>
                <w:w w:val="105"/>
                <w:sz w:val="13"/>
              </w:rPr>
              <w:t>.</w:t>
            </w:r>
          </w:p>
        </w:tc>
        <w:tc>
          <w:tcPr>
            <w:tcW w:w="5125" w:type="dxa"/>
            <w:shd w:val="clear" w:color="auto" w:fill="D9D9D9"/>
          </w:tcPr>
          <w:p w14:paraId="7FB703FD" w14:textId="77777777" w:rsidR="001E788E" w:rsidRPr="00DD1EE0" w:rsidRDefault="001E788E" w:rsidP="00872F2E">
            <w:pPr>
              <w:pStyle w:val="TableParagraph"/>
              <w:spacing w:before="6"/>
              <w:ind w:left="21"/>
              <w:rPr>
                <w:sz w:val="13"/>
              </w:rPr>
            </w:pPr>
            <w:r w:rsidRPr="00DD1EE0">
              <w:rPr>
                <w:w w:val="105"/>
                <w:sz w:val="13"/>
              </w:rPr>
              <w:t>Number of QoS policies</w:t>
            </w:r>
          </w:p>
        </w:tc>
        <w:tc>
          <w:tcPr>
            <w:tcW w:w="1169" w:type="dxa"/>
            <w:shd w:val="clear" w:color="auto" w:fill="D9D9D9"/>
          </w:tcPr>
          <w:p w14:paraId="2B20F008" w14:textId="77777777" w:rsidR="001E788E" w:rsidRPr="00DD1EE0" w:rsidRDefault="001E788E" w:rsidP="00872F2E"/>
        </w:tc>
        <w:tc>
          <w:tcPr>
            <w:tcW w:w="2009" w:type="dxa"/>
            <w:shd w:val="clear" w:color="auto" w:fill="D9D9D9"/>
          </w:tcPr>
          <w:p w14:paraId="29A524C5" w14:textId="77777777" w:rsidR="001E788E" w:rsidRPr="00DD1EE0" w:rsidRDefault="001E788E" w:rsidP="00872F2E"/>
        </w:tc>
        <w:tc>
          <w:tcPr>
            <w:tcW w:w="1340" w:type="dxa"/>
            <w:shd w:val="clear" w:color="auto" w:fill="D9D9D9"/>
          </w:tcPr>
          <w:p w14:paraId="3F806671" w14:textId="77777777" w:rsidR="001E788E" w:rsidRPr="00DD1EE0" w:rsidRDefault="001E788E" w:rsidP="00872F2E"/>
        </w:tc>
      </w:tr>
      <w:tr w:rsidR="001E788E" w:rsidRPr="00DD1EE0" w14:paraId="7F93CDCD" w14:textId="77777777" w:rsidTr="00872F2E">
        <w:trPr>
          <w:trHeight w:hRule="exact" w:val="180"/>
        </w:trPr>
        <w:tc>
          <w:tcPr>
            <w:tcW w:w="260" w:type="dxa"/>
            <w:vMerge/>
            <w:shd w:val="clear" w:color="auto" w:fill="D9D9D9"/>
          </w:tcPr>
          <w:p w14:paraId="23E56273" w14:textId="77777777" w:rsidR="001E788E" w:rsidRPr="00DD1EE0" w:rsidRDefault="001E788E" w:rsidP="00872F2E"/>
        </w:tc>
        <w:tc>
          <w:tcPr>
            <w:tcW w:w="250" w:type="dxa"/>
            <w:shd w:val="clear" w:color="auto" w:fill="D9D9D9"/>
          </w:tcPr>
          <w:p w14:paraId="31FE898E" w14:textId="22651410" w:rsidR="001E788E" w:rsidRPr="00DD1EE0" w:rsidRDefault="002753AF" w:rsidP="00872F2E">
            <w:pPr>
              <w:pStyle w:val="TableParagraph"/>
              <w:spacing w:before="6"/>
              <w:ind w:right="15"/>
              <w:jc w:val="right"/>
              <w:rPr>
                <w:b/>
                <w:sz w:val="13"/>
              </w:rPr>
            </w:pPr>
            <w:r w:rsidRPr="00DD1EE0">
              <w:rPr>
                <w:b/>
                <w:w w:val="105"/>
                <w:sz w:val="13"/>
              </w:rPr>
              <w:t>W</w:t>
            </w:r>
            <w:r w:rsidR="001E788E" w:rsidRPr="00DD1EE0">
              <w:rPr>
                <w:b/>
                <w:w w:val="105"/>
                <w:sz w:val="13"/>
              </w:rPr>
              <w:t>.</w:t>
            </w:r>
          </w:p>
        </w:tc>
        <w:tc>
          <w:tcPr>
            <w:tcW w:w="5125" w:type="dxa"/>
            <w:shd w:val="clear" w:color="auto" w:fill="D9D9D9"/>
          </w:tcPr>
          <w:p w14:paraId="0CEFD3C5" w14:textId="77777777" w:rsidR="001E788E" w:rsidRPr="00DD1EE0" w:rsidRDefault="001E788E" w:rsidP="00872F2E">
            <w:pPr>
              <w:pStyle w:val="TableParagraph"/>
              <w:spacing w:before="6"/>
              <w:ind w:left="21"/>
              <w:rPr>
                <w:sz w:val="13"/>
              </w:rPr>
            </w:pPr>
            <w:r w:rsidRPr="00DD1EE0">
              <w:rPr>
                <w:w w:val="105"/>
                <w:sz w:val="13"/>
              </w:rPr>
              <w:t>Physical interfaces supporting QoS</w:t>
            </w:r>
          </w:p>
        </w:tc>
        <w:tc>
          <w:tcPr>
            <w:tcW w:w="1169" w:type="dxa"/>
            <w:shd w:val="clear" w:color="auto" w:fill="D9D9D9"/>
          </w:tcPr>
          <w:p w14:paraId="679BF578" w14:textId="77777777" w:rsidR="001E788E" w:rsidRPr="00DD1EE0" w:rsidRDefault="001E788E" w:rsidP="00872F2E"/>
        </w:tc>
        <w:tc>
          <w:tcPr>
            <w:tcW w:w="2009" w:type="dxa"/>
            <w:shd w:val="clear" w:color="auto" w:fill="D9D9D9"/>
          </w:tcPr>
          <w:p w14:paraId="6524F2AE" w14:textId="77777777" w:rsidR="001E788E" w:rsidRPr="00DD1EE0" w:rsidRDefault="001E788E" w:rsidP="00872F2E"/>
        </w:tc>
        <w:tc>
          <w:tcPr>
            <w:tcW w:w="1340" w:type="dxa"/>
            <w:shd w:val="clear" w:color="auto" w:fill="D9D9D9"/>
          </w:tcPr>
          <w:p w14:paraId="557EE13D" w14:textId="77777777" w:rsidR="001E788E" w:rsidRPr="00DD1EE0" w:rsidRDefault="001E788E" w:rsidP="00872F2E"/>
        </w:tc>
      </w:tr>
      <w:tr w:rsidR="001E788E" w:rsidRPr="00DD1EE0" w14:paraId="48885303" w14:textId="77777777" w:rsidTr="00872F2E">
        <w:trPr>
          <w:trHeight w:hRule="exact" w:val="180"/>
        </w:trPr>
        <w:tc>
          <w:tcPr>
            <w:tcW w:w="260" w:type="dxa"/>
            <w:vMerge/>
            <w:shd w:val="clear" w:color="auto" w:fill="D9D9D9"/>
          </w:tcPr>
          <w:p w14:paraId="644B4036" w14:textId="77777777" w:rsidR="001E788E" w:rsidRPr="00DD1EE0" w:rsidRDefault="001E788E" w:rsidP="00872F2E"/>
        </w:tc>
        <w:tc>
          <w:tcPr>
            <w:tcW w:w="250" w:type="dxa"/>
            <w:shd w:val="clear" w:color="auto" w:fill="D9D9D9"/>
          </w:tcPr>
          <w:p w14:paraId="35EB3282" w14:textId="3F361A55" w:rsidR="001E788E" w:rsidRPr="00DD1EE0" w:rsidRDefault="002753AF" w:rsidP="00872F2E">
            <w:pPr>
              <w:pStyle w:val="TableParagraph"/>
              <w:spacing w:before="6"/>
              <w:ind w:right="15"/>
              <w:jc w:val="right"/>
              <w:rPr>
                <w:b/>
                <w:sz w:val="13"/>
              </w:rPr>
            </w:pPr>
            <w:r w:rsidRPr="00DD1EE0">
              <w:rPr>
                <w:b/>
                <w:w w:val="105"/>
                <w:sz w:val="13"/>
              </w:rPr>
              <w:t>X</w:t>
            </w:r>
            <w:r w:rsidR="001E788E" w:rsidRPr="00DD1EE0">
              <w:rPr>
                <w:b/>
                <w:w w:val="105"/>
                <w:sz w:val="13"/>
              </w:rPr>
              <w:t>.</w:t>
            </w:r>
          </w:p>
        </w:tc>
        <w:tc>
          <w:tcPr>
            <w:tcW w:w="5125" w:type="dxa"/>
            <w:shd w:val="clear" w:color="auto" w:fill="D9D9D9"/>
          </w:tcPr>
          <w:p w14:paraId="1AFD655E" w14:textId="77777777" w:rsidR="001E788E" w:rsidRPr="00DD1EE0" w:rsidRDefault="001E788E" w:rsidP="00872F2E">
            <w:pPr>
              <w:pStyle w:val="TableParagraph"/>
              <w:spacing w:before="6"/>
              <w:ind w:left="21"/>
              <w:rPr>
                <w:sz w:val="13"/>
              </w:rPr>
            </w:pPr>
            <w:r w:rsidRPr="00DD1EE0">
              <w:rPr>
                <w:w w:val="105"/>
                <w:sz w:val="13"/>
              </w:rPr>
              <w:t>Number of User License (Limited to or Unlimited)</w:t>
            </w:r>
          </w:p>
        </w:tc>
        <w:tc>
          <w:tcPr>
            <w:tcW w:w="1169" w:type="dxa"/>
            <w:shd w:val="clear" w:color="auto" w:fill="D9D9D9"/>
          </w:tcPr>
          <w:p w14:paraId="06268D36" w14:textId="77777777" w:rsidR="001E788E" w:rsidRPr="00DD1EE0" w:rsidRDefault="001E788E" w:rsidP="00872F2E"/>
        </w:tc>
        <w:tc>
          <w:tcPr>
            <w:tcW w:w="2009" w:type="dxa"/>
            <w:shd w:val="clear" w:color="auto" w:fill="D9D9D9"/>
          </w:tcPr>
          <w:p w14:paraId="1003FDBA" w14:textId="77777777" w:rsidR="001E788E" w:rsidRPr="00DD1EE0" w:rsidRDefault="001E788E" w:rsidP="00872F2E"/>
        </w:tc>
        <w:tc>
          <w:tcPr>
            <w:tcW w:w="1340" w:type="dxa"/>
            <w:shd w:val="clear" w:color="auto" w:fill="D9D9D9"/>
          </w:tcPr>
          <w:p w14:paraId="04298963" w14:textId="77777777" w:rsidR="001E788E" w:rsidRPr="00DD1EE0" w:rsidRDefault="001E788E" w:rsidP="00872F2E"/>
        </w:tc>
      </w:tr>
      <w:tr w:rsidR="001E788E" w:rsidRPr="00DD1EE0" w14:paraId="03226A15" w14:textId="77777777" w:rsidTr="00872F2E">
        <w:trPr>
          <w:trHeight w:hRule="exact" w:val="180"/>
        </w:trPr>
        <w:tc>
          <w:tcPr>
            <w:tcW w:w="260" w:type="dxa"/>
            <w:vMerge/>
            <w:shd w:val="clear" w:color="auto" w:fill="D9D9D9"/>
          </w:tcPr>
          <w:p w14:paraId="30E56ED6" w14:textId="77777777" w:rsidR="001E788E" w:rsidRPr="00DD1EE0" w:rsidRDefault="001E788E" w:rsidP="00872F2E"/>
        </w:tc>
        <w:tc>
          <w:tcPr>
            <w:tcW w:w="250" w:type="dxa"/>
            <w:shd w:val="clear" w:color="auto" w:fill="D9D9D9"/>
          </w:tcPr>
          <w:p w14:paraId="6CD9CBED" w14:textId="3913A4A1" w:rsidR="001E788E" w:rsidRPr="00DD1EE0" w:rsidRDefault="002753AF" w:rsidP="00872F2E">
            <w:pPr>
              <w:pStyle w:val="TableParagraph"/>
              <w:spacing w:before="6"/>
              <w:ind w:right="17"/>
              <w:jc w:val="right"/>
              <w:rPr>
                <w:b/>
                <w:sz w:val="13"/>
              </w:rPr>
            </w:pPr>
            <w:r w:rsidRPr="00DD1EE0">
              <w:rPr>
                <w:b/>
                <w:w w:val="105"/>
                <w:sz w:val="13"/>
              </w:rPr>
              <w:t>Y</w:t>
            </w:r>
            <w:r w:rsidR="001E788E" w:rsidRPr="00DD1EE0">
              <w:rPr>
                <w:b/>
                <w:w w:val="105"/>
                <w:sz w:val="13"/>
              </w:rPr>
              <w:t>.</w:t>
            </w:r>
          </w:p>
        </w:tc>
        <w:tc>
          <w:tcPr>
            <w:tcW w:w="5125" w:type="dxa"/>
            <w:shd w:val="clear" w:color="auto" w:fill="D9D9D9"/>
          </w:tcPr>
          <w:p w14:paraId="7A71282C" w14:textId="77777777" w:rsidR="001E788E" w:rsidRPr="00DD1EE0" w:rsidRDefault="001E788E" w:rsidP="00872F2E">
            <w:pPr>
              <w:pStyle w:val="TableParagraph"/>
              <w:spacing w:before="6"/>
              <w:ind w:left="21"/>
              <w:rPr>
                <w:sz w:val="13"/>
              </w:rPr>
            </w:pPr>
            <w:r w:rsidRPr="00DD1EE0">
              <w:rPr>
                <w:w w:val="105"/>
                <w:sz w:val="13"/>
              </w:rPr>
              <w:t>Number of Power Supply (1 or 1+1)</w:t>
            </w:r>
          </w:p>
        </w:tc>
        <w:tc>
          <w:tcPr>
            <w:tcW w:w="1169" w:type="dxa"/>
            <w:shd w:val="clear" w:color="auto" w:fill="D9D9D9"/>
          </w:tcPr>
          <w:p w14:paraId="621F2189" w14:textId="77777777" w:rsidR="001E788E" w:rsidRPr="00DD1EE0" w:rsidRDefault="001E788E" w:rsidP="00872F2E"/>
        </w:tc>
        <w:tc>
          <w:tcPr>
            <w:tcW w:w="2009" w:type="dxa"/>
            <w:shd w:val="clear" w:color="auto" w:fill="D9D9D9"/>
          </w:tcPr>
          <w:p w14:paraId="5F5660DB" w14:textId="77777777" w:rsidR="001E788E" w:rsidRPr="00DD1EE0" w:rsidRDefault="001E788E" w:rsidP="00872F2E"/>
        </w:tc>
        <w:tc>
          <w:tcPr>
            <w:tcW w:w="1340" w:type="dxa"/>
            <w:shd w:val="clear" w:color="auto" w:fill="D9D9D9"/>
          </w:tcPr>
          <w:p w14:paraId="0FCE9478" w14:textId="77777777" w:rsidR="001E788E" w:rsidRPr="00DD1EE0" w:rsidRDefault="001E788E" w:rsidP="00872F2E"/>
        </w:tc>
      </w:tr>
      <w:tr w:rsidR="001E788E" w:rsidRPr="00DD1EE0" w14:paraId="485C372C" w14:textId="77777777" w:rsidTr="00872F2E">
        <w:trPr>
          <w:trHeight w:hRule="exact" w:val="180"/>
        </w:trPr>
        <w:tc>
          <w:tcPr>
            <w:tcW w:w="260" w:type="dxa"/>
            <w:vMerge/>
            <w:shd w:val="clear" w:color="auto" w:fill="D9D9D9"/>
          </w:tcPr>
          <w:p w14:paraId="5A4C5ABB" w14:textId="77777777" w:rsidR="001E788E" w:rsidRPr="00DD1EE0" w:rsidRDefault="001E788E" w:rsidP="00872F2E"/>
        </w:tc>
        <w:tc>
          <w:tcPr>
            <w:tcW w:w="250" w:type="dxa"/>
            <w:shd w:val="clear" w:color="auto" w:fill="D9D9D9"/>
          </w:tcPr>
          <w:p w14:paraId="3E418D21" w14:textId="1DE54391" w:rsidR="001E788E" w:rsidRPr="00DD1EE0" w:rsidRDefault="002753AF" w:rsidP="00872F2E">
            <w:pPr>
              <w:pStyle w:val="TableParagraph"/>
              <w:spacing w:before="6"/>
              <w:ind w:right="15"/>
              <w:jc w:val="right"/>
              <w:rPr>
                <w:b/>
                <w:sz w:val="13"/>
              </w:rPr>
            </w:pPr>
            <w:r w:rsidRPr="00DD1EE0">
              <w:rPr>
                <w:b/>
                <w:w w:val="105"/>
                <w:sz w:val="13"/>
              </w:rPr>
              <w:t>Z</w:t>
            </w:r>
            <w:r w:rsidR="001E788E" w:rsidRPr="00DD1EE0">
              <w:rPr>
                <w:b/>
                <w:w w:val="105"/>
                <w:sz w:val="13"/>
              </w:rPr>
              <w:t>.</w:t>
            </w:r>
          </w:p>
        </w:tc>
        <w:tc>
          <w:tcPr>
            <w:tcW w:w="5125" w:type="dxa"/>
            <w:shd w:val="clear" w:color="auto" w:fill="D9D9D9"/>
          </w:tcPr>
          <w:p w14:paraId="73D0099F" w14:textId="77777777" w:rsidR="001E788E" w:rsidRPr="00DD1EE0" w:rsidRDefault="001E788E" w:rsidP="00872F2E">
            <w:pPr>
              <w:pStyle w:val="TableParagraph"/>
              <w:spacing w:before="6"/>
              <w:ind w:left="21"/>
              <w:rPr>
                <w:sz w:val="13"/>
              </w:rPr>
            </w:pPr>
            <w:r w:rsidRPr="00DD1EE0">
              <w:rPr>
                <w:w w:val="105"/>
                <w:sz w:val="13"/>
              </w:rPr>
              <w:t>Lifecycle of Hardware\Software</w:t>
            </w:r>
          </w:p>
        </w:tc>
        <w:tc>
          <w:tcPr>
            <w:tcW w:w="1169" w:type="dxa"/>
            <w:shd w:val="clear" w:color="auto" w:fill="D9D9D9"/>
          </w:tcPr>
          <w:p w14:paraId="0F0E026A" w14:textId="77777777" w:rsidR="001E788E" w:rsidRPr="00DD1EE0" w:rsidRDefault="001E788E" w:rsidP="00872F2E"/>
        </w:tc>
        <w:tc>
          <w:tcPr>
            <w:tcW w:w="2009" w:type="dxa"/>
            <w:shd w:val="clear" w:color="auto" w:fill="D9D9D9"/>
          </w:tcPr>
          <w:p w14:paraId="277F547B" w14:textId="77777777" w:rsidR="001E788E" w:rsidRPr="00DD1EE0" w:rsidRDefault="001E788E" w:rsidP="00872F2E"/>
        </w:tc>
        <w:tc>
          <w:tcPr>
            <w:tcW w:w="1340" w:type="dxa"/>
            <w:shd w:val="clear" w:color="auto" w:fill="D9D9D9"/>
          </w:tcPr>
          <w:p w14:paraId="5AD8C075" w14:textId="77777777" w:rsidR="001E788E" w:rsidRPr="00DD1EE0" w:rsidRDefault="001E788E" w:rsidP="00872F2E"/>
        </w:tc>
      </w:tr>
      <w:tr w:rsidR="001E788E" w:rsidRPr="00DD1EE0" w14:paraId="7F1DEF3E" w14:textId="77777777" w:rsidTr="00872F2E">
        <w:trPr>
          <w:trHeight w:hRule="exact" w:val="180"/>
        </w:trPr>
        <w:tc>
          <w:tcPr>
            <w:tcW w:w="260" w:type="dxa"/>
            <w:vMerge/>
            <w:shd w:val="clear" w:color="auto" w:fill="D9D9D9"/>
          </w:tcPr>
          <w:p w14:paraId="14BD77B1" w14:textId="77777777" w:rsidR="001E788E" w:rsidRPr="00DD1EE0" w:rsidRDefault="001E788E" w:rsidP="00872F2E"/>
        </w:tc>
        <w:tc>
          <w:tcPr>
            <w:tcW w:w="250" w:type="dxa"/>
            <w:shd w:val="clear" w:color="auto" w:fill="D9D9D9"/>
          </w:tcPr>
          <w:p w14:paraId="43A57992" w14:textId="1589ABB4" w:rsidR="001E788E" w:rsidRPr="00DD1EE0" w:rsidRDefault="002753AF" w:rsidP="00872F2E">
            <w:pPr>
              <w:pStyle w:val="TableParagraph"/>
              <w:spacing w:before="6"/>
              <w:ind w:right="17"/>
              <w:jc w:val="right"/>
              <w:rPr>
                <w:b/>
                <w:sz w:val="13"/>
              </w:rPr>
            </w:pPr>
            <w:r w:rsidRPr="00DD1EE0">
              <w:rPr>
                <w:b/>
                <w:w w:val="105"/>
                <w:sz w:val="13"/>
              </w:rPr>
              <w:t>AA</w:t>
            </w:r>
            <w:r w:rsidR="001E788E" w:rsidRPr="00DD1EE0">
              <w:rPr>
                <w:b/>
                <w:w w:val="105"/>
                <w:sz w:val="13"/>
              </w:rPr>
              <w:t>.</w:t>
            </w:r>
          </w:p>
        </w:tc>
        <w:tc>
          <w:tcPr>
            <w:tcW w:w="5125" w:type="dxa"/>
            <w:shd w:val="clear" w:color="auto" w:fill="D9D9D9"/>
          </w:tcPr>
          <w:p w14:paraId="3E35BFB0" w14:textId="77777777" w:rsidR="001E788E" w:rsidRPr="00DD1EE0" w:rsidRDefault="001E788E" w:rsidP="00872F2E">
            <w:pPr>
              <w:pStyle w:val="TableParagraph"/>
              <w:spacing w:before="6"/>
              <w:ind w:left="21"/>
              <w:rPr>
                <w:sz w:val="13"/>
              </w:rPr>
            </w:pPr>
            <w:r w:rsidRPr="00DD1EE0">
              <w:rPr>
                <w:w w:val="105"/>
                <w:sz w:val="13"/>
              </w:rPr>
              <w:t xml:space="preserve">Hardware/software </w:t>
            </w:r>
            <w:proofErr w:type="gramStart"/>
            <w:r w:rsidRPr="00DD1EE0">
              <w:rPr>
                <w:w w:val="105"/>
                <w:sz w:val="13"/>
              </w:rPr>
              <w:t>support</w:t>
            </w:r>
            <w:proofErr w:type="gramEnd"/>
            <w:r w:rsidRPr="00DD1EE0">
              <w:rPr>
                <w:w w:val="105"/>
                <w:sz w:val="13"/>
              </w:rPr>
              <w:t xml:space="preserve"> Internet feed from multiple ISP’s.</w:t>
            </w:r>
          </w:p>
        </w:tc>
        <w:tc>
          <w:tcPr>
            <w:tcW w:w="1169" w:type="dxa"/>
            <w:shd w:val="clear" w:color="auto" w:fill="D9D9D9"/>
          </w:tcPr>
          <w:p w14:paraId="2F07A120" w14:textId="77777777" w:rsidR="001E788E" w:rsidRPr="00DD1EE0" w:rsidRDefault="001E788E" w:rsidP="00872F2E"/>
        </w:tc>
        <w:tc>
          <w:tcPr>
            <w:tcW w:w="2009" w:type="dxa"/>
            <w:shd w:val="clear" w:color="auto" w:fill="D9D9D9"/>
          </w:tcPr>
          <w:p w14:paraId="52BD0877" w14:textId="77777777" w:rsidR="001E788E" w:rsidRPr="00DD1EE0" w:rsidRDefault="001E788E" w:rsidP="00872F2E"/>
        </w:tc>
        <w:tc>
          <w:tcPr>
            <w:tcW w:w="1340" w:type="dxa"/>
            <w:shd w:val="clear" w:color="auto" w:fill="D9D9D9"/>
          </w:tcPr>
          <w:p w14:paraId="38FA8DC7" w14:textId="77777777" w:rsidR="001E788E" w:rsidRPr="00DD1EE0" w:rsidRDefault="001E788E" w:rsidP="00872F2E"/>
        </w:tc>
      </w:tr>
      <w:tr w:rsidR="001E788E" w:rsidRPr="00DD1EE0" w14:paraId="5D0C7082" w14:textId="77777777" w:rsidTr="00872F2E">
        <w:trPr>
          <w:trHeight w:hRule="exact" w:val="603"/>
        </w:trPr>
        <w:tc>
          <w:tcPr>
            <w:tcW w:w="260" w:type="dxa"/>
            <w:vMerge/>
            <w:shd w:val="clear" w:color="auto" w:fill="D9D9D9"/>
          </w:tcPr>
          <w:p w14:paraId="3A702991" w14:textId="77777777" w:rsidR="001E788E" w:rsidRPr="00DD1EE0" w:rsidRDefault="001E788E" w:rsidP="00872F2E"/>
        </w:tc>
        <w:tc>
          <w:tcPr>
            <w:tcW w:w="9893" w:type="dxa"/>
            <w:gridSpan w:val="5"/>
            <w:shd w:val="clear" w:color="auto" w:fill="D9D9D9"/>
          </w:tcPr>
          <w:p w14:paraId="7BF765E1" w14:textId="77777777" w:rsidR="001E788E" w:rsidRPr="00DD1EE0" w:rsidRDefault="001E788E" w:rsidP="00872F2E">
            <w:pPr>
              <w:pStyle w:val="TableParagraph"/>
              <w:spacing w:before="11"/>
              <w:ind w:left="21"/>
              <w:rPr>
                <w:i/>
                <w:sz w:val="13"/>
              </w:rPr>
            </w:pPr>
            <w:r w:rsidRPr="00DD1EE0">
              <w:rPr>
                <w:i/>
                <w:w w:val="105"/>
                <w:sz w:val="13"/>
              </w:rPr>
              <w:t>Detailed Response from Vendor with any caveats documented:</w:t>
            </w:r>
          </w:p>
        </w:tc>
      </w:tr>
    </w:tbl>
    <w:p w14:paraId="41450A29" w14:textId="77777777" w:rsidR="001E788E" w:rsidRPr="00DD1EE0" w:rsidRDefault="001E788E" w:rsidP="001E788E">
      <w:pPr>
        <w:rPr>
          <w:rFonts w:ascii="Calibri" w:hAnsi="Calibri" w:cs="Calibri"/>
          <w:sz w:val="24"/>
          <w:szCs w:val="24"/>
        </w:rPr>
      </w:pPr>
    </w:p>
    <w:p w14:paraId="10A3A60F" w14:textId="77777777" w:rsidR="001E788E" w:rsidRPr="00DD1EE0" w:rsidRDefault="001E788E" w:rsidP="001E788E">
      <w:pPr>
        <w:rPr>
          <w:rFonts w:ascii="Calibri" w:hAnsi="Calibri" w:cs="Calibri"/>
          <w:sz w:val="24"/>
          <w:szCs w:val="24"/>
        </w:rPr>
      </w:pPr>
    </w:p>
    <w:p w14:paraId="712634C9"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Score</w:t>
      </w:r>
    </w:p>
    <w:p w14:paraId="61C3EAB8" w14:textId="77777777" w:rsidR="001E788E" w:rsidRPr="00DD1EE0" w:rsidRDefault="001E788E" w:rsidP="0039314B">
      <w:pPr>
        <w:numPr>
          <w:ilvl w:val="0"/>
          <w:numId w:val="21"/>
        </w:numPr>
        <w:rPr>
          <w:rFonts w:ascii="Calibri" w:hAnsi="Calibri" w:cs="Calibri"/>
          <w:sz w:val="24"/>
          <w:szCs w:val="24"/>
        </w:rPr>
      </w:pPr>
      <w:r w:rsidRPr="00DD1EE0">
        <w:rPr>
          <w:rFonts w:ascii="Calibri" w:hAnsi="Calibri" w:cs="Calibri"/>
          <w:sz w:val="24"/>
          <w:szCs w:val="24"/>
        </w:rPr>
        <w:t xml:space="preserve">Products Specification Sheets as related to District Stated Needs (6) </w:t>
      </w:r>
    </w:p>
    <w:p w14:paraId="34107DAB" w14:textId="6CD87AB3" w:rsidR="001E788E" w:rsidRPr="00DD1EE0" w:rsidRDefault="001E788E" w:rsidP="0039314B">
      <w:pPr>
        <w:numPr>
          <w:ilvl w:val="0"/>
          <w:numId w:val="21"/>
        </w:numPr>
        <w:rPr>
          <w:rFonts w:ascii="Calibri" w:hAnsi="Calibri" w:cs="Calibri"/>
          <w:sz w:val="24"/>
          <w:szCs w:val="24"/>
        </w:rPr>
      </w:pPr>
      <w:r w:rsidRPr="00DD1EE0">
        <w:rPr>
          <w:rFonts w:ascii="Calibri" w:hAnsi="Calibri" w:cs="Calibri"/>
          <w:sz w:val="24"/>
          <w:szCs w:val="24"/>
        </w:rPr>
        <w:t xml:space="preserve">White Papers on the Product as it covers </w:t>
      </w:r>
      <w:proofErr w:type="gramStart"/>
      <w:r w:rsidRPr="00DD1EE0">
        <w:rPr>
          <w:rFonts w:ascii="Calibri" w:hAnsi="Calibri" w:cs="Calibri"/>
          <w:sz w:val="24"/>
          <w:szCs w:val="24"/>
        </w:rPr>
        <w:t>the District</w:t>
      </w:r>
      <w:proofErr w:type="gramEnd"/>
      <w:r w:rsidRPr="00DD1EE0">
        <w:rPr>
          <w:rFonts w:ascii="Calibri" w:hAnsi="Calibri" w:cs="Calibri"/>
          <w:sz w:val="24"/>
          <w:szCs w:val="24"/>
        </w:rPr>
        <w:t xml:space="preserve"> Needs (</w:t>
      </w:r>
      <w:r w:rsidR="4039A494" w:rsidRPr="00DD1EE0">
        <w:rPr>
          <w:rFonts w:ascii="Calibri" w:hAnsi="Calibri" w:cs="Calibri"/>
          <w:sz w:val="24"/>
          <w:szCs w:val="24"/>
        </w:rPr>
        <w:t>1</w:t>
      </w:r>
      <w:r w:rsidRPr="00DD1EE0">
        <w:rPr>
          <w:rFonts w:ascii="Calibri" w:hAnsi="Calibri" w:cs="Calibri"/>
          <w:sz w:val="24"/>
          <w:szCs w:val="24"/>
        </w:rPr>
        <w:t xml:space="preserve">) </w:t>
      </w:r>
    </w:p>
    <w:p w14:paraId="77B1E761" w14:textId="232E07FA" w:rsidR="001E788E" w:rsidRPr="00DD1EE0" w:rsidRDefault="001E788E" w:rsidP="0039314B">
      <w:pPr>
        <w:numPr>
          <w:ilvl w:val="0"/>
          <w:numId w:val="21"/>
        </w:numPr>
        <w:rPr>
          <w:rFonts w:ascii="Calibri" w:hAnsi="Calibri" w:cs="Calibri"/>
          <w:sz w:val="24"/>
          <w:szCs w:val="24"/>
        </w:rPr>
      </w:pPr>
      <w:r w:rsidRPr="00DD1EE0">
        <w:rPr>
          <w:rFonts w:ascii="Calibri" w:hAnsi="Calibri" w:cs="Calibri"/>
          <w:sz w:val="24"/>
          <w:szCs w:val="24"/>
        </w:rPr>
        <w:t xml:space="preserve">The placement of the product </w:t>
      </w:r>
      <w:proofErr w:type="gramStart"/>
      <w:r w:rsidRPr="00DD1EE0">
        <w:rPr>
          <w:rFonts w:ascii="Calibri" w:hAnsi="Calibri" w:cs="Calibri"/>
          <w:sz w:val="24"/>
          <w:szCs w:val="24"/>
        </w:rPr>
        <w:t>based</w:t>
      </w:r>
      <w:proofErr w:type="gramEnd"/>
      <w:r w:rsidRPr="00DD1EE0">
        <w:rPr>
          <w:rFonts w:ascii="Calibri" w:hAnsi="Calibri" w:cs="Calibri"/>
          <w:sz w:val="24"/>
          <w:szCs w:val="24"/>
        </w:rPr>
        <w:t xml:space="preserve"> on the Gartner Magic Quadrant 2019 (</w:t>
      </w:r>
      <w:r w:rsidR="62B0503D" w:rsidRPr="00DD1EE0">
        <w:rPr>
          <w:rFonts w:ascii="Calibri" w:hAnsi="Calibri" w:cs="Calibri"/>
          <w:sz w:val="24"/>
          <w:szCs w:val="24"/>
        </w:rPr>
        <w:t>3</w:t>
      </w:r>
      <w:r w:rsidRPr="00DD1EE0">
        <w:rPr>
          <w:rFonts w:ascii="Calibri" w:hAnsi="Calibri" w:cs="Calibri"/>
          <w:sz w:val="24"/>
          <w:szCs w:val="24"/>
        </w:rPr>
        <w:t>).</w:t>
      </w:r>
    </w:p>
    <w:p w14:paraId="4D0D1F7E" w14:textId="05E92739" w:rsidR="001E788E" w:rsidRPr="00DD1EE0" w:rsidRDefault="001E788E" w:rsidP="27DAA909">
      <w:r w:rsidRPr="00DD1EE0">
        <w:rPr>
          <w:rFonts w:ascii="Calibri" w:hAnsi="Calibri" w:cs="Calibri"/>
          <w:sz w:val="24"/>
          <w:szCs w:val="24"/>
        </w:rPr>
        <w:br w:type="page"/>
      </w:r>
      <w:r w:rsidRPr="00DD1EE0">
        <w:rPr>
          <w:rFonts w:ascii="Calibri" w:eastAsia="Calibri" w:hAnsi="Calibri" w:cs="Calibri"/>
          <w:sz w:val="24"/>
          <w:szCs w:val="24"/>
        </w:rPr>
        <w:lastRenderedPageBreak/>
        <w:t xml:space="preserve">Worksheet 04 – Management Plan </w:t>
      </w:r>
      <w:r w:rsidR="5A51B3AA" w:rsidRPr="00DD1EE0">
        <w:rPr>
          <w:rFonts w:ascii="Calibri" w:eastAsia="Calibri" w:hAnsi="Calibri" w:cs="Calibri"/>
          <w:sz w:val="24"/>
          <w:szCs w:val="24"/>
        </w:rPr>
        <w:t>(8)</w:t>
      </w:r>
      <w:r w:rsidR="0379E701" w:rsidRPr="00DD1EE0">
        <w:rPr>
          <w:rFonts w:ascii="Calibri" w:eastAsia="Calibri" w:hAnsi="Calibri" w:cs="Calibri"/>
          <w:sz w:val="24"/>
          <w:szCs w:val="24"/>
        </w:rPr>
        <w:t xml:space="preserve"> </w:t>
      </w:r>
    </w:p>
    <w:p w14:paraId="28F6CCFC" w14:textId="3BCE8042" w:rsidR="001E788E" w:rsidRPr="00DD1EE0" w:rsidRDefault="27DAA909" w:rsidP="27DAA909">
      <w:r w:rsidRPr="00DD1EE0">
        <w:rPr>
          <w:rFonts w:ascii="Segoe UI" w:eastAsia="Segoe UI" w:hAnsi="Segoe UI" w:cs="Segoe UI"/>
          <w:sz w:val="18"/>
          <w:szCs w:val="18"/>
        </w:rPr>
        <w:t xml:space="preserve"> </w:t>
      </w:r>
    </w:p>
    <w:p w14:paraId="0F48C8EE" w14:textId="24E15014" w:rsidR="001E788E" w:rsidRPr="00DD1EE0" w:rsidRDefault="27DAA909" w:rsidP="27DAA909">
      <w:r w:rsidRPr="00DD1EE0">
        <w:rPr>
          <w:rFonts w:ascii="Calibri" w:eastAsia="Calibri" w:hAnsi="Calibri" w:cs="Calibri"/>
          <w:sz w:val="24"/>
          <w:szCs w:val="24"/>
        </w:rPr>
        <w:t>Contact Information and after-hours technical support numbers (1)</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50"/>
        <w:gridCol w:w="2220"/>
        <w:gridCol w:w="2190"/>
        <w:gridCol w:w="2565"/>
        <w:gridCol w:w="1575"/>
      </w:tblGrid>
      <w:tr w:rsidR="27DAA909" w:rsidRPr="00DD1EE0" w14:paraId="3B5123AD" w14:textId="77777777" w:rsidTr="27DAA909">
        <w:trPr>
          <w:trHeight w:val="300"/>
        </w:trPr>
        <w:tc>
          <w:tcPr>
            <w:tcW w:w="750" w:type="dxa"/>
            <w:tcBorders>
              <w:top w:val="single" w:sz="8" w:space="0" w:color="auto"/>
              <w:left w:val="single" w:sz="8" w:space="0" w:color="auto"/>
              <w:bottom w:val="single" w:sz="8" w:space="0" w:color="auto"/>
              <w:right w:val="single" w:sz="8" w:space="0" w:color="auto"/>
            </w:tcBorders>
            <w:shd w:val="clear" w:color="auto" w:fill="FFFFFF" w:themeFill="background1"/>
          </w:tcPr>
          <w:p w14:paraId="078E1D13" w14:textId="06D5EAD9" w:rsidR="27DAA909" w:rsidRPr="00DD1EE0" w:rsidRDefault="27DAA909" w:rsidP="27DAA909">
            <w:r w:rsidRPr="00DD1EE0">
              <w:rPr>
                <w:rFonts w:ascii="Calibri" w:eastAsia="Calibri" w:hAnsi="Calibri" w:cs="Calibri"/>
                <w:color w:val="000000" w:themeColor="text1"/>
                <w:sz w:val="24"/>
                <w:szCs w:val="24"/>
              </w:rPr>
              <w:t xml:space="preserve">ID </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6B1DFBCF" w14:textId="4A374AE7" w:rsidR="27DAA909" w:rsidRPr="00DD1EE0" w:rsidRDefault="27DAA909" w:rsidP="27DAA909">
            <w:r w:rsidRPr="00DD1EE0">
              <w:rPr>
                <w:rFonts w:ascii="Calibri" w:eastAsia="Calibri" w:hAnsi="Calibri" w:cs="Calibri"/>
                <w:color w:val="000000" w:themeColor="text1"/>
                <w:sz w:val="24"/>
                <w:szCs w:val="24"/>
              </w:rPr>
              <w:t xml:space="preserve">Full Name </w:t>
            </w:r>
          </w:p>
        </w:tc>
        <w:tc>
          <w:tcPr>
            <w:tcW w:w="2190" w:type="dxa"/>
            <w:tcBorders>
              <w:top w:val="single" w:sz="8" w:space="0" w:color="auto"/>
              <w:left w:val="single" w:sz="8" w:space="0" w:color="auto"/>
              <w:bottom w:val="single" w:sz="8" w:space="0" w:color="auto"/>
              <w:right w:val="single" w:sz="8" w:space="0" w:color="auto"/>
            </w:tcBorders>
            <w:shd w:val="clear" w:color="auto" w:fill="FFFFFF" w:themeFill="background1"/>
          </w:tcPr>
          <w:p w14:paraId="493294BD" w14:textId="0C9478AA" w:rsidR="27DAA909" w:rsidRPr="00DD1EE0" w:rsidRDefault="27DAA909" w:rsidP="27DAA909">
            <w:r w:rsidRPr="00DD1EE0">
              <w:rPr>
                <w:rFonts w:ascii="Calibri" w:eastAsia="Calibri" w:hAnsi="Calibri" w:cs="Calibri"/>
                <w:color w:val="000000" w:themeColor="text1"/>
                <w:sz w:val="24"/>
                <w:szCs w:val="24"/>
              </w:rPr>
              <w:t xml:space="preserve">Title </w:t>
            </w:r>
          </w:p>
        </w:tc>
        <w:tc>
          <w:tcPr>
            <w:tcW w:w="2565" w:type="dxa"/>
            <w:tcBorders>
              <w:top w:val="single" w:sz="8" w:space="0" w:color="auto"/>
              <w:left w:val="single" w:sz="8" w:space="0" w:color="auto"/>
              <w:bottom w:val="single" w:sz="8" w:space="0" w:color="auto"/>
              <w:right w:val="single" w:sz="8" w:space="0" w:color="auto"/>
            </w:tcBorders>
            <w:shd w:val="clear" w:color="auto" w:fill="FFFFFF" w:themeFill="background1"/>
          </w:tcPr>
          <w:p w14:paraId="7540BA84" w14:textId="73F70342" w:rsidR="27DAA909" w:rsidRPr="00DD1EE0" w:rsidRDefault="27DAA909" w:rsidP="27DAA909">
            <w:r w:rsidRPr="00DD1EE0">
              <w:rPr>
                <w:rFonts w:ascii="Calibri" w:eastAsia="Calibri" w:hAnsi="Calibri" w:cs="Calibri"/>
                <w:color w:val="000000" w:themeColor="text1"/>
                <w:sz w:val="24"/>
                <w:szCs w:val="24"/>
              </w:rPr>
              <w:t xml:space="preserve">E-Mail </w:t>
            </w:r>
          </w:p>
        </w:tc>
        <w:tc>
          <w:tcPr>
            <w:tcW w:w="1575" w:type="dxa"/>
            <w:tcBorders>
              <w:top w:val="single" w:sz="8" w:space="0" w:color="auto"/>
              <w:left w:val="single" w:sz="8" w:space="0" w:color="auto"/>
              <w:bottom w:val="single" w:sz="8" w:space="0" w:color="auto"/>
              <w:right w:val="single" w:sz="8" w:space="0" w:color="auto"/>
            </w:tcBorders>
            <w:shd w:val="clear" w:color="auto" w:fill="FFFFFF" w:themeFill="background1"/>
          </w:tcPr>
          <w:p w14:paraId="47189EE7" w14:textId="0BC5876D" w:rsidR="27DAA909" w:rsidRPr="00DD1EE0" w:rsidRDefault="27DAA909" w:rsidP="27DAA909">
            <w:r w:rsidRPr="00DD1EE0">
              <w:rPr>
                <w:rFonts w:ascii="Calibri" w:eastAsia="Calibri" w:hAnsi="Calibri" w:cs="Calibri"/>
                <w:color w:val="000000" w:themeColor="text1"/>
                <w:sz w:val="24"/>
                <w:szCs w:val="24"/>
              </w:rPr>
              <w:t xml:space="preserve">Phone # </w:t>
            </w:r>
          </w:p>
        </w:tc>
      </w:tr>
      <w:tr w:rsidR="27DAA909" w:rsidRPr="00DD1EE0" w14:paraId="0D452529" w14:textId="77777777" w:rsidTr="27DAA909">
        <w:trPr>
          <w:trHeight w:val="300"/>
        </w:trPr>
        <w:tc>
          <w:tcPr>
            <w:tcW w:w="750" w:type="dxa"/>
            <w:tcBorders>
              <w:top w:val="single" w:sz="8" w:space="0" w:color="auto"/>
              <w:left w:val="single" w:sz="8" w:space="0" w:color="auto"/>
              <w:bottom w:val="single" w:sz="8" w:space="0" w:color="auto"/>
              <w:right w:val="single" w:sz="8" w:space="0" w:color="auto"/>
            </w:tcBorders>
            <w:shd w:val="clear" w:color="auto" w:fill="FFFFFF" w:themeFill="background1"/>
          </w:tcPr>
          <w:p w14:paraId="4007DAC0" w14:textId="0F590C0E" w:rsidR="27DAA909" w:rsidRPr="00DD1EE0" w:rsidRDefault="27DAA909" w:rsidP="27DAA909">
            <w:r w:rsidRPr="00DD1EE0">
              <w:rPr>
                <w:rFonts w:ascii="Calibri" w:eastAsia="Calibri" w:hAnsi="Calibri" w:cs="Calibri"/>
                <w:color w:val="000000" w:themeColor="text1"/>
                <w:sz w:val="24"/>
                <w:szCs w:val="24"/>
              </w:rPr>
              <w:t xml:space="preserve"> </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67971D2D" w14:textId="038880A4" w:rsidR="27DAA909" w:rsidRPr="00DD1EE0" w:rsidRDefault="27DAA909" w:rsidP="27DAA909">
            <w:r w:rsidRPr="00DD1EE0">
              <w:rPr>
                <w:rFonts w:ascii="Calibri" w:eastAsia="Calibri" w:hAnsi="Calibri" w:cs="Calibri"/>
                <w:color w:val="000000" w:themeColor="text1"/>
                <w:sz w:val="24"/>
                <w:szCs w:val="24"/>
              </w:rPr>
              <w:t xml:space="preserve"> </w:t>
            </w:r>
          </w:p>
        </w:tc>
        <w:tc>
          <w:tcPr>
            <w:tcW w:w="2190" w:type="dxa"/>
            <w:tcBorders>
              <w:top w:val="single" w:sz="8" w:space="0" w:color="auto"/>
              <w:left w:val="single" w:sz="8" w:space="0" w:color="auto"/>
              <w:bottom w:val="single" w:sz="8" w:space="0" w:color="auto"/>
              <w:right w:val="single" w:sz="8" w:space="0" w:color="auto"/>
            </w:tcBorders>
            <w:shd w:val="clear" w:color="auto" w:fill="FFFFFF" w:themeFill="background1"/>
          </w:tcPr>
          <w:p w14:paraId="759FFAF5" w14:textId="562AB576" w:rsidR="27DAA909" w:rsidRPr="00DD1EE0" w:rsidRDefault="27DAA909" w:rsidP="27DAA909">
            <w:r w:rsidRPr="00DD1EE0">
              <w:rPr>
                <w:rFonts w:ascii="Calibri" w:eastAsia="Calibri" w:hAnsi="Calibri" w:cs="Calibri"/>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FFFFFF" w:themeFill="background1"/>
          </w:tcPr>
          <w:p w14:paraId="08AE20DA" w14:textId="21BAB8C1" w:rsidR="27DAA909" w:rsidRPr="00DD1EE0" w:rsidRDefault="27DAA909" w:rsidP="27DAA909">
            <w:r w:rsidRPr="00DD1EE0">
              <w:rPr>
                <w:rFonts w:ascii="Calibri" w:eastAsia="Calibri" w:hAnsi="Calibri" w:cs="Calibri"/>
                <w:color w:val="000000" w:themeColor="text1"/>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shd w:val="clear" w:color="auto" w:fill="FFFFFF" w:themeFill="background1"/>
          </w:tcPr>
          <w:p w14:paraId="0F53511A" w14:textId="414F124B" w:rsidR="27DAA909" w:rsidRPr="00DD1EE0" w:rsidRDefault="27DAA909" w:rsidP="27DAA909">
            <w:r w:rsidRPr="00DD1EE0">
              <w:rPr>
                <w:rFonts w:ascii="Calibri" w:eastAsia="Calibri" w:hAnsi="Calibri" w:cs="Calibri"/>
                <w:color w:val="000000" w:themeColor="text1"/>
                <w:sz w:val="24"/>
                <w:szCs w:val="24"/>
              </w:rPr>
              <w:t xml:space="preserve"> </w:t>
            </w:r>
          </w:p>
        </w:tc>
      </w:tr>
      <w:tr w:rsidR="27DAA909" w:rsidRPr="00DD1EE0" w14:paraId="39D84500" w14:textId="77777777" w:rsidTr="27DAA909">
        <w:trPr>
          <w:trHeight w:val="300"/>
        </w:trPr>
        <w:tc>
          <w:tcPr>
            <w:tcW w:w="750" w:type="dxa"/>
            <w:tcBorders>
              <w:top w:val="single" w:sz="8" w:space="0" w:color="auto"/>
              <w:left w:val="single" w:sz="8" w:space="0" w:color="auto"/>
              <w:bottom w:val="single" w:sz="8" w:space="0" w:color="auto"/>
              <w:right w:val="single" w:sz="8" w:space="0" w:color="auto"/>
            </w:tcBorders>
            <w:shd w:val="clear" w:color="auto" w:fill="FFFFFF" w:themeFill="background1"/>
          </w:tcPr>
          <w:p w14:paraId="31CBA62C" w14:textId="119C58FC" w:rsidR="27DAA909" w:rsidRPr="00DD1EE0" w:rsidRDefault="27DAA909" w:rsidP="27DAA909">
            <w:r w:rsidRPr="00DD1EE0">
              <w:rPr>
                <w:rFonts w:ascii="Calibri" w:eastAsia="Calibri" w:hAnsi="Calibri" w:cs="Calibri"/>
                <w:color w:val="000000" w:themeColor="text1"/>
                <w:sz w:val="24"/>
                <w:szCs w:val="24"/>
              </w:rPr>
              <w:t xml:space="preserve"> </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00DDF2DE" w14:textId="2617F680" w:rsidR="27DAA909" w:rsidRPr="00DD1EE0" w:rsidRDefault="27DAA909" w:rsidP="27DAA909">
            <w:r w:rsidRPr="00DD1EE0">
              <w:rPr>
                <w:rFonts w:ascii="Calibri" w:eastAsia="Calibri" w:hAnsi="Calibri" w:cs="Calibri"/>
                <w:color w:val="000000" w:themeColor="text1"/>
                <w:sz w:val="24"/>
                <w:szCs w:val="24"/>
              </w:rPr>
              <w:t xml:space="preserve"> </w:t>
            </w:r>
          </w:p>
        </w:tc>
        <w:tc>
          <w:tcPr>
            <w:tcW w:w="2190" w:type="dxa"/>
            <w:tcBorders>
              <w:top w:val="single" w:sz="8" w:space="0" w:color="auto"/>
              <w:left w:val="single" w:sz="8" w:space="0" w:color="auto"/>
              <w:bottom w:val="single" w:sz="8" w:space="0" w:color="auto"/>
              <w:right w:val="single" w:sz="8" w:space="0" w:color="auto"/>
            </w:tcBorders>
            <w:shd w:val="clear" w:color="auto" w:fill="FFFFFF" w:themeFill="background1"/>
          </w:tcPr>
          <w:p w14:paraId="5ABED590" w14:textId="17EB23A3" w:rsidR="27DAA909" w:rsidRPr="00DD1EE0" w:rsidRDefault="27DAA909" w:rsidP="27DAA909">
            <w:r w:rsidRPr="00DD1EE0">
              <w:rPr>
                <w:rFonts w:ascii="Calibri" w:eastAsia="Calibri" w:hAnsi="Calibri" w:cs="Calibri"/>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FFFFFF" w:themeFill="background1"/>
          </w:tcPr>
          <w:p w14:paraId="40218DEA" w14:textId="419FD6FB" w:rsidR="27DAA909" w:rsidRPr="00DD1EE0" w:rsidRDefault="27DAA909" w:rsidP="27DAA909">
            <w:r w:rsidRPr="00DD1EE0">
              <w:rPr>
                <w:rFonts w:ascii="Calibri" w:eastAsia="Calibri" w:hAnsi="Calibri" w:cs="Calibri"/>
                <w:color w:val="000000" w:themeColor="text1"/>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shd w:val="clear" w:color="auto" w:fill="FFFFFF" w:themeFill="background1"/>
          </w:tcPr>
          <w:p w14:paraId="4AAAE16D" w14:textId="0E860F87" w:rsidR="27DAA909" w:rsidRPr="00DD1EE0" w:rsidRDefault="27DAA909" w:rsidP="27DAA909">
            <w:r w:rsidRPr="00DD1EE0">
              <w:rPr>
                <w:rFonts w:ascii="Calibri" w:eastAsia="Calibri" w:hAnsi="Calibri" w:cs="Calibri"/>
                <w:color w:val="000000" w:themeColor="text1"/>
                <w:sz w:val="24"/>
                <w:szCs w:val="24"/>
              </w:rPr>
              <w:t xml:space="preserve"> </w:t>
            </w:r>
          </w:p>
        </w:tc>
      </w:tr>
      <w:tr w:rsidR="27DAA909" w:rsidRPr="00DD1EE0" w14:paraId="00FEFD4E" w14:textId="77777777" w:rsidTr="27DAA909">
        <w:trPr>
          <w:trHeight w:val="300"/>
        </w:trPr>
        <w:tc>
          <w:tcPr>
            <w:tcW w:w="750" w:type="dxa"/>
            <w:tcBorders>
              <w:top w:val="single" w:sz="8" w:space="0" w:color="auto"/>
              <w:left w:val="single" w:sz="8" w:space="0" w:color="auto"/>
              <w:bottom w:val="single" w:sz="8" w:space="0" w:color="auto"/>
              <w:right w:val="single" w:sz="8" w:space="0" w:color="auto"/>
            </w:tcBorders>
            <w:shd w:val="clear" w:color="auto" w:fill="FFFFFF" w:themeFill="background1"/>
          </w:tcPr>
          <w:p w14:paraId="53B4C9D7" w14:textId="16D4908E" w:rsidR="27DAA909" w:rsidRPr="00DD1EE0" w:rsidRDefault="27DAA909" w:rsidP="27DAA909">
            <w:r w:rsidRPr="00DD1EE0">
              <w:rPr>
                <w:rFonts w:ascii="Calibri" w:eastAsia="Calibri" w:hAnsi="Calibri" w:cs="Calibri"/>
                <w:color w:val="000000" w:themeColor="text1"/>
                <w:sz w:val="24"/>
                <w:szCs w:val="24"/>
              </w:rPr>
              <w:t xml:space="preserve"> </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0CB7DEF1" w14:textId="4BEBCBD9" w:rsidR="27DAA909" w:rsidRPr="00DD1EE0" w:rsidRDefault="27DAA909" w:rsidP="27DAA909">
            <w:r w:rsidRPr="00DD1EE0">
              <w:rPr>
                <w:rFonts w:ascii="Calibri" w:eastAsia="Calibri" w:hAnsi="Calibri" w:cs="Calibri"/>
                <w:color w:val="000000" w:themeColor="text1"/>
                <w:sz w:val="24"/>
                <w:szCs w:val="24"/>
              </w:rPr>
              <w:t xml:space="preserve"> </w:t>
            </w:r>
          </w:p>
        </w:tc>
        <w:tc>
          <w:tcPr>
            <w:tcW w:w="2190" w:type="dxa"/>
            <w:tcBorders>
              <w:top w:val="single" w:sz="8" w:space="0" w:color="auto"/>
              <w:left w:val="single" w:sz="8" w:space="0" w:color="auto"/>
              <w:bottom w:val="single" w:sz="8" w:space="0" w:color="auto"/>
              <w:right w:val="single" w:sz="8" w:space="0" w:color="auto"/>
            </w:tcBorders>
            <w:shd w:val="clear" w:color="auto" w:fill="FFFFFF" w:themeFill="background1"/>
          </w:tcPr>
          <w:p w14:paraId="722B4513" w14:textId="388D668F" w:rsidR="27DAA909" w:rsidRPr="00DD1EE0" w:rsidRDefault="27DAA909" w:rsidP="27DAA909">
            <w:r w:rsidRPr="00DD1EE0">
              <w:rPr>
                <w:rFonts w:ascii="Calibri" w:eastAsia="Calibri" w:hAnsi="Calibri" w:cs="Calibri"/>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FFFFFF" w:themeFill="background1"/>
          </w:tcPr>
          <w:p w14:paraId="55B86C67" w14:textId="11AFA5F8" w:rsidR="27DAA909" w:rsidRPr="00DD1EE0" w:rsidRDefault="27DAA909" w:rsidP="27DAA909">
            <w:r w:rsidRPr="00DD1EE0">
              <w:rPr>
                <w:rFonts w:ascii="Calibri" w:eastAsia="Calibri" w:hAnsi="Calibri" w:cs="Calibri"/>
                <w:color w:val="000000" w:themeColor="text1"/>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shd w:val="clear" w:color="auto" w:fill="FFFFFF" w:themeFill="background1"/>
          </w:tcPr>
          <w:p w14:paraId="142811C5" w14:textId="180044B6" w:rsidR="27DAA909" w:rsidRPr="00DD1EE0" w:rsidRDefault="27DAA909" w:rsidP="27DAA909">
            <w:r w:rsidRPr="00DD1EE0">
              <w:rPr>
                <w:rFonts w:ascii="Calibri" w:eastAsia="Calibri" w:hAnsi="Calibri" w:cs="Calibri"/>
                <w:color w:val="000000" w:themeColor="text1"/>
                <w:sz w:val="24"/>
                <w:szCs w:val="24"/>
              </w:rPr>
              <w:t xml:space="preserve"> </w:t>
            </w:r>
          </w:p>
        </w:tc>
      </w:tr>
      <w:tr w:rsidR="27DAA909" w:rsidRPr="00DD1EE0" w14:paraId="4901D796" w14:textId="77777777" w:rsidTr="27DAA909">
        <w:trPr>
          <w:trHeight w:val="300"/>
        </w:trPr>
        <w:tc>
          <w:tcPr>
            <w:tcW w:w="750" w:type="dxa"/>
            <w:tcBorders>
              <w:top w:val="single" w:sz="8" w:space="0" w:color="auto"/>
              <w:left w:val="single" w:sz="8" w:space="0" w:color="auto"/>
              <w:bottom w:val="single" w:sz="8" w:space="0" w:color="auto"/>
              <w:right w:val="single" w:sz="8" w:space="0" w:color="auto"/>
            </w:tcBorders>
            <w:shd w:val="clear" w:color="auto" w:fill="FFFFFF" w:themeFill="background1"/>
          </w:tcPr>
          <w:p w14:paraId="6A529B99" w14:textId="24D5D690" w:rsidR="27DAA909" w:rsidRPr="00DD1EE0" w:rsidRDefault="27DAA909" w:rsidP="27DAA909">
            <w:r w:rsidRPr="00DD1EE0">
              <w:rPr>
                <w:rFonts w:ascii="Calibri" w:eastAsia="Calibri" w:hAnsi="Calibri" w:cs="Calibri"/>
                <w:color w:val="000000" w:themeColor="text1"/>
                <w:sz w:val="24"/>
                <w:szCs w:val="24"/>
              </w:rPr>
              <w:t xml:space="preserve"> </w:t>
            </w:r>
          </w:p>
        </w:tc>
        <w:tc>
          <w:tcPr>
            <w:tcW w:w="2220" w:type="dxa"/>
            <w:tcBorders>
              <w:top w:val="single" w:sz="8" w:space="0" w:color="auto"/>
              <w:left w:val="single" w:sz="8" w:space="0" w:color="auto"/>
              <w:bottom w:val="single" w:sz="8" w:space="0" w:color="auto"/>
              <w:right w:val="single" w:sz="8" w:space="0" w:color="auto"/>
            </w:tcBorders>
            <w:shd w:val="clear" w:color="auto" w:fill="FFFFFF" w:themeFill="background1"/>
          </w:tcPr>
          <w:p w14:paraId="71ADEEDA" w14:textId="23DED870" w:rsidR="27DAA909" w:rsidRPr="00DD1EE0" w:rsidRDefault="27DAA909" w:rsidP="27DAA909">
            <w:r w:rsidRPr="00DD1EE0">
              <w:rPr>
                <w:rFonts w:ascii="Calibri" w:eastAsia="Calibri" w:hAnsi="Calibri" w:cs="Calibri"/>
                <w:color w:val="000000" w:themeColor="text1"/>
                <w:sz w:val="24"/>
                <w:szCs w:val="24"/>
              </w:rPr>
              <w:t xml:space="preserve"> </w:t>
            </w:r>
          </w:p>
        </w:tc>
        <w:tc>
          <w:tcPr>
            <w:tcW w:w="2190" w:type="dxa"/>
            <w:tcBorders>
              <w:top w:val="single" w:sz="8" w:space="0" w:color="auto"/>
              <w:left w:val="single" w:sz="8" w:space="0" w:color="auto"/>
              <w:bottom w:val="single" w:sz="8" w:space="0" w:color="auto"/>
              <w:right w:val="single" w:sz="8" w:space="0" w:color="auto"/>
            </w:tcBorders>
            <w:shd w:val="clear" w:color="auto" w:fill="FFFFFF" w:themeFill="background1"/>
          </w:tcPr>
          <w:p w14:paraId="3692ECA6" w14:textId="7264BAEB" w:rsidR="27DAA909" w:rsidRPr="00DD1EE0" w:rsidRDefault="27DAA909" w:rsidP="27DAA909">
            <w:r w:rsidRPr="00DD1EE0">
              <w:rPr>
                <w:rFonts w:ascii="Calibri" w:eastAsia="Calibri" w:hAnsi="Calibri" w:cs="Calibri"/>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FFFFFF" w:themeFill="background1"/>
          </w:tcPr>
          <w:p w14:paraId="5C4E35E2" w14:textId="1D312C7D" w:rsidR="27DAA909" w:rsidRPr="00DD1EE0" w:rsidRDefault="27DAA909" w:rsidP="27DAA909">
            <w:r w:rsidRPr="00DD1EE0">
              <w:rPr>
                <w:rFonts w:ascii="Calibri" w:eastAsia="Calibri" w:hAnsi="Calibri" w:cs="Calibri"/>
                <w:color w:val="000000" w:themeColor="text1"/>
                <w:sz w:val="24"/>
                <w:szCs w:val="24"/>
              </w:rPr>
              <w:t xml:space="preserve"> </w:t>
            </w:r>
          </w:p>
        </w:tc>
        <w:tc>
          <w:tcPr>
            <w:tcW w:w="1575" w:type="dxa"/>
            <w:tcBorders>
              <w:top w:val="single" w:sz="8" w:space="0" w:color="auto"/>
              <w:left w:val="single" w:sz="8" w:space="0" w:color="auto"/>
              <w:bottom w:val="single" w:sz="8" w:space="0" w:color="auto"/>
              <w:right w:val="single" w:sz="8" w:space="0" w:color="auto"/>
            </w:tcBorders>
            <w:shd w:val="clear" w:color="auto" w:fill="FFFFFF" w:themeFill="background1"/>
          </w:tcPr>
          <w:p w14:paraId="4E9A0B52" w14:textId="19FB2DB8" w:rsidR="27DAA909" w:rsidRPr="00DD1EE0" w:rsidRDefault="27DAA909" w:rsidP="27DAA909">
            <w:r w:rsidRPr="00DD1EE0">
              <w:rPr>
                <w:rFonts w:ascii="Calibri" w:eastAsia="Calibri" w:hAnsi="Calibri" w:cs="Calibri"/>
                <w:color w:val="000000" w:themeColor="text1"/>
                <w:sz w:val="24"/>
                <w:szCs w:val="24"/>
              </w:rPr>
              <w:t xml:space="preserve"> </w:t>
            </w:r>
          </w:p>
        </w:tc>
      </w:tr>
    </w:tbl>
    <w:p w14:paraId="5F57D433" w14:textId="766A082E" w:rsidR="001E788E" w:rsidRPr="00DD1EE0" w:rsidRDefault="27DAA909" w:rsidP="27DAA909">
      <w:r w:rsidRPr="00DD1EE0">
        <w:rPr>
          <w:rFonts w:ascii="Calibri" w:eastAsia="Calibri" w:hAnsi="Calibri" w:cs="Calibri"/>
          <w:color w:val="000000" w:themeColor="text1"/>
          <w:sz w:val="24"/>
          <w:szCs w:val="24"/>
        </w:rPr>
        <w:t xml:space="preserve"> </w:t>
      </w:r>
    </w:p>
    <w:p w14:paraId="3745FA87" w14:textId="478A48F5" w:rsidR="001E788E" w:rsidRPr="00DD1EE0" w:rsidRDefault="27DAA909" w:rsidP="27DAA909">
      <w:r w:rsidRPr="00DD1EE0">
        <w:rPr>
          <w:rFonts w:ascii="Calibri" w:eastAsia="Calibri" w:hAnsi="Calibri" w:cs="Calibri"/>
          <w:sz w:val="24"/>
          <w:szCs w:val="24"/>
        </w:rPr>
        <w:t xml:space="preserve">Project Milestones </w:t>
      </w:r>
      <w:r w:rsidR="5BAE94D6" w:rsidRPr="00DD1EE0">
        <w:rPr>
          <w:rFonts w:ascii="Calibri" w:eastAsia="Calibri" w:hAnsi="Calibri" w:cs="Calibri"/>
          <w:sz w:val="24"/>
          <w:szCs w:val="24"/>
        </w:rPr>
        <w:t>(5)</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340"/>
      </w:tblGrid>
      <w:tr w:rsidR="27DAA909" w:rsidRPr="00DD1EE0" w14:paraId="7E870428" w14:textId="77777777" w:rsidTr="27DAA909">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7C31C05F" w14:textId="0ABAFB16" w:rsidR="27DAA909" w:rsidRPr="00DD1EE0" w:rsidRDefault="27DAA909" w:rsidP="27DAA909">
            <w:r w:rsidRPr="00DD1EE0">
              <w:rPr>
                <w:rFonts w:ascii="Calibri" w:eastAsia="Calibri" w:hAnsi="Calibri" w:cs="Calibri"/>
                <w:color w:val="000000" w:themeColor="text1"/>
                <w:sz w:val="24"/>
                <w:szCs w:val="24"/>
              </w:rPr>
              <w:t xml:space="preserve">Explain and provide milestones for implementation from contract award through final implementation and acceptance.  </w:t>
            </w:r>
          </w:p>
        </w:tc>
      </w:tr>
      <w:tr w:rsidR="27DAA909" w:rsidRPr="00DD1EE0" w14:paraId="5582CD0C" w14:textId="77777777" w:rsidTr="27DAA909">
        <w:trPr>
          <w:trHeight w:val="1275"/>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2F6B077D" w14:textId="0E0350F0" w:rsidR="27DAA909" w:rsidRPr="00DD1EE0" w:rsidRDefault="27DAA909" w:rsidP="27DAA909">
            <w:r w:rsidRPr="00DD1EE0">
              <w:rPr>
                <w:rFonts w:ascii="Calibri" w:eastAsia="Calibri" w:hAnsi="Calibri" w:cs="Calibri"/>
                <w:color w:val="000000" w:themeColor="text1"/>
                <w:sz w:val="24"/>
                <w:szCs w:val="24"/>
              </w:rPr>
              <w:t xml:space="preserve"> </w:t>
            </w:r>
          </w:p>
          <w:p w14:paraId="61330D9C" w14:textId="3C2CCDCB" w:rsidR="27DAA909" w:rsidRPr="00DD1EE0" w:rsidRDefault="27DAA909" w:rsidP="27DAA909">
            <w:r w:rsidRPr="00DD1EE0">
              <w:rPr>
                <w:rFonts w:ascii="Calibri" w:eastAsia="Calibri" w:hAnsi="Calibri" w:cs="Calibri"/>
                <w:color w:val="000000" w:themeColor="text1"/>
                <w:sz w:val="24"/>
                <w:szCs w:val="24"/>
              </w:rPr>
              <w:t xml:space="preserve"> </w:t>
            </w:r>
          </w:p>
          <w:p w14:paraId="2DB0F21A" w14:textId="4EED8443" w:rsidR="27DAA909" w:rsidRPr="00DD1EE0" w:rsidRDefault="27DAA909" w:rsidP="27DAA909">
            <w:r w:rsidRPr="00DD1EE0">
              <w:rPr>
                <w:rFonts w:ascii="Calibri" w:eastAsia="Calibri" w:hAnsi="Calibri" w:cs="Calibri"/>
                <w:color w:val="000000" w:themeColor="text1"/>
                <w:sz w:val="24"/>
                <w:szCs w:val="24"/>
              </w:rPr>
              <w:t xml:space="preserve"> </w:t>
            </w:r>
          </w:p>
          <w:p w14:paraId="67965D41" w14:textId="12F99ECA" w:rsidR="27DAA909" w:rsidRPr="00DD1EE0" w:rsidRDefault="27DAA909" w:rsidP="27DAA909">
            <w:r w:rsidRPr="00DD1EE0">
              <w:rPr>
                <w:rFonts w:ascii="Calibri" w:eastAsia="Calibri" w:hAnsi="Calibri" w:cs="Calibri"/>
                <w:color w:val="000000" w:themeColor="text1"/>
                <w:sz w:val="24"/>
                <w:szCs w:val="24"/>
              </w:rPr>
              <w:t xml:space="preserve"> </w:t>
            </w:r>
          </w:p>
        </w:tc>
      </w:tr>
      <w:tr w:rsidR="27DAA909" w:rsidRPr="00DD1EE0" w14:paraId="4BB360C6" w14:textId="77777777" w:rsidTr="27DAA909">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4BF1A146" w14:textId="38ADDEA3" w:rsidR="27DAA909" w:rsidRPr="00DD1EE0" w:rsidRDefault="27DAA909" w:rsidP="27DAA909">
            <w:r w:rsidRPr="00DD1EE0">
              <w:rPr>
                <w:rFonts w:ascii="Calibri" w:eastAsia="Calibri" w:hAnsi="Calibri" w:cs="Calibri"/>
                <w:color w:val="000000" w:themeColor="text1"/>
                <w:sz w:val="24"/>
                <w:szCs w:val="24"/>
              </w:rPr>
              <w:t>Explain a detailed migration strategy from current firewall to new firewall.</w:t>
            </w:r>
          </w:p>
        </w:tc>
      </w:tr>
      <w:tr w:rsidR="27DAA909" w:rsidRPr="00DD1EE0" w14:paraId="7BE92EAA" w14:textId="77777777" w:rsidTr="27DAA909">
        <w:trPr>
          <w:trHeight w:val="1215"/>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0CF22C9E" w14:textId="4D9D4E3C" w:rsidR="27DAA909" w:rsidRPr="00DD1EE0" w:rsidRDefault="27DAA909" w:rsidP="27DAA909">
            <w:r w:rsidRPr="00DD1EE0">
              <w:rPr>
                <w:rFonts w:ascii="Calibri" w:eastAsia="Calibri" w:hAnsi="Calibri" w:cs="Calibri"/>
                <w:color w:val="000000" w:themeColor="text1"/>
                <w:sz w:val="24"/>
                <w:szCs w:val="24"/>
              </w:rPr>
              <w:t xml:space="preserve"> </w:t>
            </w:r>
          </w:p>
          <w:p w14:paraId="6514C011" w14:textId="5ADFFF1C" w:rsidR="27DAA909" w:rsidRPr="00DD1EE0" w:rsidRDefault="27DAA909" w:rsidP="27DAA909">
            <w:r w:rsidRPr="00DD1EE0">
              <w:rPr>
                <w:rFonts w:ascii="Calibri" w:eastAsia="Calibri" w:hAnsi="Calibri" w:cs="Calibri"/>
                <w:color w:val="000000" w:themeColor="text1"/>
                <w:sz w:val="24"/>
                <w:szCs w:val="24"/>
              </w:rPr>
              <w:t xml:space="preserve"> </w:t>
            </w:r>
          </w:p>
          <w:p w14:paraId="6ACA44FD" w14:textId="7565A740" w:rsidR="27DAA909" w:rsidRPr="00DD1EE0" w:rsidRDefault="27DAA909" w:rsidP="27DAA909">
            <w:r w:rsidRPr="00DD1EE0">
              <w:rPr>
                <w:rFonts w:ascii="Calibri" w:eastAsia="Calibri" w:hAnsi="Calibri" w:cs="Calibri"/>
                <w:color w:val="000000" w:themeColor="text1"/>
                <w:sz w:val="24"/>
                <w:szCs w:val="24"/>
              </w:rPr>
              <w:t xml:space="preserve"> </w:t>
            </w:r>
          </w:p>
          <w:p w14:paraId="744E9E98" w14:textId="16BA0A5C" w:rsidR="27DAA909" w:rsidRPr="00DD1EE0" w:rsidRDefault="27DAA909" w:rsidP="27DAA909">
            <w:r w:rsidRPr="00DD1EE0">
              <w:rPr>
                <w:rFonts w:ascii="Calibri" w:eastAsia="Calibri" w:hAnsi="Calibri" w:cs="Calibri"/>
                <w:color w:val="000000" w:themeColor="text1"/>
                <w:sz w:val="24"/>
                <w:szCs w:val="24"/>
              </w:rPr>
              <w:t xml:space="preserve"> </w:t>
            </w:r>
          </w:p>
        </w:tc>
      </w:tr>
      <w:tr w:rsidR="27DAA909" w:rsidRPr="00DD1EE0" w14:paraId="358AA7C8" w14:textId="77777777" w:rsidTr="27DAA909">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231FC623" w14:textId="4E0E0EDD" w:rsidR="27DAA909" w:rsidRPr="00DD1EE0" w:rsidRDefault="27DAA909" w:rsidP="27DAA909">
            <w:r w:rsidRPr="00DD1EE0">
              <w:rPr>
                <w:rFonts w:ascii="Calibri" w:eastAsia="Calibri" w:hAnsi="Calibri" w:cs="Calibri"/>
                <w:color w:val="000000" w:themeColor="text1"/>
                <w:sz w:val="24"/>
                <w:szCs w:val="24"/>
              </w:rPr>
              <w:t>Provide a transition plan that accounts for the expiration of the district’s existing firewall contract.</w:t>
            </w:r>
          </w:p>
        </w:tc>
      </w:tr>
      <w:tr w:rsidR="27DAA909" w:rsidRPr="00DD1EE0" w14:paraId="58A1932A" w14:textId="77777777" w:rsidTr="07536BAD">
        <w:trPr>
          <w:trHeight w:val="915"/>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24005233" w14:textId="48517EE2" w:rsidR="27DAA909" w:rsidRPr="00DD1EE0" w:rsidRDefault="27DAA909" w:rsidP="27DAA909">
            <w:r w:rsidRPr="00DD1EE0">
              <w:rPr>
                <w:rFonts w:ascii="Calibri" w:eastAsia="Calibri" w:hAnsi="Calibri" w:cs="Calibri"/>
                <w:sz w:val="24"/>
                <w:szCs w:val="24"/>
              </w:rPr>
              <w:t xml:space="preserve"> </w:t>
            </w:r>
          </w:p>
        </w:tc>
      </w:tr>
    </w:tbl>
    <w:p w14:paraId="422FA8D2" w14:textId="296E3102" w:rsidR="001E788E" w:rsidRPr="00DD1EE0" w:rsidRDefault="27DAA909" w:rsidP="27DAA909">
      <w:r w:rsidRPr="00DD1EE0">
        <w:rPr>
          <w:rFonts w:ascii="Segoe UI" w:eastAsia="Segoe UI" w:hAnsi="Segoe UI" w:cs="Segoe UI"/>
          <w:sz w:val="18"/>
          <w:szCs w:val="18"/>
        </w:rPr>
        <w:t xml:space="preserve"> </w:t>
      </w:r>
    </w:p>
    <w:p w14:paraId="736C521D" w14:textId="5BCDBC5C" w:rsidR="001E788E" w:rsidRPr="00DD1EE0" w:rsidRDefault="27DAA909" w:rsidP="27DAA909">
      <w:r w:rsidRPr="00DD1EE0">
        <w:rPr>
          <w:rFonts w:ascii="Calibri" w:eastAsia="Calibri" w:hAnsi="Calibri" w:cs="Calibri"/>
          <w:sz w:val="24"/>
          <w:szCs w:val="24"/>
        </w:rPr>
        <w:t>Timeliness to provide service (2)</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340"/>
      </w:tblGrid>
      <w:tr w:rsidR="27DAA909" w:rsidRPr="00DD1EE0" w14:paraId="65F542EE" w14:textId="77777777" w:rsidTr="27DAA909">
        <w:trPr>
          <w:trHeight w:val="300"/>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22FB7759" w14:textId="58F52A73" w:rsidR="27DAA909" w:rsidRPr="00DD1EE0" w:rsidRDefault="27DAA909" w:rsidP="27DAA909">
            <w:r w:rsidRPr="00DD1EE0">
              <w:rPr>
                <w:rFonts w:ascii="Calibri" w:eastAsia="Calibri" w:hAnsi="Calibri" w:cs="Calibri"/>
                <w:color w:val="000000" w:themeColor="text1"/>
                <w:sz w:val="24"/>
                <w:szCs w:val="24"/>
              </w:rPr>
              <w:t xml:space="preserve">What is your plan to </w:t>
            </w:r>
            <w:r w:rsidR="00805FD5" w:rsidRPr="00DD1EE0">
              <w:rPr>
                <w:rFonts w:ascii="Calibri" w:eastAsia="Calibri" w:hAnsi="Calibri" w:cs="Calibri"/>
                <w:color w:val="000000" w:themeColor="text1"/>
                <w:sz w:val="24"/>
                <w:szCs w:val="24"/>
              </w:rPr>
              <w:t>deliver all services and equipment for the district by June 1</w:t>
            </w:r>
            <w:r w:rsidR="0001171B" w:rsidRPr="00DD1EE0">
              <w:rPr>
                <w:rFonts w:ascii="Calibri" w:eastAsia="Calibri" w:hAnsi="Calibri" w:cs="Calibri"/>
                <w:color w:val="000000" w:themeColor="text1"/>
                <w:sz w:val="24"/>
                <w:szCs w:val="24"/>
              </w:rPr>
              <w:t>, 2027</w:t>
            </w:r>
          </w:p>
        </w:tc>
      </w:tr>
      <w:tr w:rsidR="27DAA909" w:rsidRPr="00DD1EE0" w14:paraId="0078BAA6" w14:textId="77777777" w:rsidTr="07536BAD">
        <w:trPr>
          <w:trHeight w:val="840"/>
        </w:trPr>
        <w:tc>
          <w:tcPr>
            <w:tcW w:w="9345" w:type="dxa"/>
            <w:tcBorders>
              <w:top w:val="single" w:sz="8" w:space="0" w:color="auto"/>
              <w:left w:val="single" w:sz="8" w:space="0" w:color="auto"/>
              <w:bottom w:val="single" w:sz="8" w:space="0" w:color="auto"/>
              <w:right w:val="single" w:sz="8" w:space="0" w:color="auto"/>
            </w:tcBorders>
            <w:shd w:val="clear" w:color="auto" w:fill="FFFFFF" w:themeFill="background1"/>
          </w:tcPr>
          <w:p w14:paraId="441BD493" w14:textId="18A1F4AD" w:rsidR="27DAA909" w:rsidRPr="00DD1EE0" w:rsidRDefault="27DAA909" w:rsidP="27DAA909">
            <w:r w:rsidRPr="00DD1EE0">
              <w:rPr>
                <w:rFonts w:ascii="Calibri" w:eastAsia="Calibri" w:hAnsi="Calibri" w:cs="Calibri"/>
                <w:sz w:val="24"/>
                <w:szCs w:val="24"/>
              </w:rPr>
              <w:t xml:space="preserve"> </w:t>
            </w:r>
          </w:p>
        </w:tc>
      </w:tr>
    </w:tbl>
    <w:p w14:paraId="3FA37C92" w14:textId="7A7C6371" w:rsidR="001E788E" w:rsidRPr="00DD1EE0" w:rsidRDefault="27DAA909" w:rsidP="27DAA909">
      <w:r w:rsidRPr="00DD1EE0">
        <w:rPr>
          <w:rFonts w:eastAsia="Arial" w:cs="Arial"/>
          <w:sz w:val="24"/>
          <w:szCs w:val="24"/>
        </w:rPr>
        <w:t xml:space="preserve"> </w:t>
      </w:r>
    </w:p>
    <w:p w14:paraId="7CD2F472" w14:textId="5D1303EA" w:rsidR="001E788E" w:rsidRPr="00DD1EE0" w:rsidRDefault="27DAA909" w:rsidP="27DAA909">
      <w:r w:rsidRPr="00DD1EE0">
        <w:rPr>
          <w:rFonts w:ascii="Segoe UI" w:eastAsia="Segoe UI" w:hAnsi="Segoe UI" w:cs="Segoe UI"/>
          <w:sz w:val="18"/>
          <w:szCs w:val="18"/>
        </w:rPr>
        <w:t xml:space="preserve"> </w:t>
      </w:r>
    </w:p>
    <w:p w14:paraId="157529D0" w14:textId="3CD4DA4F" w:rsidR="001E788E" w:rsidRPr="00DD1EE0" w:rsidRDefault="27DAA909" w:rsidP="27DAA909">
      <w:pPr>
        <w:ind w:left="450" w:hanging="450"/>
      </w:pPr>
      <w:r w:rsidRPr="00DD1EE0">
        <w:rPr>
          <w:rFonts w:eastAsia="Arial" w:cs="Arial"/>
          <w:b/>
          <w:bCs/>
          <w:sz w:val="24"/>
          <w:szCs w:val="24"/>
        </w:rPr>
        <w:t>Scoring:</w:t>
      </w:r>
    </w:p>
    <w:p w14:paraId="39D4FD3B" w14:textId="11A7A856" w:rsidR="001E788E" w:rsidRPr="00DD1EE0" w:rsidRDefault="27DAA909" w:rsidP="0039314B">
      <w:pPr>
        <w:pStyle w:val="ListParagraph"/>
        <w:numPr>
          <w:ilvl w:val="0"/>
          <w:numId w:val="39"/>
        </w:numPr>
        <w:ind w:left="1170"/>
        <w:jc w:val="both"/>
        <w:rPr>
          <w:rFonts w:eastAsia="Arial" w:cs="Arial"/>
          <w:sz w:val="24"/>
          <w:szCs w:val="24"/>
        </w:rPr>
      </w:pPr>
      <w:r w:rsidRPr="00DD1EE0">
        <w:rPr>
          <w:rFonts w:eastAsia="Arial" w:cs="Arial"/>
          <w:sz w:val="24"/>
          <w:szCs w:val="24"/>
        </w:rPr>
        <w:t xml:space="preserve">A maximum of </w:t>
      </w:r>
      <w:r w:rsidR="5FBD017F" w:rsidRPr="00DD1EE0">
        <w:rPr>
          <w:rFonts w:eastAsia="Arial" w:cs="Arial"/>
          <w:sz w:val="24"/>
          <w:szCs w:val="24"/>
        </w:rPr>
        <w:t>8</w:t>
      </w:r>
      <w:r w:rsidRPr="00DD1EE0">
        <w:rPr>
          <w:rFonts w:eastAsia="Arial" w:cs="Arial"/>
          <w:sz w:val="24"/>
          <w:szCs w:val="24"/>
        </w:rPr>
        <w:t xml:space="preserve"> points will be awarded based on the completeness and quality of the submission.  </w:t>
      </w:r>
    </w:p>
    <w:p w14:paraId="6368E9C8" w14:textId="7785C40B" w:rsidR="001E788E" w:rsidRPr="00DD1EE0" w:rsidRDefault="27DAA909" w:rsidP="0039314B">
      <w:pPr>
        <w:pStyle w:val="ListParagraph"/>
        <w:numPr>
          <w:ilvl w:val="0"/>
          <w:numId w:val="38"/>
        </w:numPr>
        <w:ind w:left="1170"/>
        <w:jc w:val="both"/>
        <w:rPr>
          <w:rFonts w:eastAsia="Arial" w:cs="Arial"/>
          <w:sz w:val="24"/>
          <w:szCs w:val="24"/>
        </w:rPr>
      </w:pPr>
      <w:r w:rsidRPr="00DD1EE0">
        <w:rPr>
          <w:rFonts w:eastAsia="Arial" w:cs="Arial"/>
          <w:sz w:val="24"/>
          <w:szCs w:val="24"/>
        </w:rPr>
        <w:t>One (1) points shall be awarded for contact information</w:t>
      </w:r>
    </w:p>
    <w:p w14:paraId="097C6EAC" w14:textId="53475E20" w:rsidR="001E788E" w:rsidRPr="00DD1EE0" w:rsidRDefault="3B97D467" w:rsidP="0039314B">
      <w:pPr>
        <w:pStyle w:val="ListParagraph"/>
        <w:numPr>
          <w:ilvl w:val="0"/>
          <w:numId w:val="37"/>
        </w:numPr>
        <w:ind w:left="1170"/>
        <w:jc w:val="both"/>
        <w:rPr>
          <w:rFonts w:eastAsia="Arial" w:cs="Arial"/>
          <w:sz w:val="24"/>
          <w:szCs w:val="24"/>
        </w:rPr>
      </w:pPr>
      <w:r w:rsidRPr="00DD1EE0">
        <w:rPr>
          <w:rFonts w:eastAsia="Arial" w:cs="Arial"/>
          <w:sz w:val="24"/>
          <w:szCs w:val="24"/>
        </w:rPr>
        <w:t>Five</w:t>
      </w:r>
      <w:r w:rsidR="71ED0A61" w:rsidRPr="00DD1EE0">
        <w:rPr>
          <w:rFonts w:eastAsia="Arial" w:cs="Arial"/>
          <w:sz w:val="24"/>
          <w:szCs w:val="24"/>
        </w:rPr>
        <w:t xml:space="preserve"> (5)</w:t>
      </w:r>
      <w:r w:rsidR="27DAA909" w:rsidRPr="00DD1EE0">
        <w:rPr>
          <w:rFonts w:eastAsia="Arial" w:cs="Arial"/>
          <w:sz w:val="24"/>
          <w:szCs w:val="24"/>
        </w:rPr>
        <w:t xml:space="preserve"> points shall be awarded for CCISD analysis of project milestone information provided</w:t>
      </w:r>
    </w:p>
    <w:p w14:paraId="7F066168" w14:textId="6DC6AE11" w:rsidR="001E788E" w:rsidRPr="00DD1EE0" w:rsidRDefault="27DAA909" w:rsidP="0039314B">
      <w:pPr>
        <w:pStyle w:val="ListParagraph"/>
        <w:numPr>
          <w:ilvl w:val="0"/>
          <w:numId w:val="36"/>
        </w:numPr>
        <w:ind w:left="1170"/>
        <w:jc w:val="both"/>
        <w:rPr>
          <w:rFonts w:eastAsia="Arial" w:cs="Arial"/>
          <w:sz w:val="24"/>
          <w:szCs w:val="24"/>
        </w:rPr>
      </w:pPr>
      <w:r w:rsidRPr="00DD1EE0">
        <w:rPr>
          <w:rFonts w:eastAsia="Arial" w:cs="Arial"/>
          <w:sz w:val="24"/>
          <w:szCs w:val="24"/>
        </w:rPr>
        <w:t>Two (2) points shall be awarded for CCISD analysis of timeliness to provide service information provided</w:t>
      </w:r>
    </w:p>
    <w:p w14:paraId="6F4E3EA4" w14:textId="0DAB9AAF" w:rsidR="001E788E" w:rsidRPr="00DD1EE0" w:rsidRDefault="001E788E" w:rsidP="001E788E">
      <w:pPr>
        <w:rPr>
          <w:rFonts w:ascii="Calibri" w:hAnsi="Calibri" w:cs="Calibri"/>
          <w:sz w:val="24"/>
          <w:szCs w:val="24"/>
        </w:rPr>
      </w:pPr>
      <w:r w:rsidRPr="00DD1EE0">
        <w:rPr>
          <w:rFonts w:ascii="Calibri" w:hAnsi="Calibri" w:cs="Calibri"/>
          <w:sz w:val="24"/>
          <w:szCs w:val="24"/>
        </w:rPr>
        <w:br w:type="page"/>
      </w:r>
      <w:r w:rsidRPr="00DD1EE0">
        <w:rPr>
          <w:rFonts w:ascii="Calibri" w:hAnsi="Calibri" w:cs="Calibri"/>
          <w:sz w:val="24"/>
          <w:szCs w:val="24"/>
        </w:rPr>
        <w:lastRenderedPageBreak/>
        <w:t>Worksheet 05 – Technical Approach (</w:t>
      </w:r>
      <w:r w:rsidR="20FC91EA" w:rsidRPr="00DD1EE0">
        <w:rPr>
          <w:rFonts w:ascii="Calibri" w:hAnsi="Calibri" w:cs="Calibri"/>
          <w:sz w:val="24"/>
          <w:szCs w:val="24"/>
        </w:rPr>
        <w:t>14</w:t>
      </w:r>
      <w:r w:rsidRPr="00DD1EE0">
        <w:rPr>
          <w:rFonts w:ascii="Calibri" w:hAnsi="Calibri" w:cs="Calibri"/>
          <w:sz w:val="24"/>
          <w:szCs w:val="24"/>
        </w:rPr>
        <w:t>)</w:t>
      </w:r>
    </w:p>
    <w:p w14:paraId="27C6125D" w14:textId="77777777" w:rsidR="001E788E" w:rsidRPr="00DD1EE0" w:rsidRDefault="001E788E" w:rsidP="001E788E">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E788E" w:rsidRPr="00DD1EE0" w14:paraId="50647FBB" w14:textId="77777777" w:rsidTr="00872F2E">
        <w:tc>
          <w:tcPr>
            <w:tcW w:w="9576" w:type="dxa"/>
          </w:tcPr>
          <w:p w14:paraId="74BB4C21" w14:textId="77777777" w:rsidR="001E788E" w:rsidRPr="00DD1EE0" w:rsidRDefault="001E788E" w:rsidP="00872F2E">
            <w:pPr>
              <w:rPr>
                <w:rFonts w:ascii="Calibri" w:hAnsi="Calibri" w:cs="Calibri"/>
                <w:sz w:val="24"/>
                <w:szCs w:val="24"/>
              </w:rPr>
            </w:pPr>
            <w:r w:rsidRPr="00DD1EE0">
              <w:rPr>
                <w:rFonts w:cs="Arial"/>
                <w:sz w:val="24"/>
                <w:szCs w:val="24"/>
              </w:rPr>
              <w:t xml:space="preserve">Based on the current equipment that District has and the request that the </w:t>
            </w:r>
            <w:proofErr w:type="gramStart"/>
            <w:r w:rsidRPr="00DD1EE0">
              <w:rPr>
                <w:rFonts w:cs="Arial"/>
                <w:sz w:val="24"/>
                <w:szCs w:val="24"/>
              </w:rPr>
              <w:t>District</w:t>
            </w:r>
            <w:proofErr w:type="gramEnd"/>
            <w:r w:rsidRPr="00DD1EE0">
              <w:rPr>
                <w:rFonts w:cs="Arial"/>
                <w:sz w:val="24"/>
                <w:szCs w:val="24"/>
              </w:rPr>
              <w:t xml:space="preserve"> </w:t>
            </w:r>
            <w:proofErr w:type="gramStart"/>
            <w:r w:rsidRPr="00DD1EE0">
              <w:rPr>
                <w:rFonts w:cs="Arial"/>
                <w:sz w:val="24"/>
                <w:szCs w:val="24"/>
              </w:rPr>
              <w:t>has</w:t>
            </w:r>
            <w:proofErr w:type="gramEnd"/>
            <w:r w:rsidRPr="00DD1EE0">
              <w:rPr>
                <w:rFonts w:cs="Arial"/>
                <w:sz w:val="24"/>
                <w:szCs w:val="24"/>
              </w:rPr>
              <w:t xml:space="preserve"> why was the proposed equipment selected?</w:t>
            </w:r>
          </w:p>
        </w:tc>
      </w:tr>
      <w:tr w:rsidR="001E788E" w:rsidRPr="00DD1EE0" w14:paraId="6AC96308" w14:textId="77777777" w:rsidTr="00872F2E">
        <w:tc>
          <w:tcPr>
            <w:tcW w:w="9576" w:type="dxa"/>
          </w:tcPr>
          <w:p w14:paraId="3A84F895"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Answer:</w:t>
            </w:r>
          </w:p>
          <w:p w14:paraId="1A414931" w14:textId="77777777" w:rsidR="001E788E" w:rsidRPr="00DD1EE0" w:rsidRDefault="001E788E" w:rsidP="00872F2E">
            <w:pPr>
              <w:rPr>
                <w:rFonts w:ascii="Calibri" w:hAnsi="Calibri" w:cs="Calibri"/>
                <w:sz w:val="24"/>
                <w:szCs w:val="24"/>
              </w:rPr>
            </w:pPr>
          </w:p>
          <w:p w14:paraId="55A1A734" w14:textId="77777777" w:rsidR="001E788E" w:rsidRPr="00DD1EE0" w:rsidRDefault="001E788E" w:rsidP="00872F2E">
            <w:pPr>
              <w:rPr>
                <w:rFonts w:ascii="Calibri" w:hAnsi="Calibri" w:cs="Calibri"/>
                <w:sz w:val="24"/>
                <w:szCs w:val="24"/>
              </w:rPr>
            </w:pPr>
          </w:p>
          <w:p w14:paraId="35985DE4" w14:textId="77777777" w:rsidR="001E788E" w:rsidRPr="00DD1EE0" w:rsidRDefault="001E788E" w:rsidP="00872F2E">
            <w:pPr>
              <w:rPr>
                <w:rFonts w:ascii="Calibri" w:hAnsi="Calibri" w:cs="Calibri"/>
                <w:sz w:val="24"/>
                <w:szCs w:val="24"/>
              </w:rPr>
            </w:pPr>
          </w:p>
          <w:p w14:paraId="3156D22A" w14:textId="77777777" w:rsidR="001E788E" w:rsidRPr="00DD1EE0" w:rsidRDefault="001E788E" w:rsidP="00872F2E">
            <w:pPr>
              <w:rPr>
                <w:rFonts w:ascii="Calibri" w:hAnsi="Calibri" w:cs="Calibri"/>
                <w:sz w:val="24"/>
                <w:szCs w:val="24"/>
              </w:rPr>
            </w:pPr>
          </w:p>
        </w:tc>
      </w:tr>
      <w:tr w:rsidR="001E788E" w:rsidRPr="00DD1EE0" w14:paraId="6B60A42E" w14:textId="77777777" w:rsidTr="00872F2E">
        <w:tc>
          <w:tcPr>
            <w:tcW w:w="9576" w:type="dxa"/>
          </w:tcPr>
          <w:p w14:paraId="4AE91893" w14:textId="77777777" w:rsidR="001E788E" w:rsidRPr="00DD1EE0" w:rsidRDefault="001E788E" w:rsidP="00872F2E">
            <w:pPr>
              <w:rPr>
                <w:rFonts w:ascii="Calibri" w:hAnsi="Calibri" w:cs="Calibri"/>
                <w:sz w:val="24"/>
                <w:szCs w:val="24"/>
              </w:rPr>
            </w:pPr>
            <w:r w:rsidRPr="00DD1EE0">
              <w:rPr>
                <w:rFonts w:cs="Arial"/>
                <w:sz w:val="24"/>
                <w:szCs w:val="24"/>
              </w:rPr>
              <w:t xml:space="preserve">What additional equipment would be required to allow the proposed solution </w:t>
            </w:r>
            <w:proofErr w:type="gramStart"/>
            <w:r w:rsidRPr="00DD1EE0">
              <w:rPr>
                <w:rFonts w:cs="Arial"/>
                <w:sz w:val="24"/>
                <w:szCs w:val="24"/>
              </w:rPr>
              <w:t>work</w:t>
            </w:r>
            <w:proofErr w:type="gramEnd"/>
            <w:r w:rsidRPr="00DD1EE0">
              <w:rPr>
                <w:rFonts w:cs="Arial"/>
                <w:sz w:val="24"/>
                <w:szCs w:val="24"/>
              </w:rPr>
              <w:t xml:space="preserve"> in today’s environment?</w:t>
            </w:r>
          </w:p>
        </w:tc>
      </w:tr>
      <w:tr w:rsidR="001E788E" w:rsidRPr="00DD1EE0" w14:paraId="1EACF4FA" w14:textId="77777777" w:rsidTr="00872F2E">
        <w:tc>
          <w:tcPr>
            <w:tcW w:w="9576" w:type="dxa"/>
          </w:tcPr>
          <w:p w14:paraId="75875E50"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Answer:</w:t>
            </w:r>
          </w:p>
          <w:p w14:paraId="653A0897" w14:textId="77777777" w:rsidR="001E788E" w:rsidRPr="00DD1EE0" w:rsidRDefault="001E788E" w:rsidP="00872F2E">
            <w:pPr>
              <w:tabs>
                <w:tab w:val="left" w:pos="2120"/>
              </w:tabs>
              <w:rPr>
                <w:rFonts w:ascii="Calibri" w:hAnsi="Calibri" w:cs="Calibri"/>
                <w:sz w:val="24"/>
                <w:szCs w:val="24"/>
              </w:rPr>
            </w:pPr>
          </w:p>
          <w:p w14:paraId="7E68677D" w14:textId="77777777" w:rsidR="001E788E" w:rsidRPr="00DD1EE0" w:rsidRDefault="001E788E" w:rsidP="00872F2E">
            <w:pPr>
              <w:tabs>
                <w:tab w:val="left" w:pos="2120"/>
              </w:tabs>
              <w:rPr>
                <w:rFonts w:ascii="Calibri" w:hAnsi="Calibri" w:cs="Calibri"/>
                <w:sz w:val="24"/>
                <w:szCs w:val="24"/>
              </w:rPr>
            </w:pPr>
          </w:p>
          <w:p w14:paraId="06571010" w14:textId="77777777" w:rsidR="001E788E" w:rsidRPr="00DD1EE0" w:rsidRDefault="001E788E" w:rsidP="00872F2E">
            <w:pPr>
              <w:tabs>
                <w:tab w:val="left" w:pos="2120"/>
              </w:tabs>
              <w:rPr>
                <w:rFonts w:ascii="Calibri" w:hAnsi="Calibri" w:cs="Calibri"/>
                <w:sz w:val="24"/>
                <w:szCs w:val="24"/>
              </w:rPr>
            </w:pPr>
          </w:p>
          <w:p w14:paraId="550FEDC8" w14:textId="77777777" w:rsidR="001E788E" w:rsidRPr="00DD1EE0" w:rsidRDefault="001E788E" w:rsidP="00872F2E">
            <w:pPr>
              <w:tabs>
                <w:tab w:val="left" w:pos="2120"/>
              </w:tabs>
              <w:rPr>
                <w:rFonts w:ascii="Calibri" w:hAnsi="Calibri" w:cs="Calibri"/>
                <w:sz w:val="24"/>
                <w:szCs w:val="24"/>
              </w:rPr>
            </w:pPr>
          </w:p>
          <w:p w14:paraId="5F2205CB" w14:textId="77777777" w:rsidR="001E788E" w:rsidRPr="00DD1EE0" w:rsidRDefault="001E788E" w:rsidP="00872F2E">
            <w:pPr>
              <w:tabs>
                <w:tab w:val="left" w:pos="2120"/>
              </w:tabs>
              <w:rPr>
                <w:rFonts w:ascii="Calibri" w:hAnsi="Calibri" w:cs="Calibri"/>
                <w:sz w:val="24"/>
                <w:szCs w:val="24"/>
              </w:rPr>
            </w:pPr>
          </w:p>
          <w:p w14:paraId="37452B6B" w14:textId="77777777" w:rsidR="001E788E" w:rsidRPr="00DD1EE0" w:rsidRDefault="001E788E" w:rsidP="00872F2E">
            <w:pPr>
              <w:tabs>
                <w:tab w:val="left" w:pos="2120"/>
              </w:tabs>
              <w:rPr>
                <w:rFonts w:ascii="Calibri" w:hAnsi="Calibri" w:cs="Calibri"/>
                <w:sz w:val="24"/>
                <w:szCs w:val="24"/>
              </w:rPr>
            </w:pPr>
          </w:p>
          <w:p w14:paraId="739F6635" w14:textId="77777777" w:rsidR="001E788E" w:rsidRPr="00DD1EE0" w:rsidRDefault="001E788E" w:rsidP="00872F2E">
            <w:pPr>
              <w:tabs>
                <w:tab w:val="left" w:pos="2120"/>
              </w:tabs>
              <w:rPr>
                <w:rFonts w:ascii="Calibri" w:hAnsi="Calibri" w:cs="Calibri"/>
                <w:sz w:val="24"/>
                <w:szCs w:val="24"/>
              </w:rPr>
            </w:pPr>
          </w:p>
          <w:p w14:paraId="45210440" w14:textId="77777777" w:rsidR="001E788E" w:rsidRPr="00DD1EE0" w:rsidRDefault="001E788E" w:rsidP="00872F2E">
            <w:pPr>
              <w:tabs>
                <w:tab w:val="left" w:pos="2120"/>
              </w:tabs>
              <w:rPr>
                <w:rFonts w:ascii="Calibri" w:hAnsi="Calibri" w:cs="Calibri"/>
                <w:sz w:val="24"/>
                <w:szCs w:val="24"/>
              </w:rPr>
            </w:pPr>
          </w:p>
        </w:tc>
      </w:tr>
      <w:tr w:rsidR="001E788E" w:rsidRPr="00DD1EE0" w14:paraId="422F17C1" w14:textId="77777777" w:rsidTr="00872F2E">
        <w:tc>
          <w:tcPr>
            <w:tcW w:w="9576" w:type="dxa"/>
          </w:tcPr>
          <w:p w14:paraId="6C3ED99C" w14:textId="77777777" w:rsidR="001E788E" w:rsidRPr="00DD1EE0" w:rsidRDefault="001E788E" w:rsidP="00872F2E">
            <w:pPr>
              <w:rPr>
                <w:rFonts w:ascii="Calibri" w:hAnsi="Calibri" w:cs="Calibri"/>
                <w:sz w:val="24"/>
                <w:szCs w:val="24"/>
              </w:rPr>
            </w:pPr>
            <w:r w:rsidRPr="00DD1EE0">
              <w:rPr>
                <w:rFonts w:cs="Arial"/>
                <w:sz w:val="24"/>
                <w:szCs w:val="24"/>
              </w:rPr>
              <w:t xml:space="preserve">How will you work with the school district prior to installation, during installation, and post installation to make sure you have </w:t>
            </w:r>
            <w:proofErr w:type="gramStart"/>
            <w:r w:rsidRPr="00DD1EE0">
              <w:rPr>
                <w:rFonts w:cs="Arial"/>
                <w:sz w:val="24"/>
                <w:szCs w:val="24"/>
              </w:rPr>
              <w:t>a successful</w:t>
            </w:r>
            <w:proofErr w:type="gramEnd"/>
            <w:r w:rsidRPr="00DD1EE0">
              <w:rPr>
                <w:rFonts w:cs="Arial"/>
                <w:sz w:val="24"/>
                <w:szCs w:val="24"/>
              </w:rPr>
              <w:t xml:space="preserve"> knowledge transfer and implementation of the solution proposed?</w:t>
            </w:r>
          </w:p>
        </w:tc>
      </w:tr>
      <w:tr w:rsidR="001E788E" w:rsidRPr="00DD1EE0" w14:paraId="3585E263" w14:textId="77777777" w:rsidTr="00872F2E">
        <w:tc>
          <w:tcPr>
            <w:tcW w:w="9576" w:type="dxa"/>
          </w:tcPr>
          <w:p w14:paraId="23AF181D"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Answer:</w:t>
            </w:r>
          </w:p>
          <w:p w14:paraId="0F3CD194" w14:textId="77777777" w:rsidR="001E788E" w:rsidRPr="00DD1EE0" w:rsidRDefault="001E788E" w:rsidP="00872F2E">
            <w:pPr>
              <w:rPr>
                <w:rFonts w:ascii="Calibri" w:hAnsi="Calibri" w:cs="Calibri"/>
                <w:sz w:val="24"/>
                <w:szCs w:val="24"/>
              </w:rPr>
            </w:pPr>
          </w:p>
          <w:p w14:paraId="2B40C15B" w14:textId="77777777" w:rsidR="001E788E" w:rsidRPr="00DD1EE0" w:rsidRDefault="001E788E" w:rsidP="00872F2E">
            <w:pPr>
              <w:rPr>
                <w:rFonts w:ascii="Calibri" w:hAnsi="Calibri" w:cs="Calibri"/>
                <w:sz w:val="24"/>
                <w:szCs w:val="24"/>
              </w:rPr>
            </w:pPr>
          </w:p>
          <w:p w14:paraId="6E468870" w14:textId="77777777" w:rsidR="001E788E" w:rsidRPr="00DD1EE0" w:rsidRDefault="001E788E" w:rsidP="00872F2E">
            <w:pPr>
              <w:rPr>
                <w:rFonts w:ascii="Calibri" w:hAnsi="Calibri" w:cs="Calibri"/>
                <w:sz w:val="24"/>
                <w:szCs w:val="24"/>
              </w:rPr>
            </w:pPr>
          </w:p>
          <w:p w14:paraId="22ED1C5D" w14:textId="77777777" w:rsidR="001E788E" w:rsidRPr="00DD1EE0" w:rsidRDefault="001E788E" w:rsidP="00872F2E">
            <w:pPr>
              <w:rPr>
                <w:rFonts w:ascii="Calibri" w:hAnsi="Calibri" w:cs="Calibri"/>
                <w:sz w:val="24"/>
                <w:szCs w:val="24"/>
              </w:rPr>
            </w:pPr>
          </w:p>
          <w:p w14:paraId="7D65D002" w14:textId="77777777" w:rsidR="001E788E" w:rsidRPr="00DD1EE0" w:rsidRDefault="001E788E" w:rsidP="00872F2E">
            <w:pPr>
              <w:rPr>
                <w:rFonts w:ascii="Calibri" w:hAnsi="Calibri" w:cs="Calibri"/>
                <w:sz w:val="24"/>
                <w:szCs w:val="24"/>
              </w:rPr>
            </w:pPr>
          </w:p>
          <w:p w14:paraId="45E9CDB8" w14:textId="77777777" w:rsidR="001E788E" w:rsidRPr="00DD1EE0" w:rsidRDefault="001E788E" w:rsidP="00872F2E">
            <w:pPr>
              <w:rPr>
                <w:rFonts w:ascii="Calibri" w:hAnsi="Calibri" w:cs="Calibri"/>
                <w:sz w:val="24"/>
                <w:szCs w:val="24"/>
              </w:rPr>
            </w:pPr>
          </w:p>
        </w:tc>
      </w:tr>
      <w:tr w:rsidR="001E788E" w:rsidRPr="00DD1EE0" w14:paraId="0AFEE317" w14:textId="77777777" w:rsidTr="00872F2E">
        <w:tc>
          <w:tcPr>
            <w:tcW w:w="9576" w:type="dxa"/>
          </w:tcPr>
          <w:p w14:paraId="6C4AC1EF"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Does your proposal include all the request in section 7 – 11 and attached documents?</w:t>
            </w:r>
          </w:p>
        </w:tc>
      </w:tr>
      <w:tr w:rsidR="001E788E" w:rsidRPr="00DD1EE0" w14:paraId="5D7BFE7B" w14:textId="77777777" w:rsidTr="00872F2E">
        <w:tc>
          <w:tcPr>
            <w:tcW w:w="9576" w:type="dxa"/>
          </w:tcPr>
          <w:p w14:paraId="6F5AA72B"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Answer:</w:t>
            </w:r>
          </w:p>
          <w:p w14:paraId="03CC1735" w14:textId="77777777" w:rsidR="001E788E" w:rsidRPr="00DD1EE0" w:rsidRDefault="001E788E" w:rsidP="00872F2E">
            <w:pPr>
              <w:rPr>
                <w:rFonts w:ascii="Calibri" w:hAnsi="Calibri" w:cs="Calibri"/>
                <w:sz w:val="24"/>
                <w:szCs w:val="24"/>
              </w:rPr>
            </w:pPr>
          </w:p>
          <w:p w14:paraId="47A30606" w14:textId="77777777" w:rsidR="001E788E" w:rsidRPr="00DD1EE0" w:rsidRDefault="001E788E" w:rsidP="00872F2E">
            <w:pPr>
              <w:rPr>
                <w:rFonts w:ascii="Calibri" w:hAnsi="Calibri" w:cs="Calibri"/>
                <w:sz w:val="24"/>
                <w:szCs w:val="24"/>
              </w:rPr>
            </w:pPr>
          </w:p>
          <w:p w14:paraId="542AEFBE" w14:textId="77777777" w:rsidR="001E788E" w:rsidRPr="00DD1EE0" w:rsidRDefault="001E788E" w:rsidP="00872F2E">
            <w:pPr>
              <w:rPr>
                <w:rFonts w:ascii="Calibri" w:hAnsi="Calibri" w:cs="Calibri"/>
                <w:sz w:val="24"/>
                <w:szCs w:val="24"/>
              </w:rPr>
            </w:pPr>
          </w:p>
          <w:p w14:paraId="0E3C2484" w14:textId="77777777" w:rsidR="001E788E" w:rsidRPr="00DD1EE0" w:rsidRDefault="001E788E" w:rsidP="00872F2E">
            <w:pPr>
              <w:rPr>
                <w:rFonts w:ascii="Calibri" w:hAnsi="Calibri" w:cs="Calibri"/>
                <w:sz w:val="24"/>
                <w:szCs w:val="24"/>
              </w:rPr>
            </w:pPr>
          </w:p>
          <w:p w14:paraId="3451A349" w14:textId="77777777" w:rsidR="001E788E" w:rsidRPr="00DD1EE0" w:rsidRDefault="001E788E" w:rsidP="00872F2E">
            <w:pPr>
              <w:rPr>
                <w:rFonts w:ascii="Calibri" w:hAnsi="Calibri" w:cs="Calibri"/>
                <w:sz w:val="24"/>
                <w:szCs w:val="24"/>
              </w:rPr>
            </w:pPr>
          </w:p>
          <w:p w14:paraId="3AF1FE5D" w14:textId="77777777" w:rsidR="001E788E" w:rsidRPr="00DD1EE0" w:rsidRDefault="001E788E" w:rsidP="00872F2E">
            <w:pPr>
              <w:rPr>
                <w:rFonts w:ascii="Calibri" w:hAnsi="Calibri" w:cs="Calibri"/>
                <w:sz w:val="24"/>
                <w:szCs w:val="24"/>
              </w:rPr>
            </w:pPr>
          </w:p>
          <w:p w14:paraId="70B7FD44" w14:textId="77777777" w:rsidR="001E788E" w:rsidRPr="00DD1EE0" w:rsidRDefault="001E788E" w:rsidP="00872F2E">
            <w:pPr>
              <w:rPr>
                <w:rFonts w:ascii="Calibri" w:hAnsi="Calibri" w:cs="Calibri"/>
                <w:sz w:val="24"/>
                <w:szCs w:val="24"/>
              </w:rPr>
            </w:pPr>
          </w:p>
        </w:tc>
      </w:tr>
    </w:tbl>
    <w:p w14:paraId="78DE9A5C" w14:textId="77777777" w:rsidR="001E788E" w:rsidRPr="00DD1EE0" w:rsidRDefault="001E788E" w:rsidP="001E788E">
      <w:pPr>
        <w:rPr>
          <w:rFonts w:ascii="Calibri" w:hAnsi="Calibri" w:cs="Calibri"/>
          <w:sz w:val="24"/>
          <w:szCs w:val="24"/>
        </w:rPr>
      </w:pPr>
    </w:p>
    <w:p w14:paraId="0ED4A7EC" w14:textId="77777777" w:rsidR="001E788E" w:rsidRPr="00DD1EE0" w:rsidRDefault="001E788E" w:rsidP="001E788E">
      <w:pPr>
        <w:tabs>
          <w:tab w:val="left" w:pos="270"/>
          <w:tab w:val="left" w:pos="1350"/>
        </w:tabs>
        <w:jc w:val="both"/>
        <w:rPr>
          <w:rFonts w:cs="Arial"/>
          <w:b/>
          <w:sz w:val="24"/>
          <w:szCs w:val="24"/>
        </w:rPr>
      </w:pPr>
      <w:r w:rsidRPr="00DD1EE0">
        <w:rPr>
          <w:rFonts w:cs="Arial"/>
          <w:b/>
          <w:sz w:val="24"/>
          <w:szCs w:val="24"/>
        </w:rPr>
        <w:t>Scoring:</w:t>
      </w:r>
    </w:p>
    <w:p w14:paraId="0F3ABCD0" w14:textId="1B9C1F00" w:rsidR="001E788E" w:rsidRPr="00DD1EE0" w:rsidRDefault="001E788E" w:rsidP="001E788E">
      <w:pPr>
        <w:numPr>
          <w:ilvl w:val="0"/>
          <w:numId w:val="10"/>
        </w:numPr>
        <w:tabs>
          <w:tab w:val="num" w:pos="720"/>
        </w:tabs>
        <w:ind w:left="720"/>
        <w:rPr>
          <w:rFonts w:cs="Arial"/>
          <w:b/>
          <w:sz w:val="24"/>
          <w:szCs w:val="24"/>
        </w:rPr>
      </w:pPr>
      <w:r w:rsidRPr="00DD1EE0">
        <w:rPr>
          <w:rFonts w:cs="Arial"/>
          <w:sz w:val="24"/>
          <w:szCs w:val="24"/>
        </w:rPr>
        <w:t xml:space="preserve">A maximum of </w:t>
      </w:r>
      <w:r w:rsidR="0636045F" w:rsidRPr="00DD1EE0">
        <w:rPr>
          <w:rFonts w:cs="Arial"/>
          <w:sz w:val="24"/>
          <w:szCs w:val="24"/>
        </w:rPr>
        <w:t>14</w:t>
      </w:r>
      <w:r w:rsidRPr="00DD1EE0">
        <w:rPr>
          <w:rFonts w:cs="Arial"/>
          <w:sz w:val="24"/>
          <w:szCs w:val="24"/>
        </w:rPr>
        <w:t xml:space="preserve"> points will be awarded for submission of the comprehensiveness of the response to the scope of work requirements. (</w:t>
      </w:r>
      <w:r w:rsidR="0636045F" w:rsidRPr="00DD1EE0">
        <w:rPr>
          <w:rFonts w:cs="Arial"/>
          <w:sz w:val="24"/>
          <w:szCs w:val="24"/>
        </w:rPr>
        <w:t>14</w:t>
      </w:r>
      <w:r w:rsidRPr="00DD1EE0">
        <w:rPr>
          <w:rFonts w:cs="Arial"/>
          <w:sz w:val="24"/>
          <w:szCs w:val="24"/>
        </w:rPr>
        <w:t>)</w:t>
      </w:r>
    </w:p>
    <w:p w14:paraId="5B6A3441" w14:textId="77777777" w:rsidR="001E788E" w:rsidRPr="00DD1EE0" w:rsidRDefault="001E788E" w:rsidP="001E788E">
      <w:pPr>
        <w:rPr>
          <w:rFonts w:ascii="Calibri" w:hAnsi="Calibri" w:cs="Calibri"/>
          <w:sz w:val="24"/>
          <w:szCs w:val="24"/>
        </w:rPr>
      </w:pPr>
    </w:p>
    <w:p w14:paraId="14638067" w14:textId="77777777" w:rsidR="001E788E" w:rsidRPr="00DD1EE0" w:rsidRDefault="001E788E" w:rsidP="001E788E">
      <w:pPr>
        <w:rPr>
          <w:rFonts w:ascii="Calibri" w:hAnsi="Calibri" w:cs="Calibri"/>
          <w:sz w:val="24"/>
          <w:szCs w:val="24"/>
        </w:rPr>
      </w:pPr>
    </w:p>
    <w:p w14:paraId="48419A47" w14:textId="77777777" w:rsidR="001E788E" w:rsidRPr="00DD1EE0" w:rsidRDefault="001E788E" w:rsidP="001E788E">
      <w:pPr>
        <w:rPr>
          <w:rFonts w:ascii="Calibri" w:hAnsi="Calibri" w:cs="Calibri"/>
          <w:sz w:val="24"/>
          <w:szCs w:val="24"/>
        </w:rPr>
      </w:pPr>
    </w:p>
    <w:p w14:paraId="17C86BBD"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Worksheet 06 – HUB Status (3)</w:t>
      </w:r>
    </w:p>
    <w:p w14:paraId="7ED9F23F" w14:textId="77777777" w:rsidR="001E788E" w:rsidRPr="00DD1EE0" w:rsidRDefault="001E788E" w:rsidP="001E788E">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E788E" w:rsidRPr="00DD1EE0" w14:paraId="5353AF4B" w14:textId="77777777" w:rsidTr="00872F2E">
        <w:tc>
          <w:tcPr>
            <w:tcW w:w="10570" w:type="dxa"/>
          </w:tcPr>
          <w:p w14:paraId="0A2F4AC2" w14:textId="77777777" w:rsidR="001E788E" w:rsidRPr="00DD1EE0" w:rsidRDefault="001E788E" w:rsidP="00872F2E">
            <w:pPr>
              <w:rPr>
                <w:rFonts w:ascii="Calibri" w:hAnsi="Calibri" w:cs="Calibri"/>
                <w:sz w:val="24"/>
                <w:szCs w:val="24"/>
              </w:rPr>
            </w:pPr>
            <w:r w:rsidRPr="00DD1EE0">
              <w:rPr>
                <w:rFonts w:cs="Arial"/>
                <w:sz w:val="24"/>
                <w:szCs w:val="24"/>
              </w:rPr>
              <w:t>Offeror’s must provide proof as a HUB status (Attach HUB certification) (See section 6.8.1)</w:t>
            </w:r>
          </w:p>
        </w:tc>
      </w:tr>
      <w:tr w:rsidR="001E788E" w:rsidRPr="00DD1EE0" w14:paraId="172D1E15" w14:textId="77777777" w:rsidTr="00872F2E">
        <w:tc>
          <w:tcPr>
            <w:tcW w:w="10570" w:type="dxa"/>
          </w:tcPr>
          <w:p w14:paraId="4C78C0A3"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Answer:</w:t>
            </w:r>
          </w:p>
          <w:p w14:paraId="4F8318BC" w14:textId="77777777" w:rsidR="001E788E" w:rsidRPr="00DD1EE0" w:rsidRDefault="001E788E" w:rsidP="00872F2E">
            <w:pPr>
              <w:rPr>
                <w:rFonts w:ascii="Calibri" w:hAnsi="Calibri" w:cs="Calibri"/>
                <w:sz w:val="24"/>
                <w:szCs w:val="24"/>
              </w:rPr>
            </w:pPr>
          </w:p>
          <w:p w14:paraId="7358D73C" w14:textId="77777777" w:rsidR="001E788E" w:rsidRPr="00DD1EE0" w:rsidRDefault="001E788E" w:rsidP="00872F2E">
            <w:pPr>
              <w:rPr>
                <w:rFonts w:ascii="Calibri" w:hAnsi="Calibri" w:cs="Calibri"/>
                <w:sz w:val="24"/>
                <w:szCs w:val="24"/>
              </w:rPr>
            </w:pPr>
          </w:p>
          <w:p w14:paraId="32460B10" w14:textId="77777777" w:rsidR="001E788E" w:rsidRPr="00DD1EE0" w:rsidRDefault="001E788E" w:rsidP="00872F2E">
            <w:pPr>
              <w:rPr>
                <w:rFonts w:ascii="Calibri" w:hAnsi="Calibri" w:cs="Calibri"/>
                <w:sz w:val="24"/>
                <w:szCs w:val="24"/>
              </w:rPr>
            </w:pPr>
          </w:p>
          <w:p w14:paraId="44233ECD" w14:textId="77777777" w:rsidR="001E788E" w:rsidRPr="00DD1EE0" w:rsidRDefault="001E788E" w:rsidP="00872F2E">
            <w:pPr>
              <w:rPr>
                <w:rFonts w:ascii="Calibri" w:hAnsi="Calibri" w:cs="Calibri"/>
                <w:sz w:val="24"/>
                <w:szCs w:val="24"/>
              </w:rPr>
            </w:pPr>
          </w:p>
        </w:tc>
      </w:tr>
    </w:tbl>
    <w:p w14:paraId="38E7DCC7" w14:textId="77777777" w:rsidR="001E788E" w:rsidRPr="00DD1EE0" w:rsidRDefault="001E788E" w:rsidP="001E788E">
      <w:pPr>
        <w:rPr>
          <w:rFonts w:ascii="Calibri" w:hAnsi="Calibri" w:cs="Calibri"/>
          <w:sz w:val="24"/>
          <w:szCs w:val="24"/>
        </w:rPr>
      </w:pPr>
    </w:p>
    <w:p w14:paraId="320D8D45" w14:textId="77777777" w:rsidR="001E788E" w:rsidRPr="00DD1EE0" w:rsidRDefault="001E788E" w:rsidP="001E788E">
      <w:pPr>
        <w:rPr>
          <w:rFonts w:ascii="Calibri" w:hAnsi="Calibri" w:cs="Calibri"/>
          <w:sz w:val="24"/>
          <w:szCs w:val="24"/>
        </w:rPr>
      </w:pPr>
    </w:p>
    <w:p w14:paraId="4CF154C6" w14:textId="77777777" w:rsidR="001E788E" w:rsidRPr="00DD1EE0" w:rsidRDefault="001E788E" w:rsidP="001E788E">
      <w:pPr>
        <w:tabs>
          <w:tab w:val="right" w:pos="1530"/>
          <w:tab w:val="right" w:pos="1620"/>
        </w:tabs>
        <w:jc w:val="both"/>
        <w:rPr>
          <w:rFonts w:cs="Arial"/>
          <w:b/>
          <w:sz w:val="24"/>
          <w:szCs w:val="24"/>
        </w:rPr>
      </w:pPr>
      <w:r w:rsidRPr="00DD1EE0">
        <w:rPr>
          <w:rFonts w:cs="Arial"/>
          <w:b/>
          <w:sz w:val="24"/>
          <w:szCs w:val="24"/>
        </w:rPr>
        <w:t>Scoring:</w:t>
      </w:r>
    </w:p>
    <w:p w14:paraId="614E1F6C" w14:textId="77777777" w:rsidR="001E788E" w:rsidRPr="00DD1EE0" w:rsidRDefault="001E788E" w:rsidP="0039314B">
      <w:pPr>
        <w:numPr>
          <w:ilvl w:val="4"/>
          <w:numId w:val="33"/>
        </w:numPr>
        <w:tabs>
          <w:tab w:val="right" w:pos="720"/>
          <w:tab w:val="right" w:pos="1440"/>
          <w:tab w:val="left" w:pos="1800"/>
        </w:tabs>
        <w:ind w:left="720"/>
        <w:jc w:val="both"/>
        <w:rPr>
          <w:rFonts w:cs="Arial"/>
          <w:sz w:val="24"/>
          <w:szCs w:val="24"/>
        </w:rPr>
      </w:pPr>
      <w:r w:rsidRPr="00DD1EE0">
        <w:rPr>
          <w:rFonts w:cs="Arial"/>
          <w:sz w:val="24"/>
          <w:szCs w:val="24"/>
        </w:rPr>
        <w:t xml:space="preserve">Offerors that are verified to be HUB will receive three (3) points. Offerors not providing HUB certification will receive 0 points. </w:t>
      </w:r>
    </w:p>
    <w:p w14:paraId="0D1856DE" w14:textId="77777777" w:rsidR="001E788E" w:rsidRPr="00DD1EE0" w:rsidRDefault="001E788E" w:rsidP="001E788E">
      <w:pPr>
        <w:rPr>
          <w:rFonts w:ascii="Calibri" w:hAnsi="Calibri" w:cs="Calibri"/>
          <w:sz w:val="24"/>
          <w:szCs w:val="24"/>
        </w:rPr>
      </w:pPr>
    </w:p>
    <w:p w14:paraId="79C933F3" w14:textId="483A15F9" w:rsidR="001E788E" w:rsidRPr="00DD1EE0" w:rsidRDefault="001E788E" w:rsidP="001E788E">
      <w:pPr>
        <w:rPr>
          <w:rFonts w:ascii="Calibri" w:hAnsi="Calibri" w:cs="Calibri"/>
          <w:sz w:val="24"/>
          <w:szCs w:val="24"/>
        </w:rPr>
      </w:pPr>
      <w:r w:rsidRPr="00DD1EE0">
        <w:rPr>
          <w:rFonts w:ascii="Calibri" w:hAnsi="Calibri" w:cs="Calibri"/>
          <w:sz w:val="24"/>
          <w:szCs w:val="24"/>
        </w:rPr>
        <w:br w:type="page"/>
      </w:r>
      <w:r w:rsidRPr="00DD1EE0">
        <w:rPr>
          <w:rFonts w:ascii="Calibri" w:hAnsi="Calibri" w:cs="Calibri"/>
          <w:sz w:val="24"/>
          <w:szCs w:val="24"/>
        </w:rPr>
        <w:lastRenderedPageBreak/>
        <w:t>Worksheet 07 – Previous Experience with CCISD only (</w:t>
      </w:r>
      <w:r w:rsidR="0636045F" w:rsidRPr="00DD1EE0">
        <w:rPr>
          <w:rFonts w:ascii="Calibri" w:hAnsi="Calibri" w:cs="Calibri"/>
          <w:sz w:val="24"/>
          <w:szCs w:val="24"/>
        </w:rPr>
        <w:t>8</w:t>
      </w:r>
      <w:r w:rsidRPr="00DD1EE0">
        <w:rPr>
          <w:rFonts w:ascii="Calibri" w:hAnsi="Calibri" w:cs="Calibri"/>
          <w:sz w:val="24"/>
          <w:szCs w:val="24"/>
        </w:rPr>
        <w:t>)</w:t>
      </w:r>
    </w:p>
    <w:p w14:paraId="36DADF0C" w14:textId="77777777" w:rsidR="001E788E" w:rsidRPr="00DD1EE0" w:rsidRDefault="001E788E" w:rsidP="001E788E">
      <w:pPr>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230"/>
        <w:gridCol w:w="2246"/>
        <w:gridCol w:w="4554"/>
      </w:tblGrid>
      <w:tr w:rsidR="001E788E" w:rsidRPr="00DD1EE0" w14:paraId="405A6443" w14:textId="77777777" w:rsidTr="00872F2E">
        <w:tc>
          <w:tcPr>
            <w:tcW w:w="1458" w:type="dxa"/>
          </w:tcPr>
          <w:p w14:paraId="05ABAD40"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Start Date</w:t>
            </w:r>
          </w:p>
        </w:tc>
        <w:tc>
          <w:tcPr>
            <w:tcW w:w="1350" w:type="dxa"/>
          </w:tcPr>
          <w:p w14:paraId="26221438"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End Date</w:t>
            </w:r>
          </w:p>
        </w:tc>
        <w:tc>
          <w:tcPr>
            <w:tcW w:w="2520" w:type="dxa"/>
          </w:tcPr>
          <w:p w14:paraId="046E6304"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CCISD Contact Name</w:t>
            </w:r>
          </w:p>
        </w:tc>
        <w:tc>
          <w:tcPr>
            <w:tcW w:w="5242" w:type="dxa"/>
          </w:tcPr>
          <w:p w14:paraId="19D94C8C" w14:textId="77777777" w:rsidR="001E788E" w:rsidRPr="00DD1EE0" w:rsidRDefault="001E788E" w:rsidP="00872F2E">
            <w:pPr>
              <w:rPr>
                <w:rFonts w:ascii="Calibri" w:hAnsi="Calibri" w:cs="Calibri"/>
                <w:sz w:val="24"/>
                <w:szCs w:val="24"/>
              </w:rPr>
            </w:pPr>
            <w:r w:rsidRPr="00DD1EE0">
              <w:rPr>
                <w:rFonts w:ascii="Calibri" w:hAnsi="Calibri" w:cs="Calibri"/>
                <w:sz w:val="24"/>
                <w:szCs w:val="24"/>
              </w:rPr>
              <w:t>Description of Project</w:t>
            </w:r>
          </w:p>
        </w:tc>
      </w:tr>
      <w:tr w:rsidR="001E788E" w:rsidRPr="00DD1EE0" w14:paraId="76345C3F" w14:textId="77777777" w:rsidTr="00872F2E">
        <w:tc>
          <w:tcPr>
            <w:tcW w:w="1458" w:type="dxa"/>
          </w:tcPr>
          <w:p w14:paraId="66C52A2A" w14:textId="77777777" w:rsidR="001E788E" w:rsidRPr="00DD1EE0" w:rsidRDefault="001E788E" w:rsidP="00872F2E">
            <w:pPr>
              <w:rPr>
                <w:rFonts w:ascii="Calibri" w:hAnsi="Calibri" w:cs="Calibri"/>
                <w:sz w:val="24"/>
                <w:szCs w:val="24"/>
              </w:rPr>
            </w:pPr>
          </w:p>
        </w:tc>
        <w:tc>
          <w:tcPr>
            <w:tcW w:w="1350" w:type="dxa"/>
          </w:tcPr>
          <w:p w14:paraId="34EF8691" w14:textId="77777777" w:rsidR="001E788E" w:rsidRPr="00DD1EE0" w:rsidRDefault="001E788E" w:rsidP="00872F2E">
            <w:pPr>
              <w:rPr>
                <w:rFonts w:ascii="Calibri" w:hAnsi="Calibri" w:cs="Calibri"/>
                <w:sz w:val="24"/>
                <w:szCs w:val="24"/>
              </w:rPr>
            </w:pPr>
          </w:p>
        </w:tc>
        <w:tc>
          <w:tcPr>
            <w:tcW w:w="2520" w:type="dxa"/>
          </w:tcPr>
          <w:p w14:paraId="640A456F" w14:textId="77777777" w:rsidR="001E788E" w:rsidRPr="00DD1EE0" w:rsidRDefault="001E788E" w:rsidP="00872F2E">
            <w:pPr>
              <w:rPr>
                <w:rFonts w:ascii="Calibri" w:hAnsi="Calibri" w:cs="Calibri"/>
                <w:sz w:val="24"/>
                <w:szCs w:val="24"/>
              </w:rPr>
            </w:pPr>
          </w:p>
        </w:tc>
        <w:tc>
          <w:tcPr>
            <w:tcW w:w="5242" w:type="dxa"/>
          </w:tcPr>
          <w:p w14:paraId="7916AE94" w14:textId="77777777" w:rsidR="001E788E" w:rsidRPr="00DD1EE0" w:rsidRDefault="001E788E" w:rsidP="00872F2E">
            <w:pPr>
              <w:rPr>
                <w:rFonts w:ascii="Calibri" w:hAnsi="Calibri" w:cs="Calibri"/>
                <w:sz w:val="24"/>
                <w:szCs w:val="24"/>
              </w:rPr>
            </w:pPr>
          </w:p>
        </w:tc>
      </w:tr>
      <w:tr w:rsidR="001E788E" w:rsidRPr="00DD1EE0" w14:paraId="11FE0671" w14:textId="77777777" w:rsidTr="00872F2E">
        <w:tc>
          <w:tcPr>
            <w:tcW w:w="1458" w:type="dxa"/>
          </w:tcPr>
          <w:p w14:paraId="51C3E016" w14:textId="77777777" w:rsidR="001E788E" w:rsidRPr="00DD1EE0" w:rsidRDefault="001E788E" w:rsidP="00872F2E">
            <w:pPr>
              <w:rPr>
                <w:rFonts w:ascii="Calibri" w:hAnsi="Calibri" w:cs="Calibri"/>
                <w:sz w:val="24"/>
                <w:szCs w:val="24"/>
              </w:rPr>
            </w:pPr>
          </w:p>
        </w:tc>
        <w:tc>
          <w:tcPr>
            <w:tcW w:w="1350" w:type="dxa"/>
          </w:tcPr>
          <w:p w14:paraId="627887ED" w14:textId="77777777" w:rsidR="001E788E" w:rsidRPr="00DD1EE0" w:rsidRDefault="001E788E" w:rsidP="00872F2E">
            <w:pPr>
              <w:rPr>
                <w:rFonts w:ascii="Calibri" w:hAnsi="Calibri" w:cs="Calibri"/>
                <w:sz w:val="24"/>
                <w:szCs w:val="24"/>
              </w:rPr>
            </w:pPr>
          </w:p>
        </w:tc>
        <w:tc>
          <w:tcPr>
            <w:tcW w:w="2520" w:type="dxa"/>
          </w:tcPr>
          <w:p w14:paraId="45038A6E" w14:textId="77777777" w:rsidR="001E788E" w:rsidRPr="00DD1EE0" w:rsidRDefault="001E788E" w:rsidP="00872F2E">
            <w:pPr>
              <w:rPr>
                <w:rFonts w:ascii="Calibri" w:hAnsi="Calibri" w:cs="Calibri"/>
                <w:sz w:val="24"/>
                <w:szCs w:val="24"/>
              </w:rPr>
            </w:pPr>
          </w:p>
        </w:tc>
        <w:tc>
          <w:tcPr>
            <w:tcW w:w="5242" w:type="dxa"/>
          </w:tcPr>
          <w:p w14:paraId="33E2770D" w14:textId="77777777" w:rsidR="001E788E" w:rsidRPr="00DD1EE0" w:rsidRDefault="001E788E" w:rsidP="00872F2E">
            <w:pPr>
              <w:rPr>
                <w:rFonts w:ascii="Calibri" w:hAnsi="Calibri" w:cs="Calibri"/>
                <w:sz w:val="24"/>
                <w:szCs w:val="24"/>
              </w:rPr>
            </w:pPr>
          </w:p>
        </w:tc>
      </w:tr>
      <w:tr w:rsidR="001E788E" w:rsidRPr="00DD1EE0" w14:paraId="08F8D81C" w14:textId="77777777" w:rsidTr="00872F2E">
        <w:tc>
          <w:tcPr>
            <w:tcW w:w="1458" w:type="dxa"/>
          </w:tcPr>
          <w:p w14:paraId="5949D2EC" w14:textId="77777777" w:rsidR="001E788E" w:rsidRPr="00DD1EE0" w:rsidRDefault="001E788E" w:rsidP="00872F2E">
            <w:pPr>
              <w:rPr>
                <w:rFonts w:ascii="Calibri" w:hAnsi="Calibri" w:cs="Calibri"/>
                <w:sz w:val="24"/>
                <w:szCs w:val="24"/>
              </w:rPr>
            </w:pPr>
          </w:p>
        </w:tc>
        <w:tc>
          <w:tcPr>
            <w:tcW w:w="1350" w:type="dxa"/>
          </w:tcPr>
          <w:p w14:paraId="002D9895" w14:textId="77777777" w:rsidR="001E788E" w:rsidRPr="00DD1EE0" w:rsidRDefault="001E788E" w:rsidP="00872F2E">
            <w:pPr>
              <w:rPr>
                <w:rFonts w:ascii="Calibri" w:hAnsi="Calibri" w:cs="Calibri"/>
                <w:sz w:val="24"/>
                <w:szCs w:val="24"/>
              </w:rPr>
            </w:pPr>
          </w:p>
        </w:tc>
        <w:tc>
          <w:tcPr>
            <w:tcW w:w="2520" w:type="dxa"/>
          </w:tcPr>
          <w:p w14:paraId="70432E5E" w14:textId="77777777" w:rsidR="001E788E" w:rsidRPr="00DD1EE0" w:rsidRDefault="001E788E" w:rsidP="00872F2E">
            <w:pPr>
              <w:rPr>
                <w:rFonts w:ascii="Calibri" w:hAnsi="Calibri" w:cs="Calibri"/>
                <w:sz w:val="24"/>
                <w:szCs w:val="24"/>
              </w:rPr>
            </w:pPr>
          </w:p>
        </w:tc>
        <w:tc>
          <w:tcPr>
            <w:tcW w:w="5242" w:type="dxa"/>
          </w:tcPr>
          <w:p w14:paraId="5C56CCBA" w14:textId="77777777" w:rsidR="001E788E" w:rsidRPr="00DD1EE0" w:rsidRDefault="001E788E" w:rsidP="00872F2E">
            <w:pPr>
              <w:rPr>
                <w:rFonts w:ascii="Calibri" w:hAnsi="Calibri" w:cs="Calibri"/>
                <w:sz w:val="24"/>
                <w:szCs w:val="24"/>
              </w:rPr>
            </w:pPr>
          </w:p>
        </w:tc>
      </w:tr>
      <w:tr w:rsidR="001E788E" w:rsidRPr="00DD1EE0" w14:paraId="4D320BD8" w14:textId="77777777" w:rsidTr="00872F2E">
        <w:tc>
          <w:tcPr>
            <w:tcW w:w="1458" w:type="dxa"/>
          </w:tcPr>
          <w:p w14:paraId="4D876A29" w14:textId="77777777" w:rsidR="001E788E" w:rsidRPr="00DD1EE0" w:rsidRDefault="001E788E" w:rsidP="00872F2E">
            <w:pPr>
              <w:rPr>
                <w:rFonts w:ascii="Calibri" w:hAnsi="Calibri" w:cs="Calibri"/>
                <w:sz w:val="24"/>
                <w:szCs w:val="24"/>
              </w:rPr>
            </w:pPr>
          </w:p>
        </w:tc>
        <w:tc>
          <w:tcPr>
            <w:tcW w:w="1350" w:type="dxa"/>
          </w:tcPr>
          <w:p w14:paraId="5F008561" w14:textId="77777777" w:rsidR="001E788E" w:rsidRPr="00DD1EE0" w:rsidRDefault="001E788E" w:rsidP="00872F2E">
            <w:pPr>
              <w:rPr>
                <w:rFonts w:ascii="Calibri" w:hAnsi="Calibri" w:cs="Calibri"/>
                <w:sz w:val="24"/>
                <w:szCs w:val="24"/>
              </w:rPr>
            </w:pPr>
          </w:p>
        </w:tc>
        <w:tc>
          <w:tcPr>
            <w:tcW w:w="2520" w:type="dxa"/>
          </w:tcPr>
          <w:p w14:paraId="3209B5F4" w14:textId="77777777" w:rsidR="001E788E" w:rsidRPr="00DD1EE0" w:rsidRDefault="001E788E" w:rsidP="00872F2E">
            <w:pPr>
              <w:rPr>
                <w:rFonts w:ascii="Calibri" w:hAnsi="Calibri" w:cs="Calibri"/>
                <w:sz w:val="24"/>
                <w:szCs w:val="24"/>
              </w:rPr>
            </w:pPr>
          </w:p>
        </w:tc>
        <w:tc>
          <w:tcPr>
            <w:tcW w:w="5242" w:type="dxa"/>
          </w:tcPr>
          <w:p w14:paraId="399611B4" w14:textId="77777777" w:rsidR="001E788E" w:rsidRPr="00DD1EE0" w:rsidRDefault="001E788E" w:rsidP="00872F2E">
            <w:pPr>
              <w:rPr>
                <w:rFonts w:ascii="Calibri" w:hAnsi="Calibri" w:cs="Calibri"/>
                <w:sz w:val="24"/>
                <w:szCs w:val="24"/>
              </w:rPr>
            </w:pPr>
          </w:p>
        </w:tc>
      </w:tr>
      <w:tr w:rsidR="001E788E" w:rsidRPr="00DD1EE0" w14:paraId="05D8E200" w14:textId="77777777" w:rsidTr="00872F2E">
        <w:tc>
          <w:tcPr>
            <w:tcW w:w="1458" w:type="dxa"/>
          </w:tcPr>
          <w:p w14:paraId="13FD3510" w14:textId="77777777" w:rsidR="001E788E" w:rsidRPr="00DD1EE0" w:rsidRDefault="001E788E" w:rsidP="00872F2E">
            <w:pPr>
              <w:rPr>
                <w:rFonts w:ascii="Calibri" w:hAnsi="Calibri" w:cs="Calibri"/>
                <w:sz w:val="24"/>
                <w:szCs w:val="24"/>
              </w:rPr>
            </w:pPr>
          </w:p>
        </w:tc>
        <w:tc>
          <w:tcPr>
            <w:tcW w:w="1350" w:type="dxa"/>
          </w:tcPr>
          <w:p w14:paraId="73E9673F" w14:textId="77777777" w:rsidR="001E788E" w:rsidRPr="00DD1EE0" w:rsidRDefault="001E788E" w:rsidP="00872F2E">
            <w:pPr>
              <w:rPr>
                <w:rFonts w:ascii="Calibri" w:hAnsi="Calibri" w:cs="Calibri"/>
                <w:sz w:val="24"/>
                <w:szCs w:val="24"/>
              </w:rPr>
            </w:pPr>
          </w:p>
        </w:tc>
        <w:tc>
          <w:tcPr>
            <w:tcW w:w="2520" w:type="dxa"/>
          </w:tcPr>
          <w:p w14:paraId="5C2AE42E" w14:textId="77777777" w:rsidR="001E788E" w:rsidRPr="00DD1EE0" w:rsidRDefault="001E788E" w:rsidP="00872F2E">
            <w:pPr>
              <w:rPr>
                <w:rFonts w:ascii="Calibri" w:hAnsi="Calibri" w:cs="Calibri"/>
                <w:sz w:val="24"/>
                <w:szCs w:val="24"/>
              </w:rPr>
            </w:pPr>
          </w:p>
        </w:tc>
        <w:tc>
          <w:tcPr>
            <w:tcW w:w="5242" w:type="dxa"/>
          </w:tcPr>
          <w:p w14:paraId="7480A222" w14:textId="77777777" w:rsidR="001E788E" w:rsidRPr="00DD1EE0" w:rsidRDefault="001E788E" w:rsidP="00872F2E">
            <w:pPr>
              <w:rPr>
                <w:rFonts w:ascii="Calibri" w:hAnsi="Calibri" w:cs="Calibri"/>
                <w:sz w:val="24"/>
                <w:szCs w:val="24"/>
              </w:rPr>
            </w:pPr>
          </w:p>
        </w:tc>
      </w:tr>
      <w:tr w:rsidR="001E788E" w:rsidRPr="00DD1EE0" w14:paraId="6D5F8AA9" w14:textId="77777777" w:rsidTr="00872F2E">
        <w:tc>
          <w:tcPr>
            <w:tcW w:w="1458" w:type="dxa"/>
          </w:tcPr>
          <w:p w14:paraId="6C62BFFC" w14:textId="77777777" w:rsidR="001E788E" w:rsidRPr="00DD1EE0" w:rsidRDefault="001E788E" w:rsidP="00872F2E">
            <w:pPr>
              <w:rPr>
                <w:rFonts w:ascii="Calibri" w:hAnsi="Calibri" w:cs="Calibri"/>
                <w:sz w:val="24"/>
                <w:szCs w:val="24"/>
              </w:rPr>
            </w:pPr>
          </w:p>
        </w:tc>
        <w:tc>
          <w:tcPr>
            <w:tcW w:w="1350" w:type="dxa"/>
          </w:tcPr>
          <w:p w14:paraId="236C2A46" w14:textId="77777777" w:rsidR="001E788E" w:rsidRPr="00DD1EE0" w:rsidRDefault="001E788E" w:rsidP="00872F2E">
            <w:pPr>
              <w:rPr>
                <w:rFonts w:ascii="Calibri" w:hAnsi="Calibri" w:cs="Calibri"/>
                <w:sz w:val="24"/>
                <w:szCs w:val="24"/>
              </w:rPr>
            </w:pPr>
          </w:p>
        </w:tc>
        <w:tc>
          <w:tcPr>
            <w:tcW w:w="2520" w:type="dxa"/>
          </w:tcPr>
          <w:p w14:paraId="079E7F7F" w14:textId="77777777" w:rsidR="001E788E" w:rsidRPr="00DD1EE0" w:rsidRDefault="001E788E" w:rsidP="00872F2E">
            <w:pPr>
              <w:rPr>
                <w:rFonts w:ascii="Calibri" w:hAnsi="Calibri" w:cs="Calibri"/>
                <w:sz w:val="24"/>
                <w:szCs w:val="24"/>
              </w:rPr>
            </w:pPr>
          </w:p>
        </w:tc>
        <w:tc>
          <w:tcPr>
            <w:tcW w:w="5242" w:type="dxa"/>
          </w:tcPr>
          <w:p w14:paraId="668DEA39" w14:textId="77777777" w:rsidR="001E788E" w:rsidRPr="00DD1EE0" w:rsidRDefault="001E788E" w:rsidP="00872F2E">
            <w:pPr>
              <w:rPr>
                <w:rFonts w:ascii="Calibri" w:hAnsi="Calibri" w:cs="Calibri"/>
                <w:sz w:val="24"/>
                <w:szCs w:val="24"/>
              </w:rPr>
            </w:pPr>
          </w:p>
        </w:tc>
      </w:tr>
      <w:tr w:rsidR="001E788E" w:rsidRPr="00DD1EE0" w14:paraId="3DAEAD85" w14:textId="77777777" w:rsidTr="00872F2E">
        <w:tc>
          <w:tcPr>
            <w:tcW w:w="1458" w:type="dxa"/>
          </w:tcPr>
          <w:p w14:paraId="05575C33" w14:textId="77777777" w:rsidR="001E788E" w:rsidRPr="00DD1EE0" w:rsidRDefault="001E788E" w:rsidP="00872F2E">
            <w:pPr>
              <w:rPr>
                <w:rFonts w:ascii="Calibri" w:hAnsi="Calibri" w:cs="Calibri"/>
                <w:sz w:val="24"/>
                <w:szCs w:val="24"/>
              </w:rPr>
            </w:pPr>
          </w:p>
        </w:tc>
        <w:tc>
          <w:tcPr>
            <w:tcW w:w="1350" w:type="dxa"/>
          </w:tcPr>
          <w:p w14:paraId="0378CC19" w14:textId="77777777" w:rsidR="001E788E" w:rsidRPr="00DD1EE0" w:rsidRDefault="001E788E" w:rsidP="00872F2E">
            <w:pPr>
              <w:rPr>
                <w:rFonts w:ascii="Calibri" w:hAnsi="Calibri" w:cs="Calibri"/>
                <w:sz w:val="24"/>
                <w:szCs w:val="24"/>
              </w:rPr>
            </w:pPr>
          </w:p>
        </w:tc>
        <w:tc>
          <w:tcPr>
            <w:tcW w:w="2520" w:type="dxa"/>
          </w:tcPr>
          <w:p w14:paraId="4C3A9E11" w14:textId="77777777" w:rsidR="001E788E" w:rsidRPr="00DD1EE0" w:rsidRDefault="001E788E" w:rsidP="00872F2E">
            <w:pPr>
              <w:rPr>
                <w:rFonts w:ascii="Calibri" w:hAnsi="Calibri" w:cs="Calibri"/>
                <w:sz w:val="24"/>
                <w:szCs w:val="24"/>
              </w:rPr>
            </w:pPr>
          </w:p>
        </w:tc>
        <w:tc>
          <w:tcPr>
            <w:tcW w:w="5242" w:type="dxa"/>
          </w:tcPr>
          <w:p w14:paraId="7FCEDAD9" w14:textId="77777777" w:rsidR="001E788E" w:rsidRPr="00DD1EE0" w:rsidRDefault="001E788E" w:rsidP="00872F2E">
            <w:pPr>
              <w:rPr>
                <w:rFonts w:ascii="Calibri" w:hAnsi="Calibri" w:cs="Calibri"/>
                <w:sz w:val="24"/>
                <w:szCs w:val="24"/>
              </w:rPr>
            </w:pPr>
          </w:p>
        </w:tc>
      </w:tr>
    </w:tbl>
    <w:p w14:paraId="7143965D" w14:textId="77777777" w:rsidR="001E788E" w:rsidRPr="00DD1EE0" w:rsidRDefault="001E788E" w:rsidP="001E788E">
      <w:pPr>
        <w:rPr>
          <w:rFonts w:ascii="Calibri" w:hAnsi="Calibri" w:cs="Calibri"/>
          <w:sz w:val="24"/>
          <w:szCs w:val="24"/>
        </w:rPr>
      </w:pPr>
    </w:p>
    <w:p w14:paraId="48EC5FD3" w14:textId="77777777" w:rsidR="001E788E" w:rsidRPr="00DD1EE0" w:rsidRDefault="001E788E" w:rsidP="001E788E">
      <w:pPr>
        <w:rPr>
          <w:rFonts w:ascii="Calibri" w:hAnsi="Calibri" w:cs="Calibri"/>
          <w:sz w:val="24"/>
          <w:szCs w:val="24"/>
        </w:rPr>
      </w:pPr>
    </w:p>
    <w:p w14:paraId="2F250D2D" w14:textId="77777777" w:rsidR="001E788E" w:rsidRPr="00DD1EE0" w:rsidRDefault="001E788E" w:rsidP="001E788E">
      <w:pPr>
        <w:tabs>
          <w:tab w:val="right" w:pos="1530"/>
          <w:tab w:val="right" w:pos="1620"/>
        </w:tabs>
        <w:jc w:val="both"/>
        <w:rPr>
          <w:rFonts w:cs="Arial"/>
          <w:b/>
          <w:sz w:val="24"/>
          <w:szCs w:val="24"/>
        </w:rPr>
      </w:pPr>
      <w:r w:rsidRPr="00DD1EE0">
        <w:rPr>
          <w:rFonts w:cs="Arial"/>
          <w:b/>
          <w:sz w:val="24"/>
          <w:szCs w:val="24"/>
        </w:rPr>
        <w:t>Scoring:</w:t>
      </w:r>
    </w:p>
    <w:p w14:paraId="3B7743ED" w14:textId="7B21CA1B" w:rsidR="001E788E" w:rsidRPr="00DD1EE0" w:rsidRDefault="001E788E" w:rsidP="0039314B">
      <w:pPr>
        <w:numPr>
          <w:ilvl w:val="0"/>
          <w:numId w:val="23"/>
        </w:numPr>
        <w:tabs>
          <w:tab w:val="right" w:pos="1530"/>
          <w:tab w:val="right" w:pos="1620"/>
        </w:tabs>
        <w:jc w:val="both"/>
        <w:rPr>
          <w:rFonts w:cs="Arial"/>
          <w:b/>
          <w:sz w:val="24"/>
          <w:szCs w:val="24"/>
        </w:rPr>
      </w:pPr>
      <w:r w:rsidRPr="00DD1EE0">
        <w:rPr>
          <w:rFonts w:cs="Arial"/>
          <w:sz w:val="24"/>
          <w:szCs w:val="24"/>
        </w:rPr>
        <w:t xml:space="preserve">A maximum of </w:t>
      </w:r>
      <w:r w:rsidR="0636045F" w:rsidRPr="00DD1EE0">
        <w:rPr>
          <w:rFonts w:cs="Arial"/>
          <w:sz w:val="24"/>
          <w:szCs w:val="24"/>
        </w:rPr>
        <w:t>8</w:t>
      </w:r>
      <w:r w:rsidRPr="00DD1EE0">
        <w:rPr>
          <w:rFonts w:cs="Arial"/>
          <w:sz w:val="24"/>
          <w:szCs w:val="24"/>
        </w:rPr>
        <w:t xml:space="preserve"> points will be awarded for submission of the comprehensiveness and District assign grade. (</w:t>
      </w:r>
      <w:r w:rsidR="0636045F" w:rsidRPr="00DD1EE0">
        <w:rPr>
          <w:rFonts w:cs="Arial"/>
          <w:sz w:val="24"/>
          <w:szCs w:val="24"/>
        </w:rPr>
        <w:t>8</w:t>
      </w:r>
      <w:r w:rsidRPr="00DD1EE0">
        <w:rPr>
          <w:rFonts w:cs="Arial"/>
          <w:sz w:val="24"/>
          <w:szCs w:val="24"/>
        </w:rPr>
        <w:t>)</w:t>
      </w:r>
    </w:p>
    <w:p w14:paraId="6975A6FF" w14:textId="77777777" w:rsidR="001E788E" w:rsidRPr="00DD1EE0" w:rsidRDefault="001E788E" w:rsidP="0039314B">
      <w:pPr>
        <w:numPr>
          <w:ilvl w:val="0"/>
          <w:numId w:val="23"/>
        </w:numPr>
        <w:tabs>
          <w:tab w:val="right" w:pos="1530"/>
          <w:tab w:val="right" w:pos="1620"/>
        </w:tabs>
        <w:jc w:val="both"/>
        <w:rPr>
          <w:rFonts w:cs="Arial"/>
          <w:b/>
          <w:sz w:val="24"/>
          <w:szCs w:val="24"/>
        </w:rPr>
      </w:pPr>
      <w:r w:rsidRPr="00DD1EE0">
        <w:rPr>
          <w:rFonts w:cs="Arial"/>
          <w:sz w:val="24"/>
          <w:szCs w:val="24"/>
        </w:rPr>
        <w:t xml:space="preserve">Based on the Districts experience as related to outages, responsiveness, technical support, and effectiveness on that project a grade of A through F will be given by District.  An A will obtain two (2) points, B will obtain 1 point, C will obtain .5 points and </w:t>
      </w:r>
      <w:proofErr w:type="gramStart"/>
      <w:r w:rsidRPr="00DD1EE0">
        <w:rPr>
          <w:rFonts w:cs="Arial"/>
          <w:sz w:val="24"/>
          <w:szCs w:val="24"/>
        </w:rPr>
        <w:t>D</w:t>
      </w:r>
      <w:proofErr w:type="gramEnd"/>
      <w:r w:rsidRPr="00DD1EE0">
        <w:rPr>
          <w:rFonts w:cs="Arial"/>
          <w:sz w:val="24"/>
          <w:szCs w:val="24"/>
        </w:rPr>
        <w:t xml:space="preserve"> or F will be given 0 points for each project listed.</w:t>
      </w:r>
    </w:p>
    <w:p w14:paraId="619484EA" w14:textId="77777777" w:rsidR="001E788E" w:rsidRPr="00DD1EE0" w:rsidRDefault="001E788E" w:rsidP="0039314B">
      <w:pPr>
        <w:numPr>
          <w:ilvl w:val="0"/>
          <w:numId w:val="23"/>
        </w:numPr>
        <w:tabs>
          <w:tab w:val="right" w:pos="1530"/>
          <w:tab w:val="right" w:pos="1620"/>
        </w:tabs>
        <w:jc w:val="both"/>
        <w:rPr>
          <w:rFonts w:cs="Arial"/>
          <w:b/>
          <w:sz w:val="24"/>
          <w:szCs w:val="24"/>
        </w:rPr>
      </w:pPr>
      <w:r w:rsidRPr="00DD1EE0">
        <w:rPr>
          <w:rFonts w:cs="Arial"/>
          <w:sz w:val="24"/>
          <w:szCs w:val="24"/>
        </w:rPr>
        <w:t xml:space="preserve">If the project is multi-year renewable each </w:t>
      </w:r>
      <w:proofErr w:type="gramStart"/>
      <w:r w:rsidRPr="00DD1EE0">
        <w:rPr>
          <w:rFonts w:cs="Arial"/>
          <w:sz w:val="24"/>
          <w:szCs w:val="24"/>
        </w:rPr>
        <w:t>year</w:t>
      </w:r>
      <w:proofErr w:type="gramEnd"/>
      <w:r w:rsidRPr="00DD1EE0">
        <w:rPr>
          <w:rFonts w:cs="Arial"/>
          <w:sz w:val="24"/>
          <w:szCs w:val="24"/>
        </w:rPr>
        <w:t xml:space="preserve"> then it may be listed for each year renewed.  </w:t>
      </w:r>
    </w:p>
    <w:p w14:paraId="413BB0D2" w14:textId="0FA6346F" w:rsidR="001E788E" w:rsidRPr="00DD1EE0" w:rsidRDefault="001E788E" w:rsidP="07536BAD">
      <w:pPr>
        <w:spacing w:after="160" w:line="276" w:lineRule="auto"/>
        <w:rPr>
          <w:rFonts w:ascii="Calibri" w:eastAsia="Calibri" w:hAnsi="Calibri" w:cs="Calibri"/>
          <w:sz w:val="24"/>
          <w:szCs w:val="24"/>
        </w:rPr>
      </w:pPr>
      <w:r w:rsidRPr="00DD1EE0">
        <w:rPr>
          <w:rFonts w:ascii="Calibri" w:hAnsi="Calibri" w:cs="Calibri"/>
          <w:sz w:val="24"/>
          <w:szCs w:val="24"/>
        </w:rPr>
        <w:br w:type="page"/>
      </w:r>
      <w:r w:rsidR="2116042F" w:rsidRPr="00DD1EE0">
        <w:rPr>
          <w:rFonts w:ascii="Calibri" w:hAnsi="Calibri" w:cs="Calibri"/>
          <w:sz w:val="24"/>
          <w:szCs w:val="24"/>
        </w:rPr>
        <w:lastRenderedPageBreak/>
        <w:t xml:space="preserve"> </w:t>
      </w:r>
    </w:p>
    <w:p w14:paraId="371B92A4" w14:textId="09B5C1AC" w:rsidR="2116042F" w:rsidRPr="00DD1EE0" w:rsidRDefault="58F1889F" w:rsidP="63510905">
      <w:pPr>
        <w:rPr>
          <w:rFonts w:ascii="Calibri" w:hAnsi="Calibri" w:cs="Calibri"/>
          <w:sz w:val="24"/>
          <w:szCs w:val="24"/>
        </w:rPr>
      </w:pPr>
      <w:r w:rsidRPr="00DD1EE0">
        <w:rPr>
          <w:rFonts w:ascii="Calibri" w:hAnsi="Calibri" w:cs="Calibri"/>
          <w:sz w:val="24"/>
          <w:szCs w:val="24"/>
        </w:rPr>
        <w:t xml:space="preserve">Worksheet 08 – </w:t>
      </w:r>
      <w:r w:rsidR="00921021" w:rsidRPr="00DD1EE0">
        <w:rPr>
          <w:rFonts w:ascii="Calibri" w:hAnsi="Calibri" w:cs="Calibri"/>
          <w:sz w:val="24"/>
          <w:szCs w:val="24"/>
        </w:rPr>
        <w:t xml:space="preserve">The total long-term cost to the district to acquire the vendor's goods or services. </w:t>
      </w:r>
      <w:r w:rsidR="702FFB24" w:rsidRPr="00DD1EE0">
        <w:rPr>
          <w:rFonts w:ascii="Calibri" w:hAnsi="Calibri" w:cs="Calibri"/>
          <w:sz w:val="24"/>
          <w:szCs w:val="24"/>
        </w:rPr>
        <w:t>(10</w:t>
      </w:r>
      <w:r w:rsidRPr="00DD1EE0">
        <w:rPr>
          <w:rFonts w:ascii="Calibri" w:hAnsi="Calibri" w:cs="Calibri"/>
          <w:sz w:val="24"/>
          <w:szCs w:val="24"/>
        </w:rPr>
        <w:t>)</w:t>
      </w:r>
    </w:p>
    <w:p w14:paraId="058423C7" w14:textId="293B6208" w:rsidR="001E788E" w:rsidRPr="00DD1EE0" w:rsidRDefault="00673F16" w:rsidP="00673F16">
      <w:pPr>
        <w:spacing w:after="160" w:line="276" w:lineRule="auto"/>
        <w:rPr>
          <w:rFonts w:ascii="Calibri" w:eastAsia="Calibri" w:hAnsi="Calibri" w:cs="Calibri"/>
          <w:sz w:val="24"/>
          <w:szCs w:val="24"/>
        </w:rPr>
      </w:pPr>
      <w:r w:rsidRPr="00DD1EE0">
        <w:rPr>
          <w:rFonts w:ascii="Calibri" w:eastAsia="Calibri" w:hAnsi="Calibri" w:cs="Calibri"/>
          <w:sz w:val="24"/>
          <w:szCs w:val="24"/>
        </w:rPr>
        <w:tab/>
        <w:t>Include the following:</w:t>
      </w:r>
    </w:p>
    <w:p w14:paraId="578D5B82" w14:textId="098F975A" w:rsidR="00673F16" w:rsidRPr="00DD1EE0" w:rsidRDefault="008A4A2F">
      <w:pPr>
        <w:pStyle w:val="ListParagraph"/>
        <w:numPr>
          <w:ilvl w:val="0"/>
          <w:numId w:val="43"/>
        </w:numPr>
        <w:spacing w:after="160" w:line="276" w:lineRule="auto"/>
        <w:rPr>
          <w:rFonts w:ascii="Calibri" w:eastAsia="Calibri" w:hAnsi="Calibri" w:cs="Calibri"/>
          <w:sz w:val="24"/>
          <w:szCs w:val="24"/>
        </w:rPr>
      </w:pPr>
      <w:r w:rsidRPr="00DD1EE0">
        <w:rPr>
          <w:rFonts w:ascii="Calibri" w:eastAsia="Calibri" w:hAnsi="Calibri" w:cs="Calibri"/>
          <w:sz w:val="24"/>
          <w:szCs w:val="24"/>
        </w:rPr>
        <w:t>Upfront</w:t>
      </w:r>
      <w:r w:rsidR="00597CA4" w:rsidRPr="00DD1EE0">
        <w:rPr>
          <w:rFonts w:ascii="Calibri" w:eastAsia="Calibri" w:hAnsi="Calibri" w:cs="Calibri"/>
          <w:sz w:val="24"/>
          <w:szCs w:val="24"/>
        </w:rPr>
        <w:t xml:space="preserve"> total</w:t>
      </w:r>
      <w:r w:rsidRPr="00DD1EE0">
        <w:rPr>
          <w:rFonts w:ascii="Calibri" w:eastAsia="Calibri" w:hAnsi="Calibri" w:cs="Calibri"/>
          <w:sz w:val="24"/>
          <w:szCs w:val="24"/>
        </w:rPr>
        <w:t xml:space="preserve"> </w:t>
      </w:r>
      <w:r w:rsidR="00597CA4" w:rsidRPr="00DD1EE0">
        <w:rPr>
          <w:rFonts w:ascii="Calibri" w:eastAsia="Calibri" w:hAnsi="Calibri" w:cs="Calibri"/>
          <w:sz w:val="24"/>
          <w:szCs w:val="24"/>
        </w:rPr>
        <w:t>initial</w:t>
      </w:r>
      <w:r w:rsidRPr="00DD1EE0">
        <w:rPr>
          <w:rFonts w:ascii="Calibri" w:eastAsia="Calibri" w:hAnsi="Calibri" w:cs="Calibri"/>
          <w:sz w:val="24"/>
          <w:szCs w:val="24"/>
        </w:rPr>
        <w:t xml:space="preserve"> cost</w:t>
      </w:r>
      <w:r w:rsidR="005A4B20" w:rsidRPr="00DD1EE0">
        <w:rPr>
          <w:rFonts w:ascii="Calibri" w:eastAsia="Calibri" w:hAnsi="Calibri" w:cs="Calibri"/>
          <w:sz w:val="24"/>
          <w:szCs w:val="24"/>
        </w:rPr>
        <w:t xml:space="preserve"> for hardware/services</w:t>
      </w:r>
    </w:p>
    <w:p w14:paraId="255D395A" w14:textId="073C18A5" w:rsidR="005A4B20" w:rsidRPr="00DD1EE0" w:rsidRDefault="003B0EAB">
      <w:pPr>
        <w:pStyle w:val="ListParagraph"/>
        <w:numPr>
          <w:ilvl w:val="0"/>
          <w:numId w:val="43"/>
        </w:numPr>
        <w:spacing w:after="160" w:line="276" w:lineRule="auto"/>
        <w:rPr>
          <w:rFonts w:ascii="Calibri" w:eastAsia="Calibri" w:hAnsi="Calibri" w:cs="Calibri"/>
          <w:sz w:val="24"/>
          <w:szCs w:val="24"/>
        </w:rPr>
      </w:pPr>
      <w:r w:rsidRPr="00DD1EE0">
        <w:rPr>
          <w:rFonts w:ascii="Calibri" w:eastAsia="Calibri" w:hAnsi="Calibri" w:cs="Calibri"/>
          <w:sz w:val="24"/>
          <w:szCs w:val="24"/>
        </w:rPr>
        <w:t xml:space="preserve">Annual anticipated </w:t>
      </w:r>
      <w:r w:rsidR="00747EED" w:rsidRPr="00DD1EE0">
        <w:rPr>
          <w:rFonts w:ascii="Calibri" w:eastAsia="Calibri" w:hAnsi="Calibri" w:cs="Calibri"/>
          <w:sz w:val="24"/>
          <w:szCs w:val="24"/>
        </w:rPr>
        <w:t xml:space="preserve">reoccurring </w:t>
      </w:r>
      <w:r w:rsidR="002B2A68" w:rsidRPr="00DD1EE0">
        <w:rPr>
          <w:rFonts w:ascii="Calibri" w:eastAsia="Calibri" w:hAnsi="Calibri" w:cs="Calibri"/>
          <w:sz w:val="24"/>
          <w:szCs w:val="24"/>
        </w:rPr>
        <w:t>costs</w:t>
      </w:r>
    </w:p>
    <w:p w14:paraId="0A9AAC79" w14:textId="069890E4" w:rsidR="002B2A68" w:rsidRPr="00DD1EE0" w:rsidRDefault="002B2A68">
      <w:pPr>
        <w:pStyle w:val="ListParagraph"/>
        <w:numPr>
          <w:ilvl w:val="0"/>
          <w:numId w:val="43"/>
        </w:numPr>
        <w:spacing w:after="160" w:line="276" w:lineRule="auto"/>
        <w:rPr>
          <w:rFonts w:ascii="Calibri" w:eastAsia="Calibri" w:hAnsi="Calibri" w:cs="Calibri"/>
          <w:sz w:val="24"/>
          <w:szCs w:val="24"/>
        </w:rPr>
      </w:pPr>
      <w:r w:rsidRPr="00DD1EE0">
        <w:rPr>
          <w:rFonts w:ascii="Calibri" w:eastAsia="Calibri" w:hAnsi="Calibri" w:cs="Calibri"/>
          <w:sz w:val="24"/>
          <w:szCs w:val="24"/>
        </w:rPr>
        <w:t>Anticipated</w:t>
      </w:r>
      <w:r w:rsidR="00070085" w:rsidRPr="00DD1EE0">
        <w:rPr>
          <w:rFonts w:ascii="Calibri" w:eastAsia="Calibri" w:hAnsi="Calibri" w:cs="Calibri"/>
          <w:sz w:val="24"/>
          <w:szCs w:val="24"/>
        </w:rPr>
        <w:t xml:space="preserve"> estimated</w:t>
      </w:r>
      <w:r w:rsidRPr="00DD1EE0">
        <w:rPr>
          <w:rFonts w:ascii="Calibri" w:eastAsia="Calibri" w:hAnsi="Calibri" w:cs="Calibri"/>
          <w:sz w:val="24"/>
          <w:szCs w:val="24"/>
        </w:rPr>
        <w:t xml:space="preserve"> </w:t>
      </w:r>
      <w:r w:rsidR="00846070" w:rsidRPr="00DD1EE0">
        <w:rPr>
          <w:rFonts w:ascii="Calibri" w:eastAsia="Calibri" w:hAnsi="Calibri" w:cs="Calibri"/>
          <w:sz w:val="24"/>
          <w:szCs w:val="24"/>
        </w:rPr>
        <w:t xml:space="preserve">annual </w:t>
      </w:r>
      <w:r w:rsidR="00036491" w:rsidRPr="00DD1EE0">
        <w:rPr>
          <w:rFonts w:ascii="Calibri" w:eastAsia="Calibri" w:hAnsi="Calibri" w:cs="Calibri"/>
          <w:sz w:val="24"/>
          <w:szCs w:val="24"/>
        </w:rPr>
        <w:t>rate increase</w:t>
      </w:r>
      <w:r w:rsidR="00A66896" w:rsidRPr="00DD1EE0">
        <w:rPr>
          <w:rFonts w:ascii="Calibri" w:eastAsia="Calibri" w:hAnsi="Calibri" w:cs="Calibri"/>
          <w:sz w:val="24"/>
          <w:szCs w:val="24"/>
        </w:rPr>
        <w:t>s</w:t>
      </w:r>
      <w:r w:rsidR="00036491" w:rsidRPr="00DD1EE0">
        <w:rPr>
          <w:rFonts w:ascii="Calibri" w:eastAsia="Calibri" w:hAnsi="Calibri" w:cs="Calibri"/>
          <w:sz w:val="24"/>
          <w:szCs w:val="24"/>
        </w:rPr>
        <w:t xml:space="preserve"> around services</w:t>
      </w:r>
    </w:p>
    <w:p w14:paraId="64BE1DF3" w14:textId="0795E6B1" w:rsidR="3A04DDA3" w:rsidRPr="00DD1EE0" w:rsidRDefault="00B24410">
      <w:pPr>
        <w:pStyle w:val="ListParagraph"/>
        <w:numPr>
          <w:ilvl w:val="0"/>
          <w:numId w:val="43"/>
        </w:numPr>
        <w:spacing w:after="160" w:line="276" w:lineRule="auto"/>
        <w:rPr>
          <w:rFonts w:ascii="Calibri" w:eastAsia="Calibri" w:hAnsi="Calibri" w:cs="Calibri"/>
          <w:sz w:val="24"/>
          <w:szCs w:val="24"/>
        </w:rPr>
      </w:pPr>
      <w:r w:rsidRPr="00DD1EE0">
        <w:rPr>
          <w:rFonts w:ascii="Calibri" w:eastAsia="Calibri" w:hAnsi="Calibri" w:cs="Calibri"/>
          <w:sz w:val="24"/>
          <w:szCs w:val="24"/>
        </w:rPr>
        <w:t>Document</w:t>
      </w:r>
      <w:r w:rsidR="00CE7630" w:rsidRPr="00DD1EE0">
        <w:rPr>
          <w:rFonts w:ascii="Calibri" w:eastAsia="Calibri" w:hAnsi="Calibri" w:cs="Calibri"/>
          <w:sz w:val="24"/>
          <w:szCs w:val="24"/>
        </w:rPr>
        <w:t>ation and explanation of</w:t>
      </w:r>
      <w:r w:rsidRPr="00DD1EE0">
        <w:rPr>
          <w:rFonts w:ascii="Calibri" w:eastAsia="Calibri" w:hAnsi="Calibri" w:cs="Calibri"/>
          <w:sz w:val="24"/>
          <w:szCs w:val="24"/>
        </w:rPr>
        <w:t xml:space="preserve"> any </w:t>
      </w:r>
      <w:r w:rsidR="00CE7630" w:rsidRPr="00DD1EE0">
        <w:rPr>
          <w:rFonts w:ascii="Calibri" w:eastAsia="Calibri" w:hAnsi="Calibri" w:cs="Calibri"/>
          <w:sz w:val="24"/>
          <w:szCs w:val="24"/>
        </w:rPr>
        <w:t xml:space="preserve">anticipated rate increases </w:t>
      </w:r>
      <w:proofErr w:type="gramStart"/>
      <w:r w:rsidR="00CE7630" w:rsidRPr="00DD1EE0">
        <w:rPr>
          <w:rFonts w:ascii="Calibri" w:eastAsia="Calibri" w:hAnsi="Calibri" w:cs="Calibri"/>
          <w:sz w:val="24"/>
          <w:szCs w:val="24"/>
        </w:rPr>
        <w:t>( separate</w:t>
      </w:r>
      <w:proofErr w:type="gramEnd"/>
      <w:r w:rsidR="00CE7630" w:rsidRPr="00DD1EE0">
        <w:rPr>
          <w:rFonts w:ascii="Calibri" w:eastAsia="Calibri" w:hAnsi="Calibri" w:cs="Calibri"/>
          <w:sz w:val="24"/>
          <w:szCs w:val="24"/>
        </w:rPr>
        <w:t xml:space="preserve"> </w:t>
      </w:r>
      <w:proofErr w:type="gramStart"/>
      <w:r w:rsidR="00CE7630" w:rsidRPr="00DD1EE0">
        <w:rPr>
          <w:rFonts w:ascii="Calibri" w:eastAsia="Calibri" w:hAnsi="Calibri" w:cs="Calibri"/>
          <w:sz w:val="24"/>
          <w:szCs w:val="24"/>
        </w:rPr>
        <w:t>annually )</w:t>
      </w:r>
      <w:proofErr w:type="gramEnd"/>
    </w:p>
    <w:p w14:paraId="18F3048A" w14:textId="77777777" w:rsidR="00B24410" w:rsidRPr="00DD1EE0" w:rsidRDefault="00B24410" w:rsidP="00B24410">
      <w:pPr>
        <w:pStyle w:val="ListParagraph"/>
        <w:spacing w:after="160" w:line="276" w:lineRule="auto"/>
        <w:ind w:left="2160"/>
        <w:rPr>
          <w:rFonts w:ascii="Calibri" w:eastAsia="Calibri" w:hAnsi="Calibri" w:cs="Calibri"/>
          <w:sz w:val="24"/>
          <w:szCs w:val="24"/>
        </w:rPr>
      </w:pPr>
    </w:p>
    <w:tbl>
      <w:tblPr>
        <w:tblW w:w="9340"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0"/>
        <w:gridCol w:w="3676"/>
        <w:gridCol w:w="976"/>
        <w:gridCol w:w="2017"/>
        <w:gridCol w:w="2161"/>
      </w:tblGrid>
      <w:tr w:rsidR="07536BAD" w:rsidRPr="00DD1EE0" w14:paraId="603BCAFD" w14:textId="77777777" w:rsidTr="6EAF727A">
        <w:trPr>
          <w:trHeight w:val="300"/>
        </w:trPr>
        <w:tc>
          <w:tcPr>
            <w:tcW w:w="4186"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03B46395" w14:textId="7D60A62F"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Vendor Name:</w:t>
            </w:r>
            <w:r w:rsidRPr="00DD1EE0">
              <w:rPr>
                <w:rFonts w:ascii="Calibri" w:eastAsia="Calibri" w:hAnsi="Calibri" w:cs="Calibri"/>
                <w:color w:val="000000" w:themeColor="text1"/>
                <w:sz w:val="24"/>
                <w:szCs w:val="24"/>
              </w:rPr>
              <w:t xml:space="preserve"> </w:t>
            </w:r>
          </w:p>
        </w:tc>
        <w:tc>
          <w:tcPr>
            <w:tcW w:w="5154" w:type="dxa"/>
            <w:gridSpan w:val="3"/>
            <w:tcBorders>
              <w:top w:val="single" w:sz="8" w:space="0" w:color="auto"/>
              <w:left w:val="nil"/>
              <w:bottom w:val="single" w:sz="8" w:space="0" w:color="auto"/>
              <w:right w:val="single" w:sz="8" w:space="0" w:color="auto"/>
            </w:tcBorders>
            <w:shd w:val="clear" w:color="auto" w:fill="FFFFFF" w:themeFill="background1"/>
          </w:tcPr>
          <w:p w14:paraId="3BA24EAC" w14:textId="226E15B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7462BDC8" w14:textId="77777777" w:rsidTr="6EAF727A">
        <w:trPr>
          <w:trHeight w:val="300"/>
        </w:trPr>
        <w:tc>
          <w:tcPr>
            <w:tcW w:w="4186"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5EF76851" w14:textId="05093488"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Vendor Address:</w:t>
            </w:r>
            <w:r w:rsidRPr="00DD1EE0">
              <w:rPr>
                <w:rFonts w:ascii="Calibri" w:eastAsia="Calibri" w:hAnsi="Calibri" w:cs="Calibri"/>
                <w:color w:val="000000" w:themeColor="text1"/>
                <w:sz w:val="24"/>
                <w:szCs w:val="24"/>
              </w:rPr>
              <w:t xml:space="preserve"> </w:t>
            </w:r>
          </w:p>
        </w:tc>
        <w:tc>
          <w:tcPr>
            <w:tcW w:w="5154" w:type="dxa"/>
            <w:gridSpan w:val="3"/>
            <w:tcBorders>
              <w:top w:val="single" w:sz="8" w:space="0" w:color="auto"/>
              <w:left w:val="nil"/>
              <w:bottom w:val="single" w:sz="8" w:space="0" w:color="auto"/>
              <w:right w:val="single" w:sz="8" w:space="0" w:color="auto"/>
            </w:tcBorders>
            <w:shd w:val="clear" w:color="auto" w:fill="FFFFFF" w:themeFill="background1"/>
          </w:tcPr>
          <w:p w14:paraId="095F1DDD" w14:textId="36F294E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0EAA8B33"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8EB4C79" w14:textId="64A5720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01</w:t>
            </w:r>
            <w:r w:rsidRPr="00DD1EE0">
              <w:rPr>
                <w:rFonts w:ascii="Calibri" w:eastAsia="Calibri" w:hAnsi="Calibri" w:cs="Calibri"/>
                <w:color w:val="000000" w:themeColor="text1"/>
                <w:sz w:val="24"/>
                <w:szCs w:val="24"/>
              </w:rPr>
              <w:t xml:space="preserve"> </w:t>
            </w:r>
          </w:p>
        </w:tc>
        <w:tc>
          <w:tcPr>
            <w:tcW w:w="3676" w:type="dxa"/>
            <w:tcBorders>
              <w:top w:val="nil"/>
              <w:left w:val="single" w:sz="8" w:space="0" w:color="auto"/>
              <w:bottom w:val="single" w:sz="8" w:space="0" w:color="auto"/>
              <w:right w:val="single" w:sz="8" w:space="0" w:color="auto"/>
            </w:tcBorders>
            <w:shd w:val="clear" w:color="auto" w:fill="FFFFFF" w:themeFill="background1"/>
          </w:tcPr>
          <w:p w14:paraId="106CD908" w14:textId="166F8D5F"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Entity Name:</w:t>
            </w:r>
            <w:r w:rsidRPr="00DD1EE0">
              <w:rPr>
                <w:rFonts w:ascii="Calibri" w:eastAsia="Calibri" w:hAnsi="Calibri" w:cs="Calibri"/>
                <w:color w:val="000000" w:themeColor="text1"/>
                <w:sz w:val="24"/>
                <w:szCs w:val="24"/>
              </w:rPr>
              <w:t xml:space="preserve"> </w:t>
            </w:r>
          </w:p>
        </w:tc>
        <w:tc>
          <w:tcPr>
            <w:tcW w:w="5154"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33C3D9DA" w14:textId="3C123D6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560FD808" w14:textId="77777777" w:rsidTr="328ED2B9">
        <w:trPr>
          <w:trHeight w:val="63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86DE3E9" w14:textId="7E21C19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02</w:t>
            </w:r>
            <w:r w:rsidRPr="00DD1EE0">
              <w:rPr>
                <w:rFonts w:ascii="Calibri" w:eastAsia="Calibri" w:hAnsi="Calibri" w:cs="Calibri"/>
                <w:color w:val="000000" w:themeColor="text1"/>
                <w:sz w:val="24"/>
                <w:szCs w:val="24"/>
              </w:rPr>
              <w:t xml:space="preserve"> </w:t>
            </w:r>
          </w:p>
        </w:tc>
        <w:tc>
          <w:tcPr>
            <w:tcW w:w="3676" w:type="dxa"/>
            <w:tcBorders>
              <w:top w:val="single" w:sz="8" w:space="0" w:color="auto"/>
              <w:left w:val="single" w:sz="8" w:space="0" w:color="auto"/>
              <w:bottom w:val="single" w:sz="8" w:space="0" w:color="auto"/>
              <w:right w:val="single" w:sz="8" w:space="0" w:color="auto"/>
            </w:tcBorders>
            <w:shd w:val="clear" w:color="auto" w:fill="FFFFFF" w:themeFill="background1"/>
          </w:tcPr>
          <w:p w14:paraId="7D5E96C4" w14:textId="409B020F"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Vendor SPIN#:</w:t>
            </w:r>
            <w:r w:rsidRPr="00DD1EE0">
              <w:rPr>
                <w:rFonts w:ascii="Calibri" w:eastAsia="Calibri" w:hAnsi="Calibri" w:cs="Calibri"/>
                <w:color w:val="000000" w:themeColor="text1"/>
                <w:sz w:val="24"/>
                <w:szCs w:val="24"/>
              </w:rPr>
              <w:t xml:space="preserve"> </w:t>
            </w:r>
          </w:p>
        </w:tc>
        <w:tc>
          <w:tcPr>
            <w:tcW w:w="5154"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3F4DCE1F" w14:textId="46B20FD1"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1E3E1922"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A550532" w14:textId="1B40543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3676" w:type="dxa"/>
            <w:tcBorders>
              <w:top w:val="single" w:sz="8" w:space="0" w:color="auto"/>
              <w:left w:val="single" w:sz="8" w:space="0" w:color="auto"/>
              <w:bottom w:val="single" w:sz="8" w:space="0" w:color="auto"/>
              <w:right w:val="single" w:sz="8" w:space="0" w:color="auto"/>
            </w:tcBorders>
            <w:shd w:val="clear" w:color="auto" w:fill="FFFFFF" w:themeFill="background1"/>
          </w:tcPr>
          <w:p w14:paraId="17C74FF7" w14:textId="1402732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5154" w:type="dxa"/>
            <w:gridSpan w:val="3"/>
            <w:tcBorders>
              <w:top w:val="single" w:sz="8" w:space="0" w:color="auto"/>
              <w:left w:val="single" w:sz="8" w:space="0" w:color="auto"/>
              <w:bottom w:val="single" w:sz="8" w:space="0" w:color="auto"/>
              <w:right w:val="single" w:sz="8" w:space="0" w:color="auto"/>
            </w:tcBorders>
            <w:shd w:val="clear" w:color="auto" w:fill="FFFFFF" w:themeFill="background1"/>
          </w:tcPr>
          <w:p w14:paraId="1E2212F1" w14:textId="650E6988" w:rsidR="07536BAD" w:rsidRPr="00DD1EE0" w:rsidRDefault="07536BAD" w:rsidP="00E367EA">
            <w:pPr>
              <w:spacing w:after="160" w:line="276" w:lineRule="auto"/>
              <w:jc w:val="center"/>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Totals</w:t>
            </w:r>
          </w:p>
        </w:tc>
      </w:tr>
      <w:tr w:rsidR="07536BAD" w:rsidRPr="00DD1EE0" w14:paraId="442F3A8D"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2589E9A2" w14:textId="6E0FEC1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38CDC26C" w14:textId="4A2F401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017" w:type="dxa"/>
            <w:tcBorders>
              <w:top w:val="nil"/>
              <w:left w:val="nil"/>
              <w:bottom w:val="single" w:sz="8" w:space="0" w:color="auto"/>
              <w:right w:val="single" w:sz="8" w:space="0" w:color="auto"/>
            </w:tcBorders>
            <w:shd w:val="clear" w:color="auto" w:fill="FFFFFF" w:themeFill="background1"/>
          </w:tcPr>
          <w:p w14:paraId="4D1AA8E4" w14:textId="609E4DDA"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Eligible</w:t>
            </w:r>
            <w:r w:rsidRPr="00DD1EE0">
              <w:rPr>
                <w:rFonts w:ascii="Calibri" w:eastAsia="Calibri" w:hAnsi="Calibri" w:cs="Calibri"/>
                <w:color w:val="000000" w:themeColor="text1"/>
                <w:sz w:val="24"/>
                <w:szCs w:val="24"/>
              </w:rPr>
              <w:t xml:space="preserve"> </w:t>
            </w:r>
          </w:p>
        </w:tc>
        <w:tc>
          <w:tcPr>
            <w:tcW w:w="2161" w:type="dxa"/>
            <w:tcBorders>
              <w:top w:val="nil"/>
              <w:left w:val="single" w:sz="8" w:space="0" w:color="auto"/>
              <w:bottom w:val="single" w:sz="8" w:space="0" w:color="auto"/>
              <w:right w:val="single" w:sz="8" w:space="0" w:color="auto"/>
            </w:tcBorders>
            <w:shd w:val="clear" w:color="auto" w:fill="FFFFFF" w:themeFill="background1"/>
          </w:tcPr>
          <w:p w14:paraId="48AC55BE" w14:textId="504B09F1"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b/>
                <w:bCs/>
                <w:color w:val="000000" w:themeColor="text1"/>
                <w:sz w:val="24"/>
                <w:szCs w:val="24"/>
              </w:rPr>
              <w:t>Ineligible</w:t>
            </w:r>
            <w:r w:rsidRPr="00DD1EE0">
              <w:rPr>
                <w:rFonts w:ascii="Calibri" w:eastAsia="Calibri" w:hAnsi="Calibri" w:cs="Calibri"/>
                <w:color w:val="000000" w:themeColor="text1"/>
                <w:sz w:val="24"/>
                <w:szCs w:val="24"/>
              </w:rPr>
              <w:t xml:space="preserve"> </w:t>
            </w:r>
          </w:p>
        </w:tc>
      </w:tr>
      <w:tr w:rsidR="07536BAD" w:rsidRPr="00DD1EE0" w14:paraId="371A6860" w14:textId="77777777" w:rsidTr="6C65E105">
        <w:trPr>
          <w:trHeight w:val="63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08A8EA0F" w14:textId="0F797781"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03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1F9865FF" w14:textId="507A7EB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Total Upfront/Initial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1D123E00" w14:textId="29ED3E6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41D52216" w14:textId="093E5355"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1B941C80"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61D1080A" w14:textId="3781F21B"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04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53538E49" w14:textId="30D26FB2"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Year 1 Cost </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05BE48DF" w14:textId="4CD36259"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3618A69C" w14:textId="0E2578A4"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73A3CB0A"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4B16868" w14:textId="12AF3CB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05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17DEA680" w14:textId="260C444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2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39A135AA" w14:textId="64738974"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10421E51" w14:textId="2B8080DD"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17CA9DF4"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28C3BF17" w14:textId="119C7AF5"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06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2491754A" w14:textId="1E1BD13B"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3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4AD357B3" w14:textId="58B744E5"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6C9B022F" w14:textId="4DA0ADC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2F2166EE"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26289266" w14:textId="72C173D8"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07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475AC027" w14:textId="1575505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4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5A446D77" w14:textId="5E8C864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32981ACC" w14:textId="197E4152"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1F783332"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456BF7B2" w14:textId="3622CF63"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08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0C66A33F" w14:textId="63A4BE30"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5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7C4080E2" w14:textId="19CE4591"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4ADB3E69" w14:textId="4673D22A"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7A8BF952"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E787C40" w14:textId="481353E0"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09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37F3831F" w14:textId="7B1DC5A0"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6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48825157" w14:textId="24A0F481"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2BB12EAF" w14:textId="40D8ED62"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72C51877"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37B60E6F" w14:textId="00C4E797"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10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02CF769A" w14:textId="145E46C3"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7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4BE5DE6C" w14:textId="567564A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33A20BFD" w14:textId="2843795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309C5AFD"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79E2BB88" w14:textId="7C02B393"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11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23727F86" w14:textId="26986564"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8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05627496" w14:textId="2874642F"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32D53EB3" w14:textId="71E92BED"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01B208A6"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1C18E2AF" w14:textId="5C0455D8"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12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12549CF4" w14:textId="2E5DF58F"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9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0AEB4371" w14:textId="341C3CA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0BF046EF" w14:textId="0F64926E"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5178F5EA"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9D54C11" w14:textId="5C48E846"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13 </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799F1AE7" w14:textId="31B59456"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Year 10 Cost</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5DAC0A88" w14:textId="471B9C6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795BBE4B" w14:textId="48FCE635"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24F5BDD2" w14:textId="77777777" w:rsidTr="6EAF727A">
        <w:trPr>
          <w:trHeight w:val="300"/>
        </w:trPr>
        <w:tc>
          <w:tcPr>
            <w:tcW w:w="510" w:type="dxa"/>
            <w:tcBorders>
              <w:top w:val="single" w:sz="8" w:space="0" w:color="auto"/>
              <w:left w:val="single" w:sz="8" w:space="0" w:color="auto"/>
              <w:bottom w:val="single" w:sz="8" w:space="0" w:color="auto"/>
              <w:right w:val="single" w:sz="8" w:space="0" w:color="auto"/>
            </w:tcBorders>
            <w:shd w:val="clear" w:color="auto" w:fill="FFFFFF" w:themeFill="background1"/>
          </w:tcPr>
          <w:p w14:paraId="5B777CC9" w14:textId="49DFD24A"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lastRenderedPageBreak/>
              <w:t>14</w:t>
            </w:r>
          </w:p>
        </w:tc>
        <w:tc>
          <w:tcPr>
            <w:tcW w:w="4652" w:type="dxa"/>
            <w:gridSpan w:val="2"/>
            <w:tcBorders>
              <w:top w:val="single" w:sz="8" w:space="0" w:color="auto"/>
              <w:left w:val="single" w:sz="8" w:space="0" w:color="auto"/>
              <w:bottom w:val="single" w:sz="8" w:space="0" w:color="auto"/>
              <w:right w:val="single" w:sz="8" w:space="0" w:color="auto"/>
            </w:tcBorders>
            <w:shd w:val="clear" w:color="auto" w:fill="FFFFFF" w:themeFill="background1"/>
          </w:tcPr>
          <w:p w14:paraId="5ECB972F" w14:textId="1A2D8A60" w:rsidR="07536BAD" w:rsidRPr="00DD1EE0" w:rsidRDefault="07536BAD" w:rsidP="07536BAD">
            <w:pPr>
              <w:spacing w:after="160" w:line="276" w:lineRule="auto"/>
              <w:rPr>
                <w:rFonts w:ascii="Calibri" w:eastAsia="Calibri" w:hAnsi="Calibri" w:cs="Calibri"/>
                <w:b/>
                <w:bCs/>
                <w:color w:val="000000" w:themeColor="text1"/>
                <w:sz w:val="24"/>
                <w:szCs w:val="24"/>
              </w:rPr>
            </w:pPr>
            <w:r w:rsidRPr="00DD1EE0">
              <w:rPr>
                <w:rFonts w:ascii="Calibri" w:eastAsia="Calibri" w:hAnsi="Calibri" w:cs="Calibri"/>
                <w:b/>
                <w:bCs/>
                <w:color w:val="000000" w:themeColor="text1"/>
                <w:sz w:val="24"/>
                <w:szCs w:val="24"/>
              </w:rPr>
              <w:t>Total Cost of Ownership</w:t>
            </w:r>
          </w:p>
        </w:tc>
        <w:tc>
          <w:tcPr>
            <w:tcW w:w="2017" w:type="dxa"/>
            <w:tcBorders>
              <w:top w:val="single" w:sz="8" w:space="0" w:color="auto"/>
              <w:left w:val="nil"/>
              <w:bottom w:val="single" w:sz="8" w:space="0" w:color="auto"/>
              <w:right w:val="single" w:sz="8" w:space="0" w:color="auto"/>
            </w:tcBorders>
            <w:shd w:val="clear" w:color="auto" w:fill="FFFFFF" w:themeFill="background1"/>
          </w:tcPr>
          <w:p w14:paraId="359DB7A9" w14:textId="6151B49C"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c>
          <w:tcPr>
            <w:tcW w:w="2161" w:type="dxa"/>
            <w:tcBorders>
              <w:top w:val="single" w:sz="8" w:space="0" w:color="auto"/>
              <w:left w:val="single" w:sz="8" w:space="0" w:color="auto"/>
              <w:bottom w:val="single" w:sz="8" w:space="0" w:color="auto"/>
              <w:right w:val="single" w:sz="8" w:space="0" w:color="auto"/>
            </w:tcBorders>
            <w:shd w:val="clear" w:color="auto" w:fill="FFFFFF" w:themeFill="background1"/>
          </w:tcPr>
          <w:p w14:paraId="7B7D5D11" w14:textId="37CDBC24" w:rsidR="07536BAD" w:rsidRPr="00DD1EE0" w:rsidRDefault="07536BAD" w:rsidP="07536BAD">
            <w:pPr>
              <w:spacing w:after="160" w:line="276" w:lineRule="auto"/>
              <w:rPr>
                <w:rFonts w:ascii="Calibri" w:eastAsia="Calibri" w:hAnsi="Calibri" w:cs="Calibri"/>
                <w:color w:val="000000" w:themeColor="text1"/>
                <w:sz w:val="24"/>
                <w:szCs w:val="24"/>
              </w:rPr>
            </w:pPr>
            <w:r w:rsidRPr="00DD1EE0">
              <w:rPr>
                <w:rFonts w:ascii="Calibri" w:eastAsia="Calibri" w:hAnsi="Calibri" w:cs="Calibri"/>
                <w:color w:val="000000" w:themeColor="text1"/>
                <w:sz w:val="24"/>
                <w:szCs w:val="24"/>
              </w:rPr>
              <w:t xml:space="preserve"> </w:t>
            </w:r>
          </w:p>
        </w:tc>
      </w:tr>
      <w:tr w:rsidR="07536BAD" w:rsidRPr="00DD1EE0" w14:paraId="248C673D" w14:textId="77777777" w:rsidTr="6EAF727A">
        <w:trPr>
          <w:trHeight w:val="300"/>
        </w:trPr>
        <w:tc>
          <w:tcPr>
            <w:tcW w:w="510" w:type="dxa"/>
            <w:tcBorders>
              <w:top w:val="single" w:sz="8" w:space="0" w:color="auto"/>
              <w:left w:val="nil"/>
              <w:bottom w:val="nil"/>
              <w:right w:val="nil"/>
            </w:tcBorders>
            <w:vAlign w:val="center"/>
          </w:tcPr>
          <w:p w14:paraId="1E9D4A76" w14:textId="7DFC8408" w:rsidR="07536BAD" w:rsidRPr="00DD1EE0" w:rsidRDefault="07536BAD"/>
        </w:tc>
        <w:tc>
          <w:tcPr>
            <w:tcW w:w="3676" w:type="dxa"/>
            <w:tcBorders>
              <w:top w:val="single" w:sz="8" w:space="0" w:color="auto"/>
              <w:left w:val="nil"/>
              <w:bottom w:val="nil"/>
              <w:right w:val="nil"/>
            </w:tcBorders>
            <w:vAlign w:val="center"/>
          </w:tcPr>
          <w:p w14:paraId="364CCA47" w14:textId="2A0046F1" w:rsidR="07536BAD" w:rsidRPr="00DD1EE0" w:rsidRDefault="07536BAD"/>
        </w:tc>
        <w:tc>
          <w:tcPr>
            <w:tcW w:w="976" w:type="dxa"/>
            <w:tcBorders>
              <w:top w:val="nil"/>
              <w:left w:val="nil"/>
              <w:bottom w:val="nil"/>
              <w:right w:val="nil"/>
            </w:tcBorders>
            <w:vAlign w:val="center"/>
          </w:tcPr>
          <w:p w14:paraId="5D096374" w14:textId="5E0A95A4" w:rsidR="07536BAD" w:rsidRPr="00DD1EE0" w:rsidRDefault="07536BAD"/>
        </w:tc>
        <w:tc>
          <w:tcPr>
            <w:tcW w:w="2017" w:type="dxa"/>
            <w:tcBorders>
              <w:top w:val="single" w:sz="8" w:space="0" w:color="auto"/>
              <w:left w:val="nil"/>
              <w:bottom w:val="nil"/>
              <w:right w:val="nil"/>
            </w:tcBorders>
            <w:vAlign w:val="center"/>
          </w:tcPr>
          <w:p w14:paraId="12C07B2C" w14:textId="6A4D08C6" w:rsidR="07536BAD" w:rsidRPr="00DD1EE0" w:rsidRDefault="07536BAD"/>
        </w:tc>
        <w:tc>
          <w:tcPr>
            <w:tcW w:w="2161" w:type="dxa"/>
            <w:tcBorders>
              <w:top w:val="single" w:sz="8" w:space="0" w:color="auto"/>
              <w:left w:val="nil"/>
              <w:bottom w:val="nil"/>
              <w:right w:val="nil"/>
            </w:tcBorders>
            <w:vAlign w:val="center"/>
          </w:tcPr>
          <w:p w14:paraId="25FC0EAD" w14:textId="2EF5F2F6" w:rsidR="07536BAD" w:rsidRPr="00DD1EE0" w:rsidRDefault="07536BAD"/>
        </w:tc>
      </w:tr>
    </w:tbl>
    <w:p w14:paraId="351B1426" w14:textId="7FDDCB5A" w:rsidR="001E788E" w:rsidRPr="00DD1EE0" w:rsidRDefault="001E788E" w:rsidP="07536BAD">
      <w:pPr>
        <w:spacing w:after="160" w:line="276" w:lineRule="auto"/>
        <w:rPr>
          <w:rFonts w:ascii="Aptos" w:eastAsia="Aptos" w:hAnsi="Aptos" w:cs="Aptos"/>
          <w:sz w:val="24"/>
          <w:szCs w:val="24"/>
        </w:rPr>
      </w:pPr>
    </w:p>
    <w:p w14:paraId="77ECD627" w14:textId="5C60407C" w:rsidR="001E788E" w:rsidRPr="00DD1EE0" w:rsidRDefault="07536BAD" w:rsidP="07536BAD">
      <w:pPr>
        <w:spacing w:after="160" w:line="276" w:lineRule="auto"/>
      </w:pPr>
      <w:r w:rsidRPr="00DD1EE0">
        <w:rPr>
          <w:rFonts w:ascii="Aptos" w:eastAsia="Aptos" w:hAnsi="Aptos" w:cs="Aptos"/>
          <w:b/>
          <w:bCs/>
          <w:sz w:val="24"/>
          <w:szCs w:val="24"/>
        </w:rPr>
        <w:t>Scoring:</w:t>
      </w:r>
      <w:r w:rsidRPr="00DD1EE0">
        <w:rPr>
          <w:rFonts w:ascii="Aptos" w:eastAsia="Aptos" w:hAnsi="Aptos" w:cs="Aptos"/>
          <w:sz w:val="24"/>
          <w:szCs w:val="24"/>
        </w:rPr>
        <w:t xml:space="preserve"> </w:t>
      </w:r>
    </w:p>
    <w:p w14:paraId="134DD5B6" w14:textId="0DB82924" w:rsidR="001E788E" w:rsidRPr="00DD1EE0" w:rsidRDefault="07536BAD" w:rsidP="07536BAD">
      <w:pPr>
        <w:pStyle w:val="ListParagraph"/>
        <w:numPr>
          <w:ilvl w:val="0"/>
          <w:numId w:val="42"/>
        </w:numPr>
        <w:tabs>
          <w:tab w:val="left" w:pos="0"/>
          <w:tab w:val="left" w:pos="720"/>
        </w:tabs>
        <w:spacing w:after="160" w:line="276" w:lineRule="auto"/>
        <w:rPr>
          <w:rFonts w:ascii="Aptos" w:eastAsia="Aptos" w:hAnsi="Aptos" w:cs="Aptos"/>
          <w:sz w:val="24"/>
          <w:szCs w:val="24"/>
        </w:rPr>
      </w:pPr>
      <w:r w:rsidRPr="00DD1EE0">
        <w:rPr>
          <w:rFonts w:ascii="Aptos" w:eastAsia="Aptos" w:hAnsi="Aptos" w:cs="Aptos"/>
          <w:sz w:val="24"/>
          <w:szCs w:val="24"/>
        </w:rPr>
        <w:t xml:space="preserve">   Lowest responsive and responsible offer will receive maximum points. </w:t>
      </w:r>
    </w:p>
    <w:p w14:paraId="32E3E092" w14:textId="6AC56792" w:rsidR="001E788E" w:rsidRPr="00DD1EE0" w:rsidRDefault="07536BAD" w:rsidP="07536BAD">
      <w:pPr>
        <w:pStyle w:val="ListParagraph"/>
        <w:numPr>
          <w:ilvl w:val="0"/>
          <w:numId w:val="41"/>
        </w:numPr>
        <w:tabs>
          <w:tab w:val="left" w:pos="0"/>
          <w:tab w:val="left" w:pos="720"/>
        </w:tabs>
        <w:spacing w:after="160" w:line="276" w:lineRule="auto"/>
        <w:rPr>
          <w:rFonts w:ascii="Aptos" w:eastAsia="Aptos" w:hAnsi="Aptos" w:cs="Aptos"/>
          <w:sz w:val="24"/>
          <w:szCs w:val="24"/>
        </w:rPr>
      </w:pPr>
      <w:r w:rsidRPr="00DD1EE0">
        <w:rPr>
          <w:rFonts w:ascii="Aptos" w:eastAsia="Aptos" w:hAnsi="Aptos" w:cs="Aptos"/>
          <w:sz w:val="24"/>
          <w:szCs w:val="24"/>
        </w:rPr>
        <w:t xml:space="preserve">     Each Offeror’s proposed price over 1% of the lowest responsive and responsible proposed price will receive a deduction of .90 points, up to a maximum of 50% over the lowest proposed price and a deduction of 45 points. </w:t>
      </w:r>
    </w:p>
    <w:p w14:paraId="743CB60C" w14:textId="3223426D" w:rsidR="001E788E" w:rsidRPr="00DD1EE0" w:rsidRDefault="07536BAD" w:rsidP="07536BAD">
      <w:pPr>
        <w:pStyle w:val="ListParagraph"/>
        <w:numPr>
          <w:ilvl w:val="0"/>
          <w:numId w:val="40"/>
        </w:numPr>
        <w:tabs>
          <w:tab w:val="left" w:pos="0"/>
          <w:tab w:val="left" w:pos="720"/>
        </w:tabs>
        <w:spacing w:after="160" w:line="276" w:lineRule="auto"/>
        <w:rPr>
          <w:rFonts w:ascii="Aptos" w:eastAsia="Aptos" w:hAnsi="Aptos" w:cs="Aptos"/>
          <w:sz w:val="24"/>
          <w:szCs w:val="24"/>
        </w:rPr>
      </w:pPr>
      <w:r w:rsidRPr="00DD1EE0">
        <w:rPr>
          <w:rFonts w:ascii="Aptos" w:eastAsia="Aptos" w:hAnsi="Aptos" w:cs="Aptos"/>
          <w:sz w:val="24"/>
          <w:szCs w:val="24"/>
        </w:rPr>
        <w:t xml:space="preserve">   Over 50% of the lowest evaluated price will receive 0 points.  </w:t>
      </w:r>
    </w:p>
    <w:p w14:paraId="45DB5206" w14:textId="0E8BBF10" w:rsidR="001E788E" w:rsidRPr="00DD1EE0" w:rsidRDefault="07536BAD" w:rsidP="07536BAD">
      <w:pPr>
        <w:spacing w:after="160" w:line="276" w:lineRule="auto"/>
      </w:pPr>
      <w:r w:rsidRPr="00DD1EE0">
        <w:rPr>
          <w:rFonts w:ascii="Aptos" w:eastAsia="Aptos" w:hAnsi="Aptos" w:cs="Aptos"/>
          <w:sz w:val="24"/>
          <w:szCs w:val="24"/>
        </w:rPr>
        <w:t xml:space="preserve"> </w:t>
      </w:r>
    </w:p>
    <w:p w14:paraId="437FCCE8" w14:textId="125E93F2" w:rsidR="001E788E" w:rsidRPr="00DD1EE0" w:rsidRDefault="07536BAD" w:rsidP="07536BAD">
      <w:pPr>
        <w:spacing w:after="160" w:line="276" w:lineRule="auto"/>
      </w:pPr>
      <w:r w:rsidRPr="00DD1EE0">
        <w:rPr>
          <w:rFonts w:ascii="Aptos" w:eastAsia="Aptos" w:hAnsi="Aptos" w:cs="Aptos"/>
          <w:sz w:val="24"/>
          <w:szCs w:val="24"/>
        </w:rPr>
        <w:t xml:space="preserve">Please provide a contact name, email and phone number for any questions about the worksheets. </w:t>
      </w:r>
    </w:p>
    <w:p w14:paraId="77BE38B7" w14:textId="503B8CF0" w:rsidR="001E788E" w:rsidRPr="00DD1EE0" w:rsidRDefault="07536BAD" w:rsidP="07536BAD">
      <w:pPr>
        <w:spacing w:after="160" w:line="276" w:lineRule="auto"/>
      </w:pPr>
      <w:r w:rsidRPr="00DD1EE0">
        <w:rPr>
          <w:rFonts w:ascii="Aptos" w:eastAsia="Aptos" w:hAnsi="Aptos" w:cs="Aptos"/>
          <w:b/>
          <w:bCs/>
          <w:sz w:val="24"/>
          <w:szCs w:val="24"/>
        </w:rPr>
        <w:t>Pricing Questions Contact</w:t>
      </w:r>
      <w:r w:rsidRPr="00DD1EE0">
        <w:rPr>
          <w:rFonts w:ascii="Aptos" w:eastAsia="Aptos" w:hAnsi="Aptos" w:cs="Aptos"/>
          <w:sz w:val="24"/>
          <w:szCs w:val="24"/>
        </w:rPr>
        <w:t xml:space="preserve">                               </w:t>
      </w:r>
      <w:r w:rsidRPr="00DD1EE0">
        <w:rPr>
          <w:rFonts w:ascii="Aptos" w:eastAsia="Aptos" w:hAnsi="Aptos" w:cs="Aptos"/>
          <w:b/>
          <w:bCs/>
          <w:sz w:val="24"/>
          <w:szCs w:val="24"/>
        </w:rPr>
        <w:t>Technical Questions Contact</w:t>
      </w:r>
      <w:r w:rsidRPr="00DD1EE0">
        <w:rPr>
          <w:rFonts w:ascii="Aptos" w:eastAsia="Aptos" w:hAnsi="Aptos" w:cs="Aptos"/>
          <w:sz w:val="24"/>
          <w:szCs w:val="24"/>
        </w:rPr>
        <w:t xml:space="preserve"> </w:t>
      </w:r>
    </w:p>
    <w:p w14:paraId="43DE8C0E" w14:textId="055E7DD0" w:rsidR="001E788E" w:rsidRPr="00DD1EE0" w:rsidRDefault="07536BAD" w:rsidP="07536BAD">
      <w:pPr>
        <w:spacing w:after="160" w:line="276" w:lineRule="auto"/>
      </w:pPr>
      <w:r w:rsidRPr="00DD1EE0">
        <w:rPr>
          <w:rFonts w:ascii="Aptos" w:eastAsia="Aptos" w:hAnsi="Aptos" w:cs="Aptos"/>
          <w:sz w:val="24"/>
          <w:szCs w:val="24"/>
        </w:rPr>
        <w:t xml:space="preserve"> </w:t>
      </w:r>
    </w:p>
    <w:p w14:paraId="79664FB3" w14:textId="79283CE5" w:rsidR="001E788E" w:rsidRPr="00DD1EE0" w:rsidRDefault="07536BAD" w:rsidP="07536BAD">
      <w:pPr>
        <w:spacing w:after="160" w:line="276" w:lineRule="auto"/>
      </w:pPr>
      <w:r w:rsidRPr="00DD1EE0">
        <w:rPr>
          <w:rFonts w:ascii="Aptos" w:eastAsia="Aptos" w:hAnsi="Aptos" w:cs="Aptos"/>
          <w:sz w:val="24"/>
          <w:szCs w:val="24"/>
        </w:rPr>
        <w:t>Name:</w:t>
      </w:r>
      <w:r w:rsidR="001E788E" w:rsidRPr="00DD1EE0">
        <w:tab/>
      </w:r>
      <w:r w:rsidRPr="00DD1EE0">
        <w:rPr>
          <w:rFonts w:ascii="Aptos" w:eastAsia="Aptos" w:hAnsi="Aptos" w:cs="Aptos"/>
          <w:sz w:val="24"/>
          <w:szCs w:val="24"/>
        </w:rPr>
        <w:t>__________________________</w:t>
      </w:r>
      <w:r w:rsidR="001E788E" w:rsidRPr="00DD1EE0">
        <w:tab/>
      </w:r>
      <w:r w:rsidRPr="00DD1EE0">
        <w:rPr>
          <w:rFonts w:ascii="Aptos" w:eastAsia="Aptos" w:hAnsi="Aptos" w:cs="Aptos"/>
          <w:sz w:val="24"/>
          <w:szCs w:val="24"/>
        </w:rPr>
        <w:t xml:space="preserve">Name: ________________________________ </w:t>
      </w:r>
    </w:p>
    <w:p w14:paraId="16F20A05" w14:textId="0E260896" w:rsidR="001E788E" w:rsidRPr="00DD1EE0" w:rsidRDefault="07536BAD" w:rsidP="07536BAD">
      <w:pPr>
        <w:spacing w:after="160" w:line="276" w:lineRule="auto"/>
      </w:pPr>
      <w:r w:rsidRPr="00DD1EE0">
        <w:rPr>
          <w:rFonts w:ascii="Aptos" w:eastAsia="Aptos" w:hAnsi="Aptos" w:cs="Aptos"/>
          <w:sz w:val="24"/>
          <w:szCs w:val="24"/>
        </w:rPr>
        <w:t xml:space="preserve"> </w:t>
      </w:r>
    </w:p>
    <w:p w14:paraId="620B162E" w14:textId="7EE4ACD8" w:rsidR="001E788E" w:rsidRPr="00DD1EE0" w:rsidRDefault="07536BAD" w:rsidP="07536BAD">
      <w:pPr>
        <w:spacing w:after="160" w:line="276" w:lineRule="auto"/>
      </w:pPr>
      <w:r w:rsidRPr="00DD1EE0">
        <w:rPr>
          <w:rFonts w:ascii="Aptos" w:eastAsia="Aptos" w:hAnsi="Aptos" w:cs="Aptos"/>
          <w:sz w:val="24"/>
          <w:szCs w:val="24"/>
        </w:rPr>
        <w:t xml:space="preserve">Email: ___________________________               Email: ________________________________ </w:t>
      </w:r>
    </w:p>
    <w:p w14:paraId="200FCBA6" w14:textId="314E0477" w:rsidR="001E788E" w:rsidRPr="00DD1EE0" w:rsidRDefault="07536BAD" w:rsidP="07536BAD">
      <w:pPr>
        <w:spacing w:after="160" w:line="276" w:lineRule="auto"/>
      </w:pPr>
      <w:r w:rsidRPr="00DD1EE0">
        <w:rPr>
          <w:rFonts w:ascii="Aptos" w:eastAsia="Aptos" w:hAnsi="Aptos" w:cs="Aptos"/>
          <w:sz w:val="24"/>
          <w:szCs w:val="24"/>
        </w:rPr>
        <w:t xml:space="preserve"> </w:t>
      </w:r>
    </w:p>
    <w:p w14:paraId="1A7E853F" w14:textId="74679EF0" w:rsidR="33491D61" w:rsidRPr="00DD1EE0" w:rsidRDefault="07536BAD" w:rsidP="4EF26674">
      <w:pPr>
        <w:spacing w:after="160" w:line="276" w:lineRule="auto"/>
      </w:pPr>
      <w:r w:rsidRPr="00DD1EE0">
        <w:rPr>
          <w:rFonts w:ascii="Aptos" w:eastAsia="Aptos" w:hAnsi="Aptos" w:cs="Aptos"/>
          <w:sz w:val="24"/>
          <w:szCs w:val="24"/>
        </w:rPr>
        <w:t>Phone Number: ___________________             Phone Number: _______________________</w:t>
      </w:r>
    </w:p>
    <w:p w14:paraId="3F47E301" w14:textId="374BC379" w:rsidR="33491D61" w:rsidRPr="00DD1EE0" w:rsidRDefault="33491D61" w:rsidP="33491D61">
      <w:pPr>
        <w:rPr>
          <w:rFonts w:ascii="Calibri" w:hAnsi="Calibri" w:cs="Calibri"/>
          <w:sz w:val="24"/>
          <w:szCs w:val="24"/>
        </w:rPr>
      </w:pPr>
    </w:p>
    <w:p w14:paraId="0CB0C3D3" w14:textId="2FB34DC5" w:rsidR="0E44743A" w:rsidRPr="00DD1EE0" w:rsidRDefault="0E44743A" w:rsidP="0E44743A">
      <w:pPr>
        <w:rPr>
          <w:rFonts w:ascii="Calibri" w:hAnsi="Calibri" w:cs="Calibri"/>
          <w:sz w:val="24"/>
          <w:szCs w:val="24"/>
        </w:rPr>
      </w:pPr>
    </w:p>
    <w:p w14:paraId="5732FE92" w14:textId="77777777" w:rsidR="001E788E" w:rsidRPr="00DD1EE0" w:rsidRDefault="001E788E" w:rsidP="001E788E">
      <w:pPr>
        <w:rPr>
          <w:rFonts w:ascii="Calibri" w:hAnsi="Calibri" w:cs="Calibri"/>
          <w:b/>
          <w:sz w:val="24"/>
          <w:szCs w:val="24"/>
        </w:rPr>
      </w:pPr>
      <w:r w:rsidRPr="00DD1EE0">
        <w:rPr>
          <w:rFonts w:ascii="Calibri" w:hAnsi="Calibri" w:cs="Calibri"/>
          <w:b/>
          <w:sz w:val="24"/>
          <w:szCs w:val="24"/>
        </w:rPr>
        <w:t>Appendix: Current Network Diagram</w:t>
      </w:r>
    </w:p>
    <w:p w14:paraId="41081A98" w14:textId="7D51E180" w:rsidR="001E788E" w:rsidRPr="00DD1EE0" w:rsidRDefault="001E788E" w:rsidP="001E788E">
      <w:pPr>
        <w:rPr>
          <w:rFonts w:ascii="Calibri" w:hAnsi="Calibri" w:cs="Calibri"/>
          <w:sz w:val="24"/>
          <w:szCs w:val="24"/>
        </w:rPr>
      </w:pPr>
    </w:p>
    <w:p w14:paraId="355E7E65" w14:textId="4563EA2D" w:rsidR="00B51222" w:rsidRPr="00DD1EE0" w:rsidRDefault="00B51222" w:rsidP="001E788E">
      <w:pPr>
        <w:rPr>
          <w:rFonts w:ascii="Calibri" w:hAnsi="Calibri" w:cs="Calibri"/>
          <w:sz w:val="24"/>
          <w:szCs w:val="24"/>
        </w:rPr>
      </w:pPr>
      <w:r w:rsidRPr="00DD1EE0">
        <w:rPr>
          <w:rFonts w:ascii="Calibri" w:hAnsi="Calibri" w:cs="Calibri"/>
          <w:sz w:val="24"/>
          <w:szCs w:val="24"/>
        </w:rPr>
        <w:t>C</w:t>
      </w:r>
      <w:r w:rsidR="00ED63B8" w:rsidRPr="00DD1EE0">
        <w:rPr>
          <w:rFonts w:ascii="Calibri" w:hAnsi="Calibri" w:cs="Calibri"/>
          <w:sz w:val="24"/>
          <w:szCs w:val="24"/>
        </w:rPr>
        <w:t>isco</w:t>
      </w:r>
    </w:p>
    <w:p w14:paraId="2FDFCAA3" w14:textId="77777777" w:rsidR="00B51222" w:rsidRPr="00DD1EE0" w:rsidRDefault="00B51222" w:rsidP="001E788E">
      <w:pPr>
        <w:rPr>
          <w:rFonts w:ascii="Calibri" w:hAnsi="Calibri" w:cs="Calibri"/>
          <w:sz w:val="24"/>
          <w:szCs w:val="24"/>
        </w:rPr>
      </w:pPr>
    </w:p>
    <w:p w14:paraId="00E21EF7" w14:textId="0C43BF57" w:rsidR="00B51222" w:rsidRPr="00DD1EE0" w:rsidRDefault="00B51222" w:rsidP="001E788E">
      <w:pPr>
        <w:rPr>
          <w:rFonts w:ascii="Calibri" w:hAnsi="Calibri" w:cs="Calibri"/>
          <w:sz w:val="24"/>
          <w:szCs w:val="24"/>
        </w:rPr>
      </w:pPr>
      <w:r w:rsidRPr="00DD1EE0">
        <w:rPr>
          <w:rFonts w:ascii="Calibri" w:hAnsi="Calibri" w:cs="Calibri"/>
          <w:noProof/>
          <w:sz w:val="24"/>
          <w:szCs w:val="24"/>
        </w:rPr>
        <w:lastRenderedPageBreak/>
        <w:drawing>
          <wp:inline distT="0" distB="0" distL="0" distR="0" wp14:anchorId="1E10282D" wp14:editId="2689B83C">
            <wp:extent cx="5943600" cy="6894830"/>
            <wp:effectExtent l="0" t="0" r="0" b="1270"/>
            <wp:docPr id="298191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91124" name=""/>
                    <pic:cNvPicPr/>
                  </pic:nvPicPr>
                  <pic:blipFill>
                    <a:blip r:embed="rId21"/>
                    <a:stretch>
                      <a:fillRect/>
                    </a:stretch>
                  </pic:blipFill>
                  <pic:spPr>
                    <a:xfrm>
                      <a:off x="0" y="0"/>
                      <a:ext cx="5943600" cy="6894830"/>
                    </a:xfrm>
                    <a:prstGeom prst="rect">
                      <a:avLst/>
                    </a:prstGeom>
                  </pic:spPr>
                </pic:pic>
              </a:graphicData>
            </a:graphic>
          </wp:inline>
        </w:drawing>
      </w:r>
    </w:p>
    <w:p w14:paraId="6EF116F4" w14:textId="376D8DB5" w:rsidR="001E788E" w:rsidRPr="00DD1EE0" w:rsidRDefault="001E788E" w:rsidP="001E788E">
      <w:pPr>
        <w:rPr>
          <w:rFonts w:ascii="Calibri" w:hAnsi="Calibri" w:cs="Calibri"/>
          <w:b/>
          <w:sz w:val="24"/>
          <w:szCs w:val="24"/>
        </w:rPr>
      </w:pPr>
      <w:r w:rsidRPr="00DD1EE0">
        <w:rPr>
          <w:rFonts w:ascii="Calibri" w:hAnsi="Calibri" w:cs="Calibri"/>
          <w:b/>
          <w:sz w:val="24"/>
          <w:szCs w:val="24"/>
        </w:rPr>
        <w:br w:type="page"/>
      </w:r>
      <w:r w:rsidRPr="00DD1EE0">
        <w:rPr>
          <w:noProof/>
        </w:rPr>
        <w:lastRenderedPageBreak/>
        <w:drawing>
          <wp:anchor distT="0" distB="0" distL="114300" distR="114300" simplePos="0" relativeHeight="251658242" behindDoc="0" locked="0" layoutInCell="1" allowOverlap="1" wp14:anchorId="2B8CD3B5" wp14:editId="10262FA0">
            <wp:simplePos x="0" y="0"/>
            <wp:positionH relativeFrom="column">
              <wp:posOffset>2495550</wp:posOffset>
            </wp:positionH>
            <wp:positionV relativeFrom="paragraph">
              <wp:posOffset>-4445</wp:posOffset>
            </wp:positionV>
            <wp:extent cx="609600" cy="8544560"/>
            <wp:effectExtent l="0" t="0" r="0" b="8890"/>
            <wp:wrapNone/>
            <wp:docPr id="520860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9600" cy="85445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EE0">
        <w:rPr>
          <w:rFonts w:ascii="Calibri" w:hAnsi="Calibri" w:cs="Calibri"/>
          <w:b/>
          <w:sz w:val="24"/>
          <w:szCs w:val="24"/>
        </w:rPr>
        <w:t xml:space="preserve">Appendix: Spreadsheet Asset Register </w:t>
      </w:r>
    </w:p>
    <w:p w14:paraId="320A7166" w14:textId="77777777" w:rsidR="001E788E" w:rsidRPr="00DD1EE0" w:rsidRDefault="001E788E" w:rsidP="001E788E">
      <w:pPr>
        <w:autoSpaceDE w:val="0"/>
        <w:autoSpaceDN w:val="0"/>
        <w:adjustRightInd w:val="0"/>
        <w:ind w:right="-216"/>
        <w:rPr>
          <w:rFonts w:cs="Arial"/>
          <w:sz w:val="16"/>
          <w:szCs w:val="16"/>
        </w:rPr>
      </w:pPr>
    </w:p>
    <w:p w14:paraId="55AD191D" w14:textId="77777777" w:rsidR="001E788E" w:rsidRPr="00DD1EE0" w:rsidRDefault="001E788E" w:rsidP="0039314B">
      <w:pPr>
        <w:numPr>
          <w:ilvl w:val="0"/>
          <w:numId w:val="29"/>
        </w:numPr>
        <w:autoSpaceDE w:val="0"/>
        <w:autoSpaceDN w:val="0"/>
        <w:adjustRightInd w:val="0"/>
        <w:ind w:right="-216"/>
        <w:rPr>
          <w:rFonts w:cs="Arial"/>
          <w:sz w:val="16"/>
          <w:szCs w:val="16"/>
        </w:rPr>
      </w:pPr>
      <w:r w:rsidRPr="00DD1EE0">
        <w:rPr>
          <w:rFonts w:cs="Arial"/>
          <w:sz w:val="16"/>
          <w:szCs w:val="16"/>
        </w:rPr>
        <w:t>Provided as a spreadsheet</w:t>
      </w:r>
    </w:p>
    <w:p w14:paraId="6CA95D2D" w14:textId="77777777" w:rsidR="001E788E" w:rsidRPr="00DD1EE0" w:rsidRDefault="001E788E" w:rsidP="001E788E">
      <w:pPr>
        <w:rPr>
          <w:rFonts w:ascii="Calibri" w:hAnsi="Calibri" w:cs="Calibri"/>
          <w:sz w:val="24"/>
          <w:szCs w:val="24"/>
        </w:rPr>
      </w:pPr>
    </w:p>
    <w:p w14:paraId="386879EA" w14:textId="77777777" w:rsidR="001E788E" w:rsidRPr="00DD1EE0" w:rsidRDefault="001E788E" w:rsidP="001E788E">
      <w:pPr>
        <w:rPr>
          <w:rFonts w:ascii="Calibri" w:hAnsi="Calibri" w:cs="Calibri"/>
          <w:sz w:val="24"/>
          <w:szCs w:val="24"/>
        </w:rPr>
      </w:pPr>
    </w:p>
    <w:p w14:paraId="1B19D582" w14:textId="77777777" w:rsidR="001E788E" w:rsidRPr="00DD1EE0" w:rsidRDefault="001E788E" w:rsidP="001E788E">
      <w:pPr>
        <w:rPr>
          <w:rFonts w:ascii="Calibri" w:hAnsi="Calibri" w:cs="Calibri"/>
          <w:sz w:val="24"/>
          <w:szCs w:val="24"/>
        </w:rPr>
      </w:pPr>
    </w:p>
    <w:p w14:paraId="4920AB5A" w14:textId="77777777" w:rsidR="001E788E" w:rsidRPr="00DD1EE0" w:rsidRDefault="001E788E" w:rsidP="001E788E">
      <w:pPr>
        <w:rPr>
          <w:rFonts w:ascii="Calibri" w:hAnsi="Calibri" w:cs="Calibri"/>
          <w:sz w:val="24"/>
          <w:szCs w:val="24"/>
        </w:rPr>
      </w:pPr>
    </w:p>
    <w:p w14:paraId="055A6E58" w14:textId="77777777" w:rsidR="001E788E" w:rsidRPr="00DD1EE0" w:rsidRDefault="001E788E" w:rsidP="001E788E">
      <w:pPr>
        <w:rPr>
          <w:rFonts w:ascii="Calibri" w:hAnsi="Calibri" w:cs="Calibri"/>
          <w:sz w:val="24"/>
          <w:szCs w:val="24"/>
        </w:rPr>
      </w:pPr>
    </w:p>
    <w:p w14:paraId="7947E6DA" w14:textId="77777777" w:rsidR="001E788E" w:rsidRPr="00DD1EE0" w:rsidRDefault="001E788E" w:rsidP="001E788E">
      <w:pPr>
        <w:rPr>
          <w:rFonts w:ascii="Calibri" w:hAnsi="Calibri" w:cs="Calibri"/>
          <w:sz w:val="24"/>
          <w:szCs w:val="24"/>
        </w:rPr>
      </w:pPr>
    </w:p>
    <w:p w14:paraId="567044EF" w14:textId="77777777" w:rsidR="001E788E" w:rsidRPr="00DD1EE0" w:rsidRDefault="001E788E" w:rsidP="001E788E">
      <w:pPr>
        <w:rPr>
          <w:rFonts w:ascii="Calibri" w:hAnsi="Calibri" w:cs="Calibri"/>
          <w:sz w:val="24"/>
          <w:szCs w:val="24"/>
        </w:rPr>
      </w:pPr>
    </w:p>
    <w:p w14:paraId="2C117BE3" w14:textId="77777777" w:rsidR="001E788E" w:rsidRPr="00DD1EE0" w:rsidRDefault="001E788E" w:rsidP="001E788E">
      <w:pPr>
        <w:rPr>
          <w:rFonts w:ascii="Calibri" w:hAnsi="Calibri" w:cs="Calibri"/>
          <w:sz w:val="24"/>
          <w:szCs w:val="24"/>
        </w:rPr>
      </w:pPr>
    </w:p>
    <w:p w14:paraId="35CA7EFE" w14:textId="77777777" w:rsidR="001E788E" w:rsidRPr="00DD1EE0" w:rsidRDefault="001E788E" w:rsidP="001E788E">
      <w:pPr>
        <w:rPr>
          <w:rFonts w:ascii="Calibri" w:hAnsi="Calibri" w:cs="Calibri"/>
          <w:sz w:val="24"/>
          <w:szCs w:val="24"/>
        </w:rPr>
      </w:pPr>
    </w:p>
    <w:p w14:paraId="3476B3B6" w14:textId="77777777" w:rsidR="001E788E" w:rsidRPr="00DD1EE0" w:rsidRDefault="001E788E" w:rsidP="001E788E">
      <w:pPr>
        <w:rPr>
          <w:rFonts w:ascii="Calibri" w:hAnsi="Calibri" w:cs="Calibri"/>
          <w:sz w:val="24"/>
          <w:szCs w:val="24"/>
        </w:rPr>
      </w:pPr>
    </w:p>
    <w:p w14:paraId="48D91400" w14:textId="77777777" w:rsidR="001E788E" w:rsidRPr="00DD1EE0" w:rsidRDefault="001E788E" w:rsidP="001E788E">
      <w:pPr>
        <w:rPr>
          <w:rFonts w:ascii="Calibri" w:hAnsi="Calibri" w:cs="Calibri"/>
          <w:sz w:val="24"/>
          <w:szCs w:val="24"/>
        </w:rPr>
      </w:pPr>
    </w:p>
    <w:p w14:paraId="4AE11765" w14:textId="77777777" w:rsidR="001E788E" w:rsidRPr="00DD1EE0" w:rsidRDefault="001E788E" w:rsidP="001E788E">
      <w:pPr>
        <w:rPr>
          <w:rFonts w:ascii="Calibri" w:hAnsi="Calibri" w:cs="Calibri"/>
          <w:sz w:val="24"/>
          <w:szCs w:val="24"/>
        </w:rPr>
      </w:pPr>
    </w:p>
    <w:p w14:paraId="384B5DE6" w14:textId="77777777" w:rsidR="001E788E" w:rsidRPr="00DD1EE0" w:rsidRDefault="001E788E" w:rsidP="001E788E">
      <w:pPr>
        <w:rPr>
          <w:rFonts w:ascii="Calibri" w:hAnsi="Calibri" w:cs="Calibri"/>
          <w:sz w:val="24"/>
          <w:szCs w:val="24"/>
        </w:rPr>
      </w:pPr>
    </w:p>
    <w:p w14:paraId="3E5E2316" w14:textId="77777777" w:rsidR="001E788E" w:rsidRPr="00DD1EE0" w:rsidRDefault="001E788E" w:rsidP="001E788E">
      <w:pPr>
        <w:rPr>
          <w:rFonts w:ascii="Calibri" w:hAnsi="Calibri" w:cs="Calibri"/>
          <w:sz w:val="24"/>
          <w:szCs w:val="24"/>
        </w:rPr>
      </w:pPr>
    </w:p>
    <w:p w14:paraId="3C74D75D" w14:textId="77777777" w:rsidR="001E788E" w:rsidRPr="00DD1EE0" w:rsidRDefault="001E788E" w:rsidP="001E788E">
      <w:pPr>
        <w:rPr>
          <w:rFonts w:ascii="Calibri" w:hAnsi="Calibri" w:cs="Calibri"/>
          <w:sz w:val="24"/>
          <w:szCs w:val="24"/>
        </w:rPr>
      </w:pPr>
    </w:p>
    <w:p w14:paraId="6976D27D" w14:textId="77777777" w:rsidR="001E788E" w:rsidRPr="00DD1EE0" w:rsidRDefault="001E788E" w:rsidP="001E788E">
      <w:pPr>
        <w:rPr>
          <w:rFonts w:ascii="Calibri" w:hAnsi="Calibri" w:cs="Calibri"/>
          <w:sz w:val="24"/>
          <w:szCs w:val="24"/>
        </w:rPr>
      </w:pPr>
    </w:p>
    <w:p w14:paraId="0E75FF19" w14:textId="77777777" w:rsidR="001E788E" w:rsidRPr="00DD1EE0" w:rsidRDefault="001E788E" w:rsidP="001E788E">
      <w:pPr>
        <w:rPr>
          <w:rFonts w:ascii="Calibri" w:hAnsi="Calibri" w:cs="Calibri"/>
          <w:sz w:val="24"/>
          <w:szCs w:val="24"/>
        </w:rPr>
      </w:pPr>
    </w:p>
    <w:p w14:paraId="5FC814F5" w14:textId="77777777" w:rsidR="001E788E" w:rsidRPr="00DD1EE0" w:rsidRDefault="001E788E" w:rsidP="001E788E">
      <w:pPr>
        <w:rPr>
          <w:rFonts w:ascii="Calibri" w:hAnsi="Calibri" w:cs="Calibri"/>
          <w:sz w:val="24"/>
          <w:szCs w:val="24"/>
        </w:rPr>
      </w:pPr>
    </w:p>
    <w:p w14:paraId="19D8E1A9" w14:textId="77777777" w:rsidR="001E788E" w:rsidRPr="00DD1EE0" w:rsidRDefault="001E788E" w:rsidP="001E788E">
      <w:pPr>
        <w:rPr>
          <w:rFonts w:ascii="Calibri" w:hAnsi="Calibri" w:cs="Calibri"/>
          <w:sz w:val="24"/>
          <w:szCs w:val="24"/>
        </w:rPr>
      </w:pPr>
    </w:p>
    <w:p w14:paraId="3055BE07" w14:textId="77777777" w:rsidR="001E788E" w:rsidRPr="00DD1EE0" w:rsidRDefault="001E788E" w:rsidP="001E788E">
      <w:pPr>
        <w:rPr>
          <w:rFonts w:ascii="Calibri" w:hAnsi="Calibri" w:cs="Calibri"/>
          <w:sz w:val="24"/>
          <w:szCs w:val="24"/>
        </w:rPr>
      </w:pPr>
    </w:p>
    <w:p w14:paraId="6467DDC5" w14:textId="77777777" w:rsidR="001E788E" w:rsidRPr="00DD1EE0" w:rsidRDefault="001E788E" w:rsidP="001E788E">
      <w:pPr>
        <w:rPr>
          <w:rFonts w:ascii="Calibri" w:hAnsi="Calibri" w:cs="Calibri"/>
          <w:sz w:val="24"/>
          <w:szCs w:val="24"/>
        </w:rPr>
      </w:pPr>
    </w:p>
    <w:p w14:paraId="7FB3B67D" w14:textId="77777777" w:rsidR="001E788E" w:rsidRPr="00DD1EE0" w:rsidRDefault="001E788E" w:rsidP="001E788E">
      <w:pPr>
        <w:rPr>
          <w:rFonts w:ascii="Calibri" w:hAnsi="Calibri" w:cs="Calibri"/>
          <w:sz w:val="24"/>
          <w:szCs w:val="24"/>
        </w:rPr>
      </w:pPr>
    </w:p>
    <w:p w14:paraId="2C6CD724" w14:textId="77777777" w:rsidR="001E788E" w:rsidRPr="00DD1EE0" w:rsidRDefault="001E788E" w:rsidP="001E788E">
      <w:pPr>
        <w:rPr>
          <w:rFonts w:ascii="Calibri" w:hAnsi="Calibri" w:cs="Calibri"/>
          <w:sz w:val="24"/>
          <w:szCs w:val="24"/>
        </w:rPr>
      </w:pPr>
    </w:p>
    <w:p w14:paraId="6686521F" w14:textId="77777777" w:rsidR="001E788E" w:rsidRPr="00DD1EE0" w:rsidRDefault="001E788E" w:rsidP="001E788E">
      <w:pPr>
        <w:rPr>
          <w:rFonts w:ascii="Calibri" w:hAnsi="Calibri" w:cs="Calibri"/>
          <w:sz w:val="24"/>
          <w:szCs w:val="24"/>
        </w:rPr>
      </w:pPr>
    </w:p>
    <w:p w14:paraId="4A096B7E" w14:textId="77777777" w:rsidR="001E788E" w:rsidRPr="00DD1EE0" w:rsidRDefault="001E788E" w:rsidP="001E788E">
      <w:pPr>
        <w:rPr>
          <w:rFonts w:ascii="Calibri" w:hAnsi="Calibri" w:cs="Calibri"/>
          <w:sz w:val="24"/>
          <w:szCs w:val="24"/>
        </w:rPr>
      </w:pPr>
    </w:p>
    <w:p w14:paraId="666DA0C1" w14:textId="77777777" w:rsidR="001E788E" w:rsidRPr="00DD1EE0" w:rsidRDefault="001E788E" w:rsidP="001E788E">
      <w:pPr>
        <w:rPr>
          <w:rFonts w:ascii="Calibri" w:hAnsi="Calibri" w:cs="Calibri"/>
          <w:sz w:val="24"/>
          <w:szCs w:val="24"/>
        </w:rPr>
      </w:pPr>
    </w:p>
    <w:p w14:paraId="16BD001B" w14:textId="77777777" w:rsidR="001E788E" w:rsidRPr="00DD1EE0" w:rsidRDefault="001E788E" w:rsidP="001E788E">
      <w:pPr>
        <w:rPr>
          <w:rFonts w:ascii="Calibri" w:hAnsi="Calibri" w:cs="Calibri"/>
          <w:sz w:val="24"/>
          <w:szCs w:val="24"/>
        </w:rPr>
      </w:pPr>
    </w:p>
    <w:p w14:paraId="6BB9C62D" w14:textId="77777777" w:rsidR="001E788E" w:rsidRPr="00DD1EE0" w:rsidRDefault="001E788E" w:rsidP="001E788E">
      <w:pPr>
        <w:rPr>
          <w:rFonts w:ascii="Calibri" w:hAnsi="Calibri" w:cs="Calibri"/>
          <w:sz w:val="24"/>
          <w:szCs w:val="24"/>
        </w:rPr>
      </w:pPr>
    </w:p>
    <w:p w14:paraId="50F4994B" w14:textId="77777777" w:rsidR="001E788E" w:rsidRPr="00DD1EE0" w:rsidRDefault="001E788E" w:rsidP="001E788E">
      <w:pPr>
        <w:rPr>
          <w:rFonts w:ascii="Calibri" w:hAnsi="Calibri" w:cs="Calibri"/>
          <w:sz w:val="24"/>
          <w:szCs w:val="24"/>
        </w:rPr>
      </w:pPr>
    </w:p>
    <w:p w14:paraId="52A9B048" w14:textId="77777777" w:rsidR="001E788E" w:rsidRPr="00DD1EE0" w:rsidRDefault="001E788E" w:rsidP="001E788E">
      <w:pPr>
        <w:rPr>
          <w:rFonts w:ascii="Calibri" w:hAnsi="Calibri" w:cs="Calibri"/>
          <w:sz w:val="24"/>
          <w:szCs w:val="24"/>
        </w:rPr>
      </w:pPr>
    </w:p>
    <w:p w14:paraId="52DC926C" w14:textId="77777777" w:rsidR="001E788E" w:rsidRPr="00DD1EE0" w:rsidRDefault="001E788E" w:rsidP="001E788E">
      <w:pPr>
        <w:rPr>
          <w:rFonts w:ascii="Calibri" w:hAnsi="Calibri" w:cs="Calibri"/>
          <w:sz w:val="24"/>
          <w:szCs w:val="24"/>
        </w:rPr>
      </w:pPr>
    </w:p>
    <w:p w14:paraId="72EA1206" w14:textId="77777777" w:rsidR="001E788E" w:rsidRPr="00DD1EE0" w:rsidRDefault="001E788E" w:rsidP="001E788E">
      <w:pPr>
        <w:rPr>
          <w:rFonts w:ascii="Calibri" w:hAnsi="Calibri" w:cs="Calibri"/>
          <w:sz w:val="24"/>
          <w:szCs w:val="24"/>
        </w:rPr>
      </w:pPr>
    </w:p>
    <w:p w14:paraId="18C25363" w14:textId="77777777" w:rsidR="001E788E" w:rsidRPr="00DD1EE0" w:rsidRDefault="001E788E" w:rsidP="001E788E">
      <w:pPr>
        <w:rPr>
          <w:rFonts w:ascii="Calibri" w:hAnsi="Calibri" w:cs="Calibri"/>
          <w:sz w:val="24"/>
          <w:szCs w:val="24"/>
        </w:rPr>
      </w:pPr>
    </w:p>
    <w:p w14:paraId="7205C352" w14:textId="77777777" w:rsidR="001E788E" w:rsidRPr="00DD1EE0" w:rsidRDefault="001E788E" w:rsidP="001E788E">
      <w:pPr>
        <w:rPr>
          <w:rFonts w:ascii="Calibri" w:hAnsi="Calibri" w:cs="Calibri"/>
          <w:sz w:val="24"/>
          <w:szCs w:val="24"/>
        </w:rPr>
      </w:pPr>
    </w:p>
    <w:p w14:paraId="62231021" w14:textId="77777777" w:rsidR="001E788E" w:rsidRPr="00DD1EE0" w:rsidRDefault="001E788E" w:rsidP="001E788E">
      <w:pPr>
        <w:rPr>
          <w:rFonts w:ascii="Calibri" w:hAnsi="Calibri" w:cs="Calibri"/>
          <w:sz w:val="24"/>
          <w:szCs w:val="24"/>
        </w:rPr>
      </w:pPr>
    </w:p>
    <w:p w14:paraId="762EBF31" w14:textId="77777777" w:rsidR="001E788E" w:rsidRPr="00DD1EE0" w:rsidRDefault="001E788E" w:rsidP="001E788E">
      <w:pPr>
        <w:rPr>
          <w:rFonts w:ascii="Calibri" w:hAnsi="Calibri" w:cs="Calibri"/>
          <w:sz w:val="24"/>
          <w:szCs w:val="24"/>
        </w:rPr>
      </w:pPr>
    </w:p>
    <w:p w14:paraId="7A69A8A4" w14:textId="77777777" w:rsidR="001E788E" w:rsidRPr="00DD1EE0" w:rsidRDefault="001E788E" w:rsidP="001E788E">
      <w:pPr>
        <w:rPr>
          <w:rFonts w:ascii="Calibri" w:hAnsi="Calibri" w:cs="Calibri"/>
          <w:sz w:val="24"/>
          <w:szCs w:val="24"/>
        </w:rPr>
      </w:pPr>
    </w:p>
    <w:p w14:paraId="4277A6DF" w14:textId="77777777" w:rsidR="001E788E" w:rsidRPr="00DD1EE0" w:rsidRDefault="001E788E" w:rsidP="001E788E">
      <w:pPr>
        <w:rPr>
          <w:rFonts w:ascii="Calibri" w:hAnsi="Calibri" w:cs="Calibri"/>
          <w:sz w:val="24"/>
          <w:szCs w:val="24"/>
        </w:rPr>
      </w:pPr>
    </w:p>
    <w:p w14:paraId="03498644" w14:textId="77777777" w:rsidR="001E788E" w:rsidRPr="00DD1EE0" w:rsidRDefault="001E788E" w:rsidP="001E788E">
      <w:pPr>
        <w:rPr>
          <w:rFonts w:ascii="Calibri" w:hAnsi="Calibri" w:cs="Calibri"/>
          <w:sz w:val="24"/>
          <w:szCs w:val="24"/>
        </w:rPr>
      </w:pPr>
    </w:p>
    <w:p w14:paraId="36B09C98" w14:textId="77777777" w:rsidR="001E788E" w:rsidRPr="00DD1EE0" w:rsidRDefault="001E788E" w:rsidP="001E788E">
      <w:pPr>
        <w:rPr>
          <w:rFonts w:ascii="Calibri" w:hAnsi="Calibri" w:cs="Calibri"/>
          <w:sz w:val="24"/>
          <w:szCs w:val="24"/>
        </w:rPr>
      </w:pPr>
    </w:p>
    <w:p w14:paraId="30744E69" w14:textId="77777777" w:rsidR="001E788E" w:rsidRPr="00DD1EE0" w:rsidRDefault="001E788E" w:rsidP="001E788E">
      <w:pPr>
        <w:rPr>
          <w:rFonts w:ascii="Calibri" w:hAnsi="Calibri" w:cs="Calibri"/>
          <w:sz w:val="24"/>
          <w:szCs w:val="24"/>
        </w:rPr>
      </w:pPr>
    </w:p>
    <w:p w14:paraId="78F0DECB" w14:textId="77777777" w:rsidR="001E788E" w:rsidRPr="00DD1EE0" w:rsidRDefault="001E788E" w:rsidP="001E788E">
      <w:pPr>
        <w:rPr>
          <w:rFonts w:ascii="Calibri" w:hAnsi="Calibri" w:cs="Calibri"/>
          <w:sz w:val="24"/>
          <w:szCs w:val="24"/>
        </w:rPr>
      </w:pPr>
    </w:p>
    <w:p w14:paraId="4BA00AFB" w14:textId="77777777" w:rsidR="001E788E" w:rsidRPr="00DD1EE0" w:rsidRDefault="001E788E" w:rsidP="001E788E">
      <w:pPr>
        <w:rPr>
          <w:rFonts w:ascii="Calibri" w:hAnsi="Calibri" w:cs="Calibri"/>
          <w:sz w:val="24"/>
          <w:szCs w:val="24"/>
        </w:rPr>
      </w:pPr>
    </w:p>
    <w:p w14:paraId="55D21520" w14:textId="77777777" w:rsidR="001E788E" w:rsidRPr="00DD1EE0" w:rsidRDefault="001E788E" w:rsidP="001E788E">
      <w:pPr>
        <w:rPr>
          <w:rFonts w:ascii="Calibri" w:hAnsi="Calibri" w:cs="Calibri"/>
          <w:sz w:val="24"/>
          <w:szCs w:val="24"/>
        </w:rPr>
      </w:pPr>
      <w:r w:rsidRPr="00DD1EE0">
        <w:rPr>
          <w:rFonts w:ascii="Calibri" w:hAnsi="Calibri" w:cs="Calibri"/>
          <w:sz w:val="24"/>
          <w:szCs w:val="24"/>
        </w:rPr>
        <w:t>Appendix: Asset Transfer Document</w:t>
      </w:r>
    </w:p>
    <w:p w14:paraId="77815393" w14:textId="77777777" w:rsidR="001E788E" w:rsidRPr="00DD1EE0" w:rsidRDefault="001E788E" w:rsidP="001E788E">
      <w:pPr>
        <w:rPr>
          <w:rFonts w:ascii="Calibri" w:hAnsi="Calibri" w:cs="Calibri"/>
          <w:sz w:val="24"/>
          <w:szCs w:val="24"/>
        </w:rPr>
      </w:pPr>
    </w:p>
    <w:p w14:paraId="37701E45" w14:textId="77777777" w:rsidR="001E788E" w:rsidRPr="00DD1EE0" w:rsidRDefault="001E788E" w:rsidP="0039314B">
      <w:pPr>
        <w:numPr>
          <w:ilvl w:val="0"/>
          <w:numId w:val="28"/>
        </w:numPr>
        <w:autoSpaceDE w:val="0"/>
        <w:autoSpaceDN w:val="0"/>
        <w:adjustRightInd w:val="0"/>
        <w:ind w:right="-216"/>
        <w:rPr>
          <w:rFonts w:cs="Arial"/>
          <w:sz w:val="16"/>
          <w:szCs w:val="16"/>
        </w:rPr>
      </w:pPr>
      <w:r w:rsidRPr="00DD1EE0">
        <w:rPr>
          <w:rFonts w:cs="Arial"/>
          <w:sz w:val="16"/>
          <w:szCs w:val="16"/>
        </w:rPr>
        <w:t>Provided as a spreadsheet</w:t>
      </w:r>
    </w:p>
    <w:tbl>
      <w:tblPr>
        <w:tblpPr w:leftFromText="180" w:rightFromText="180" w:vertAnchor="text" w:horzAnchor="margin" w:tblpXSpec="center" w:tblpY="358"/>
        <w:tblW w:w="8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8"/>
        <w:gridCol w:w="3588"/>
        <w:gridCol w:w="2532"/>
      </w:tblGrid>
      <w:tr w:rsidR="001E788E" w:rsidRPr="009127CA" w14:paraId="77C1D8F9" w14:textId="77777777" w:rsidTr="00872F2E">
        <w:trPr>
          <w:trHeight w:val="209"/>
        </w:trPr>
        <w:tc>
          <w:tcPr>
            <w:tcW w:w="2028" w:type="dxa"/>
          </w:tcPr>
          <w:p w14:paraId="63461E3F" w14:textId="77777777" w:rsidR="001E788E" w:rsidRPr="00DD1EE0" w:rsidRDefault="001E788E" w:rsidP="00872F2E">
            <w:pPr>
              <w:autoSpaceDE w:val="0"/>
              <w:autoSpaceDN w:val="0"/>
              <w:adjustRightInd w:val="0"/>
              <w:jc w:val="center"/>
              <w:rPr>
                <w:rFonts w:cs="Arial"/>
                <w:sz w:val="18"/>
                <w:szCs w:val="18"/>
              </w:rPr>
            </w:pPr>
            <w:r w:rsidRPr="00DD1EE0">
              <w:rPr>
                <w:rFonts w:cs="Arial"/>
                <w:sz w:val="18"/>
                <w:szCs w:val="18"/>
              </w:rPr>
              <w:t>CCISD</w:t>
            </w:r>
          </w:p>
          <w:p w14:paraId="14034748" w14:textId="77777777" w:rsidR="001E788E" w:rsidRPr="00DD1EE0" w:rsidRDefault="001E788E" w:rsidP="00872F2E">
            <w:pPr>
              <w:jc w:val="center"/>
              <w:rPr>
                <w:rFonts w:cs="Arial"/>
                <w:b/>
                <w:bCs/>
                <w:sz w:val="18"/>
                <w:szCs w:val="18"/>
              </w:rPr>
            </w:pPr>
            <w:r w:rsidRPr="00DD1EE0">
              <w:rPr>
                <w:rFonts w:cs="Arial"/>
                <w:b/>
                <w:bCs/>
                <w:sz w:val="18"/>
                <w:szCs w:val="18"/>
              </w:rPr>
              <w:t>BARCODE/TAG NUMBER</w:t>
            </w:r>
          </w:p>
          <w:p w14:paraId="5CD25A50" w14:textId="77777777" w:rsidR="001E788E" w:rsidRPr="00DD1EE0" w:rsidRDefault="001E788E" w:rsidP="00872F2E">
            <w:pPr>
              <w:autoSpaceDE w:val="0"/>
              <w:autoSpaceDN w:val="0"/>
              <w:adjustRightInd w:val="0"/>
              <w:jc w:val="center"/>
              <w:rPr>
                <w:rFonts w:cs="Arial"/>
                <w:sz w:val="21"/>
                <w:szCs w:val="21"/>
              </w:rPr>
            </w:pPr>
          </w:p>
        </w:tc>
        <w:tc>
          <w:tcPr>
            <w:tcW w:w="3588" w:type="dxa"/>
          </w:tcPr>
          <w:p w14:paraId="0CDFA202" w14:textId="77777777" w:rsidR="001E788E" w:rsidRPr="00DD1EE0" w:rsidRDefault="001E788E" w:rsidP="00872F2E">
            <w:pPr>
              <w:autoSpaceDE w:val="0"/>
              <w:autoSpaceDN w:val="0"/>
              <w:adjustRightInd w:val="0"/>
              <w:jc w:val="center"/>
              <w:rPr>
                <w:rFonts w:cs="Arial"/>
                <w:sz w:val="18"/>
                <w:szCs w:val="18"/>
              </w:rPr>
            </w:pPr>
          </w:p>
          <w:p w14:paraId="7A56CC43" w14:textId="77777777" w:rsidR="001E788E" w:rsidRPr="00DD1EE0" w:rsidRDefault="001E788E" w:rsidP="00872F2E">
            <w:pPr>
              <w:autoSpaceDE w:val="0"/>
              <w:autoSpaceDN w:val="0"/>
              <w:adjustRightInd w:val="0"/>
              <w:jc w:val="center"/>
              <w:rPr>
                <w:rFonts w:cs="Arial"/>
                <w:sz w:val="18"/>
                <w:szCs w:val="18"/>
              </w:rPr>
            </w:pPr>
            <w:r w:rsidRPr="00DD1EE0">
              <w:rPr>
                <w:rFonts w:cs="Arial"/>
                <w:b/>
                <w:bCs/>
                <w:sz w:val="18"/>
                <w:szCs w:val="18"/>
              </w:rPr>
              <w:t>Description of Equipment, Model Number, Manuf.</w:t>
            </w:r>
          </w:p>
        </w:tc>
        <w:tc>
          <w:tcPr>
            <w:tcW w:w="2532" w:type="dxa"/>
          </w:tcPr>
          <w:p w14:paraId="6EE7269D" w14:textId="77777777" w:rsidR="001E788E" w:rsidRPr="00DD1EE0" w:rsidRDefault="001E788E" w:rsidP="00872F2E">
            <w:pPr>
              <w:autoSpaceDE w:val="0"/>
              <w:autoSpaceDN w:val="0"/>
              <w:adjustRightInd w:val="0"/>
              <w:jc w:val="center"/>
              <w:rPr>
                <w:rFonts w:cs="Arial"/>
                <w:sz w:val="18"/>
                <w:szCs w:val="18"/>
              </w:rPr>
            </w:pPr>
          </w:p>
          <w:p w14:paraId="34C1540A" w14:textId="77777777" w:rsidR="001E788E" w:rsidRPr="003737A0" w:rsidRDefault="001E788E" w:rsidP="00872F2E">
            <w:pPr>
              <w:autoSpaceDE w:val="0"/>
              <w:autoSpaceDN w:val="0"/>
              <w:adjustRightInd w:val="0"/>
              <w:jc w:val="center"/>
              <w:rPr>
                <w:rFonts w:cs="Arial"/>
              </w:rPr>
            </w:pPr>
            <w:r w:rsidRPr="00DD1EE0">
              <w:rPr>
                <w:rFonts w:cs="Arial"/>
                <w:b/>
                <w:bCs/>
              </w:rPr>
              <w:t>Serial Number</w:t>
            </w:r>
          </w:p>
        </w:tc>
      </w:tr>
      <w:tr w:rsidR="001E788E" w:rsidRPr="009127CA" w14:paraId="7830271F" w14:textId="77777777" w:rsidTr="00872F2E">
        <w:trPr>
          <w:trHeight w:val="209"/>
        </w:trPr>
        <w:tc>
          <w:tcPr>
            <w:tcW w:w="2028" w:type="dxa"/>
          </w:tcPr>
          <w:p w14:paraId="62ADC463" w14:textId="77777777" w:rsidR="001E788E" w:rsidRPr="00FD0B63" w:rsidRDefault="001E788E" w:rsidP="00872F2E">
            <w:pPr>
              <w:autoSpaceDE w:val="0"/>
              <w:autoSpaceDN w:val="0"/>
              <w:adjustRightInd w:val="0"/>
              <w:rPr>
                <w:rFonts w:cs="Arial"/>
              </w:rPr>
            </w:pPr>
          </w:p>
        </w:tc>
        <w:tc>
          <w:tcPr>
            <w:tcW w:w="3588" w:type="dxa"/>
          </w:tcPr>
          <w:p w14:paraId="3F53F497" w14:textId="77777777" w:rsidR="001E788E" w:rsidRPr="00FD0B63" w:rsidRDefault="001E788E" w:rsidP="00872F2E">
            <w:pPr>
              <w:autoSpaceDE w:val="0"/>
              <w:autoSpaceDN w:val="0"/>
              <w:adjustRightInd w:val="0"/>
              <w:rPr>
                <w:rFonts w:cs="Arial"/>
              </w:rPr>
            </w:pPr>
          </w:p>
        </w:tc>
        <w:tc>
          <w:tcPr>
            <w:tcW w:w="2532" w:type="dxa"/>
          </w:tcPr>
          <w:p w14:paraId="12DB0A8B" w14:textId="77777777" w:rsidR="001E788E" w:rsidRPr="00FD0B63" w:rsidRDefault="001E788E" w:rsidP="00872F2E">
            <w:pPr>
              <w:autoSpaceDE w:val="0"/>
              <w:autoSpaceDN w:val="0"/>
              <w:adjustRightInd w:val="0"/>
              <w:rPr>
                <w:rFonts w:cs="Arial"/>
              </w:rPr>
            </w:pPr>
          </w:p>
        </w:tc>
      </w:tr>
      <w:tr w:rsidR="001E788E" w:rsidRPr="009127CA" w14:paraId="3849C9F6" w14:textId="77777777" w:rsidTr="00872F2E">
        <w:trPr>
          <w:trHeight w:val="209"/>
        </w:trPr>
        <w:tc>
          <w:tcPr>
            <w:tcW w:w="2028" w:type="dxa"/>
          </w:tcPr>
          <w:p w14:paraId="6A59CC0A" w14:textId="77777777" w:rsidR="001E788E" w:rsidRPr="00191A91" w:rsidRDefault="001E788E" w:rsidP="00872F2E">
            <w:pPr>
              <w:autoSpaceDE w:val="0"/>
              <w:autoSpaceDN w:val="0"/>
              <w:adjustRightInd w:val="0"/>
              <w:jc w:val="center"/>
              <w:rPr>
                <w:rFonts w:cs="Arial"/>
                <w:sz w:val="48"/>
                <w:szCs w:val="50"/>
              </w:rPr>
            </w:pPr>
          </w:p>
        </w:tc>
        <w:tc>
          <w:tcPr>
            <w:tcW w:w="3588" w:type="dxa"/>
          </w:tcPr>
          <w:p w14:paraId="11F59E89" w14:textId="77777777" w:rsidR="001E788E" w:rsidRPr="00191A91" w:rsidRDefault="001E788E" w:rsidP="00872F2E">
            <w:pPr>
              <w:autoSpaceDE w:val="0"/>
              <w:autoSpaceDN w:val="0"/>
              <w:adjustRightInd w:val="0"/>
              <w:jc w:val="center"/>
              <w:rPr>
                <w:rFonts w:cs="Arial"/>
                <w:sz w:val="48"/>
                <w:szCs w:val="50"/>
              </w:rPr>
            </w:pPr>
          </w:p>
        </w:tc>
        <w:tc>
          <w:tcPr>
            <w:tcW w:w="2532" w:type="dxa"/>
          </w:tcPr>
          <w:p w14:paraId="16CFADC3" w14:textId="77777777" w:rsidR="001E788E" w:rsidRPr="00191A91" w:rsidRDefault="001E788E" w:rsidP="00872F2E">
            <w:pPr>
              <w:autoSpaceDE w:val="0"/>
              <w:autoSpaceDN w:val="0"/>
              <w:adjustRightInd w:val="0"/>
              <w:jc w:val="center"/>
              <w:rPr>
                <w:rFonts w:cs="Arial"/>
                <w:sz w:val="48"/>
                <w:szCs w:val="50"/>
              </w:rPr>
            </w:pPr>
          </w:p>
        </w:tc>
      </w:tr>
      <w:tr w:rsidR="001E788E" w:rsidRPr="009127CA" w14:paraId="48863CC8" w14:textId="77777777" w:rsidTr="00872F2E">
        <w:trPr>
          <w:trHeight w:val="209"/>
        </w:trPr>
        <w:tc>
          <w:tcPr>
            <w:tcW w:w="2028" w:type="dxa"/>
          </w:tcPr>
          <w:p w14:paraId="01D5BE15" w14:textId="77777777" w:rsidR="001E788E" w:rsidRPr="00191A91" w:rsidRDefault="001E788E" w:rsidP="00872F2E">
            <w:pPr>
              <w:autoSpaceDE w:val="0"/>
              <w:autoSpaceDN w:val="0"/>
              <w:adjustRightInd w:val="0"/>
              <w:jc w:val="center"/>
              <w:rPr>
                <w:rFonts w:cs="Arial"/>
                <w:sz w:val="48"/>
                <w:szCs w:val="50"/>
              </w:rPr>
            </w:pPr>
          </w:p>
        </w:tc>
        <w:tc>
          <w:tcPr>
            <w:tcW w:w="3588" w:type="dxa"/>
          </w:tcPr>
          <w:p w14:paraId="7FE9EBB0" w14:textId="77777777" w:rsidR="001E788E" w:rsidRPr="00191A91" w:rsidRDefault="001E788E" w:rsidP="00872F2E">
            <w:pPr>
              <w:autoSpaceDE w:val="0"/>
              <w:autoSpaceDN w:val="0"/>
              <w:adjustRightInd w:val="0"/>
              <w:jc w:val="center"/>
              <w:rPr>
                <w:rFonts w:cs="Arial"/>
                <w:sz w:val="48"/>
                <w:szCs w:val="50"/>
              </w:rPr>
            </w:pPr>
          </w:p>
        </w:tc>
        <w:tc>
          <w:tcPr>
            <w:tcW w:w="2532" w:type="dxa"/>
          </w:tcPr>
          <w:p w14:paraId="4C03CAC1" w14:textId="77777777" w:rsidR="001E788E" w:rsidRPr="00191A91" w:rsidRDefault="001E788E" w:rsidP="00872F2E">
            <w:pPr>
              <w:autoSpaceDE w:val="0"/>
              <w:autoSpaceDN w:val="0"/>
              <w:adjustRightInd w:val="0"/>
              <w:jc w:val="center"/>
              <w:rPr>
                <w:rFonts w:cs="Arial"/>
                <w:sz w:val="48"/>
                <w:szCs w:val="50"/>
              </w:rPr>
            </w:pPr>
          </w:p>
        </w:tc>
      </w:tr>
      <w:tr w:rsidR="001E788E" w:rsidRPr="009127CA" w14:paraId="5B17F97B" w14:textId="77777777" w:rsidTr="00872F2E">
        <w:trPr>
          <w:trHeight w:val="209"/>
        </w:trPr>
        <w:tc>
          <w:tcPr>
            <w:tcW w:w="2028" w:type="dxa"/>
          </w:tcPr>
          <w:p w14:paraId="60D6A95C" w14:textId="77777777" w:rsidR="001E788E" w:rsidRPr="00191A91" w:rsidRDefault="001E788E" w:rsidP="00872F2E">
            <w:pPr>
              <w:autoSpaceDE w:val="0"/>
              <w:autoSpaceDN w:val="0"/>
              <w:adjustRightInd w:val="0"/>
              <w:jc w:val="center"/>
              <w:rPr>
                <w:rFonts w:cs="Arial"/>
                <w:sz w:val="48"/>
                <w:szCs w:val="50"/>
              </w:rPr>
            </w:pPr>
          </w:p>
        </w:tc>
        <w:tc>
          <w:tcPr>
            <w:tcW w:w="3588" w:type="dxa"/>
          </w:tcPr>
          <w:p w14:paraId="262C0D0F" w14:textId="77777777" w:rsidR="001E788E" w:rsidRPr="00191A91" w:rsidRDefault="001E788E" w:rsidP="00872F2E">
            <w:pPr>
              <w:autoSpaceDE w:val="0"/>
              <w:autoSpaceDN w:val="0"/>
              <w:adjustRightInd w:val="0"/>
              <w:jc w:val="center"/>
              <w:rPr>
                <w:rFonts w:cs="Arial"/>
                <w:sz w:val="48"/>
                <w:szCs w:val="50"/>
              </w:rPr>
            </w:pPr>
          </w:p>
        </w:tc>
        <w:tc>
          <w:tcPr>
            <w:tcW w:w="2532" w:type="dxa"/>
          </w:tcPr>
          <w:p w14:paraId="02FDBBBD" w14:textId="77777777" w:rsidR="001E788E" w:rsidRPr="00191A91" w:rsidRDefault="001E788E" w:rsidP="00872F2E">
            <w:pPr>
              <w:autoSpaceDE w:val="0"/>
              <w:autoSpaceDN w:val="0"/>
              <w:adjustRightInd w:val="0"/>
              <w:jc w:val="center"/>
              <w:rPr>
                <w:rFonts w:cs="Arial"/>
                <w:sz w:val="48"/>
                <w:szCs w:val="50"/>
              </w:rPr>
            </w:pPr>
          </w:p>
        </w:tc>
      </w:tr>
      <w:tr w:rsidR="001E788E" w:rsidRPr="009127CA" w14:paraId="5F464D1B" w14:textId="77777777" w:rsidTr="00872F2E">
        <w:trPr>
          <w:trHeight w:val="209"/>
        </w:trPr>
        <w:tc>
          <w:tcPr>
            <w:tcW w:w="2028" w:type="dxa"/>
          </w:tcPr>
          <w:p w14:paraId="41CAC9E3" w14:textId="77777777" w:rsidR="001E788E" w:rsidRPr="00191A91" w:rsidRDefault="001E788E" w:rsidP="00872F2E">
            <w:pPr>
              <w:autoSpaceDE w:val="0"/>
              <w:autoSpaceDN w:val="0"/>
              <w:adjustRightInd w:val="0"/>
              <w:jc w:val="center"/>
              <w:rPr>
                <w:rFonts w:cs="Arial"/>
                <w:sz w:val="48"/>
                <w:szCs w:val="50"/>
              </w:rPr>
            </w:pPr>
          </w:p>
        </w:tc>
        <w:tc>
          <w:tcPr>
            <w:tcW w:w="3588" w:type="dxa"/>
          </w:tcPr>
          <w:p w14:paraId="1BAFF105" w14:textId="77777777" w:rsidR="001E788E" w:rsidRPr="00191A91" w:rsidRDefault="001E788E" w:rsidP="00872F2E">
            <w:pPr>
              <w:autoSpaceDE w:val="0"/>
              <w:autoSpaceDN w:val="0"/>
              <w:adjustRightInd w:val="0"/>
              <w:jc w:val="center"/>
              <w:rPr>
                <w:rFonts w:cs="Arial"/>
                <w:sz w:val="48"/>
                <w:szCs w:val="50"/>
              </w:rPr>
            </w:pPr>
          </w:p>
        </w:tc>
        <w:tc>
          <w:tcPr>
            <w:tcW w:w="2532" w:type="dxa"/>
          </w:tcPr>
          <w:p w14:paraId="47BE0157" w14:textId="77777777" w:rsidR="001E788E" w:rsidRPr="00191A91" w:rsidRDefault="001E788E" w:rsidP="00872F2E">
            <w:pPr>
              <w:autoSpaceDE w:val="0"/>
              <w:autoSpaceDN w:val="0"/>
              <w:adjustRightInd w:val="0"/>
              <w:jc w:val="center"/>
              <w:rPr>
                <w:rFonts w:cs="Arial"/>
                <w:sz w:val="48"/>
                <w:szCs w:val="50"/>
              </w:rPr>
            </w:pPr>
          </w:p>
        </w:tc>
      </w:tr>
    </w:tbl>
    <w:p w14:paraId="2708F13B" w14:textId="77777777" w:rsidR="001E788E" w:rsidRPr="007B1520" w:rsidRDefault="001E788E" w:rsidP="001E788E">
      <w:pPr>
        <w:tabs>
          <w:tab w:val="left" w:pos="4740"/>
        </w:tabs>
        <w:autoSpaceDE w:val="0"/>
        <w:autoSpaceDN w:val="0"/>
        <w:adjustRightInd w:val="0"/>
        <w:ind w:right="-216"/>
        <w:rPr>
          <w:rFonts w:cs="Arial"/>
          <w:b/>
          <w:sz w:val="28"/>
          <w:szCs w:val="28"/>
        </w:rPr>
      </w:pPr>
    </w:p>
    <w:p w14:paraId="1D1B37E8" w14:textId="77777777" w:rsidR="001E788E" w:rsidRDefault="001E788E" w:rsidP="001E788E">
      <w:pPr>
        <w:rPr>
          <w:rFonts w:ascii="Calibri" w:hAnsi="Calibri" w:cs="Calibri"/>
          <w:sz w:val="24"/>
          <w:szCs w:val="24"/>
        </w:rPr>
      </w:pPr>
    </w:p>
    <w:p w14:paraId="383C8018" w14:textId="77777777" w:rsidR="001E788E" w:rsidRDefault="001E788E" w:rsidP="001E788E">
      <w:pPr>
        <w:rPr>
          <w:rFonts w:ascii="Calibri" w:hAnsi="Calibri" w:cs="Calibri"/>
          <w:sz w:val="24"/>
          <w:szCs w:val="24"/>
        </w:rPr>
      </w:pPr>
    </w:p>
    <w:p w14:paraId="040AF722" w14:textId="77777777" w:rsidR="001E788E" w:rsidRPr="00397FD6" w:rsidRDefault="001E788E" w:rsidP="001E788E">
      <w:pPr>
        <w:rPr>
          <w:rFonts w:ascii="Calibri" w:hAnsi="Calibri" w:cs="Calibri"/>
          <w:sz w:val="24"/>
          <w:szCs w:val="24"/>
        </w:rPr>
      </w:pPr>
    </w:p>
    <w:p w14:paraId="50F3AC6C" w14:textId="77777777" w:rsidR="001E788E" w:rsidRPr="001E788E" w:rsidRDefault="001E788E" w:rsidP="001E788E"/>
    <w:sectPr w:rsidR="001E788E" w:rsidRPr="001E788E" w:rsidSect="001E788E">
      <w:footerReference w:type="even" r:id="rId23"/>
      <w:footerReference w:type="default" r:id="rId24"/>
      <w:footerReference w:type="first" r:id="rId25"/>
      <w:pgSz w:w="12240" w:h="15840" w:code="1"/>
      <w:pgMar w:top="1440" w:right="1440" w:bottom="1440" w:left="1440" w:header="720" w:footer="288"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39738" w14:textId="77777777" w:rsidR="00B4612C" w:rsidRDefault="00B4612C">
      <w:r>
        <w:separator/>
      </w:r>
    </w:p>
  </w:endnote>
  <w:endnote w:type="continuationSeparator" w:id="0">
    <w:p w14:paraId="26FFEFBC" w14:textId="77777777" w:rsidR="00B4612C" w:rsidRDefault="00B46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81BC" w14:textId="77777777" w:rsidR="001E788E" w:rsidRDefault="001E78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F8CD7C" w14:textId="77777777" w:rsidR="001E788E" w:rsidRDefault="001E78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2FF3" w14:textId="77777777" w:rsidR="001E788E" w:rsidRPr="00032801" w:rsidRDefault="001E788E">
    <w:pPr>
      <w:pStyle w:val="Footer"/>
      <w:spacing w:before="0" w:line="0" w:lineRule="atLeast"/>
      <w:rPr>
        <w:rStyle w:val="PageNumber"/>
        <w:sz w:val="16"/>
        <w:szCs w:val="16"/>
      </w:rPr>
    </w:pPr>
    <w:r w:rsidRPr="00032801">
      <w:rPr>
        <w:sz w:val="16"/>
        <w:szCs w:val="16"/>
      </w:rPr>
      <w:t xml:space="preserve">Page </w:t>
    </w:r>
    <w:r w:rsidRPr="00032801">
      <w:rPr>
        <w:rStyle w:val="PageNumber"/>
        <w:sz w:val="16"/>
        <w:szCs w:val="16"/>
      </w:rPr>
      <w:fldChar w:fldCharType="begin"/>
    </w:r>
    <w:r w:rsidRPr="00032801">
      <w:rPr>
        <w:rStyle w:val="PageNumber"/>
        <w:sz w:val="16"/>
        <w:szCs w:val="16"/>
      </w:rPr>
      <w:instrText xml:space="preserve"> PAGE </w:instrText>
    </w:r>
    <w:r w:rsidRPr="00032801">
      <w:rPr>
        <w:rStyle w:val="PageNumber"/>
        <w:sz w:val="16"/>
        <w:szCs w:val="16"/>
      </w:rPr>
      <w:fldChar w:fldCharType="separate"/>
    </w:r>
    <w:r>
      <w:rPr>
        <w:rStyle w:val="PageNumber"/>
        <w:noProof/>
        <w:sz w:val="16"/>
        <w:szCs w:val="16"/>
      </w:rPr>
      <w:t>22</w:t>
    </w:r>
    <w:r w:rsidRPr="00032801">
      <w:rPr>
        <w:rStyle w:val="PageNumber"/>
        <w:sz w:val="16"/>
        <w:szCs w:val="16"/>
      </w:rPr>
      <w:fldChar w:fldCharType="end"/>
    </w:r>
    <w:r w:rsidRPr="00032801">
      <w:rPr>
        <w:rStyle w:val="PageNumber"/>
        <w:sz w:val="16"/>
        <w:szCs w:val="16"/>
      </w:rPr>
      <w:t xml:space="preserve"> </w:t>
    </w:r>
  </w:p>
  <w:p w14:paraId="122F78B0" w14:textId="77777777" w:rsidR="001E788E" w:rsidRPr="00032801" w:rsidRDefault="001E788E">
    <w:pPr>
      <w:pStyle w:val="Footer"/>
      <w:spacing w:before="0" w:line="0" w:lineRule="atLeast"/>
      <w:rPr>
        <w:rFonts w:cs="Arial"/>
        <w:sz w:val="16"/>
        <w:szCs w:val="16"/>
      </w:rPr>
    </w:pPr>
    <w:r>
      <w:rPr>
        <w:rFonts w:cs="Arial"/>
        <w:sz w:val="16"/>
        <w:szCs w:val="16"/>
      </w:rPr>
      <w:t>NG Firewall Upgrades Districtwide</w:t>
    </w:r>
  </w:p>
  <w:p w14:paraId="4235B1A2" w14:textId="156AE6B7" w:rsidR="001E788E" w:rsidRPr="00032801" w:rsidRDefault="00B921F6">
    <w:pPr>
      <w:pStyle w:val="Footer"/>
      <w:spacing w:before="0" w:line="0" w:lineRule="atLeast"/>
      <w:rPr>
        <w:rStyle w:val="PageNumber"/>
        <w:sz w:val="16"/>
        <w:szCs w:val="16"/>
      </w:rPr>
    </w:pPr>
    <w:r>
      <w:rPr>
        <w:rFonts w:cs="Arial"/>
        <w:sz w:val="16"/>
        <w:szCs w:val="16"/>
      </w:rPr>
      <w:t xml:space="preserve">FY27-P-0007 </w:t>
    </w:r>
  </w:p>
  <w:p w14:paraId="20EC6873" w14:textId="77777777" w:rsidR="001E788E" w:rsidRPr="008B1ACD" w:rsidRDefault="001E788E">
    <w:pPr>
      <w:pStyle w:val="Footer"/>
      <w:spacing w:before="0" w:line="0" w:lineRule="atLeast"/>
      <w:rPr>
        <w:rStyle w:val="PageNumber"/>
        <w:sz w:val="16"/>
        <w:szCs w:val="16"/>
      </w:rPr>
    </w:pPr>
  </w:p>
  <w:p w14:paraId="286FBA07" w14:textId="77777777" w:rsidR="001E788E" w:rsidRDefault="001E788E">
    <w:pPr>
      <w:pStyle w:val="Footer"/>
      <w:spacing w:before="0" w:line="0" w:lineRule="atLeast"/>
      <w:rPr>
        <w:rStyle w:val="PageNumbe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2B9DC" w14:textId="1BF66504" w:rsidR="001E788E" w:rsidRPr="00760277" w:rsidRDefault="001E788E">
    <w:pPr>
      <w:pStyle w:val="Footer"/>
      <w:tabs>
        <w:tab w:val="clear" w:pos="8640"/>
        <w:tab w:val="right" w:pos="9360"/>
      </w:tabs>
      <w:rPr>
        <w:lang w:val="es-US"/>
      </w:rPr>
    </w:pPr>
    <w:r>
      <w:t xml:space="preserve"> </w:t>
    </w:r>
    <w:r w:rsidRPr="00760277">
      <w:rPr>
        <w:lang w:val="es-US"/>
      </w:rPr>
      <w:t xml:space="preserve">RICARDO L. RODRIGUEZ, </w:t>
    </w:r>
    <w:proofErr w:type="gramStart"/>
    <w:r w:rsidRPr="00760277">
      <w:rPr>
        <w:lang w:val="es-US"/>
      </w:rPr>
      <w:t>Director</w:t>
    </w:r>
    <w:proofErr w:type="gramEnd"/>
    <w:r w:rsidRPr="00760277">
      <w:rPr>
        <w:lang w:val="es-US"/>
      </w:rPr>
      <w:tab/>
      <w:t xml:space="preserve">Page </w:t>
    </w:r>
    <w:r>
      <w:rPr>
        <w:rStyle w:val="PageNumber"/>
      </w:rPr>
      <w:fldChar w:fldCharType="begin"/>
    </w:r>
    <w:r w:rsidRPr="00760277">
      <w:rPr>
        <w:rStyle w:val="PageNumber"/>
        <w:lang w:val="es-US"/>
      </w:rPr>
      <w:instrText xml:space="preserve"> PAGE </w:instrText>
    </w:r>
    <w:r>
      <w:rPr>
        <w:rStyle w:val="PageNumber"/>
      </w:rPr>
      <w:fldChar w:fldCharType="separate"/>
    </w:r>
    <w:r w:rsidRPr="00760277">
      <w:rPr>
        <w:rStyle w:val="PageNumber"/>
        <w:noProof/>
        <w:lang w:val="es-US"/>
      </w:rPr>
      <w:t>1</w:t>
    </w:r>
    <w:r>
      <w:rPr>
        <w:rStyle w:val="PageNumber"/>
      </w:rPr>
      <w:fldChar w:fldCharType="end"/>
    </w:r>
    <w:r w:rsidRPr="00760277">
      <w:rPr>
        <w:rStyle w:val="PageNumber"/>
        <w:lang w:val="es-US"/>
      </w:rPr>
      <w:t xml:space="preserve"> </w:t>
    </w:r>
    <w:proofErr w:type="spellStart"/>
    <w:r w:rsidRPr="00760277">
      <w:rPr>
        <w:rStyle w:val="PageNumber"/>
        <w:lang w:val="es-US"/>
      </w:rPr>
      <w:t>of</w:t>
    </w:r>
    <w:proofErr w:type="spellEnd"/>
    <w:r w:rsidRPr="00760277">
      <w:rPr>
        <w:rStyle w:val="PageNumber"/>
        <w:lang w:val="es-US"/>
      </w:rPr>
      <w:t xml:space="preserve"> </w:t>
    </w:r>
    <w:r>
      <w:rPr>
        <w:rStyle w:val="PageNumber"/>
      </w:rPr>
      <w:fldChar w:fldCharType="begin"/>
    </w:r>
    <w:r w:rsidRPr="00760277">
      <w:rPr>
        <w:rStyle w:val="PageNumber"/>
        <w:lang w:val="es-US"/>
      </w:rPr>
      <w:instrText xml:space="preserve"> NUMPAGES </w:instrText>
    </w:r>
    <w:r>
      <w:rPr>
        <w:rStyle w:val="PageNumber"/>
      </w:rPr>
      <w:fldChar w:fldCharType="separate"/>
    </w:r>
    <w:r>
      <w:rPr>
        <w:rStyle w:val="PageNumber"/>
        <w:noProof/>
        <w:lang w:val="es-US"/>
      </w:rPr>
      <w:t>48</w:t>
    </w:r>
    <w:r>
      <w:rPr>
        <w:rStyle w:val="PageNumber"/>
      </w:rPr>
      <w:fldChar w:fldCharType="end"/>
    </w:r>
    <w:r w:rsidRPr="00760277">
      <w:rPr>
        <w:rStyle w:val="PageNumber"/>
        <w:lang w:val="es-US"/>
      </w:rPr>
      <w:tab/>
    </w:r>
    <w:r>
      <w:rPr>
        <w:rStyle w:val="PageNumber"/>
      </w:rPr>
      <w:fldChar w:fldCharType="begin"/>
    </w:r>
    <w:r>
      <w:rPr>
        <w:rStyle w:val="PageNumber"/>
      </w:rPr>
      <w:instrText xml:space="preserve"> DATE \@ "MM/dd/yy" </w:instrText>
    </w:r>
    <w:r>
      <w:rPr>
        <w:rStyle w:val="PageNumber"/>
      </w:rPr>
      <w:fldChar w:fldCharType="separate"/>
    </w:r>
    <w:r w:rsidR="006603F2">
      <w:rPr>
        <w:rStyle w:val="PageNumber"/>
        <w:noProof/>
      </w:rPr>
      <w:t>09/30/26</w:t>
    </w:r>
    <w:r>
      <w:rPr>
        <w:rStyle w:val="PageNumber"/>
      </w:rPr>
      <w:fldChar w:fldCharType="end"/>
    </w:r>
    <w:r w:rsidRPr="00760277">
      <w:rPr>
        <w:rStyle w:val="PageNumber"/>
        <w:lang w:val="es-US"/>
      </w:rPr>
      <w:t xml:space="preserve">, </w:t>
    </w:r>
    <w:r>
      <w:rPr>
        <w:rStyle w:val="PageNumber"/>
      </w:rPr>
      <w:fldChar w:fldCharType="begin"/>
    </w:r>
    <w:r>
      <w:rPr>
        <w:rStyle w:val="PageNumber"/>
      </w:rPr>
      <w:instrText xml:space="preserve"> TIME \@ "h:mm AM/PM" </w:instrText>
    </w:r>
    <w:r>
      <w:rPr>
        <w:rStyle w:val="PageNumber"/>
      </w:rPr>
      <w:fldChar w:fldCharType="separate"/>
    </w:r>
    <w:r w:rsidR="006603F2">
      <w:rPr>
        <w:rStyle w:val="PageNumber"/>
        <w:noProof/>
      </w:rPr>
      <w:t>1:22 PM</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3327E" w14:textId="77777777" w:rsidR="001E788E" w:rsidRDefault="001E78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5D54E3AA" w14:textId="77777777" w:rsidR="001E788E" w:rsidRDefault="001E78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FCFC" w14:textId="77777777" w:rsidR="001E788E" w:rsidRDefault="001E788E" w:rsidP="00872F2E">
    <w:pPr>
      <w:pStyle w:val="Footer"/>
      <w:spacing w:before="0" w:line="0" w:lineRule="atLeast"/>
      <w:rPr>
        <w:rStyle w:val="PageNumber"/>
        <w:sz w:val="16"/>
        <w:szCs w:val="16"/>
      </w:rPr>
    </w:pPr>
    <w:r>
      <w:rP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noProof/>
        <w:sz w:val="16"/>
        <w:szCs w:val="16"/>
      </w:rPr>
      <w:t>39</w:t>
    </w:r>
    <w:r>
      <w:rPr>
        <w:rStyle w:val="PageNumber"/>
        <w:sz w:val="16"/>
        <w:szCs w:val="16"/>
      </w:rPr>
      <w:fldChar w:fldCharType="end"/>
    </w:r>
    <w:r>
      <w:rPr>
        <w:rStyle w:val="PageNumber"/>
        <w:sz w:val="16"/>
        <w:szCs w:val="16"/>
      </w:rPr>
      <w:t xml:space="preserve"> </w:t>
    </w:r>
  </w:p>
  <w:p w14:paraId="42DF3A65" w14:textId="77777777" w:rsidR="001E788E" w:rsidRDefault="001E788E" w:rsidP="00872F2E">
    <w:pPr>
      <w:pStyle w:val="Footer"/>
      <w:spacing w:before="0" w:line="0" w:lineRule="atLeast"/>
      <w:rPr>
        <w:rStyle w:val="PageNumber"/>
        <w:sz w:val="16"/>
        <w:szCs w:val="16"/>
      </w:rPr>
    </w:pPr>
    <w:r>
      <w:rPr>
        <w:rStyle w:val="PageNumber"/>
        <w:sz w:val="16"/>
        <w:szCs w:val="16"/>
      </w:rPr>
      <w:t>NG Firewall Upgrades Districtwide</w:t>
    </w:r>
  </w:p>
  <w:p w14:paraId="08D00F6F" w14:textId="0EC1DEB2" w:rsidR="001E788E" w:rsidRDefault="001E788E" w:rsidP="00872F2E">
    <w:pPr>
      <w:pStyle w:val="Footer"/>
      <w:spacing w:before="0" w:line="0" w:lineRule="atLeast"/>
      <w:rPr>
        <w:rStyle w:val="PageNumber"/>
        <w:sz w:val="16"/>
        <w:szCs w:val="16"/>
      </w:rPr>
    </w:pPr>
    <w:r>
      <w:rPr>
        <w:rStyle w:val="PageNumber"/>
        <w:sz w:val="16"/>
        <w:szCs w:val="16"/>
      </w:rPr>
      <w:t>FY2</w:t>
    </w:r>
    <w:r w:rsidR="001A6265">
      <w:rPr>
        <w:rStyle w:val="PageNumber"/>
        <w:sz w:val="16"/>
        <w:szCs w:val="16"/>
      </w:rPr>
      <w:t>7</w:t>
    </w:r>
    <w:r>
      <w:rPr>
        <w:rStyle w:val="PageNumber"/>
        <w:sz w:val="16"/>
        <w:szCs w:val="16"/>
      </w:rPr>
      <w:t>-P-000</w:t>
    </w:r>
    <w:r w:rsidR="001A6265">
      <w:rPr>
        <w:rStyle w:val="PageNumber"/>
        <w:sz w:val="16"/>
        <w:szCs w:val="16"/>
      </w:rPr>
      <w:t>7</w:t>
    </w:r>
  </w:p>
  <w:p w14:paraId="30ECC787" w14:textId="77777777" w:rsidR="001E788E" w:rsidRDefault="001E788E">
    <w:pPr>
      <w:pStyle w:val="Footer"/>
      <w:spacing w:before="0" w:line="0" w:lineRule="atLeast"/>
      <w:rPr>
        <w:rStyle w:val="PageNumbe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86B1" w14:textId="63167789" w:rsidR="001E788E" w:rsidRPr="00760277" w:rsidRDefault="001E788E">
    <w:pPr>
      <w:pStyle w:val="Footer"/>
      <w:tabs>
        <w:tab w:val="clear" w:pos="8640"/>
        <w:tab w:val="right" w:pos="9360"/>
      </w:tabs>
      <w:rPr>
        <w:lang w:val="es-US"/>
      </w:rPr>
    </w:pPr>
    <w:r w:rsidRPr="008B2713">
      <w:rPr>
        <w:lang w:val="es-US"/>
      </w:rPr>
      <w:t xml:space="preserve"> </w:t>
    </w:r>
    <w:r w:rsidRPr="00760277">
      <w:rPr>
        <w:lang w:val="es-US"/>
      </w:rPr>
      <w:t xml:space="preserve">RICARDO L. RODRIGUEZ, </w:t>
    </w:r>
    <w:proofErr w:type="gramStart"/>
    <w:r w:rsidRPr="00760277">
      <w:rPr>
        <w:lang w:val="es-US"/>
      </w:rPr>
      <w:t>Director</w:t>
    </w:r>
    <w:proofErr w:type="gramEnd"/>
    <w:r w:rsidRPr="00760277">
      <w:rPr>
        <w:lang w:val="es-US"/>
      </w:rPr>
      <w:tab/>
      <w:t xml:space="preserve">Page </w:t>
    </w:r>
    <w:r>
      <w:rPr>
        <w:rStyle w:val="PageNumber"/>
      </w:rPr>
      <w:fldChar w:fldCharType="begin"/>
    </w:r>
    <w:r w:rsidRPr="00760277">
      <w:rPr>
        <w:rStyle w:val="PageNumber"/>
        <w:lang w:val="es-US"/>
      </w:rPr>
      <w:instrText xml:space="preserve"> PAGE </w:instrText>
    </w:r>
    <w:r>
      <w:rPr>
        <w:rStyle w:val="PageNumber"/>
      </w:rPr>
      <w:fldChar w:fldCharType="separate"/>
    </w:r>
    <w:r w:rsidRPr="00760277">
      <w:rPr>
        <w:rStyle w:val="PageNumber"/>
        <w:noProof/>
        <w:lang w:val="es-US"/>
      </w:rPr>
      <w:t>1</w:t>
    </w:r>
    <w:r>
      <w:rPr>
        <w:rStyle w:val="PageNumber"/>
      </w:rPr>
      <w:fldChar w:fldCharType="end"/>
    </w:r>
    <w:r w:rsidRPr="00760277">
      <w:rPr>
        <w:rStyle w:val="PageNumber"/>
        <w:lang w:val="es-US"/>
      </w:rPr>
      <w:t xml:space="preserve"> </w:t>
    </w:r>
    <w:proofErr w:type="spellStart"/>
    <w:r w:rsidRPr="00760277">
      <w:rPr>
        <w:rStyle w:val="PageNumber"/>
        <w:lang w:val="es-US"/>
      </w:rPr>
      <w:t>of</w:t>
    </w:r>
    <w:proofErr w:type="spellEnd"/>
    <w:r w:rsidRPr="00760277">
      <w:rPr>
        <w:rStyle w:val="PageNumber"/>
        <w:lang w:val="es-US"/>
      </w:rPr>
      <w:t xml:space="preserve"> </w:t>
    </w:r>
    <w:r>
      <w:rPr>
        <w:rStyle w:val="PageNumber"/>
      </w:rPr>
      <w:fldChar w:fldCharType="begin"/>
    </w:r>
    <w:r w:rsidRPr="00760277">
      <w:rPr>
        <w:rStyle w:val="PageNumber"/>
        <w:lang w:val="es-US"/>
      </w:rPr>
      <w:instrText xml:space="preserve"> NUMPAGES </w:instrText>
    </w:r>
    <w:r>
      <w:rPr>
        <w:rStyle w:val="PageNumber"/>
      </w:rPr>
      <w:fldChar w:fldCharType="separate"/>
    </w:r>
    <w:r>
      <w:rPr>
        <w:rStyle w:val="PageNumber"/>
        <w:noProof/>
        <w:lang w:val="es-US"/>
      </w:rPr>
      <w:t>48</w:t>
    </w:r>
    <w:r>
      <w:rPr>
        <w:rStyle w:val="PageNumber"/>
      </w:rPr>
      <w:fldChar w:fldCharType="end"/>
    </w:r>
    <w:r w:rsidRPr="00760277">
      <w:rPr>
        <w:rStyle w:val="PageNumber"/>
        <w:lang w:val="es-US"/>
      </w:rPr>
      <w:tab/>
    </w:r>
    <w:r>
      <w:rPr>
        <w:rStyle w:val="PageNumber"/>
      </w:rPr>
      <w:fldChar w:fldCharType="begin"/>
    </w:r>
    <w:r>
      <w:rPr>
        <w:rStyle w:val="PageNumber"/>
      </w:rPr>
      <w:instrText xml:space="preserve"> DATE \@ "MM/dd/yy" </w:instrText>
    </w:r>
    <w:r>
      <w:rPr>
        <w:rStyle w:val="PageNumber"/>
      </w:rPr>
      <w:fldChar w:fldCharType="separate"/>
    </w:r>
    <w:r w:rsidR="006603F2">
      <w:rPr>
        <w:rStyle w:val="PageNumber"/>
        <w:noProof/>
      </w:rPr>
      <w:t>09/30/26</w:t>
    </w:r>
    <w:r>
      <w:rPr>
        <w:rStyle w:val="PageNumber"/>
      </w:rPr>
      <w:fldChar w:fldCharType="end"/>
    </w:r>
    <w:r w:rsidRPr="00760277">
      <w:rPr>
        <w:rStyle w:val="PageNumber"/>
        <w:lang w:val="es-US"/>
      </w:rPr>
      <w:t xml:space="preserve">, </w:t>
    </w:r>
    <w:r>
      <w:rPr>
        <w:rStyle w:val="PageNumber"/>
      </w:rPr>
      <w:fldChar w:fldCharType="begin"/>
    </w:r>
    <w:r>
      <w:rPr>
        <w:rStyle w:val="PageNumber"/>
      </w:rPr>
      <w:instrText xml:space="preserve"> TIME \@ "h:mm AM/PM" </w:instrText>
    </w:r>
    <w:r>
      <w:rPr>
        <w:rStyle w:val="PageNumber"/>
      </w:rPr>
      <w:fldChar w:fldCharType="separate"/>
    </w:r>
    <w:r w:rsidR="006603F2">
      <w:rPr>
        <w:rStyle w:val="PageNumber"/>
        <w:noProof/>
      </w:rPr>
      <w:t>1:22 PM</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6BCA" w14:textId="77777777" w:rsidR="001E788E" w:rsidRDefault="001E78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32</w:t>
    </w:r>
    <w:r>
      <w:rPr>
        <w:rStyle w:val="PageNumber"/>
      </w:rPr>
      <w:fldChar w:fldCharType="end"/>
    </w:r>
  </w:p>
  <w:p w14:paraId="4593F561" w14:textId="77777777" w:rsidR="001E788E" w:rsidRDefault="001E78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96D88" w14:textId="77777777" w:rsidR="001E788E" w:rsidRDefault="001E788E" w:rsidP="00872F2E">
    <w:pPr>
      <w:pStyle w:val="Footer"/>
      <w:spacing w:before="0" w:line="0" w:lineRule="atLeast"/>
      <w:rPr>
        <w:rStyle w:val="PageNumber"/>
        <w:sz w:val="16"/>
        <w:szCs w:val="16"/>
      </w:rPr>
    </w:pPr>
    <w:r>
      <w:rPr>
        <w:sz w:val="16"/>
        <w:szCs w:val="16"/>
      </w:rPr>
      <w:t xml:space="preserve">Page </w:t>
    </w:r>
    <w:r>
      <w:rPr>
        <w:rStyle w:val="PageNumber"/>
        <w:sz w:val="16"/>
        <w:szCs w:val="16"/>
      </w:rPr>
      <w:fldChar w:fldCharType="begin"/>
    </w:r>
    <w:r>
      <w:rPr>
        <w:rStyle w:val="PageNumber"/>
        <w:sz w:val="16"/>
        <w:szCs w:val="16"/>
      </w:rPr>
      <w:instrText xml:space="preserve"> PAGE </w:instrText>
    </w:r>
    <w:r>
      <w:rPr>
        <w:rStyle w:val="PageNumber"/>
        <w:sz w:val="16"/>
        <w:szCs w:val="16"/>
      </w:rPr>
      <w:fldChar w:fldCharType="separate"/>
    </w:r>
    <w:r>
      <w:rPr>
        <w:rStyle w:val="PageNumber"/>
        <w:noProof/>
        <w:sz w:val="16"/>
        <w:szCs w:val="16"/>
      </w:rPr>
      <w:t>42</w:t>
    </w:r>
    <w:r>
      <w:rPr>
        <w:rStyle w:val="PageNumber"/>
        <w:sz w:val="16"/>
        <w:szCs w:val="16"/>
      </w:rPr>
      <w:fldChar w:fldCharType="end"/>
    </w:r>
    <w:r>
      <w:rPr>
        <w:rStyle w:val="PageNumber"/>
        <w:sz w:val="16"/>
        <w:szCs w:val="16"/>
      </w:rPr>
      <w:t xml:space="preserve"> </w:t>
    </w:r>
  </w:p>
  <w:p w14:paraId="007BC2CB" w14:textId="77777777" w:rsidR="001E788E" w:rsidRDefault="001E788E" w:rsidP="00872F2E">
    <w:pPr>
      <w:pStyle w:val="Footer"/>
      <w:spacing w:before="0" w:line="0" w:lineRule="atLeast"/>
      <w:rPr>
        <w:rStyle w:val="PageNumber"/>
        <w:sz w:val="16"/>
        <w:szCs w:val="16"/>
      </w:rPr>
    </w:pPr>
    <w:r>
      <w:rPr>
        <w:rStyle w:val="PageNumber"/>
        <w:sz w:val="16"/>
        <w:szCs w:val="16"/>
      </w:rPr>
      <w:t>NG Firewall Upgrades Districtwide</w:t>
    </w:r>
  </w:p>
  <w:p w14:paraId="6029DDDE" w14:textId="0F50D2FA" w:rsidR="003B12B5" w:rsidRDefault="001E788E" w:rsidP="00872F2E">
    <w:pPr>
      <w:pStyle w:val="Footer"/>
      <w:spacing w:before="0" w:line="0" w:lineRule="atLeast"/>
      <w:rPr>
        <w:rStyle w:val="PageNumber"/>
        <w:sz w:val="16"/>
        <w:szCs w:val="16"/>
      </w:rPr>
    </w:pPr>
    <w:r>
      <w:rPr>
        <w:rStyle w:val="PageNumber"/>
        <w:sz w:val="16"/>
        <w:szCs w:val="16"/>
      </w:rPr>
      <w:t>FY2</w:t>
    </w:r>
    <w:r w:rsidR="003B12B5">
      <w:rPr>
        <w:rStyle w:val="PageNumber"/>
        <w:sz w:val="16"/>
        <w:szCs w:val="16"/>
      </w:rPr>
      <w:t>7</w:t>
    </w:r>
    <w:r>
      <w:rPr>
        <w:rStyle w:val="PageNumber"/>
        <w:sz w:val="16"/>
        <w:szCs w:val="16"/>
      </w:rPr>
      <w:t>-P-000</w:t>
    </w:r>
    <w:r w:rsidR="006603F2">
      <w:rPr>
        <w:rStyle w:val="PageNumber"/>
        <w:sz w:val="16"/>
        <w:szCs w:val="16"/>
      </w:rPr>
      <w:t>7</w:t>
    </w:r>
  </w:p>
  <w:p w14:paraId="5AAB54D0" w14:textId="77777777" w:rsidR="001E788E" w:rsidRDefault="001E788E">
    <w:pPr>
      <w:pStyle w:val="Footer"/>
      <w:spacing w:before="0" w:line="0" w:lineRule="atLeast"/>
      <w:rPr>
        <w:rStyle w:val="PageNumbe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72657" w14:textId="6C117B70" w:rsidR="001E788E" w:rsidRPr="00760277" w:rsidRDefault="001E788E">
    <w:pPr>
      <w:pStyle w:val="Footer"/>
      <w:tabs>
        <w:tab w:val="clear" w:pos="8640"/>
        <w:tab w:val="right" w:pos="9360"/>
      </w:tabs>
      <w:rPr>
        <w:lang w:val="es-US"/>
      </w:rPr>
    </w:pPr>
    <w:r w:rsidRPr="008B2713">
      <w:rPr>
        <w:lang w:val="es-US"/>
      </w:rPr>
      <w:t xml:space="preserve"> </w:t>
    </w:r>
    <w:r w:rsidRPr="00760277">
      <w:rPr>
        <w:lang w:val="es-US"/>
      </w:rPr>
      <w:t xml:space="preserve">RICARDO L. RODRIGUEZ, </w:t>
    </w:r>
    <w:proofErr w:type="gramStart"/>
    <w:r w:rsidRPr="00760277">
      <w:rPr>
        <w:lang w:val="es-US"/>
      </w:rPr>
      <w:t>Director</w:t>
    </w:r>
    <w:proofErr w:type="gramEnd"/>
    <w:r w:rsidRPr="00760277">
      <w:rPr>
        <w:lang w:val="es-US"/>
      </w:rPr>
      <w:tab/>
      <w:t xml:space="preserve">Page </w:t>
    </w:r>
    <w:r>
      <w:rPr>
        <w:rStyle w:val="PageNumber"/>
      </w:rPr>
      <w:fldChar w:fldCharType="begin"/>
    </w:r>
    <w:r w:rsidRPr="00760277">
      <w:rPr>
        <w:rStyle w:val="PageNumber"/>
        <w:lang w:val="es-US"/>
      </w:rPr>
      <w:instrText xml:space="preserve"> PAGE </w:instrText>
    </w:r>
    <w:r>
      <w:rPr>
        <w:rStyle w:val="PageNumber"/>
      </w:rPr>
      <w:fldChar w:fldCharType="separate"/>
    </w:r>
    <w:r w:rsidRPr="00760277">
      <w:rPr>
        <w:rStyle w:val="PageNumber"/>
        <w:noProof/>
        <w:lang w:val="es-US"/>
      </w:rPr>
      <w:t>1</w:t>
    </w:r>
    <w:r>
      <w:rPr>
        <w:rStyle w:val="PageNumber"/>
      </w:rPr>
      <w:fldChar w:fldCharType="end"/>
    </w:r>
    <w:r w:rsidRPr="00760277">
      <w:rPr>
        <w:rStyle w:val="PageNumber"/>
        <w:lang w:val="es-US"/>
      </w:rPr>
      <w:t xml:space="preserve"> </w:t>
    </w:r>
    <w:proofErr w:type="spellStart"/>
    <w:r w:rsidRPr="00760277">
      <w:rPr>
        <w:rStyle w:val="PageNumber"/>
        <w:lang w:val="es-US"/>
      </w:rPr>
      <w:t>of</w:t>
    </w:r>
    <w:proofErr w:type="spellEnd"/>
    <w:r w:rsidRPr="00760277">
      <w:rPr>
        <w:rStyle w:val="PageNumber"/>
        <w:lang w:val="es-US"/>
      </w:rPr>
      <w:t xml:space="preserve"> </w:t>
    </w:r>
    <w:r>
      <w:rPr>
        <w:rStyle w:val="PageNumber"/>
      </w:rPr>
      <w:fldChar w:fldCharType="begin"/>
    </w:r>
    <w:r w:rsidRPr="00760277">
      <w:rPr>
        <w:rStyle w:val="PageNumber"/>
        <w:lang w:val="es-US"/>
      </w:rPr>
      <w:instrText xml:space="preserve"> NUMPAGES </w:instrText>
    </w:r>
    <w:r>
      <w:rPr>
        <w:rStyle w:val="PageNumber"/>
      </w:rPr>
      <w:fldChar w:fldCharType="separate"/>
    </w:r>
    <w:r>
      <w:rPr>
        <w:rStyle w:val="PageNumber"/>
        <w:noProof/>
        <w:lang w:val="es-US"/>
      </w:rPr>
      <w:t>48</w:t>
    </w:r>
    <w:r>
      <w:rPr>
        <w:rStyle w:val="PageNumber"/>
      </w:rPr>
      <w:fldChar w:fldCharType="end"/>
    </w:r>
    <w:r w:rsidRPr="00760277">
      <w:rPr>
        <w:rStyle w:val="PageNumber"/>
        <w:lang w:val="es-US"/>
      </w:rPr>
      <w:tab/>
    </w:r>
    <w:r>
      <w:rPr>
        <w:rStyle w:val="PageNumber"/>
      </w:rPr>
      <w:fldChar w:fldCharType="begin"/>
    </w:r>
    <w:r>
      <w:rPr>
        <w:rStyle w:val="PageNumber"/>
      </w:rPr>
      <w:instrText xml:space="preserve"> DATE \@ "MM/dd/yy" </w:instrText>
    </w:r>
    <w:r>
      <w:rPr>
        <w:rStyle w:val="PageNumber"/>
      </w:rPr>
      <w:fldChar w:fldCharType="separate"/>
    </w:r>
    <w:r w:rsidR="006603F2">
      <w:rPr>
        <w:rStyle w:val="PageNumber"/>
        <w:noProof/>
      </w:rPr>
      <w:t>09/30/26</w:t>
    </w:r>
    <w:r>
      <w:rPr>
        <w:rStyle w:val="PageNumber"/>
      </w:rPr>
      <w:fldChar w:fldCharType="end"/>
    </w:r>
    <w:r w:rsidRPr="00760277">
      <w:rPr>
        <w:rStyle w:val="PageNumber"/>
        <w:lang w:val="es-US"/>
      </w:rPr>
      <w:t xml:space="preserve">, </w:t>
    </w:r>
    <w:r>
      <w:rPr>
        <w:rStyle w:val="PageNumber"/>
      </w:rPr>
      <w:fldChar w:fldCharType="begin"/>
    </w:r>
    <w:r>
      <w:rPr>
        <w:rStyle w:val="PageNumber"/>
      </w:rPr>
      <w:instrText xml:space="preserve"> TIME \@ "h:mm AM/PM" </w:instrText>
    </w:r>
    <w:r>
      <w:rPr>
        <w:rStyle w:val="PageNumber"/>
      </w:rPr>
      <w:fldChar w:fldCharType="separate"/>
    </w:r>
    <w:r w:rsidR="006603F2">
      <w:rPr>
        <w:rStyle w:val="PageNumber"/>
        <w:noProof/>
      </w:rPr>
      <w:t>1:22 PM</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0DD80" w14:textId="77777777" w:rsidR="00B4612C" w:rsidRDefault="00B4612C">
      <w:r>
        <w:separator/>
      </w:r>
    </w:p>
  </w:footnote>
  <w:footnote w:type="continuationSeparator" w:id="0">
    <w:p w14:paraId="3201FEA7" w14:textId="77777777" w:rsidR="00B4612C" w:rsidRDefault="00B461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0085"/>
    <w:multiLevelType w:val="multilevel"/>
    <w:tmpl w:val="447832C8"/>
    <w:lvl w:ilvl="0">
      <w:start w:val="1"/>
      <w:numFmt w:val="bullet"/>
      <w:lvlText w:val=""/>
      <w:lvlJc w:val="left"/>
      <w:pPr>
        <w:tabs>
          <w:tab w:val="num" w:pos="420"/>
        </w:tabs>
        <w:ind w:left="420" w:hanging="420"/>
      </w:pPr>
      <w:rPr>
        <w:rFonts w:ascii="Symbol" w:hAnsi="Symbol" w:hint="default"/>
      </w:rPr>
    </w:lvl>
    <w:lvl w:ilvl="1">
      <w:start w:val="8"/>
      <w:numFmt w:val="decimal"/>
      <w:lvlText w:val="%1.%2"/>
      <w:lvlJc w:val="left"/>
      <w:pPr>
        <w:tabs>
          <w:tab w:val="num" w:pos="900"/>
        </w:tabs>
        <w:ind w:left="900" w:hanging="420"/>
      </w:pPr>
      <w:rPr>
        <w:rFonts w:hint="default"/>
      </w:rPr>
    </w:lvl>
    <w:lvl w:ilvl="2">
      <w:start w:val="5"/>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bullet"/>
      <w:lvlText w:val=""/>
      <w:lvlJc w:val="left"/>
      <w:pPr>
        <w:tabs>
          <w:tab w:val="num" w:pos="2280"/>
        </w:tabs>
        <w:ind w:left="2280" w:hanging="360"/>
      </w:pPr>
      <w:rPr>
        <w:rFonts w:ascii="Wingdings" w:hAnsi="Wingding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3960"/>
        </w:tabs>
        <w:ind w:left="3960" w:hanging="108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280"/>
        </w:tabs>
        <w:ind w:left="5280" w:hanging="1440"/>
      </w:pPr>
      <w:rPr>
        <w:rFonts w:hint="default"/>
      </w:rPr>
    </w:lvl>
  </w:abstractNum>
  <w:abstractNum w:abstractNumId="1" w15:restartNumberingAfterBreak="0">
    <w:nsid w:val="013F05AA"/>
    <w:multiLevelType w:val="hybridMultilevel"/>
    <w:tmpl w:val="BAD40D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30088B"/>
    <w:multiLevelType w:val="hybridMultilevel"/>
    <w:tmpl w:val="EC087138"/>
    <w:lvl w:ilvl="0" w:tplc="F238F688">
      <w:numFmt w:val="bullet"/>
      <w:lvlText w:val="-"/>
      <w:lvlJc w:val="left"/>
      <w:pPr>
        <w:ind w:left="124" w:hanging="103"/>
      </w:pPr>
      <w:rPr>
        <w:rFonts w:ascii="Calibri" w:eastAsia="Calibri" w:hAnsi="Calibri" w:cs="Calibri" w:hint="default"/>
        <w:w w:val="105"/>
        <w:sz w:val="13"/>
        <w:szCs w:val="13"/>
      </w:rPr>
    </w:lvl>
    <w:lvl w:ilvl="1" w:tplc="6C0C809A">
      <w:numFmt w:val="bullet"/>
      <w:lvlText w:val="•"/>
      <w:lvlJc w:val="left"/>
      <w:pPr>
        <w:ind w:left="644" w:hanging="103"/>
      </w:pPr>
      <w:rPr>
        <w:rFonts w:hint="default"/>
      </w:rPr>
    </w:lvl>
    <w:lvl w:ilvl="2" w:tplc="1E4EEE44">
      <w:numFmt w:val="bullet"/>
      <w:lvlText w:val="•"/>
      <w:lvlJc w:val="left"/>
      <w:pPr>
        <w:ind w:left="1168" w:hanging="103"/>
      </w:pPr>
      <w:rPr>
        <w:rFonts w:hint="default"/>
      </w:rPr>
    </w:lvl>
    <w:lvl w:ilvl="3" w:tplc="58E00D1E">
      <w:numFmt w:val="bullet"/>
      <w:lvlText w:val="•"/>
      <w:lvlJc w:val="left"/>
      <w:pPr>
        <w:ind w:left="1692" w:hanging="103"/>
      </w:pPr>
      <w:rPr>
        <w:rFonts w:hint="default"/>
      </w:rPr>
    </w:lvl>
    <w:lvl w:ilvl="4" w:tplc="A470DB6A">
      <w:numFmt w:val="bullet"/>
      <w:lvlText w:val="•"/>
      <w:lvlJc w:val="left"/>
      <w:pPr>
        <w:ind w:left="2217" w:hanging="103"/>
      </w:pPr>
      <w:rPr>
        <w:rFonts w:hint="default"/>
      </w:rPr>
    </w:lvl>
    <w:lvl w:ilvl="5" w:tplc="109C9882">
      <w:numFmt w:val="bullet"/>
      <w:lvlText w:val="•"/>
      <w:lvlJc w:val="left"/>
      <w:pPr>
        <w:ind w:left="2741" w:hanging="103"/>
      </w:pPr>
      <w:rPr>
        <w:rFonts w:hint="default"/>
      </w:rPr>
    </w:lvl>
    <w:lvl w:ilvl="6" w:tplc="356E0388">
      <w:numFmt w:val="bullet"/>
      <w:lvlText w:val="•"/>
      <w:lvlJc w:val="left"/>
      <w:pPr>
        <w:ind w:left="3265" w:hanging="103"/>
      </w:pPr>
      <w:rPr>
        <w:rFonts w:hint="default"/>
      </w:rPr>
    </w:lvl>
    <w:lvl w:ilvl="7" w:tplc="F72608FC">
      <w:numFmt w:val="bullet"/>
      <w:lvlText w:val="•"/>
      <w:lvlJc w:val="left"/>
      <w:pPr>
        <w:ind w:left="3790" w:hanging="103"/>
      </w:pPr>
      <w:rPr>
        <w:rFonts w:hint="default"/>
      </w:rPr>
    </w:lvl>
    <w:lvl w:ilvl="8" w:tplc="FF563D3A">
      <w:numFmt w:val="bullet"/>
      <w:lvlText w:val="•"/>
      <w:lvlJc w:val="left"/>
      <w:pPr>
        <w:ind w:left="4314" w:hanging="103"/>
      </w:pPr>
      <w:rPr>
        <w:rFonts w:hint="default"/>
      </w:rPr>
    </w:lvl>
  </w:abstractNum>
  <w:abstractNum w:abstractNumId="3" w15:restartNumberingAfterBreak="0">
    <w:nsid w:val="034D4DC5"/>
    <w:multiLevelType w:val="multilevel"/>
    <w:tmpl w:val="44BA0212"/>
    <w:lvl w:ilvl="0">
      <w:start w:val="6"/>
      <w:numFmt w:val="decimal"/>
      <w:lvlText w:val="%1."/>
      <w:lvlJc w:val="left"/>
      <w:pPr>
        <w:ind w:left="540" w:hanging="360"/>
      </w:pPr>
      <w:rPr>
        <w:rFonts w:hint="default"/>
      </w:rPr>
    </w:lvl>
    <w:lvl w:ilvl="1">
      <w:start w:val="6"/>
      <w:numFmt w:val="decimal"/>
      <w:isLgl/>
      <w:lvlText w:val="%1.%2"/>
      <w:lvlJc w:val="left"/>
      <w:pPr>
        <w:ind w:left="1485" w:hanging="990"/>
      </w:pPr>
      <w:rPr>
        <w:rFonts w:hint="default"/>
      </w:rPr>
    </w:lvl>
    <w:lvl w:ilvl="2">
      <w:start w:val="1"/>
      <w:numFmt w:val="decimal"/>
      <w:isLgl/>
      <w:lvlText w:val="%1.%2.%3"/>
      <w:lvlJc w:val="left"/>
      <w:pPr>
        <w:ind w:left="1800" w:hanging="990"/>
      </w:pPr>
      <w:rPr>
        <w:rFonts w:hint="default"/>
      </w:rPr>
    </w:lvl>
    <w:lvl w:ilvl="3">
      <w:start w:val="1"/>
      <w:numFmt w:val="decimal"/>
      <w:isLgl/>
      <w:lvlText w:val="%1.%2.%3.%4"/>
      <w:lvlJc w:val="left"/>
      <w:pPr>
        <w:ind w:left="2115" w:hanging="99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4185" w:hanging="1800"/>
      </w:pPr>
      <w:rPr>
        <w:rFonts w:hint="default"/>
      </w:rPr>
    </w:lvl>
    <w:lvl w:ilvl="8">
      <w:start w:val="1"/>
      <w:numFmt w:val="decimal"/>
      <w:isLgl/>
      <w:lvlText w:val="%1.%2.%3.%4.%5.%6.%7.%8.%9"/>
      <w:lvlJc w:val="left"/>
      <w:pPr>
        <w:ind w:left="4500" w:hanging="1800"/>
      </w:pPr>
      <w:rPr>
        <w:rFonts w:hint="default"/>
      </w:rPr>
    </w:lvl>
  </w:abstractNum>
  <w:abstractNum w:abstractNumId="4" w15:restartNumberingAfterBreak="0">
    <w:nsid w:val="04710C6C"/>
    <w:multiLevelType w:val="multilevel"/>
    <w:tmpl w:val="CFF21F90"/>
    <w:lvl w:ilvl="0">
      <w:start w:val="4"/>
      <w:numFmt w:val="decimal"/>
      <w:lvlText w:val="%1"/>
      <w:lvlJc w:val="left"/>
      <w:pPr>
        <w:tabs>
          <w:tab w:val="num" w:pos="525"/>
        </w:tabs>
        <w:ind w:left="525" w:hanging="525"/>
      </w:pPr>
      <w:rPr>
        <w:rFonts w:hint="default"/>
      </w:rPr>
    </w:lvl>
    <w:lvl w:ilvl="1">
      <w:start w:val="1"/>
      <w:numFmt w:val="decimal"/>
      <w:lvlText w:val="%1.%2"/>
      <w:lvlJc w:val="left"/>
      <w:pPr>
        <w:tabs>
          <w:tab w:val="num" w:pos="1500"/>
        </w:tabs>
        <w:ind w:left="1500" w:hanging="525"/>
      </w:pPr>
      <w:rPr>
        <w:rFonts w:hint="default"/>
      </w:rPr>
    </w:lvl>
    <w:lvl w:ilvl="2">
      <w:start w:val="1"/>
      <w:numFmt w:val="decimal"/>
      <w:lvlText w:val="%1.%2.%3"/>
      <w:lvlJc w:val="left"/>
      <w:pPr>
        <w:tabs>
          <w:tab w:val="num" w:pos="1710"/>
        </w:tabs>
        <w:ind w:left="1710" w:hanging="720"/>
      </w:pPr>
      <w:rPr>
        <w:rFonts w:hint="default"/>
        <w:color w:val="auto"/>
      </w:rPr>
    </w:lvl>
    <w:lvl w:ilvl="3">
      <w:start w:val="1"/>
      <w:numFmt w:val="decimal"/>
      <w:lvlText w:val="%1.%2.%3.%4"/>
      <w:lvlJc w:val="left"/>
      <w:pPr>
        <w:tabs>
          <w:tab w:val="num" w:pos="2700"/>
        </w:tabs>
        <w:ind w:left="2700" w:hanging="720"/>
      </w:pPr>
      <w:rPr>
        <w:rFonts w:hint="default"/>
        <w:color w:val="auto"/>
      </w:rPr>
    </w:lvl>
    <w:lvl w:ilvl="4">
      <w:start w:val="1"/>
      <w:numFmt w:val="decimal"/>
      <w:lvlText w:val="%1.%2.%3.%4.%5"/>
      <w:lvlJc w:val="left"/>
      <w:pPr>
        <w:tabs>
          <w:tab w:val="num" w:pos="4980"/>
        </w:tabs>
        <w:ind w:left="4980" w:hanging="1080"/>
      </w:pPr>
      <w:rPr>
        <w:rFonts w:hint="default"/>
      </w:rPr>
    </w:lvl>
    <w:lvl w:ilvl="5">
      <w:start w:val="1"/>
      <w:numFmt w:val="decimal"/>
      <w:lvlText w:val="%1.%2.%3.%4.%5.%6"/>
      <w:lvlJc w:val="left"/>
      <w:pPr>
        <w:tabs>
          <w:tab w:val="num" w:pos="5955"/>
        </w:tabs>
        <w:ind w:left="5955" w:hanging="1080"/>
      </w:pPr>
      <w:rPr>
        <w:rFonts w:hint="default"/>
      </w:rPr>
    </w:lvl>
    <w:lvl w:ilvl="6">
      <w:start w:val="1"/>
      <w:numFmt w:val="decimal"/>
      <w:lvlText w:val="%1.%2.%3.%4.%5.%6.%7"/>
      <w:lvlJc w:val="left"/>
      <w:pPr>
        <w:tabs>
          <w:tab w:val="num" w:pos="7290"/>
        </w:tabs>
        <w:ind w:left="7290" w:hanging="1440"/>
      </w:pPr>
      <w:rPr>
        <w:rFonts w:hint="default"/>
      </w:rPr>
    </w:lvl>
    <w:lvl w:ilvl="7">
      <w:start w:val="1"/>
      <w:numFmt w:val="decimal"/>
      <w:lvlText w:val="%1.%2.%3.%4.%5.%6.%7.%8"/>
      <w:lvlJc w:val="left"/>
      <w:pPr>
        <w:tabs>
          <w:tab w:val="num" w:pos="8625"/>
        </w:tabs>
        <w:ind w:left="8625" w:hanging="1800"/>
      </w:pPr>
      <w:rPr>
        <w:rFonts w:hint="default"/>
      </w:rPr>
    </w:lvl>
    <w:lvl w:ilvl="8">
      <w:start w:val="1"/>
      <w:numFmt w:val="decimal"/>
      <w:lvlText w:val="%1.%2.%3.%4.%5.%6.%7.%8.%9"/>
      <w:lvlJc w:val="left"/>
      <w:pPr>
        <w:tabs>
          <w:tab w:val="num" w:pos="9600"/>
        </w:tabs>
        <w:ind w:left="9600" w:hanging="1800"/>
      </w:pPr>
      <w:rPr>
        <w:rFonts w:hint="default"/>
      </w:rPr>
    </w:lvl>
  </w:abstractNum>
  <w:abstractNum w:abstractNumId="5" w15:restartNumberingAfterBreak="0">
    <w:nsid w:val="0547342F"/>
    <w:multiLevelType w:val="hybridMultilevel"/>
    <w:tmpl w:val="29FC22BE"/>
    <w:lvl w:ilvl="0" w:tplc="04090015">
      <w:start w:val="1"/>
      <w:numFmt w:val="upp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7125A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BC407D0"/>
    <w:multiLevelType w:val="hybridMultilevel"/>
    <w:tmpl w:val="CF266942"/>
    <w:lvl w:ilvl="0" w:tplc="9AC4D3BC">
      <w:start w:val="1"/>
      <w:numFmt w:val="decimal"/>
      <w:lvlText w:val="(%1)"/>
      <w:lvlJc w:val="left"/>
      <w:pPr>
        <w:ind w:left="1559" w:hanging="312"/>
        <w:jc w:val="left"/>
      </w:pPr>
      <w:rPr>
        <w:rFonts w:ascii="Calibri" w:eastAsia="Calibri" w:hAnsi="Calibri" w:cs="Calibri" w:hint="default"/>
        <w:spacing w:val="-1"/>
        <w:w w:val="99"/>
        <w:sz w:val="20"/>
        <w:szCs w:val="20"/>
      </w:rPr>
    </w:lvl>
    <w:lvl w:ilvl="1" w:tplc="8EAE4EBC">
      <w:numFmt w:val="bullet"/>
      <w:lvlText w:val="•"/>
      <w:lvlJc w:val="left"/>
      <w:pPr>
        <w:ind w:left="2508" w:hanging="312"/>
      </w:pPr>
      <w:rPr>
        <w:rFonts w:hint="default"/>
      </w:rPr>
    </w:lvl>
    <w:lvl w:ilvl="2" w:tplc="DED8B586">
      <w:numFmt w:val="bullet"/>
      <w:lvlText w:val="•"/>
      <w:lvlJc w:val="left"/>
      <w:pPr>
        <w:ind w:left="3456" w:hanging="312"/>
      </w:pPr>
      <w:rPr>
        <w:rFonts w:hint="default"/>
      </w:rPr>
    </w:lvl>
    <w:lvl w:ilvl="3" w:tplc="4CE8F130">
      <w:numFmt w:val="bullet"/>
      <w:lvlText w:val="•"/>
      <w:lvlJc w:val="left"/>
      <w:pPr>
        <w:ind w:left="4404" w:hanging="312"/>
      </w:pPr>
      <w:rPr>
        <w:rFonts w:hint="default"/>
      </w:rPr>
    </w:lvl>
    <w:lvl w:ilvl="4" w:tplc="881297A2">
      <w:numFmt w:val="bullet"/>
      <w:lvlText w:val="•"/>
      <w:lvlJc w:val="left"/>
      <w:pPr>
        <w:ind w:left="5352" w:hanging="312"/>
      </w:pPr>
      <w:rPr>
        <w:rFonts w:hint="default"/>
      </w:rPr>
    </w:lvl>
    <w:lvl w:ilvl="5" w:tplc="BD40F9E2">
      <w:numFmt w:val="bullet"/>
      <w:lvlText w:val="•"/>
      <w:lvlJc w:val="left"/>
      <w:pPr>
        <w:ind w:left="6300" w:hanging="312"/>
      </w:pPr>
      <w:rPr>
        <w:rFonts w:hint="default"/>
      </w:rPr>
    </w:lvl>
    <w:lvl w:ilvl="6" w:tplc="FE1631AE">
      <w:numFmt w:val="bullet"/>
      <w:lvlText w:val="•"/>
      <w:lvlJc w:val="left"/>
      <w:pPr>
        <w:ind w:left="7248" w:hanging="312"/>
      </w:pPr>
      <w:rPr>
        <w:rFonts w:hint="default"/>
      </w:rPr>
    </w:lvl>
    <w:lvl w:ilvl="7" w:tplc="3C6A2BE6">
      <w:numFmt w:val="bullet"/>
      <w:lvlText w:val="•"/>
      <w:lvlJc w:val="left"/>
      <w:pPr>
        <w:ind w:left="8196" w:hanging="312"/>
      </w:pPr>
      <w:rPr>
        <w:rFonts w:hint="default"/>
      </w:rPr>
    </w:lvl>
    <w:lvl w:ilvl="8" w:tplc="8C54D682">
      <w:numFmt w:val="bullet"/>
      <w:lvlText w:val="•"/>
      <w:lvlJc w:val="left"/>
      <w:pPr>
        <w:ind w:left="9144" w:hanging="312"/>
      </w:pPr>
      <w:rPr>
        <w:rFonts w:hint="default"/>
      </w:rPr>
    </w:lvl>
  </w:abstractNum>
  <w:abstractNum w:abstractNumId="8" w15:restartNumberingAfterBreak="0">
    <w:nsid w:val="0F653818"/>
    <w:multiLevelType w:val="hybridMultilevel"/>
    <w:tmpl w:val="79F42172"/>
    <w:lvl w:ilvl="0" w:tplc="88B88A0C">
      <w:numFmt w:val="bullet"/>
      <w:lvlText w:val=""/>
      <w:lvlJc w:val="left"/>
      <w:pPr>
        <w:ind w:left="720" w:hanging="360"/>
      </w:pPr>
      <w:rPr>
        <w:rFonts w:ascii="Symbol" w:eastAsia="Symbol" w:hAnsi="Symbol" w:cs="Symbol" w:hint="default"/>
        <w:b w:val="0"/>
        <w:bCs w:val="0"/>
        <w:i w:val="0"/>
        <w:iCs w:val="0"/>
        <w:color w:val="202429"/>
        <w:spacing w:val="0"/>
        <w:w w:val="99"/>
        <w:sz w:val="20"/>
        <w:szCs w:val="20"/>
        <w:lang w:val="en-US" w:eastAsia="en-US" w:bidi="ar-SA"/>
      </w:rPr>
    </w:lvl>
    <w:lvl w:ilvl="1" w:tplc="717ABD92">
      <w:numFmt w:val="bullet"/>
      <w:lvlText w:val="•"/>
      <w:lvlJc w:val="left"/>
      <w:pPr>
        <w:ind w:left="1764" w:hanging="360"/>
      </w:pPr>
      <w:rPr>
        <w:rFonts w:hint="default"/>
        <w:lang w:val="en-US" w:eastAsia="en-US" w:bidi="ar-SA"/>
      </w:rPr>
    </w:lvl>
    <w:lvl w:ilvl="2" w:tplc="0CB2502A">
      <w:numFmt w:val="bullet"/>
      <w:lvlText w:val="•"/>
      <w:lvlJc w:val="left"/>
      <w:pPr>
        <w:ind w:left="2808" w:hanging="360"/>
      </w:pPr>
      <w:rPr>
        <w:rFonts w:hint="default"/>
        <w:lang w:val="en-US" w:eastAsia="en-US" w:bidi="ar-SA"/>
      </w:rPr>
    </w:lvl>
    <w:lvl w:ilvl="3" w:tplc="A9C6BBCA">
      <w:numFmt w:val="bullet"/>
      <w:lvlText w:val="•"/>
      <w:lvlJc w:val="left"/>
      <w:pPr>
        <w:ind w:left="3852" w:hanging="360"/>
      </w:pPr>
      <w:rPr>
        <w:rFonts w:hint="default"/>
        <w:lang w:val="en-US" w:eastAsia="en-US" w:bidi="ar-SA"/>
      </w:rPr>
    </w:lvl>
    <w:lvl w:ilvl="4" w:tplc="C0DA2168">
      <w:numFmt w:val="bullet"/>
      <w:lvlText w:val="•"/>
      <w:lvlJc w:val="left"/>
      <w:pPr>
        <w:ind w:left="4896" w:hanging="360"/>
      </w:pPr>
      <w:rPr>
        <w:rFonts w:hint="default"/>
        <w:lang w:val="en-US" w:eastAsia="en-US" w:bidi="ar-SA"/>
      </w:rPr>
    </w:lvl>
    <w:lvl w:ilvl="5" w:tplc="ED86E3B0">
      <w:numFmt w:val="bullet"/>
      <w:lvlText w:val="•"/>
      <w:lvlJc w:val="left"/>
      <w:pPr>
        <w:ind w:left="5940" w:hanging="360"/>
      </w:pPr>
      <w:rPr>
        <w:rFonts w:hint="default"/>
        <w:lang w:val="en-US" w:eastAsia="en-US" w:bidi="ar-SA"/>
      </w:rPr>
    </w:lvl>
    <w:lvl w:ilvl="6" w:tplc="68841760">
      <w:numFmt w:val="bullet"/>
      <w:lvlText w:val="•"/>
      <w:lvlJc w:val="left"/>
      <w:pPr>
        <w:ind w:left="6984" w:hanging="360"/>
      </w:pPr>
      <w:rPr>
        <w:rFonts w:hint="default"/>
        <w:lang w:val="en-US" w:eastAsia="en-US" w:bidi="ar-SA"/>
      </w:rPr>
    </w:lvl>
    <w:lvl w:ilvl="7" w:tplc="FC00126E">
      <w:numFmt w:val="bullet"/>
      <w:lvlText w:val="•"/>
      <w:lvlJc w:val="left"/>
      <w:pPr>
        <w:ind w:left="8028" w:hanging="360"/>
      </w:pPr>
      <w:rPr>
        <w:rFonts w:hint="default"/>
        <w:lang w:val="en-US" w:eastAsia="en-US" w:bidi="ar-SA"/>
      </w:rPr>
    </w:lvl>
    <w:lvl w:ilvl="8" w:tplc="55A8726E">
      <w:numFmt w:val="bullet"/>
      <w:lvlText w:val="•"/>
      <w:lvlJc w:val="left"/>
      <w:pPr>
        <w:ind w:left="9072" w:hanging="360"/>
      </w:pPr>
      <w:rPr>
        <w:rFonts w:hint="default"/>
        <w:lang w:val="en-US" w:eastAsia="en-US" w:bidi="ar-SA"/>
      </w:rPr>
    </w:lvl>
  </w:abstractNum>
  <w:abstractNum w:abstractNumId="9" w15:restartNumberingAfterBreak="0">
    <w:nsid w:val="0FEA03E2"/>
    <w:multiLevelType w:val="hybridMultilevel"/>
    <w:tmpl w:val="FFFFFFFF"/>
    <w:lvl w:ilvl="0" w:tplc="DB9ED04A">
      <w:start w:val="1"/>
      <w:numFmt w:val="bullet"/>
      <w:lvlText w:val=""/>
      <w:lvlJc w:val="left"/>
      <w:pPr>
        <w:ind w:left="720" w:hanging="360"/>
      </w:pPr>
      <w:rPr>
        <w:rFonts w:ascii="Symbol" w:hAnsi="Symbol" w:hint="default"/>
      </w:rPr>
    </w:lvl>
    <w:lvl w:ilvl="1" w:tplc="57E670E0">
      <w:start w:val="1"/>
      <w:numFmt w:val="bullet"/>
      <w:lvlText w:val="o"/>
      <w:lvlJc w:val="left"/>
      <w:pPr>
        <w:ind w:left="1440" w:hanging="360"/>
      </w:pPr>
      <w:rPr>
        <w:rFonts w:ascii="Courier New" w:hAnsi="Courier New" w:hint="default"/>
      </w:rPr>
    </w:lvl>
    <w:lvl w:ilvl="2" w:tplc="E0DCE990">
      <w:start w:val="1"/>
      <w:numFmt w:val="bullet"/>
      <w:lvlText w:val=""/>
      <w:lvlJc w:val="left"/>
      <w:pPr>
        <w:ind w:left="2160" w:hanging="360"/>
      </w:pPr>
      <w:rPr>
        <w:rFonts w:ascii="Wingdings" w:hAnsi="Wingdings" w:hint="default"/>
      </w:rPr>
    </w:lvl>
    <w:lvl w:ilvl="3" w:tplc="C4021E44">
      <w:start w:val="1"/>
      <w:numFmt w:val="bullet"/>
      <w:lvlText w:val=""/>
      <w:lvlJc w:val="left"/>
      <w:pPr>
        <w:ind w:left="2880" w:hanging="360"/>
      </w:pPr>
      <w:rPr>
        <w:rFonts w:ascii="Symbol" w:hAnsi="Symbol" w:hint="default"/>
      </w:rPr>
    </w:lvl>
    <w:lvl w:ilvl="4" w:tplc="5CD6DFE4">
      <w:start w:val="1"/>
      <w:numFmt w:val="bullet"/>
      <w:lvlText w:val="o"/>
      <w:lvlJc w:val="left"/>
      <w:pPr>
        <w:ind w:left="3600" w:hanging="360"/>
      </w:pPr>
      <w:rPr>
        <w:rFonts w:ascii="Courier New" w:hAnsi="Courier New" w:hint="default"/>
      </w:rPr>
    </w:lvl>
    <w:lvl w:ilvl="5" w:tplc="B0FE809C">
      <w:start w:val="1"/>
      <w:numFmt w:val="bullet"/>
      <w:lvlText w:val=""/>
      <w:lvlJc w:val="left"/>
      <w:pPr>
        <w:ind w:left="4320" w:hanging="360"/>
      </w:pPr>
      <w:rPr>
        <w:rFonts w:ascii="Wingdings" w:hAnsi="Wingdings" w:hint="default"/>
      </w:rPr>
    </w:lvl>
    <w:lvl w:ilvl="6" w:tplc="44CE22AE">
      <w:start w:val="1"/>
      <w:numFmt w:val="bullet"/>
      <w:lvlText w:val=""/>
      <w:lvlJc w:val="left"/>
      <w:pPr>
        <w:ind w:left="5040" w:hanging="360"/>
      </w:pPr>
      <w:rPr>
        <w:rFonts w:ascii="Symbol" w:hAnsi="Symbol" w:hint="default"/>
      </w:rPr>
    </w:lvl>
    <w:lvl w:ilvl="7" w:tplc="D586301E">
      <w:start w:val="1"/>
      <w:numFmt w:val="bullet"/>
      <w:lvlText w:val="o"/>
      <w:lvlJc w:val="left"/>
      <w:pPr>
        <w:ind w:left="5760" w:hanging="360"/>
      </w:pPr>
      <w:rPr>
        <w:rFonts w:ascii="Courier New" w:hAnsi="Courier New" w:hint="default"/>
      </w:rPr>
    </w:lvl>
    <w:lvl w:ilvl="8" w:tplc="74B48814">
      <w:start w:val="1"/>
      <w:numFmt w:val="bullet"/>
      <w:lvlText w:val=""/>
      <w:lvlJc w:val="left"/>
      <w:pPr>
        <w:ind w:left="6480" w:hanging="360"/>
      </w:pPr>
      <w:rPr>
        <w:rFonts w:ascii="Wingdings" w:hAnsi="Wingdings" w:hint="default"/>
      </w:rPr>
    </w:lvl>
  </w:abstractNum>
  <w:abstractNum w:abstractNumId="10" w15:restartNumberingAfterBreak="0">
    <w:nsid w:val="11A038FB"/>
    <w:multiLevelType w:val="hybridMultilevel"/>
    <w:tmpl w:val="FFFFFFFF"/>
    <w:lvl w:ilvl="0" w:tplc="EBAEF98E">
      <w:start w:val="1"/>
      <w:numFmt w:val="bullet"/>
      <w:lvlText w:val=""/>
      <w:lvlJc w:val="left"/>
      <w:pPr>
        <w:ind w:left="720" w:hanging="360"/>
      </w:pPr>
      <w:rPr>
        <w:rFonts w:ascii="Symbol" w:hAnsi="Symbol" w:hint="default"/>
      </w:rPr>
    </w:lvl>
    <w:lvl w:ilvl="1" w:tplc="7850201A">
      <w:start w:val="1"/>
      <w:numFmt w:val="bullet"/>
      <w:lvlText w:val="o"/>
      <w:lvlJc w:val="left"/>
      <w:pPr>
        <w:ind w:left="1440" w:hanging="360"/>
      </w:pPr>
      <w:rPr>
        <w:rFonts w:ascii="Courier New" w:hAnsi="Courier New" w:hint="default"/>
      </w:rPr>
    </w:lvl>
    <w:lvl w:ilvl="2" w:tplc="D0E805FE">
      <w:start w:val="1"/>
      <w:numFmt w:val="bullet"/>
      <w:lvlText w:val=""/>
      <w:lvlJc w:val="left"/>
      <w:pPr>
        <w:ind w:left="2160" w:hanging="360"/>
      </w:pPr>
      <w:rPr>
        <w:rFonts w:ascii="Wingdings" w:hAnsi="Wingdings" w:hint="default"/>
      </w:rPr>
    </w:lvl>
    <w:lvl w:ilvl="3" w:tplc="1DF8372E">
      <w:start w:val="1"/>
      <w:numFmt w:val="bullet"/>
      <w:lvlText w:val=""/>
      <w:lvlJc w:val="left"/>
      <w:pPr>
        <w:ind w:left="2880" w:hanging="360"/>
      </w:pPr>
      <w:rPr>
        <w:rFonts w:ascii="Symbol" w:hAnsi="Symbol" w:hint="default"/>
      </w:rPr>
    </w:lvl>
    <w:lvl w:ilvl="4" w:tplc="62060AE6">
      <w:start w:val="1"/>
      <w:numFmt w:val="bullet"/>
      <w:lvlText w:val="o"/>
      <w:lvlJc w:val="left"/>
      <w:pPr>
        <w:ind w:left="3600" w:hanging="360"/>
      </w:pPr>
      <w:rPr>
        <w:rFonts w:ascii="Courier New" w:hAnsi="Courier New" w:hint="default"/>
      </w:rPr>
    </w:lvl>
    <w:lvl w:ilvl="5" w:tplc="92C87030">
      <w:start w:val="1"/>
      <w:numFmt w:val="bullet"/>
      <w:lvlText w:val=""/>
      <w:lvlJc w:val="left"/>
      <w:pPr>
        <w:ind w:left="4320" w:hanging="360"/>
      </w:pPr>
      <w:rPr>
        <w:rFonts w:ascii="Wingdings" w:hAnsi="Wingdings" w:hint="default"/>
      </w:rPr>
    </w:lvl>
    <w:lvl w:ilvl="6" w:tplc="46A6E3A0">
      <w:start w:val="1"/>
      <w:numFmt w:val="bullet"/>
      <w:lvlText w:val=""/>
      <w:lvlJc w:val="left"/>
      <w:pPr>
        <w:ind w:left="5040" w:hanging="360"/>
      </w:pPr>
      <w:rPr>
        <w:rFonts w:ascii="Symbol" w:hAnsi="Symbol" w:hint="default"/>
      </w:rPr>
    </w:lvl>
    <w:lvl w:ilvl="7" w:tplc="17EC3D38">
      <w:start w:val="1"/>
      <w:numFmt w:val="bullet"/>
      <w:lvlText w:val="o"/>
      <w:lvlJc w:val="left"/>
      <w:pPr>
        <w:ind w:left="5760" w:hanging="360"/>
      </w:pPr>
      <w:rPr>
        <w:rFonts w:ascii="Courier New" w:hAnsi="Courier New" w:hint="default"/>
      </w:rPr>
    </w:lvl>
    <w:lvl w:ilvl="8" w:tplc="05FE2716">
      <w:start w:val="1"/>
      <w:numFmt w:val="bullet"/>
      <w:lvlText w:val=""/>
      <w:lvlJc w:val="left"/>
      <w:pPr>
        <w:ind w:left="6480" w:hanging="360"/>
      </w:pPr>
      <w:rPr>
        <w:rFonts w:ascii="Wingdings" w:hAnsi="Wingdings" w:hint="default"/>
      </w:rPr>
    </w:lvl>
  </w:abstractNum>
  <w:abstractNum w:abstractNumId="11" w15:restartNumberingAfterBreak="0">
    <w:nsid w:val="197E2404"/>
    <w:multiLevelType w:val="multilevel"/>
    <w:tmpl w:val="E7789670"/>
    <w:lvl w:ilvl="0">
      <w:start w:val="7"/>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AD475C4"/>
    <w:multiLevelType w:val="multilevel"/>
    <w:tmpl w:val="87541980"/>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1170"/>
        </w:tabs>
        <w:ind w:left="1170" w:hanging="360"/>
      </w:pPr>
      <w:rPr>
        <w:rFonts w:hint="default"/>
      </w:rPr>
    </w:lvl>
    <w:lvl w:ilvl="2">
      <w:start w:val="1"/>
      <w:numFmt w:val="decimal"/>
      <w:lvlText w:val="%1.%2.%3"/>
      <w:lvlJc w:val="left"/>
      <w:pPr>
        <w:tabs>
          <w:tab w:val="num" w:pos="2340"/>
        </w:tabs>
        <w:ind w:left="2340" w:hanging="720"/>
      </w:pPr>
      <w:rPr>
        <w:rFonts w:hint="default"/>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320"/>
        </w:tabs>
        <w:ind w:left="4320" w:hanging="1080"/>
      </w:pPr>
      <w:rPr>
        <w:rFonts w:hint="default"/>
      </w:rPr>
    </w:lvl>
    <w:lvl w:ilvl="5">
      <w:start w:val="1"/>
      <w:numFmt w:val="decimal"/>
      <w:lvlText w:val="%1.%2.%3.%4.%5.%6"/>
      <w:lvlJc w:val="left"/>
      <w:pPr>
        <w:tabs>
          <w:tab w:val="num" w:pos="5130"/>
        </w:tabs>
        <w:ind w:left="5130" w:hanging="1080"/>
      </w:pPr>
      <w:rPr>
        <w:rFonts w:hint="default"/>
      </w:rPr>
    </w:lvl>
    <w:lvl w:ilvl="6">
      <w:start w:val="1"/>
      <w:numFmt w:val="decimal"/>
      <w:lvlText w:val="%1.%2.%3.%4.%5.%6.%7"/>
      <w:lvlJc w:val="left"/>
      <w:pPr>
        <w:tabs>
          <w:tab w:val="num" w:pos="6300"/>
        </w:tabs>
        <w:ind w:left="6300"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13" w15:restartNumberingAfterBreak="0">
    <w:nsid w:val="1ECE6F02"/>
    <w:multiLevelType w:val="multilevel"/>
    <w:tmpl w:val="447832C8"/>
    <w:lvl w:ilvl="0">
      <w:start w:val="1"/>
      <w:numFmt w:val="bullet"/>
      <w:lvlText w:val=""/>
      <w:lvlJc w:val="left"/>
      <w:pPr>
        <w:tabs>
          <w:tab w:val="num" w:pos="1140"/>
        </w:tabs>
        <w:ind w:left="1140" w:hanging="420"/>
      </w:pPr>
      <w:rPr>
        <w:rFonts w:ascii="Symbol" w:hAnsi="Symbol" w:hint="default"/>
      </w:rPr>
    </w:lvl>
    <w:lvl w:ilvl="1">
      <w:start w:val="8"/>
      <w:numFmt w:val="decimal"/>
      <w:lvlText w:val="%1.%2"/>
      <w:lvlJc w:val="left"/>
      <w:pPr>
        <w:tabs>
          <w:tab w:val="num" w:pos="1620"/>
        </w:tabs>
        <w:ind w:left="1620" w:hanging="420"/>
      </w:pPr>
      <w:rPr>
        <w:rFonts w:hint="default"/>
      </w:rPr>
    </w:lvl>
    <w:lvl w:ilvl="2">
      <w:start w:val="5"/>
      <w:numFmt w:val="decimal"/>
      <w:lvlText w:val="%1.%2.%3"/>
      <w:lvlJc w:val="left"/>
      <w:pPr>
        <w:tabs>
          <w:tab w:val="num" w:pos="2400"/>
        </w:tabs>
        <w:ind w:left="2400" w:hanging="720"/>
      </w:pPr>
      <w:rPr>
        <w:rFonts w:hint="default"/>
      </w:rPr>
    </w:lvl>
    <w:lvl w:ilvl="3">
      <w:start w:val="1"/>
      <w:numFmt w:val="decimal"/>
      <w:lvlText w:val="%1.%2.%3.%4"/>
      <w:lvlJc w:val="left"/>
      <w:pPr>
        <w:tabs>
          <w:tab w:val="num" w:pos="2880"/>
        </w:tabs>
        <w:ind w:left="2880" w:hanging="720"/>
      </w:pPr>
      <w:rPr>
        <w:rFonts w:hint="default"/>
      </w:rPr>
    </w:lvl>
    <w:lvl w:ilvl="4">
      <w:start w:val="1"/>
      <w:numFmt w:val="bullet"/>
      <w:lvlText w:val=""/>
      <w:lvlJc w:val="left"/>
      <w:pPr>
        <w:tabs>
          <w:tab w:val="num" w:pos="3000"/>
        </w:tabs>
        <w:ind w:left="3000" w:hanging="360"/>
      </w:pPr>
      <w:rPr>
        <w:rFonts w:ascii="Wingdings" w:hAnsi="Wingdings" w:hint="default"/>
      </w:rPr>
    </w:lvl>
    <w:lvl w:ilvl="5">
      <w:start w:val="1"/>
      <w:numFmt w:val="decimal"/>
      <w:lvlText w:val="%1.%2.%3.%4.%5.%6"/>
      <w:lvlJc w:val="left"/>
      <w:pPr>
        <w:tabs>
          <w:tab w:val="num" w:pos="4200"/>
        </w:tabs>
        <w:ind w:left="4200" w:hanging="1080"/>
      </w:pPr>
      <w:rPr>
        <w:rFonts w:hint="default"/>
      </w:rPr>
    </w:lvl>
    <w:lvl w:ilvl="6">
      <w:start w:val="1"/>
      <w:numFmt w:val="decimal"/>
      <w:lvlText w:val="%1.%2.%3.%4.%5.%6.%7"/>
      <w:lvlJc w:val="left"/>
      <w:pPr>
        <w:tabs>
          <w:tab w:val="num" w:pos="4680"/>
        </w:tabs>
        <w:ind w:left="4680" w:hanging="1080"/>
      </w:pPr>
      <w:rPr>
        <w:rFonts w:hint="default"/>
      </w:rPr>
    </w:lvl>
    <w:lvl w:ilvl="7">
      <w:start w:val="1"/>
      <w:numFmt w:val="decimal"/>
      <w:lvlText w:val="%1.%2.%3.%4.%5.%6.%7.%8"/>
      <w:lvlJc w:val="left"/>
      <w:pPr>
        <w:tabs>
          <w:tab w:val="num" w:pos="5520"/>
        </w:tabs>
        <w:ind w:left="5520" w:hanging="1440"/>
      </w:pPr>
      <w:rPr>
        <w:rFonts w:hint="default"/>
      </w:rPr>
    </w:lvl>
    <w:lvl w:ilvl="8">
      <w:start w:val="1"/>
      <w:numFmt w:val="decimal"/>
      <w:lvlText w:val="%1.%2.%3.%4.%5.%6.%7.%8.%9"/>
      <w:lvlJc w:val="left"/>
      <w:pPr>
        <w:tabs>
          <w:tab w:val="num" w:pos="6000"/>
        </w:tabs>
        <w:ind w:left="6000" w:hanging="1440"/>
      </w:pPr>
      <w:rPr>
        <w:rFonts w:hint="default"/>
      </w:rPr>
    </w:lvl>
  </w:abstractNum>
  <w:abstractNum w:abstractNumId="14" w15:restartNumberingAfterBreak="0">
    <w:nsid w:val="25491034"/>
    <w:multiLevelType w:val="multilevel"/>
    <w:tmpl w:val="E7789670"/>
    <w:lvl w:ilvl="0">
      <w:start w:val="7"/>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0C3F5E"/>
    <w:multiLevelType w:val="hybridMultilevel"/>
    <w:tmpl w:val="83F4B010"/>
    <w:lvl w:ilvl="0" w:tplc="FAE81D30">
      <w:start w:val="1"/>
      <w:numFmt w:val="decimal"/>
      <w:lvlText w:val="%1."/>
      <w:lvlJc w:val="left"/>
      <w:pPr>
        <w:ind w:left="720" w:hanging="360"/>
        <w:jc w:val="left"/>
      </w:pPr>
      <w:rPr>
        <w:rFonts w:ascii="Calibri" w:eastAsia="Calibri" w:hAnsi="Calibri" w:cs="Calibri" w:hint="default"/>
        <w:b w:val="0"/>
        <w:bCs w:val="0"/>
        <w:i w:val="0"/>
        <w:iCs w:val="0"/>
        <w:color w:val="202429"/>
        <w:spacing w:val="0"/>
        <w:w w:val="100"/>
        <w:sz w:val="24"/>
        <w:szCs w:val="24"/>
        <w:lang w:val="en-US" w:eastAsia="en-US" w:bidi="ar-SA"/>
      </w:rPr>
    </w:lvl>
    <w:lvl w:ilvl="1" w:tplc="39C6BD16">
      <w:numFmt w:val="bullet"/>
      <w:lvlText w:val="•"/>
      <w:lvlJc w:val="left"/>
      <w:pPr>
        <w:ind w:left="1764" w:hanging="360"/>
      </w:pPr>
      <w:rPr>
        <w:rFonts w:hint="default"/>
        <w:lang w:val="en-US" w:eastAsia="en-US" w:bidi="ar-SA"/>
      </w:rPr>
    </w:lvl>
    <w:lvl w:ilvl="2" w:tplc="8D08D896">
      <w:numFmt w:val="bullet"/>
      <w:lvlText w:val="•"/>
      <w:lvlJc w:val="left"/>
      <w:pPr>
        <w:ind w:left="2808" w:hanging="360"/>
      </w:pPr>
      <w:rPr>
        <w:rFonts w:hint="default"/>
        <w:lang w:val="en-US" w:eastAsia="en-US" w:bidi="ar-SA"/>
      </w:rPr>
    </w:lvl>
    <w:lvl w:ilvl="3" w:tplc="79BCBFAA">
      <w:numFmt w:val="bullet"/>
      <w:lvlText w:val="•"/>
      <w:lvlJc w:val="left"/>
      <w:pPr>
        <w:ind w:left="3852" w:hanging="360"/>
      </w:pPr>
      <w:rPr>
        <w:rFonts w:hint="default"/>
        <w:lang w:val="en-US" w:eastAsia="en-US" w:bidi="ar-SA"/>
      </w:rPr>
    </w:lvl>
    <w:lvl w:ilvl="4" w:tplc="8C1697CE">
      <w:numFmt w:val="bullet"/>
      <w:lvlText w:val="•"/>
      <w:lvlJc w:val="left"/>
      <w:pPr>
        <w:ind w:left="4896" w:hanging="360"/>
      </w:pPr>
      <w:rPr>
        <w:rFonts w:hint="default"/>
        <w:lang w:val="en-US" w:eastAsia="en-US" w:bidi="ar-SA"/>
      </w:rPr>
    </w:lvl>
    <w:lvl w:ilvl="5" w:tplc="235CCBE6">
      <w:numFmt w:val="bullet"/>
      <w:lvlText w:val="•"/>
      <w:lvlJc w:val="left"/>
      <w:pPr>
        <w:ind w:left="5940" w:hanging="360"/>
      </w:pPr>
      <w:rPr>
        <w:rFonts w:hint="default"/>
        <w:lang w:val="en-US" w:eastAsia="en-US" w:bidi="ar-SA"/>
      </w:rPr>
    </w:lvl>
    <w:lvl w:ilvl="6" w:tplc="B9D0E784">
      <w:numFmt w:val="bullet"/>
      <w:lvlText w:val="•"/>
      <w:lvlJc w:val="left"/>
      <w:pPr>
        <w:ind w:left="6984" w:hanging="360"/>
      </w:pPr>
      <w:rPr>
        <w:rFonts w:hint="default"/>
        <w:lang w:val="en-US" w:eastAsia="en-US" w:bidi="ar-SA"/>
      </w:rPr>
    </w:lvl>
    <w:lvl w:ilvl="7" w:tplc="34F29DB2">
      <w:numFmt w:val="bullet"/>
      <w:lvlText w:val="•"/>
      <w:lvlJc w:val="left"/>
      <w:pPr>
        <w:ind w:left="8028" w:hanging="360"/>
      </w:pPr>
      <w:rPr>
        <w:rFonts w:hint="default"/>
        <w:lang w:val="en-US" w:eastAsia="en-US" w:bidi="ar-SA"/>
      </w:rPr>
    </w:lvl>
    <w:lvl w:ilvl="8" w:tplc="244A9AC8">
      <w:numFmt w:val="bullet"/>
      <w:lvlText w:val="•"/>
      <w:lvlJc w:val="left"/>
      <w:pPr>
        <w:ind w:left="9072" w:hanging="360"/>
      </w:pPr>
      <w:rPr>
        <w:rFonts w:hint="default"/>
        <w:lang w:val="en-US" w:eastAsia="en-US" w:bidi="ar-SA"/>
      </w:rPr>
    </w:lvl>
  </w:abstractNum>
  <w:abstractNum w:abstractNumId="16" w15:restartNumberingAfterBreak="0">
    <w:nsid w:val="2BD12448"/>
    <w:multiLevelType w:val="hybridMultilevel"/>
    <w:tmpl w:val="39C253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C63B85A"/>
    <w:multiLevelType w:val="hybridMultilevel"/>
    <w:tmpl w:val="FFFFFFFF"/>
    <w:lvl w:ilvl="0" w:tplc="5CFCABC6">
      <w:start w:val="1"/>
      <w:numFmt w:val="bullet"/>
      <w:lvlText w:val="·"/>
      <w:lvlJc w:val="left"/>
      <w:pPr>
        <w:ind w:left="720" w:hanging="360"/>
      </w:pPr>
      <w:rPr>
        <w:rFonts w:ascii="Symbol" w:hAnsi="Symbol" w:hint="default"/>
      </w:rPr>
    </w:lvl>
    <w:lvl w:ilvl="1" w:tplc="4AEEFF46">
      <w:start w:val="1"/>
      <w:numFmt w:val="bullet"/>
      <w:lvlText w:val="o"/>
      <w:lvlJc w:val="left"/>
      <w:pPr>
        <w:ind w:left="1440" w:hanging="360"/>
      </w:pPr>
      <w:rPr>
        <w:rFonts w:ascii="Courier New" w:hAnsi="Courier New" w:hint="default"/>
      </w:rPr>
    </w:lvl>
    <w:lvl w:ilvl="2" w:tplc="CE0072F4">
      <w:start w:val="1"/>
      <w:numFmt w:val="bullet"/>
      <w:lvlText w:val=""/>
      <w:lvlJc w:val="left"/>
      <w:pPr>
        <w:ind w:left="2160" w:hanging="360"/>
      </w:pPr>
      <w:rPr>
        <w:rFonts w:ascii="Wingdings" w:hAnsi="Wingdings" w:hint="default"/>
      </w:rPr>
    </w:lvl>
    <w:lvl w:ilvl="3" w:tplc="61009D34">
      <w:start w:val="1"/>
      <w:numFmt w:val="bullet"/>
      <w:lvlText w:val=""/>
      <w:lvlJc w:val="left"/>
      <w:pPr>
        <w:ind w:left="2880" w:hanging="360"/>
      </w:pPr>
      <w:rPr>
        <w:rFonts w:ascii="Symbol" w:hAnsi="Symbol" w:hint="default"/>
      </w:rPr>
    </w:lvl>
    <w:lvl w:ilvl="4" w:tplc="82405582">
      <w:start w:val="1"/>
      <w:numFmt w:val="bullet"/>
      <w:lvlText w:val="o"/>
      <w:lvlJc w:val="left"/>
      <w:pPr>
        <w:ind w:left="3600" w:hanging="360"/>
      </w:pPr>
      <w:rPr>
        <w:rFonts w:ascii="Courier New" w:hAnsi="Courier New" w:hint="default"/>
      </w:rPr>
    </w:lvl>
    <w:lvl w:ilvl="5" w:tplc="CA9C7E38">
      <w:start w:val="1"/>
      <w:numFmt w:val="bullet"/>
      <w:lvlText w:val=""/>
      <w:lvlJc w:val="left"/>
      <w:pPr>
        <w:ind w:left="4320" w:hanging="360"/>
      </w:pPr>
      <w:rPr>
        <w:rFonts w:ascii="Wingdings" w:hAnsi="Wingdings" w:hint="default"/>
      </w:rPr>
    </w:lvl>
    <w:lvl w:ilvl="6" w:tplc="CD0A9D80">
      <w:start w:val="1"/>
      <w:numFmt w:val="bullet"/>
      <w:lvlText w:val=""/>
      <w:lvlJc w:val="left"/>
      <w:pPr>
        <w:ind w:left="5040" w:hanging="360"/>
      </w:pPr>
      <w:rPr>
        <w:rFonts w:ascii="Symbol" w:hAnsi="Symbol" w:hint="default"/>
      </w:rPr>
    </w:lvl>
    <w:lvl w:ilvl="7" w:tplc="D9DA3DC8">
      <w:start w:val="1"/>
      <w:numFmt w:val="bullet"/>
      <w:lvlText w:val="o"/>
      <w:lvlJc w:val="left"/>
      <w:pPr>
        <w:ind w:left="5760" w:hanging="360"/>
      </w:pPr>
      <w:rPr>
        <w:rFonts w:ascii="Courier New" w:hAnsi="Courier New" w:hint="default"/>
      </w:rPr>
    </w:lvl>
    <w:lvl w:ilvl="8" w:tplc="81DEA104">
      <w:start w:val="1"/>
      <w:numFmt w:val="bullet"/>
      <w:lvlText w:val=""/>
      <w:lvlJc w:val="left"/>
      <w:pPr>
        <w:ind w:left="6480" w:hanging="360"/>
      </w:pPr>
      <w:rPr>
        <w:rFonts w:ascii="Wingdings" w:hAnsi="Wingdings" w:hint="default"/>
      </w:rPr>
    </w:lvl>
  </w:abstractNum>
  <w:abstractNum w:abstractNumId="18" w15:restartNumberingAfterBreak="0">
    <w:nsid w:val="2F5E7369"/>
    <w:multiLevelType w:val="hybridMultilevel"/>
    <w:tmpl w:val="F2A89DA2"/>
    <w:lvl w:ilvl="0" w:tplc="59EE872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16B11D7"/>
    <w:multiLevelType w:val="multilevel"/>
    <w:tmpl w:val="E7789670"/>
    <w:lvl w:ilvl="0">
      <w:start w:val="7"/>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2354E95"/>
    <w:multiLevelType w:val="hybridMultilevel"/>
    <w:tmpl w:val="2A4898BC"/>
    <w:lvl w:ilvl="0" w:tplc="229C42EA">
      <w:start w:val="1"/>
      <w:numFmt w:val="none"/>
      <w:lvlText w:val="5."/>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3D77FAD"/>
    <w:multiLevelType w:val="hybridMultilevel"/>
    <w:tmpl w:val="EB06C3D6"/>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2" w15:restartNumberingAfterBreak="0">
    <w:nsid w:val="34BD7F07"/>
    <w:multiLevelType w:val="hybridMultilevel"/>
    <w:tmpl w:val="FC6C85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52805E7"/>
    <w:multiLevelType w:val="hybridMultilevel"/>
    <w:tmpl w:val="D5D87C2C"/>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7B310F2"/>
    <w:multiLevelType w:val="hybridMultilevel"/>
    <w:tmpl w:val="9118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254AB1"/>
    <w:multiLevelType w:val="multilevel"/>
    <w:tmpl w:val="C0703BA8"/>
    <w:lvl w:ilvl="0">
      <w:start w:val="1"/>
      <w:numFmt w:val="decimal"/>
      <w:lvlText w:val="%1."/>
      <w:lvlJc w:val="left"/>
      <w:pPr>
        <w:tabs>
          <w:tab w:val="num" w:pos="720"/>
        </w:tabs>
        <w:ind w:left="720" w:hanging="360"/>
      </w:pPr>
      <w:rPr>
        <w:rFonts w:hint="default"/>
      </w:rPr>
    </w:lvl>
    <w:lvl w:ilvl="1">
      <w:start w:val="8"/>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3D1C0AB0"/>
    <w:multiLevelType w:val="hybridMultilevel"/>
    <w:tmpl w:val="822E8E46"/>
    <w:lvl w:ilvl="0" w:tplc="C02AA124">
      <w:start w:val="1"/>
      <w:numFmt w:val="upperLetter"/>
      <w:lvlText w:val="(%1)"/>
      <w:lvlJc w:val="left"/>
      <w:pPr>
        <w:ind w:left="2592" w:hanging="312"/>
        <w:jc w:val="left"/>
      </w:pPr>
      <w:rPr>
        <w:rFonts w:ascii="Calibri" w:eastAsia="Calibri" w:hAnsi="Calibri" w:cs="Calibri" w:hint="default"/>
        <w:spacing w:val="-1"/>
        <w:w w:val="100"/>
        <w:sz w:val="22"/>
        <w:szCs w:val="22"/>
      </w:rPr>
    </w:lvl>
    <w:lvl w:ilvl="1" w:tplc="58F2CE52">
      <w:start w:val="1"/>
      <w:numFmt w:val="lowerRoman"/>
      <w:lvlText w:val="(%2)"/>
      <w:lvlJc w:val="left"/>
      <w:pPr>
        <w:ind w:left="3000" w:hanging="286"/>
        <w:jc w:val="left"/>
      </w:pPr>
      <w:rPr>
        <w:rFonts w:ascii="Calibri" w:eastAsia="Calibri" w:hAnsi="Calibri" w:cs="Calibri" w:hint="default"/>
        <w:spacing w:val="-1"/>
        <w:w w:val="100"/>
        <w:sz w:val="22"/>
        <w:szCs w:val="22"/>
      </w:rPr>
    </w:lvl>
    <w:lvl w:ilvl="2" w:tplc="C212B2C6">
      <w:numFmt w:val="bullet"/>
      <w:lvlText w:val="•"/>
      <w:lvlJc w:val="left"/>
      <w:pPr>
        <w:ind w:left="3893" w:hanging="286"/>
      </w:pPr>
      <w:rPr>
        <w:rFonts w:hint="default"/>
      </w:rPr>
    </w:lvl>
    <w:lvl w:ilvl="3" w:tplc="DEBA2C56">
      <w:numFmt w:val="bullet"/>
      <w:lvlText w:val="•"/>
      <w:lvlJc w:val="left"/>
      <w:pPr>
        <w:ind w:left="4786" w:hanging="286"/>
      </w:pPr>
      <w:rPr>
        <w:rFonts w:hint="default"/>
      </w:rPr>
    </w:lvl>
    <w:lvl w:ilvl="4" w:tplc="2BD275FA">
      <w:numFmt w:val="bullet"/>
      <w:lvlText w:val="•"/>
      <w:lvlJc w:val="left"/>
      <w:pPr>
        <w:ind w:left="5680" w:hanging="286"/>
      </w:pPr>
      <w:rPr>
        <w:rFonts w:hint="default"/>
      </w:rPr>
    </w:lvl>
    <w:lvl w:ilvl="5" w:tplc="5524E0AA">
      <w:numFmt w:val="bullet"/>
      <w:lvlText w:val="•"/>
      <w:lvlJc w:val="left"/>
      <w:pPr>
        <w:ind w:left="6573" w:hanging="286"/>
      </w:pPr>
      <w:rPr>
        <w:rFonts w:hint="default"/>
      </w:rPr>
    </w:lvl>
    <w:lvl w:ilvl="6" w:tplc="64B27642">
      <w:numFmt w:val="bullet"/>
      <w:lvlText w:val="•"/>
      <w:lvlJc w:val="left"/>
      <w:pPr>
        <w:ind w:left="7466" w:hanging="286"/>
      </w:pPr>
      <w:rPr>
        <w:rFonts w:hint="default"/>
      </w:rPr>
    </w:lvl>
    <w:lvl w:ilvl="7" w:tplc="263C47C0">
      <w:numFmt w:val="bullet"/>
      <w:lvlText w:val="•"/>
      <w:lvlJc w:val="left"/>
      <w:pPr>
        <w:ind w:left="8360" w:hanging="286"/>
      </w:pPr>
      <w:rPr>
        <w:rFonts w:hint="default"/>
      </w:rPr>
    </w:lvl>
    <w:lvl w:ilvl="8" w:tplc="12803E26">
      <w:numFmt w:val="bullet"/>
      <w:lvlText w:val="•"/>
      <w:lvlJc w:val="left"/>
      <w:pPr>
        <w:ind w:left="9253" w:hanging="286"/>
      </w:pPr>
      <w:rPr>
        <w:rFonts w:hint="default"/>
      </w:rPr>
    </w:lvl>
  </w:abstractNum>
  <w:abstractNum w:abstractNumId="27" w15:restartNumberingAfterBreak="0">
    <w:nsid w:val="3EC05123"/>
    <w:multiLevelType w:val="hybridMultilevel"/>
    <w:tmpl w:val="FFFFFFFF"/>
    <w:lvl w:ilvl="0" w:tplc="0122EA52">
      <w:start w:val="1"/>
      <w:numFmt w:val="bullet"/>
      <w:lvlText w:val=""/>
      <w:lvlJc w:val="left"/>
      <w:pPr>
        <w:ind w:left="720" w:hanging="360"/>
      </w:pPr>
      <w:rPr>
        <w:rFonts w:ascii="Symbol" w:hAnsi="Symbol" w:hint="default"/>
      </w:rPr>
    </w:lvl>
    <w:lvl w:ilvl="1" w:tplc="0F16367A">
      <w:start w:val="1"/>
      <w:numFmt w:val="bullet"/>
      <w:lvlText w:val="o"/>
      <w:lvlJc w:val="left"/>
      <w:pPr>
        <w:ind w:left="1440" w:hanging="360"/>
      </w:pPr>
      <w:rPr>
        <w:rFonts w:ascii="Courier New" w:hAnsi="Courier New" w:hint="default"/>
      </w:rPr>
    </w:lvl>
    <w:lvl w:ilvl="2" w:tplc="3B0243E8">
      <w:start w:val="1"/>
      <w:numFmt w:val="bullet"/>
      <w:lvlText w:val=""/>
      <w:lvlJc w:val="left"/>
      <w:pPr>
        <w:ind w:left="2160" w:hanging="360"/>
      </w:pPr>
      <w:rPr>
        <w:rFonts w:ascii="Wingdings" w:hAnsi="Wingdings" w:hint="default"/>
      </w:rPr>
    </w:lvl>
    <w:lvl w:ilvl="3" w:tplc="A7480176">
      <w:start w:val="1"/>
      <w:numFmt w:val="bullet"/>
      <w:lvlText w:val=""/>
      <w:lvlJc w:val="left"/>
      <w:pPr>
        <w:ind w:left="2880" w:hanging="360"/>
      </w:pPr>
      <w:rPr>
        <w:rFonts w:ascii="Symbol" w:hAnsi="Symbol" w:hint="default"/>
      </w:rPr>
    </w:lvl>
    <w:lvl w:ilvl="4" w:tplc="79FAFF8C">
      <w:start w:val="1"/>
      <w:numFmt w:val="bullet"/>
      <w:lvlText w:val="o"/>
      <w:lvlJc w:val="left"/>
      <w:pPr>
        <w:ind w:left="3600" w:hanging="360"/>
      </w:pPr>
      <w:rPr>
        <w:rFonts w:ascii="Courier New" w:hAnsi="Courier New" w:hint="default"/>
      </w:rPr>
    </w:lvl>
    <w:lvl w:ilvl="5" w:tplc="6B2E542E">
      <w:start w:val="1"/>
      <w:numFmt w:val="bullet"/>
      <w:lvlText w:val=""/>
      <w:lvlJc w:val="left"/>
      <w:pPr>
        <w:ind w:left="4320" w:hanging="360"/>
      </w:pPr>
      <w:rPr>
        <w:rFonts w:ascii="Wingdings" w:hAnsi="Wingdings" w:hint="default"/>
      </w:rPr>
    </w:lvl>
    <w:lvl w:ilvl="6" w:tplc="E8D4BE9E">
      <w:start w:val="1"/>
      <w:numFmt w:val="bullet"/>
      <w:lvlText w:val=""/>
      <w:lvlJc w:val="left"/>
      <w:pPr>
        <w:ind w:left="5040" w:hanging="360"/>
      </w:pPr>
      <w:rPr>
        <w:rFonts w:ascii="Symbol" w:hAnsi="Symbol" w:hint="default"/>
      </w:rPr>
    </w:lvl>
    <w:lvl w:ilvl="7" w:tplc="668A5362">
      <w:start w:val="1"/>
      <w:numFmt w:val="bullet"/>
      <w:lvlText w:val="o"/>
      <w:lvlJc w:val="left"/>
      <w:pPr>
        <w:ind w:left="5760" w:hanging="360"/>
      </w:pPr>
      <w:rPr>
        <w:rFonts w:ascii="Courier New" w:hAnsi="Courier New" w:hint="default"/>
      </w:rPr>
    </w:lvl>
    <w:lvl w:ilvl="8" w:tplc="2946B2DE">
      <w:start w:val="1"/>
      <w:numFmt w:val="bullet"/>
      <w:lvlText w:val=""/>
      <w:lvlJc w:val="left"/>
      <w:pPr>
        <w:ind w:left="6480" w:hanging="360"/>
      </w:pPr>
      <w:rPr>
        <w:rFonts w:ascii="Wingdings" w:hAnsi="Wingdings" w:hint="default"/>
      </w:rPr>
    </w:lvl>
  </w:abstractNum>
  <w:abstractNum w:abstractNumId="28" w15:restartNumberingAfterBreak="0">
    <w:nsid w:val="44524AD8"/>
    <w:multiLevelType w:val="hybridMultilevel"/>
    <w:tmpl w:val="2160C6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5C72D3C"/>
    <w:multiLevelType w:val="multilevel"/>
    <w:tmpl w:val="086428FA"/>
    <w:lvl w:ilvl="0">
      <w:start w:val="4"/>
      <w:numFmt w:val="decimal"/>
      <w:lvlText w:val="%1"/>
      <w:lvlJc w:val="left"/>
      <w:pPr>
        <w:tabs>
          <w:tab w:val="num" w:pos="420"/>
        </w:tabs>
        <w:ind w:left="420" w:hanging="420"/>
      </w:pPr>
      <w:rPr>
        <w:rFonts w:hint="default"/>
      </w:rPr>
    </w:lvl>
    <w:lvl w:ilvl="1">
      <w:start w:val="8"/>
      <w:numFmt w:val="decimal"/>
      <w:lvlText w:val="%1.%2"/>
      <w:lvlJc w:val="left"/>
      <w:pPr>
        <w:tabs>
          <w:tab w:val="num" w:pos="900"/>
        </w:tabs>
        <w:ind w:left="900" w:hanging="420"/>
      </w:pPr>
      <w:rPr>
        <w:rFonts w:hint="default"/>
      </w:rPr>
    </w:lvl>
    <w:lvl w:ilvl="2">
      <w:start w:val="5"/>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bullet"/>
      <w:lvlText w:val=""/>
      <w:lvlJc w:val="left"/>
      <w:pPr>
        <w:tabs>
          <w:tab w:val="num" w:pos="2280"/>
        </w:tabs>
        <w:ind w:left="2280" w:hanging="360"/>
      </w:pPr>
      <w:rPr>
        <w:rFonts w:ascii="Wingdings" w:hAnsi="Wingding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3960"/>
        </w:tabs>
        <w:ind w:left="3960" w:hanging="108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280"/>
        </w:tabs>
        <w:ind w:left="5280" w:hanging="1440"/>
      </w:pPr>
      <w:rPr>
        <w:rFonts w:hint="default"/>
      </w:rPr>
    </w:lvl>
  </w:abstractNum>
  <w:abstractNum w:abstractNumId="30" w15:restartNumberingAfterBreak="0">
    <w:nsid w:val="473C0B58"/>
    <w:multiLevelType w:val="multilevel"/>
    <w:tmpl w:val="D0FCDCD8"/>
    <w:lvl w:ilvl="0">
      <w:start w:val="1"/>
      <w:numFmt w:val="decimal"/>
      <w:lvlText w:val="%1."/>
      <w:lvlJc w:val="left"/>
      <w:pPr>
        <w:tabs>
          <w:tab w:val="num" w:pos="630"/>
        </w:tabs>
        <w:ind w:left="630" w:hanging="360"/>
      </w:pPr>
      <w:rPr>
        <w:rFonts w:ascii="Arial" w:hAnsi="Arial" w:hint="default"/>
        <w:b w:val="0"/>
        <w:i w:val="0"/>
        <w:sz w:val="24"/>
        <w:szCs w:val="24"/>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15:restartNumberingAfterBreak="0">
    <w:nsid w:val="4A58653F"/>
    <w:multiLevelType w:val="hybridMultilevel"/>
    <w:tmpl w:val="CB42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D6B4DF"/>
    <w:multiLevelType w:val="hybridMultilevel"/>
    <w:tmpl w:val="FFFFFFFF"/>
    <w:lvl w:ilvl="0" w:tplc="5314BE56">
      <w:start w:val="1"/>
      <w:numFmt w:val="bullet"/>
      <w:lvlText w:val="·"/>
      <w:lvlJc w:val="left"/>
      <w:pPr>
        <w:ind w:left="720" w:hanging="360"/>
      </w:pPr>
      <w:rPr>
        <w:rFonts w:ascii="Symbol" w:hAnsi="Symbol" w:hint="default"/>
      </w:rPr>
    </w:lvl>
    <w:lvl w:ilvl="1" w:tplc="908CDDC8">
      <w:start w:val="1"/>
      <w:numFmt w:val="bullet"/>
      <w:lvlText w:val="o"/>
      <w:lvlJc w:val="left"/>
      <w:pPr>
        <w:ind w:left="1440" w:hanging="360"/>
      </w:pPr>
      <w:rPr>
        <w:rFonts w:ascii="Courier New" w:hAnsi="Courier New" w:hint="default"/>
      </w:rPr>
    </w:lvl>
    <w:lvl w:ilvl="2" w:tplc="CC58D170">
      <w:start w:val="1"/>
      <w:numFmt w:val="bullet"/>
      <w:lvlText w:val=""/>
      <w:lvlJc w:val="left"/>
      <w:pPr>
        <w:ind w:left="2160" w:hanging="360"/>
      </w:pPr>
      <w:rPr>
        <w:rFonts w:ascii="Wingdings" w:hAnsi="Wingdings" w:hint="default"/>
      </w:rPr>
    </w:lvl>
    <w:lvl w:ilvl="3" w:tplc="5D0C25E0">
      <w:start w:val="1"/>
      <w:numFmt w:val="bullet"/>
      <w:lvlText w:val=""/>
      <w:lvlJc w:val="left"/>
      <w:pPr>
        <w:ind w:left="2880" w:hanging="360"/>
      </w:pPr>
      <w:rPr>
        <w:rFonts w:ascii="Symbol" w:hAnsi="Symbol" w:hint="default"/>
      </w:rPr>
    </w:lvl>
    <w:lvl w:ilvl="4" w:tplc="8156588A">
      <w:start w:val="1"/>
      <w:numFmt w:val="bullet"/>
      <w:lvlText w:val="o"/>
      <w:lvlJc w:val="left"/>
      <w:pPr>
        <w:ind w:left="3600" w:hanging="360"/>
      </w:pPr>
      <w:rPr>
        <w:rFonts w:ascii="Courier New" w:hAnsi="Courier New" w:hint="default"/>
      </w:rPr>
    </w:lvl>
    <w:lvl w:ilvl="5" w:tplc="0DD62446">
      <w:start w:val="1"/>
      <w:numFmt w:val="bullet"/>
      <w:lvlText w:val=""/>
      <w:lvlJc w:val="left"/>
      <w:pPr>
        <w:ind w:left="4320" w:hanging="360"/>
      </w:pPr>
      <w:rPr>
        <w:rFonts w:ascii="Wingdings" w:hAnsi="Wingdings" w:hint="default"/>
      </w:rPr>
    </w:lvl>
    <w:lvl w:ilvl="6" w:tplc="1BA63866">
      <w:start w:val="1"/>
      <w:numFmt w:val="bullet"/>
      <w:lvlText w:val=""/>
      <w:lvlJc w:val="left"/>
      <w:pPr>
        <w:ind w:left="5040" w:hanging="360"/>
      </w:pPr>
      <w:rPr>
        <w:rFonts w:ascii="Symbol" w:hAnsi="Symbol" w:hint="default"/>
      </w:rPr>
    </w:lvl>
    <w:lvl w:ilvl="7" w:tplc="F06AAC0E">
      <w:start w:val="1"/>
      <w:numFmt w:val="bullet"/>
      <w:lvlText w:val="o"/>
      <w:lvlJc w:val="left"/>
      <w:pPr>
        <w:ind w:left="5760" w:hanging="360"/>
      </w:pPr>
      <w:rPr>
        <w:rFonts w:ascii="Courier New" w:hAnsi="Courier New" w:hint="default"/>
      </w:rPr>
    </w:lvl>
    <w:lvl w:ilvl="8" w:tplc="335C9F7A">
      <w:start w:val="1"/>
      <w:numFmt w:val="bullet"/>
      <w:lvlText w:val=""/>
      <w:lvlJc w:val="left"/>
      <w:pPr>
        <w:ind w:left="6480" w:hanging="360"/>
      </w:pPr>
      <w:rPr>
        <w:rFonts w:ascii="Wingdings" w:hAnsi="Wingdings" w:hint="default"/>
      </w:rPr>
    </w:lvl>
  </w:abstractNum>
  <w:abstractNum w:abstractNumId="33" w15:restartNumberingAfterBreak="0">
    <w:nsid w:val="53A235E5"/>
    <w:multiLevelType w:val="hybridMultilevel"/>
    <w:tmpl w:val="9802F1A8"/>
    <w:lvl w:ilvl="0" w:tplc="5332093C">
      <w:start w:val="1"/>
      <w:numFmt w:val="decimal"/>
      <w:lvlText w:val="(%1)"/>
      <w:lvlJc w:val="left"/>
      <w:pPr>
        <w:ind w:left="1559" w:hanging="298"/>
        <w:jc w:val="left"/>
      </w:pPr>
      <w:rPr>
        <w:rFonts w:ascii="Calibri" w:eastAsia="Calibri" w:hAnsi="Calibri" w:cs="Calibri" w:hint="default"/>
        <w:w w:val="100"/>
        <w:sz w:val="22"/>
        <w:szCs w:val="22"/>
      </w:rPr>
    </w:lvl>
    <w:lvl w:ilvl="1" w:tplc="B8CE59C6">
      <w:start w:val="1"/>
      <w:numFmt w:val="upperLetter"/>
      <w:lvlText w:val="(%2)"/>
      <w:lvlJc w:val="left"/>
      <w:pPr>
        <w:ind w:left="1559" w:hanging="363"/>
        <w:jc w:val="left"/>
      </w:pPr>
      <w:rPr>
        <w:rFonts w:ascii="Calibri" w:eastAsia="Calibri" w:hAnsi="Calibri" w:cs="Calibri" w:hint="default"/>
        <w:spacing w:val="-1"/>
        <w:w w:val="100"/>
        <w:sz w:val="22"/>
        <w:szCs w:val="22"/>
      </w:rPr>
    </w:lvl>
    <w:lvl w:ilvl="2" w:tplc="8F149E9C">
      <w:start w:val="1"/>
      <w:numFmt w:val="upperLetter"/>
      <w:lvlText w:val="(%3)"/>
      <w:lvlJc w:val="left"/>
      <w:pPr>
        <w:ind w:left="2279" w:hanging="363"/>
        <w:jc w:val="left"/>
      </w:pPr>
      <w:rPr>
        <w:rFonts w:ascii="Calibri" w:eastAsia="Calibri" w:hAnsi="Calibri" w:cs="Calibri" w:hint="default"/>
        <w:spacing w:val="-1"/>
        <w:w w:val="100"/>
        <w:sz w:val="22"/>
        <w:szCs w:val="22"/>
      </w:rPr>
    </w:lvl>
    <w:lvl w:ilvl="3" w:tplc="652824F8">
      <w:numFmt w:val="bullet"/>
      <w:lvlText w:val="•"/>
      <w:lvlJc w:val="left"/>
      <w:pPr>
        <w:ind w:left="4226" w:hanging="363"/>
      </w:pPr>
      <w:rPr>
        <w:rFonts w:hint="default"/>
      </w:rPr>
    </w:lvl>
    <w:lvl w:ilvl="4" w:tplc="8A6A71C4">
      <w:numFmt w:val="bullet"/>
      <w:lvlText w:val="•"/>
      <w:lvlJc w:val="left"/>
      <w:pPr>
        <w:ind w:left="5200" w:hanging="363"/>
      </w:pPr>
      <w:rPr>
        <w:rFonts w:hint="default"/>
      </w:rPr>
    </w:lvl>
    <w:lvl w:ilvl="5" w:tplc="C9EAA7C4">
      <w:numFmt w:val="bullet"/>
      <w:lvlText w:val="•"/>
      <w:lvlJc w:val="left"/>
      <w:pPr>
        <w:ind w:left="6173" w:hanging="363"/>
      </w:pPr>
      <w:rPr>
        <w:rFonts w:hint="default"/>
      </w:rPr>
    </w:lvl>
    <w:lvl w:ilvl="6" w:tplc="AA24D84C">
      <w:numFmt w:val="bullet"/>
      <w:lvlText w:val="•"/>
      <w:lvlJc w:val="left"/>
      <w:pPr>
        <w:ind w:left="7146" w:hanging="363"/>
      </w:pPr>
      <w:rPr>
        <w:rFonts w:hint="default"/>
      </w:rPr>
    </w:lvl>
    <w:lvl w:ilvl="7" w:tplc="6AACD6EA">
      <w:numFmt w:val="bullet"/>
      <w:lvlText w:val="•"/>
      <w:lvlJc w:val="left"/>
      <w:pPr>
        <w:ind w:left="8120" w:hanging="363"/>
      </w:pPr>
      <w:rPr>
        <w:rFonts w:hint="default"/>
      </w:rPr>
    </w:lvl>
    <w:lvl w:ilvl="8" w:tplc="45C2AA8C">
      <w:numFmt w:val="bullet"/>
      <w:lvlText w:val="•"/>
      <w:lvlJc w:val="left"/>
      <w:pPr>
        <w:ind w:left="9093" w:hanging="363"/>
      </w:pPr>
      <w:rPr>
        <w:rFonts w:hint="default"/>
      </w:rPr>
    </w:lvl>
  </w:abstractNum>
  <w:abstractNum w:abstractNumId="34" w15:restartNumberingAfterBreak="0">
    <w:nsid w:val="552A79AB"/>
    <w:multiLevelType w:val="hybridMultilevel"/>
    <w:tmpl w:val="F2F2E0A8"/>
    <w:lvl w:ilvl="0" w:tplc="0409000F">
      <w:start w:val="1"/>
      <w:numFmt w:val="decimal"/>
      <w:lvlText w:val="%1."/>
      <w:lvlJc w:val="left"/>
      <w:pPr>
        <w:tabs>
          <w:tab w:val="num" w:pos="450"/>
        </w:tabs>
        <w:ind w:left="450" w:hanging="360"/>
      </w:pPr>
    </w:lvl>
    <w:lvl w:ilvl="1" w:tplc="04090019">
      <w:start w:val="1"/>
      <w:numFmt w:val="lowerLetter"/>
      <w:lvlText w:val="%2."/>
      <w:lvlJc w:val="left"/>
      <w:pPr>
        <w:tabs>
          <w:tab w:val="num" w:pos="1440"/>
        </w:tabs>
        <w:ind w:left="1440" w:hanging="360"/>
      </w:pPr>
    </w:lvl>
    <w:lvl w:ilvl="2" w:tplc="97A2CE0A">
      <w:start w:val="1"/>
      <w:numFmt w:val="none"/>
      <w:lvlText w:val="3.6.1"/>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9FF5C52"/>
    <w:multiLevelType w:val="hybridMultilevel"/>
    <w:tmpl w:val="A6C69E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CD4525"/>
    <w:multiLevelType w:val="hybridMultilevel"/>
    <w:tmpl w:val="48487B5C"/>
    <w:lvl w:ilvl="0" w:tplc="03B6A9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32C8353"/>
    <w:multiLevelType w:val="hybridMultilevel"/>
    <w:tmpl w:val="FFFFFFFF"/>
    <w:lvl w:ilvl="0" w:tplc="850C8620">
      <w:start w:val="1"/>
      <w:numFmt w:val="bullet"/>
      <w:lvlText w:val="·"/>
      <w:lvlJc w:val="left"/>
      <w:pPr>
        <w:ind w:left="720" w:hanging="360"/>
      </w:pPr>
      <w:rPr>
        <w:rFonts w:ascii="Symbol" w:hAnsi="Symbol" w:hint="default"/>
      </w:rPr>
    </w:lvl>
    <w:lvl w:ilvl="1" w:tplc="F6EA095C">
      <w:start w:val="1"/>
      <w:numFmt w:val="bullet"/>
      <w:lvlText w:val="o"/>
      <w:lvlJc w:val="left"/>
      <w:pPr>
        <w:ind w:left="1440" w:hanging="360"/>
      </w:pPr>
      <w:rPr>
        <w:rFonts w:ascii="Courier New" w:hAnsi="Courier New" w:hint="default"/>
      </w:rPr>
    </w:lvl>
    <w:lvl w:ilvl="2" w:tplc="71A8A9C2">
      <w:start w:val="1"/>
      <w:numFmt w:val="bullet"/>
      <w:lvlText w:val=""/>
      <w:lvlJc w:val="left"/>
      <w:pPr>
        <w:ind w:left="2160" w:hanging="360"/>
      </w:pPr>
      <w:rPr>
        <w:rFonts w:ascii="Wingdings" w:hAnsi="Wingdings" w:hint="default"/>
      </w:rPr>
    </w:lvl>
    <w:lvl w:ilvl="3" w:tplc="0CD462E8">
      <w:start w:val="1"/>
      <w:numFmt w:val="bullet"/>
      <w:lvlText w:val=""/>
      <w:lvlJc w:val="left"/>
      <w:pPr>
        <w:ind w:left="2880" w:hanging="360"/>
      </w:pPr>
      <w:rPr>
        <w:rFonts w:ascii="Symbol" w:hAnsi="Symbol" w:hint="default"/>
      </w:rPr>
    </w:lvl>
    <w:lvl w:ilvl="4" w:tplc="CEE48EBE">
      <w:start w:val="1"/>
      <w:numFmt w:val="bullet"/>
      <w:lvlText w:val="o"/>
      <w:lvlJc w:val="left"/>
      <w:pPr>
        <w:ind w:left="3600" w:hanging="360"/>
      </w:pPr>
      <w:rPr>
        <w:rFonts w:ascii="Courier New" w:hAnsi="Courier New" w:hint="default"/>
      </w:rPr>
    </w:lvl>
    <w:lvl w:ilvl="5" w:tplc="9DFEC662">
      <w:start w:val="1"/>
      <w:numFmt w:val="bullet"/>
      <w:lvlText w:val=""/>
      <w:lvlJc w:val="left"/>
      <w:pPr>
        <w:ind w:left="4320" w:hanging="360"/>
      </w:pPr>
      <w:rPr>
        <w:rFonts w:ascii="Wingdings" w:hAnsi="Wingdings" w:hint="default"/>
      </w:rPr>
    </w:lvl>
    <w:lvl w:ilvl="6" w:tplc="1F928F6A">
      <w:start w:val="1"/>
      <w:numFmt w:val="bullet"/>
      <w:lvlText w:val=""/>
      <w:lvlJc w:val="left"/>
      <w:pPr>
        <w:ind w:left="5040" w:hanging="360"/>
      </w:pPr>
      <w:rPr>
        <w:rFonts w:ascii="Symbol" w:hAnsi="Symbol" w:hint="default"/>
      </w:rPr>
    </w:lvl>
    <w:lvl w:ilvl="7" w:tplc="6D56D6F6">
      <w:start w:val="1"/>
      <w:numFmt w:val="bullet"/>
      <w:lvlText w:val="o"/>
      <w:lvlJc w:val="left"/>
      <w:pPr>
        <w:ind w:left="5760" w:hanging="360"/>
      </w:pPr>
      <w:rPr>
        <w:rFonts w:ascii="Courier New" w:hAnsi="Courier New" w:hint="default"/>
      </w:rPr>
    </w:lvl>
    <w:lvl w:ilvl="8" w:tplc="2312BF40">
      <w:start w:val="1"/>
      <w:numFmt w:val="bullet"/>
      <w:lvlText w:val=""/>
      <w:lvlJc w:val="left"/>
      <w:pPr>
        <w:ind w:left="6480" w:hanging="360"/>
      </w:pPr>
      <w:rPr>
        <w:rFonts w:ascii="Wingdings" w:hAnsi="Wingdings" w:hint="default"/>
      </w:rPr>
    </w:lvl>
  </w:abstractNum>
  <w:abstractNum w:abstractNumId="38" w15:restartNumberingAfterBreak="0">
    <w:nsid w:val="66661BAA"/>
    <w:multiLevelType w:val="hybridMultilevel"/>
    <w:tmpl w:val="FFFFFFFF"/>
    <w:lvl w:ilvl="0" w:tplc="88AC9012">
      <w:start w:val="1"/>
      <w:numFmt w:val="bullet"/>
      <w:lvlText w:val="·"/>
      <w:lvlJc w:val="left"/>
      <w:pPr>
        <w:ind w:left="720" w:hanging="360"/>
      </w:pPr>
      <w:rPr>
        <w:rFonts w:ascii="Symbol" w:hAnsi="Symbol" w:hint="default"/>
      </w:rPr>
    </w:lvl>
    <w:lvl w:ilvl="1" w:tplc="A4BE9C94">
      <w:start w:val="1"/>
      <w:numFmt w:val="bullet"/>
      <w:lvlText w:val="o"/>
      <w:lvlJc w:val="left"/>
      <w:pPr>
        <w:ind w:left="1440" w:hanging="360"/>
      </w:pPr>
      <w:rPr>
        <w:rFonts w:ascii="Courier New" w:hAnsi="Courier New" w:hint="default"/>
      </w:rPr>
    </w:lvl>
    <w:lvl w:ilvl="2" w:tplc="5CD6F5D0">
      <w:start w:val="1"/>
      <w:numFmt w:val="bullet"/>
      <w:lvlText w:val=""/>
      <w:lvlJc w:val="left"/>
      <w:pPr>
        <w:ind w:left="2160" w:hanging="360"/>
      </w:pPr>
      <w:rPr>
        <w:rFonts w:ascii="Wingdings" w:hAnsi="Wingdings" w:hint="default"/>
      </w:rPr>
    </w:lvl>
    <w:lvl w:ilvl="3" w:tplc="CBFC1D76">
      <w:start w:val="1"/>
      <w:numFmt w:val="bullet"/>
      <w:lvlText w:val=""/>
      <w:lvlJc w:val="left"/>
      <w:pPr>
        <w:ind w:left="2880" w:hanging="360"/>
      </w:pPr>
      <w:rPr>
        <w:rFonts w:ascii="Symbol" w:hAnsi="Symbol" w:hint="default"/>
      </w:rPr>
    </w:lvl>
    <w:lvl w:ilvl="4" w:tplc="A3DA7110">
      <w:start w:val="1"/>
      <w:numFmt w:val="bullet"/>
      <w:lvlText w:val="o"/>
      <w:lvlJc w:val="left"/>
      <w:pPr>
        <w:ind w:left="3600" w:hanging="360"/>
      </w:pPr>
      <w:rPr>
        <w:rFonts w:ascii="Courier New" w:hAnsi="Courier New" w:hint="default"/>
      </w:rPr>
    </w:lvl>
    <w:lvl w:ilvl="5" w:tplc="F98E7C00">
      <w:start w:val="1"/>
      <w:numFmt w:val="bullet"/>
      <w:lvlText w:val=""/>
      <w:lvlJc w:val="left"/>
      <w:pPr>
        <w:ind w:left="4320" w:hanging="360"/>
      </w:pPr>
      <w:rPr>
        <w:rFonts w:ascii="Wingdings" w:hAnsi="Wingdings" w:hint="default"/>
      </w:rPr>
    </w:lvl>
    <w:lvl w:ilvl="6" w:tplc="9C421220">
      <w:start w:val="1"/>
      <w:numFmt w:val="bullet"/>
      <w:lvlText w:val=""/>
      <w:lvlJc w:val="left"/>
      <w:pPr>
        <w:ind w:left="5040" w:hanging="360"/>
      </w:pPr>
      <w:rPr>
        <w:rFonts w:ascii="Symbol" w:hAnsi="Symbol" w:hint="default"/>
      </w:rPr>
    </w:lvl>
    <w:lvl w:ilvl="7" w:tplc="D2000B9C">
      <w:start w:val="1"/>
      <w:numFmt w:val="bullet"/>
      <w:lvlText w:val="o"/>
      <w:lvlJc w:val="left"/>
      <w:pPr>
        <w:ind w:left="5760" w:hanging="360"/>
      </w:pPr>
      <w:rPr>
        <w:rFonts w:ascii="Courier New" w:hAnsi="Courier New" w:hint="default"/>
      </w:rPr>
    </w:lvl>
    <w:lvl w:ilvl="8" w:tplc="DA8E16A8">
      <w:start w:val="1"/>
      <w:numFmt w:val="bullet"/>
      <w:lvlText w:val=""/>
      <w:lvlJc w:val="left"/>
      <w:pPr>
        <w:ind w:left="6480" w:hanging="360"/>
      </w:pPr>
      <w:rPr>
        <w:rFonts w:ascii="Wingdings" w:hAnsi="Wingdings" w:hint="default"/>
      </w:rPr>
    </w:lvl>
  </w:abstractNum>
  <w:abstractNum w:abstractNumId="39" w15:restartNumberingAfterBreak="0">
    <w:nsid w:val="68F13E3E"/>
    <w:multiLevelType w:val="hybridMultilevel"/>
    <w:tmpl w:val="2D5C8F8E"/>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0" w15:restartNumberingAfterBreak="0">
    <w:nsid w:val="6B0622E2"/>
    <w:multiLevelType w:val="hybridMultilevel"/>
    <w:tmpl w:val="EBC6B572"/>
    <w:lvl w:ilvl="0" w:tplc="7B444ACC">
      <w:start w:val="1"/>
      <w:numFmt w:val="upperLetter"/>
      <w:lvlText w:val="(%1)"/>
      <w:lvlJc w:val="left"/>
      <w:pPr>
        <w:ind w:left="1202" w:hanging="363"/>
        <w:jc w:val="left"/>
      </w:pPr>
      <w:rPr>
        <w:rFonts w:ascii="Calibri" w:eastAsia="Calibri" w:hAnsi="Calibri" w:cs="Calibri" w:hint="default"/>
        <w:spacing w:val="-1"/>
        <w:w w:val="100"/>
        <w:sz w:val="22"/>
        <w:szCs w:val="22"/>
      </w:rPr>
    </w:lvl>
    <w:lvl w:ilvl="1" w:tplc="07209DB6">
      <w:numFmt w:val="bullet"/>
      <w:lvlText w:val="•"/>
      <w:lvlJc w:val="left"/>
      <w:pPr>
        <w:ind w:left="2112" w:hanging="363"/>
      </w:pPr>
      <w:rPr>
        <w:rFonts w:hint="default"/>
      </w:rPr>
    </w:lvl>
    <w:lvl w:ilvl="2" w:tplc="E2B0023A">
      <w:numFmt w:val="bullet"/>
      <w:lvlText w:val="•"/>
      <w:lvlJc w:val="left"/>
      <w:pPr>
        <w:ind w:left="3024" w:hanging="363"/>
      </w:pPr>
      <w:rPr>
        <w:rFonts w:hint="default"/>
      </w:rPr>
    </w:lvl>
    <w:lvl w:ilvl="3" w:tplc="EA820918">
      <w:numFmt w:val="bullet"/>
      <w:lvlText w:val="•"/>
      <w:lvlJc w:val="left"/>
      <w:pPr>
        <w:ind w:left="3936" w:hanging="363"/>
      </w:pPr>
      <w:rPr>
        <w:rFonts w:hint="default"/>
      </w:rPr>
    </w:lvl>
    <w:lvl w:ilvl="4" w:tplc="28300A40">
      <w:numFmt w:val="bullet"/>
      <w:lvlText w:val="•"/>
      <w:lvlJc w:val="left"/>
      <w:pPr>
        <w:ind w:left="4848" w:hanging="363"/>
      </w:pPr>
      <w:rPr>
        <w:rFonts w:hint="default"/>
      </w:rPr>
    </w:lvl>
    <w:lvl w:ilvl="5" w:tplc="8998330E">
      <w:numFmt w:val="bullet"/>
      <w:lvlText w:val="•"/>
      <w:lvlJc w:val="left"/>
      <w:pPr>
        <w:ind w:left="5760" w:hanging="363"/>
      </w:pPr>
      <w:rPr>
        <w:rFonts w:hint="default"/>
      </w:rPr>
    </w:lvl>
    <w:lvl w:ilvl="6" w:tplc="E62E1D16">
      <w:numFmt w:val="bullet"/>
      <w:lvlText w:val="•"/>
      <w:lvlJc w:val="left"/>
      <w:pPr>
        <w:ind w:left="6672" w:hanging="363"/>
      </w:pPr>
      <w:rPr>
        <w:rFonts w:hint="default"/>
      </w:rPr>
    </w:lvl>
    <w:lvl w:ilvl="7" w:tplc="289C7218">
      <w:numFmt w:val="bullet"/>
      <w:lvlText w:val="•"/>
      <w:lvlJc w:val="left"/>
      <w:pPr>
        <w:ind w:left="7584" w:hanging="363"/>
      </w:pPr>
      <w:rPr>
        <w:rFonts w:hint="default"/>
      </w:rPr>
    </w:lvl>
    <w:lvl w:ilvl="8" w:tplc="8006E104">
      <w:numFmt w:val="bullet"/>
      <w:lvlText w:val="•"/>
      <w:lvlJc w:val="left"/>
      <w:pPr>
        <w:ind w:left="8496" w:hanging="363"/>
      </w:pPr>
      <w:rPr>
        <w:rFonts w:hint="default"/>
      </w:rPr>
    </w:lvl>
  </w:abstractNum>
  <w:abstractNum w:abstractNumId="41" w15:restartNumberingAfterBreak="0">
    <w:nsid w:val="6C1823AD"/>
    <w:multiLevelType w:val="hybridMultilevel"/>
    <w:tmpl w:val="CF36EA44"/>
    <w:lvl w:ilvl="0" w:tplc="3176D1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2236877"/>
    <w:multiLevelType w:val="multilevel"/>
    <w:tmpl w:val="E7789670"/>
    <w:lvl w:ilvl="0">
      <w:start w:val="7"/>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24D54E9"/>
    <w:multiLevelType w:val="hybridMultilevel"/>
    <w:tmpl w:val="87B0C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F56185"/>
    <w:multiLevelType w:val="hybridMultilevel"/>
    <w:tmpl w:val="748EDDBE"/>
    <w:lvl w:ilvl="0" w:tplc="C60083F4">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705521F"/>
    <w:multiLevelType w:val="multilevel"/>
    <w:tmpl w:val="3A122032"/>
    <w:lvl w:ilvl="0">
      <w:start w:val="13"/>
      <w:numFmt w:val="decimal"/>
      <w:lvlText w:val="%1."/>
      <w:lvlJc w:val="left"/>
      <w:pPr>
        <w:tabs>
          <w:tab w:val="num" w:pos="450"/>
        </w:tabs>
        <w:ind w:left="450" w:hanging="360"/>
      </w:pPr>
      <w:rPr>
        <w:rFonts w:hint="default"/>
      </w:rPr>
    </w:lvl>
    <w:lvl w:ilvl="1">
      <w:start w:val="5"/>
      <w:numFmt w:val="decimal"/>
      <w:isLgl/>
      <w:lvlText w:val="%1.%2"/>
      <w:lvlJc w:val="left"/>
      <w:pPr>
        <w:ind w:left="1005" w:hanging="465"/>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23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90" w:hanging="1800"/>
      </w:pPr>
      <w:rPr>
        <w:rFonts w:hint="default"/>
      </w:rPr>
    </w:lvl>
  </w:abstractNum>
  <w:abstractNum w:abstractNumId="46" w15:restartNumberingAfterBreak="0">
    <w:nsid w:val="77E976C5"/>
    <w:multiLevelType w:val="hybridMultilevel"/>
    <w:tmpl w:val="84B0DF68"/>
    <w:lvl w:ilvl="0" w:tplc="04090005">
      <w:start w:val="1"/>
      <w:numFmt w:val="bullet"/>
      <w:lvlText w:val=""/>
      <w:lvlJc w:val="left"/>
      <w:pPr>
        <w:tabs>
          <w:tab w:val="num" w:pos="3600"/>
        </w:tabs>
        <w:ind w:left="3600" w:hanging="360"/>
      </w:pPr>
      <w:rPr>
        <w:rFonts w:ascii="Wingdings" w:hAnsi="Wingdings" w:hint="default"/>
      </w:rPr>
    </w:lvl>
    <w:lvl w:ilvl="1" w:tplc="04090003" w:tentative="1">
      <w:start w:val="1"/>
      <w:numFmt w:val="bullet"/>
      <w:lvlText w:val="o"/>
      <w:lvlJc w:val="left"/>
      <w:pPr>
        <w:tabs>
          <w:tab w:val="num" w:pos="4320"/>
        </w:tabs>
        <w:ind w:left="4320" w:hanging="360"/>
      </w:pPr>
      <w:rPr>
        <w:rFonts w:ascii="Courier New" w:hAnsi="Courier New" w:cs="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cs="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cs="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47" w15:restartNumberingAfterBreak="0">
    <w:nsid w:val="7A351360"/>
    <w:multiLevelType w:val="multilevel"/>
    <w:tmpl w:val="053876A8"/>
    <w:lvl w:ilvl="0">
      <w:start w:val="7"/>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ascii="Arial" w:hAnsi="Arial" w:cs="Arial" w:hint="default"/>
        <w:sz w:val="24"/>
        <w:szCs w:val="24"/>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7D4463F2"/>
    <w:multiLevelType w:val="hybridMultilevel"/>
    <w:tmpl w:val="1E527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0212780">
    <w:abstractNumId w:val="30"/>
  </w:num>
  <w:num w:numId="2" w16cid:durableId="166943255">
    <w:abstractNumId w:val="6"/>
  </w:num>
  <w:num w:numId="3" w16cid:durableId="1991904436">
    <w:abstractNumId w:val="35"/>
  </w:num>
  <w:num w:numId="4" w16cid:durableId="43989762">
    <w:abstractNumId w:val="29"/>
  </w:num>
  <w:num w:numId="5" w16cid:durableId="1785343070">
    <w:abstractNumId w:val="21"/>
  </w:num>
  <w:num w:numId="6" w16cid:durableId="988897715">
    <w:abstractNumId w:val="39"/>
  </w:num>
  <w:num w:numId="7" w16cid:durableId="1782647061">
    <w:abstractNumId w:val="18"/>
  </w:num>
  <w:num w:numId="8" w16cid:durableId="659775557">
    <w:abstractNumId w:val="34"/>
  </w:num>
  <w:num w:numId="9" w16cid:durableId="97413461">
    <w:abstractNumId w:val="5"/>
  </w:num>
  <w:num w:numId="10" w16cid:durableId="751658157">
    <w:abstractNumId w:val="46"/>
  </w:num>
  <w:num w:numId="11" w16cid:durableId="497039044">
    <w:abstractNumId w:val="4"/>
  </w:num>
  <w:num w:numId="12" w16cid:durableId="54594089">
    <w:abstractNumId w:val="12"/>
  </w:num>
  <w:num w:numId="13" w16cid:durableId="1804888848">
    <w:abstractNumId w:val="45"/>
  </w:num>
  <w:num w:numId="14" w16cid:durableId="102892503">
    <w:abstractNumId w:val="20"/>
  </w:num>
  <w:num w:numId="15" w16cid:durableId="1382628437">
    <w:abstractNumId w:val="44"/>
  </w:num>
  <w:num w:numId="16" w16cid:durableId="1496259538">
    <w:abstractNumId w:val="25"/>
  </w:num>
  <w:num w:numId="17" w16cid:durableId="80103604">
    <w:abstractNumId w:val="28"/>
  </w:num>
  <w:num w:numId="18" w16cid:durableId="1880628483">
    <w:abstractNumId w:val="23"/>
  </w:num>
  <w:num w:numId="19" w16cid:durableId="1917665220">
    <w:abstractNumId w:val="1"/>
  </w:num>
  <w:num w:numId="20" w16cid:durableId="74210121">
    <w:abstractNumId w:val="48"/>
  </w:num>
  <w:num w:numId="21" w16cid:durableId="930358341">
    <w:abstractNumId w:val="43"/>
  </w:num>
  <w:num w:numId="22" w16cid:durableId="907692735">
    <w:abstractNumId w:val="0"/>
  </w:num>
  <w:num w:numId="23" w16cid:durableId="295064987">
    <w:abstractNumId w:val="13"/>
  </w:num>
  <w:num w:numId="24" w16cid:durableId="370962020">
    <w:abstractNumId w:val="36"/>
  </w:num>
  <w:num w:numId="25" w16cid:durableId="796874118">
    <w:abstractNumId w:val="41"/>
  </w:num>
  <w:num w:numId="26" w16cid:durableId="1155992793">
    <w:abstractNumId w:val="22"/>
  </w:num>
  <w:num w:numId="27" w16cid:durableId="1975062271">
    <w:abstractNumId w:val="3"/>
  </w:num>
  <w:num w:numId="28" w16cid:durableId="56131077">
    <w:abstractNumId w:val="24"/>
  </w:num>
  <w:num w:numId="29" w16cid:durableId="1400206427">
    <w:abstractNumId w:val="31"/>
  </w:num>
  <w:num w:numId="30" w16cid:durableId="1831099388">
    <w:abstractNumId w:val="42"/>
  </w:num>
  <w:num w:numId="31" w16cid:durableId="194654991">
    <w:abstractNumId w:val="47"/>
  </w:num>
  <w:num w:numId="32" w16cid:durableId="2137066125">
    <w:abstractNumId w:val="19"/>
  </w:num>
  <w:num w:numId="33" w16cid:durableId="44566861">
    <w:abstractNumId w:val="11"/>
  </w:num>
  <w:num w:numId="34" w16cid:durableId="2015372199">
    <w:abstractNumId w:val="14"/>
  </w:num>
  <w:num w:numId="35" w16cid:durableId="2097166289">
    <w:abstractNumId w:val="2"/>
  </w:num>
  <w:num w:numId="36" w16cid:durableId="647629381">
    <w:abstractNumId w:val="17"/>
  </w:num>
  <w:num w:numId="37" w16cid:durableId="802622150">
    <w:abstractNumId w:val="32"/>
  </w:num>
  <w:num w:numId="38" w16cid:durableId="1097359871">
    <w:abstractNumId w:val="38"/>
  </w:num>
  <w:num w:numId="39" w16cid:durableId="1807353519">
    <w:abstractNumId w:val="37"/>
  </w:num>
  <w:num w:numId="40" w16cid:durableId="1169905074">
    <w:abstractNumId w:val="9"/>
  </w:num>
  <w:num w:numId="41" w16cid:durableId="879246379">
    <w:abstractNumId w:val="10"/>
  </w:num>
  <w:num w:numId="42" w16cid:durableId="997224608">
    <w:abstractNumId w:val="27"/>
  </w:num>
  <w:num w:numId="43" w16cid:durableId="1089815640">
    <w:abstractNumId w:val="16"/>
  </w:num>
  <w:num w:numId="44" w16cid:durableId="231350789">
    <w:abstractNumId w:val="40"/>
  </w:num>
  <w:num w:numId="45" w16cid:durableId="1857113206">
    <w:abstractNumId w:val="7"/>
  </w:num>
  <w:num w:numId="46" w16cid:durableId="349263010">
    <w:abstractNumId w:val="26"/>
  </w:num>
  <w:num w:numId="47" w16cid:durableId="355931148">
    <w:abstractNumId w:val="33"/>
  </w:num>
  <w:num w:numId="48" w16cid:durableId="1458992142">
    <w:abstractNumId w:val="15"/>
  </w:num>
  <w:num w:numId="49" w16cid:durableId="531498901">
    <w:abstractNumId w:val="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8E"/>
    <w:rsid w:val="00003E75"/>
    <w:rsid w:val="00003F6C"/>
    <w:rsid w:val="000065B1"/>
    <w:rsid w:val="000106EC"/>
    <w:rsid w:val="00010B03"/>
    <w:rsid w:val="0001171B"/>
    <w:rsid w:val="000123C2"/>
    <w:rsid w:val="00017C3C"/>
    <w:rsid w:val="0002178A"/>
    <w:rsid w:val="0002259F"/>
    <w:rsid w:val="00023A71"/>
    <w:rsid w:val="00025452"/>
    <w:rsid w:val="00030A7B"/>
    <w:rsid w:val="00036491"/>
    <w:rsid w:val="00037AB4"/>
    <w:rsid w:val="00037B80"/>
    <w:rsid w:val="00047C7A"/>
    <w:rsid w:val="00054427"/>
    <w:rsid w:val="0005731D"/>
    <w:rsid w:val="00063472"/>
    <w:rsid w:val="00065E22"/>
    <w:rsid w:val="00070085"/>
    <w:rsid w:val="00076705"/>
    <w:rsid w:val="00077474"/>
    <w:rsid w:val="00081252"/>
    <w:rsid w:val="00081642"/>
    <w:rsid w:val="00095E69"/>
    <w:rsid w:val="0009649B"/>
    <w:rsid w:val="000A15EC"/>
    <w:rsid w:val="000A567A"/>
    <w:rsid w:val="000B1E4C"/>
    <w:rsid w:val="000B5379"/>
    <w:rsid w:val="000B54C4"/>
    <w:rsid w:val="000C1BC8"/>
    <w:rsid w:val="000C1FF6"/>
    <w:rsid w:val="000C6014"/>
    <w:rsid w:val="000D030E"/>
    <w:rsid w:val="000D2B84"/>
    <w:rsid w:val="000E0813"/>
    <w:rsid w:val="000E3AF4"/>
    <w:rsid w:val="000E4052"/>
    <w:rsid w:val="000E49BD"/>
    <w:rsid w:val="000E6C75"/>
    <w:rsid w:val="00101001"/>
    <w:rsid w:val="0010243C"/>
    <w:rsid w:val="00116C2C"/>
    <w:rsid w:val="001201C3"/>
    <w:rsid w:val="00127492"/>
    <w:rsid w:val="00132B2A"/>
    <w:rsid w:val="00134FAE"/>
    <w:rsid w:val="00137ADE"/>
    <w:rsid w:val="00140CB5"/>
    <w:rsid w:val="001428A2"/>
    <w:rsid w:val="00150563"/>
    <w:rsid w:val="001508C5"/>
    <w:rsid w:val="00152994"/>
    <w:rsid w:val="001541DF"/>
    <w:rsid w:val="0015457B"/>
    <w:rsid w:val="00154A7E"/>
    <w:rsid w:val="00154B0A"/>
    <w:rsid w:val="00160777"/>
    <w:rsid w:val="00163A42"/>
    <w:rsid w:val="001642D7"/>
    <w:rsid w:val="0016485C"/>
    <w:rsid w:val="00171EAE"/>
    <w:rsid w:val="00173D92"/>
    <w:rsid w:val="0018158B"/>
    <w:rsid w:val="00182503"/>
    <w:rsid w:val="00182E95"/>
    <w:rsid w:val="001840AA"/>
    <w:rsid w:val="001A0E2E"/>
    <w:rsid w:val="001A6265"/>
    <w:rsid w:val="001B38B1"/>
    <w:rsid w:val="001B3C97"/>
    <w:rsid w:val="001B645E"/>
    <w:rsid w:val="001D02E8"/>
    <w:rsid w:val="001D18D0"/>
    <w:rsid w:val="001D19E4"/>
    <w:rsid w:val="001D308B"/>
    <w:rsid w:val="001D4703"/>
    <w:rsid w:val="001D7385"/>
    <w:rsid w:val="001E0144"/>
    <w:rsid w:val="001E2F5D"/>
    <w:rsid w:val="001E6D72"/>
    <w:rsid w:val="001E788E"/>
    <w:rsid w:val="001F0C33"/>
    <w:rsid w:val="001F5271"/>
    <w:rsid w:val="00203A39"/>
    <w:rsid w:val="00203ED5"/>
    <w:rsid w:val="00206B9F"/>
    <w:rsid w:val="002101EE"/>
    <w:rsid w:val="00211CC4"/>
    <w:rsid w:val="00212528"/>
    <w:rsid w:val="00212CBD"/>
    <w:rsid w:val="00214396"/>
    <w:rsid w:val="0021591B"/>
    <w:rsid w:val="00217775"/>
    <w:rsid w:val="00220105"/>
    <w:rsid w:val="002210DF"/>
    <w:rsid w:val="00223C77"/>
    <w:rsid w:val="002240AA"/>
    <w:rsid w:val="002252B8"/>
    <w:rsid w:val="0022535C"/>
    <w:rsid w:val="00230AAE"/>
    <w:rsid w:val="002310DB"/>
    <w:rsid w:val="0023160E"/>
    <w:rsid w:val="00232AC1"/>
    <w:rsid w:val="002335CB"/>
    <w:rsid w:val="002370CE"/>
    <w:rsid w:val="00237FEE"/>
    <w:rsid w:val="002457E6"/>
    <w:rsid w:val="00250EAB"/>
    <w:rsid w:val="00252CE3"/>
    <w:rsid w:val="0025446B"/>
    <w:rsid w:val="0025784A"/>
    <w:rsid w:val="00261624"/>
    <w:rsid w:val="002618C8"/>
    <w:rsid w:val="00263DBA"/>
    <w:rsid w:val="00265050"/>
    <w:rsid w:val="0026608E"/>
    <w:rsid w:val="00271A57"/>
    <w:rsid w:val="00272209"/>
    <w:rsid w:val="00274E10"/>
    <w:rsid w:val="002753AF"/>
    <w:rsid w:val="00283566"/>
    <w:rsid w:val="00286B40"/>
    <w:rsid w:val="00297F31"/>
    <w:rsid w:val="002A2BC3"/>
    <w:rsid w:val="002A5B08"/>
    <w:rsid w:val="002A5B51"/>
    <w:rsid w:val="002B199C"/>
    <w:rsid w:val="002B2A68"/>
    <w:rsid w:val="002C0C32"/>
    <w:rsid w:val="002C29B7"/>
    <w:rsid w:val="002C521C"/>
    <w:rsid w:val="002C7725"/>
    <w:rsid w:val="002D1D3D"/>
    <w:rsid w:val="002D1D8B"/>
    <w:rsid w:val="002D2F16"/>
    <w:rsid w:val="002D35CF"/>
    <w:rsid w:val="002D6DDB"/>
    <w:rsid w:val="002E1127"/>
    <w:rsid w:val="002E23C7"/>
    <w:rsid w:val="002E4F02"/>
    <w:rsid w:val="002E5C6A"/>
    <w:rsid w:val="002E66EA"/>
    <w:rsid w:val="002E6FCA"/>
    <w:rsid w:val="002E7C3B"/>
    <w:rsid w:val="002E7FF5"/>
    <w:rsid w:val="002F2808"/>
    <w:rsid w:val="00302459"/>
    <w:rsid w:val="003059BA"/>
    <w:rsid w:val="00306A56"/>
    <w:rsid w:val="00310562"/>
    <w:rsid w:val="00313630"/>
    <w:rsid w:val="003204D5"/>
    <w:rsid w:val="00320750"/>
    <w:rsid w:val="003219D1"/>
    <w:rsid w:val="003235C7"/>
    <w:rsid w:val="003250ED"/>
    <w:rsid w:val="00326C8B"/>
    <w:rsid w:val="00332E6E"/>
    <w:rsid w:val="003366F6"/>
    <w:rsid w:val="00337F9E"/>
    <w:rsid w:val="00344953"/>
    <w:rsid w:val="0035289A"/>
    <w:rsid w:val="00354A54"/>
    <w:rsid w:val="00354F66"/>
    <w:rsid w:val="0035751B"/>
    <w:rsid w:val="00357845"/>
    <w:rsid w:val="00372FA9"/>
    <w:rsid w:val="00377EDC"/>
    <w:rsid w:val="00377EF1"/>
    <w:rsid w:val="0038095B"/>
    <w:rsid w:val="0039314B"/>
    <w:rsid w:val="003A2CD8"/>
    <w:rsid w:val="003A5830"/>
    <w:rsid w:val="003A7694"/>
    <w:rsid w:val="003B0EAB"/>
    <w:rsid w:val="003B12B5"/>
    <w:rsid w:val="003B3B42"/>
    <w:rsid w:val="003B3F40"/>
    <w:rsid w:val="003B7930"/>
    <w:rsid w:val="003C0394"/>
    <w:rsid w:val="003C27BF"/>
    <w:rsid w:val="003C560D"/>
    <w:rsid w:val="003D68BD"/>
    <w:rsid w:val="003E3729"/>
    <w:rsid w:val="003E77CB"/>
    <w:rsid w:val="003F0602"/>
    <w:rsid w:val="00417587"/>
    <w:rsid w:val="004219B1"/>
    <w:rsid w:val="00423FF4"/>
    <w:rsid w:val="00425964"/>
    <w:rsid w:val="0042597C"/>
    <w:rsid w:val="00427932"/>
    <w:rsid w:val="0043159B"/>
    <w:rsid w:val="00433987"/>
    <w:rsid w:val="004375A1"/>
    <w:rsid w:val="0044087E"/>
    <w:rsid w:val="0044412F"/>
    <w:rsid w:val="00450856"/>
    <w:rsid w:val="00450966"/>
    <w:rsid w:val="00461730"/>
    <w:rsid w:val="004719C8"/>
    <w:rsid w:val="00474B0B"/>
    <w:rsid w:val="00474C9F"/>
    <w:rsid w:val="0048071E"/>
    <w:rsid w:val="00481C54"/>
    <w:rsid w:val="00484CD5"/>
    <w:rsid w:val="00490221"/>
    <w:rsid w:val="00490E12"/>
    <w:rsid w:val="00492321"/>
    <w:rsid w:val="00496EE8"/>
    <w:rsid w:val="004A5C53"/>
    <w:rsid w:val="004A6510"/>
    <w:rsid w:val="004B036B"/>
    <w:rsid w:val="004B0EDC"/>
    <w:rsid w:val="004C5032"/>
    <w:rsid w:val="004C7B58"/>
    <w:rsid w:val="004D05B0"/>
    <w:rsid w:val="004D0865"/>
    <w:rsid w:val="004E0A78"/>
    <w:rsid w:val="004E4D93"/>
    <w:rsid w:val="004E6565"/>
    <w:rsid w:val="004F7AE2"/>
    <w:rsid w:val="00502F67"/>
    <w:rsid w:val="0050456E"/>
    <w:rsid w:val="005130CF"/>
    <w:rsid w:val="00514810"/>
    <w:rsid w:val="0051707C"/>
    <w:rsid w:val="00521A9A"/>
    <w:rsid w:val="005220E4"/>
    <w:rsid w:val="00523904"/>
    <w:rsid w:val="005303A2"/>
    <w:rsid w:val="00536FC9"/>
    <w:rsid w:val="005424A9"/>
    <w:rsid w:val="0054765A"/>
    <w:rsid w:val="005530BC"/>
    <w:rsid w:val="0056049A"/>
    <w:rsid w:val="0056134F"/>
    <w:rsid w:val="00561FC7"/>
    <w:rsid w:val="005636C4"/>
    <w:rsid w:val="00573967"/>
    <w:rsid w:val="0057554E"/>
    <w:rsid w:val="00577315"/>
    <w:rsid w:val="00583A75"/>
    <w:rsid w:val="005843E9"/>
    <w:rsid w:val="005845F3"/>
    <w:rsid w:val="00592587"/>
    <w:rsid w:val="00593ACF"/>
    <w:rsid w:val="00594800"/>
    <w:rsid w:val="0059592B"/>
    <w:rsid w:val="00597CA4"/>
    <w:rsid w:val="005A0AE0"/>
    <w:rsid w:val="005A4B20"/>
    <w:rsid w:val="005A5214"/>
    <w:rsid w:val="005A5DA5"/>
    <w:rsid w:val="005B043C"/>
    <w:rsid w:val="005B522D"/>
    <w:rsid w:val="005B69AD"/>
    <w:rsid w:val="005C2E4B"/>
    <w:rsid w:val="005E1C2F"/>
    <w:rsid w:val="005E69EB"/>
    <w:rsid w:val="005E74C8"/>
    <w:rsid w:val="005F28EB"/>
    <w:rsid w:val="005F4614"/>
    <w:rsid w:val="005F7EBB"/>
    <w:rsid w:val="00600A62"/>
    <w:rsid w:val="00614A48"/>
    <w:rsid w:val="00616941"/>
    <w:rsid w:val="0062078E"/>
    <w:rsid w:val="0062173A"/>
    <w:rsid w:val="0062275B"/>
    <w:rsid w:val="00622D89"/>
    <w:rsid w:val="0062498A"/>
    <w:rsid w:val="00630B39"/>
    <w:rsid w:val="00631B64"/>
    <w:rsid w:val="00632F9A"/>
    <w:rsid w:val="00635D3E"/>
    <w:rsid w:val="00636D88"/>
    <w:rsid w:val="00643284"/>
    <w:rsid w:val="00651CA5"/>
    <w:rsid w:val="0065375A"/>
    <w:rsid w:val="00653D54"/>
    <w:rsid w:val="00657BFC"/>
    <w:rsid w:val="006603F2"/>
    <w:rsid w:val="0066465C"/>
    <w:rsid w:val="0066798F"/>
    <w:rsid w:val="00670B26"/>
    <w:rsid w:val="0067381A"/>
    <w:rsid w:val="00673F16"/>
    <w:rsid w:val="006745DE"/>
    <w:rsid w:val="006748EB"/>
    <w:rsid w:val="00677BF4"/>
    <w:rsid w:val="00682787"/>
    <w:rsid w:val="00682A8D"/>
    <w:rsid w:val="006830E6"/>
    <w:rsid w:val="0068359A"/>
    <w:rsid w:val="00683D14"/>
    <w:rsid w:val="00691BEA"/>
    <w:rsid w:val="006A13AE"/>
    <w:rsid w:val="006A1695"/>
    <w:rsid w:val="006A4E8A"/>
    <w:rsid w:val="006B25D4"/>
    <w:rsid w:val="006B4F1C"/>
    <w:rsid w:val="006B665D"/>
    <w:rsid w:val="006C07E3"/>
    <w:rsid w:val="006C36FD"/>
    <w:rsid w:val="006D37B6"/>
    <w:rsid w:val="006D4236"/>
    <w:rsid w:val="006D5D3C"/>
    <w:rsid w:val="006D6561"/>
    <w:rsid w:val="006E36FC"/>
    <w:rsid w:val="006E72EE"/>
    <w:rsid w:val="006F573E"/>
    <w:rsid w:val="007002FF"/>
    <w:rsid w:val="00700CEA"/>
    <w:rsid w:val="007028A6"/>
    <w:rsid w:val="007058EF"/>
    <w:rsid w:val="00706E84"/>
    <w:rsid w:val="0071011B"/>
    <w:rsid w:val="00715F16"/>
    <w:rsid w:val="007167CB"/>
    <w:rsid w:val="007211C4"/>
    <w:rsid w:val="00721CE4"/>
    <w:rsid w:val="00722017"/>
    <w:rsid w:val="0072354F"/>
    <w:rsid w:val="00724431"/>
    <w:rsid w:val="0072486C"/>
    <w:rsid w:val="007252BF"/>
    <w:rsid w:val="007268B1"/>
    <w:rsid w:val="00726FB7"/>
    <w:rsid w:val="007303C3"/>
    <w:rsid w:val="00732671"/>
    <w:rsid w:val="007331F1"/>
    <w:rsid w:val="00737479"/>
    <w:rsid w:val="00747EED"/>
    <w:rsid w:val="00750A38"/>
    <w:rsid w:val="00763008"/>
    <w:rsid w:val="00765815"/>
    <w:rsid w:val="00776800"/>
    <w:rsid w:val="007803A0"/>
    <w:rsid w:val="007803E3"/>
    <w:rsid w:val="0078409D"/>
    <w:rsid w:val="0078596E"/>
    <w:rsid w:val="0078784B"/>
    <w:rsid w:val="00791C24"/>
    <w:rsid w:val="00796F57"/>
    <w:rsid w:val="00797E35"/>
    <w:rsid w:val="00797EC8"/>
    <w:rsid w:val="007A1C15"/>
    <w:rsid w:val="007B1CEF"/>
    <w:rsid w:val="007B1DF7"/>
    <w:rsid w:val="007B5EB1"/>
    <w:rsid w:val="007C1E93"/>
    <w:rsid w:val="007D2D23"/>
    <w:rsid w:val="007D512A"/>
    <w:rsid w:val="007E099C"/>
    <w:rsid w:val="007E2C3E"/>
    <w:rsid w:val="007F2C17"/>
    <w:rsid w:val="007F5728"/>
    <w:rsid w:val="007F5BEB"/>
    <w:rsid w:val="007F6DA2"/>
    <w:rsid w:val="00805FD5"/>
    <w:rsid w:val="00806CE1"/>
    <w:rsid w:val="0081005B"/>
    <w:rsid w:val="00812D7F"/>
    <w:rsid w:val="00816152"/>
    <w:rsid w:val="00816F34"/>
    <w:rsid w:val="00824588"/>
    <w:rsid w:val="00826494"/>
    <w:rsid w:val="008274B9"/>
    <w:rsid w:val="00832C6E"/>
    <w:rsid w:val="0083665E"/>
    <w:rsid w:val="00846070"/>
    <w:rsid w:val="00846F8B"/>
    <w:rsid w:val="008535D3"/>
    <w:rsid w:val="008552A6"/>
    <w:rsid w:val="00860B61"/>
    <w:rsid w:val="00860D5D"/>
    <w:rsid w:val="00870209"/>
    <w:rsid w:val="00872F2E"/>
    <w:rsid w:val="00873A1B"/>
    <w:rsid w:val="0088344A"/>
    <w:rsid w:val="0088414E"/>
    <w:rsid w:val="00890606"/>
    <w:rsid w:val="008928E6"/>
    <w:rsid w:val="00895B36"/>
    <w:rsid w:val="00896A83"/>
    <w:rsid w:val="008A4A2F"/>
    <w:rsid w:val="008B1598"/>
    <w:rsid w:val="008B1EB8"/>
    <w:rsid w:val="008B6AA4"/>
    <w:rsid w:val="008B7CE5"/>
    <w:rsid w:val="008C1D84"/>
    <w:rsid w:val="008D1813"/>
    <w:rsid w:val="008D1817"/>
    <w:rsid w:val="008D2C18"/>
    <w:rsid w:val="008D4F1B"/>
    <w:rsid w:val="008D58EC"/>
    <w:rsid w:val="008D72C0"/>
    <w:rsid w:val="008E578C"/>
    <w:rsid w:val="008F037F"/>
    <w:rsid w:val="008F12CC"/>
    <w:rsid w:val="008F2FEB"/>
    <w:rsid w:val="008F50AE"/>
    <w:rsid w:val="008F6B78"/>
    <w:rsid w:val="009154B2"/>
    <w:rsid w:val="00915636"/>
    <w:rsid w:val="00917A81"/>
    <w:rsid w:val="00921021"/>
    <w:rsid w:val="00922222"/>
    <w:rsid w:val="00922332"/>
    <w:rsid w:val="00926EB2"/>
    <w:rsid w:val="00927A24"/>
    <w:rsid w:val="00942196"/>
    <w:rsid w:val="00944374"/>
    <w:rsid w:val="00946CF7"/>
    <w:rsid w:val="00947D41"/>
    <w:rsid w:val="009544E7"/>
    <w:rsid w:val="0095566F"/>
    <w:rsid w:val="00961A3C"/>
    <w:rsid w:val="00961CF7"/>
    <w:rsid w:val="00963035"/>
    <w:rsid w:val="009658B2"/>
    <w:rsid w:val="009737EF"/>
    <w:rsid w:val="00976160"/>
    <w:rsid w:val="00977A5D"/>
    <w:rsid w:val="00980C2F"/>
    <w:rsid w:val="00980E96"/>
    <w:rsid w:val="009922E4"/>
    <w:rsid w:val="00993AC3"/>
    <w:rsid w:val="0099584C"/>
    <w:rsid w:val="009B3C9F"/>
    <w:rsid w:val="009B4141"/>
    <w:rsid w:val="009C04EE"/>
    <w:rsid w:val="009C0A8A"/>
    <w:rsid w:val="009C3717"/>
    <w:rsid w:val="009C7118"/>
    <w:rsid w:val="009C7D77"/>
    <w:rsid w:val="009D3A14"/>
    <w:rsid w:val="009D3DDA"/>
    <w:rsid w:val="009D4DB4"/>
    <w:rsid w:val="009D5517"/>
    <w:rsid w:val="009D69AB"/>
    <w:rsid w:val="009E73E7"/>
    <w:rsid w:val="009F5932"/>
    <w:rsid w:val="00A007E5"/>
    <w:rsid w:val="00A108EC"/>
    <w:rsid w:val="00A150E3"/>
    <w:rsid w:val="00A15429"/>
    <w:rsid w:val="00A163BE"/>
    <w:rsid w:val="00A32114"/>
    <w:rsid w:val="00A3271D"/>
    <w:rsid w:val="00A350FB"/>
    <w:rsid w:val="00A423B1"/>
    <w:rsid w:val="00A631C9"/>
    <w:rsid w:val="00A64855"/>
    <w:rsid w:val="00A65C03"/>
    <w:rsid w:val="00A66896"/>
    <w:rsid w:val="00A72AC0"/>
    <w:rsid w:val="00A73DBD"/>
    <w:rsid w:val="00A809DF"/>
    <w:rsid w:val="00A85690"/>
    <w:rsid w:val="00A88D61"/>
    <w:rsid w:val="00A9384A"/>
    <w:rsid w:val="00AA24CE"/>
    <w:rsid w:val="00AB3DB4"/>
    <w:rsid w:val="00AB6E08"/>
    <w:rsid w:val="00AC20A2"/>
    <w:rsid w:val="00AC277F"/>
    <w:rsid w:val="00AC4216"/>
    <w:rsid w:val="00AC5C74"/>
    <w:rsid w:val="00AC63EB"/>
    <w:rsid w:val="00AD1757"/>
    <w:rsid w:val="00AD2133"/>
    <w:rsid w:val="00AD2E01"/>
    <w:rsid w:val="00AE6F5D"/>
    <w:rsid w:val="00AF7E39"/>
    <w:rsid w:val="00B02581"/>
    <w:rsid w:val="00B0378F"/>
    <w:rsid w:val="00B12299"/>
    <w:rsid w:val="00B137AA"/>
    <w:rsid w:val="00B1743E"/>
    <w:rsid w:val="00B1777A"/>
    <w:rsid w:val="00B17FDB"/>
    <w:rsid w:val="00B223F3"/>
    <w:rsid w:val="00B22F83"/>
    <w:rsid w:val="00B24410"/>
    <w:rsid w:val="00B27546"/>
    <w:rsid w:val="00B31511"/>
    <w:rsid w:val="00B41157"/>
    <w:rsid w:val="00B4612C"/>
    <w:rsid w:val="00B51222"/>
    <w:rsid w:val="00B559D5"/>
    <w:rsid w:val="00B5743A"/>
    <w:rsid w:val="00B73CD8"/>
    <w:rsid w:val="00B806C2"/>
    <w:rsid w:val="00B814AE"/>
    <w:rsid w:val="00B82A5A"/>
    <w:rsid w:val="00B921F6"/>
    <w:rsid w:val="00B9263B"/>
    <w:rsid w:val="00B973FE"/>
    <w:rsid w:val="00B97A44"/>
    <w:rsid w:val="00BA33EF"/>
    <w:rsid w:val="00BA5D17"/>
    <w:rsid w:val="00BC26B9"/>
    <w:rsid w:val="00BC63AD"/>
    <w:rsid w:val="00BD14E7"/>
    <w:rsid w:val="00BD2641"/>
    <w:rsid w:val="00BD2DA6"/>
    <w:rsid w:val="00BD3460"/>
    <w:rsid w:val="00BD7ADB"/>
    <w:rsid w:val="00BE27D6"/>
    <w:rsid w:val="00BE6A58"/>
    <w:rsid w:val="00BF38AA"/>
    <w:rsid w:val="00BF5934"/>
    <w:rsid w:val="00BF7D1E"/>
    <w:rsid w:val="00C024B9"/>
    <w:rsid w:val="00C04E06"/>
    <w:rsid w:val="00C0511F"/>
    <w:rsid w:val="00C06B83"/>
    <w:rsid w:val="00C07687"/>
    <w:rsid w:val="00C10256"/>
    <w:rsid w:val="00C12958"/>
    <w:rsid w:val="00C207FA"/>
    <w:rsid w:val="00C213DE"/>
    <w:rsid w:val="00C256C7"/>
    <w:rsid w:val="00C309FD"/>
    <w:rsid w:val="00C338DB"/>
    <w:rsid w:val="00C35F31"/>
    <w:rsid w:val="00C447CF"/>
    <w:rsid w:val="00C545A8"/>
    <w:rsid w:val="00C54918"/>
    <w:rsid w:val="00C54E83"/>
    <w:rsid w:val="00C56CEA"/>
    <w:rsid w:val="00C606E0"/>
    <w:rsid w:val="00C6113E"/>
    <w:rsid w:val="00C62A77"/>
    <w:rsid w:val="00C634CC"/>
    <w:rsid w:val="00C63BE2"/>
    <w:rsid w:val="00C66FCD"/>
    <w:rsid w:val="00C73F44"/>
    <w:rsid w:val="00C74F34"/>
    <w:rsid w:val="00C81BDD"/>
    <w:rsid w:val="00C86E56"/>
    <w:rsid w:val="00C9048A"/>
    <w:rsid w:val="00C97E91"/>
    <w:rsid w:val="00CB32EE"/>
    <w:rsid w:val="00CB3E1F"/>
    <w:rsid w:val="00CC08F7"/>
    <w:rsid w:val="00CD28DB"/>
    <w:rsid w:val="00CDE46C"/>
    <w:rsid w:val="00CE17C3"/>
    <w:rsid w:val="00CE2F36"/>
    <w:rsid w:val="00CE7630"/>
    <w:rsid w:val="00CF06FD"/>
    <w:rsid w:val="00D0122A"/>
    <w:rsid w:val="00D03510"/>
    <w:rsid w:val="00D04FBB"/>
    <w:rsid w:val="00D072CB"/>
    <w:rsid w:val="00D079A3"/>
    <w:rsid w:val="00D149D7"/>
    <w:rsid w:val="00D1579E"/>
    <w:rsid w:val="00D27741"/>
    <w:rsid w:val="00D301F4"/>
    <w:rsid w:val="00D3460A"/>
    <w:rsid w:val="00D40C26"/>
    <w:rsid w:val="00D41E70"/>
    <w:rsid w:val="00D45568"/>
    <w:rsid w:val="00D47457"/>
    <w:rsid w:val="00D543FE"/>
    <w:rsid w:val="00D551B8"/>
    <w:rsid w:val="00D77CCE"/>
    <w:rsid w:val="00D812DE"/>
    <w:rsid w:val="00D82EBA"/>
    <w:rsid w:val="00D9207D"/>
    <w:rsid w:val="00D92561"/>
    <w:rsid w:val="00D92ABB"/>
    <w:rsid w:val="00DA07F9"/>
    <w:rsid w:val="00DA0EA4"/>
    <w:rsid w:val="00DA1CF7"/>
    <w:rsid w:val="00DA3826"/>
    <w:rsid w:val="00DA4EAA"/>
    <w:rsid w:val="00DA62C7"/>
    <w:rsid w:val="00DA68EC"/>
    <w:rsid w:val="00DA6F98"/>
    <w:rsid w:val="00DA7417"/>
    <w:rsid w:val="00DA7D5E"/>
    <w:rsid w:val="00DB0080"/>
    <w:rsid w:val="00DC10AE"/>
    <w:rsid w:val="00DC15D3"/>
    <w:rsid w:val="00DC3586"/>
    <w:rsid w:val="00DC5047"/>
    <w:rsid w:val="00DC63D8"/>
    <w:rsid w:val="00DC7433"/>
    <w:rsid w:val="00DD0A26"/>
    <w:rsid w:val="00DD1EE0"/>
    <w:rsid w:val="00DD5C1E"/>
    <w:rsid w:val="00DD68FE"/>
    <w:rsid w:val="00DD6918"/>
    <w:rsid w:val="00DE1409"/>
    <w:rsid w:val="00DE52FA"/>
    <w:rsid w:val="00DF0FEA"/>
    <w:rsid w:val="00DF170C"/>
    <w:rsid w:val="00E06ED0"/>
    <w:rsid w:val="00E112C7"/>
    <w:rsid w:val="00E138A5"/>
    <w:rsid w:val="00E14BF1"/>
    <w:rsid w:val="00E242FF"/>
    <w:rsid w:val="00E3335F"/>
    <w:rsid w:val="00E367EA"/>
    <w:rsid w:val="00E45F07"/>
    <w:rsid w:val="00E51B80"/>
    <w:rsid w:val="00E5217D"/>
    <w:rsid w:val="00E529C9"/>
    <w:rsid w:val="00E53CBD"/>
    <w:rsid w:val="00E56DB2"/>
    <w:rsid w:val="00E6301C"/>
    <w:rsid w:val="00E64057"/>
    <w:rsid w:val="00E660D6"/>
    <w:rsid w:val="00E674E5"/>
    <w:rsid w:val="00E740B7"/>
    <w:rsid w:val="00E773EE"/>
    <w:rsid w:val="00E8023E"/>
    <w:rsid w:val="00E8308B"/>
    <w:rsid w:val="00E871D8"/>
    <w:rsid w:val="00E929A4"/>
    <w:rsid w:val="00E9566E"/>
    <w:rsid w:val="00EA1AE5"/>
    <w:rsid w:val="00EC086D"/>
    <w:rsid w:val="00EC0E7F"/>
    <w:rsid w:val="00EC55F0"/>
    <w:rsid w:val="00EC5C3F"/>
    <w:rsid w:val="00ED3A0A"/>
    <w:rsid w:val="00ED3AD5"/>
    <w:rsid w:val="00ED40B1"/>
    <w:rsid w:val="00ED63B8"/>
    <w:rsid w:val="00ED77CB"/>
    <w:rsid w:val="00ED7B23"/>
    <w:rsid w:val="00EE0A01"/>
    <w:rsid w:val="00EE10F4"/>
    <w:rsid w:val="00EE2314"/>
    <w:rsid w:val="00EE2664"/>
    <w:rsid w:val="00EE4454"/>
    <w:rsid w:val="00EF36B6"/>
    <w:rsid w:val="00EF3777"/>
    <w:rsid w:val="00F003B9"/>
    <w:rsid w:val="00F06311"/>
    <w:rsid w:val="00F238BA"/>
    <w:rsid w:val="00F23A4A"/>
    <w:rsid w:val="00F23D06"/>
    <w:rsid w:val="00F24BF2"/>
    <w:rsid w:val="00F35323"/>
    <w:rsid w:val="00F427CF"/>
    <w:rsid w:val="00F45297"/>
    <w:rsid w:val="00F452CB"/>
    <w:rsid w:val="00F459AD"/>
    <w:rsid w:val="00F47AE9"/>
    <w:rsid w:val="00F52CA1"/>
    <w:rsid w:val="00F616BE"/>
    <w:rsid w:val="00F712A6"/>
    <w:rsid w:val="00F74852"/>
    <w:rsid w:val="00F74BAB"/>
    <w:rsid w:val="00F776BE"/>
    <w:rsid w:val="00F77779"/>
    <w:rsid w:val="00F77A5F"/>
    <w:rsid w:val="00F822D9"/>
    <w:rsid w:val="00F8459F"/>
    <w:rsid w:val="00F8620A"/>
    <w:rsid w:val="00F8625B"/>
    <w:rsid w:val="00F939F8"/>
    <w:rsid w:val="00F94BF6"/>
    <w:rsid w:val="00F95814"/>
    <w:rsid w:val="00F958DB"/>
    <w:rsid w:val="00F95FDC"/>
    <w:rsid w:val="00FA40EC"/>
    <w:rsid w:val="00FA7299"/>
    <w:rsid w:val="00FB0440"/>
    <w:rsid w:val="00FB07F9"/>
    <w:rsid w:val="00FB41AC"/>
    <w:rsid w:val="00FC1BA3"/>
    <w:rsid w:val="00FC6699"/>
    <w:rsid w:val="00FD028D"/>
    <w:rsid w:val="00FD1341"/>
    <w:rsid w:val="00FD2E08"/>
    <w:rsid w:val="00FD4ECE"/>
    <w:rsid w:val="00FD6F8D"/>
    <w:rsid w:val="00FE0419"/>
    <w:rsid w:val="00FE7DE6"/>
    <w:rsid w:val="00FF4078"/>
    <w:rsid w:val="00FF6E21"/>
    <w:rsid w:val="01024696"/>
    <w:rsid w:val="011B9397"/>
    <w:rsid w:val="0207C66F"/>
    <w:rsid w:val="021ACD94"/>
    <w:rsid w:val="02B8AB22"/>
    <w:rsid w:val="02C21906"/>
    <w:rsid w:val="03320A67"/>
    <w:rsid w:val="03333138"/>
    <w:rsid w:val="0379E701"/>
    <w:rsid w:val="03BDDE2E"/>
    <w:rsid w:val="03C454BB"/>
    <w:rsid w:val="0503B6DE"/>
    <w:rsid w:val="05BC8468"/>
    <w:rsid w:val="05F9C6F9"/>
    <w:rsid w:val="0636045F"/>
    <w:rsid w:val="07536BAD"/>
    <w:rsid w:val="07A95607"/>
    <w:rsid w:val="07DC95CF"/>
    <w:rsid w:val="07E60F62"/>
    <w:rsid w:val="07F33FCC"/>
    <w:rsid w:val="085E5637"/>
    <w:rsid w:val="08F8099C"/>
    <w:rsid w:val="097F8870"/>
    <w:rsid w:val="09C11844"/>
    <w:rsid w:val="0A647093"/>
    <w:rsid w:val="0A80803C"/>
    <w:rsid w:val="0AD92BE2"/>
    <w:rsid w:val="0AFE7FC0"/>
    <w:rsid w:val="0B9BFDD5"/>
    <w:rsid w:val="0D836A91"/>
    <w:rsid w:val="0E44743A"/>
    <w:rsid w:val="0F6166E2"/>
    <w:rsid w:val="0FB19936"/>
    <w:rsid w:val="118F51D4"/>
    <w:rsid w:val="11D441D5"/>
    <w:rsid w:val="11EE7ABB"/>
    <w:rsid w:val="11FCA26D"/>
    <w:rsid w:val="1235CEA9"/>
    <w:rsid w:val="1296A020"/>
    <w:rsid w:val="14872254"/>
    <w:rsid w:val="14BA6EB7"/>
    <w:rsid w:val="156AEC75"/>
    <w:rsid w:val="1757890F"/>
    <w:rsid w:val="17AD9108"/>
    <w:rsid w:val="1949DDAF"/>
    <w:rsid w:val="19872688"/>
    <w:rsid w:val="198EEDEB"/>
    <w:rsid w:val="1B5ACA55"/>
    <w:rsid w:val="1BB779F8"/>
    <w:rsid w:val="1E135044"/>
    <w:rsid w:val="1E263A34"/>
    <w:rsid w:val="1E531ED1"/>
    <w:rsid w:val="1E623DF2"/>
    <w:rsid w:val="1F358996"/>
    <w:rsid w:val="1F3A606F"/>
    <w:rsid w:val="1F8A1CCE"/>
    <w:rsid w:val="1F9CF2A0"/>
    <w:rsid w:val="20D3BCA3"/>
    <w:rsid w:val="20DFBD76"/>
    <w:rsid w:val="20FC91EA"/>
    <w:rsid w:val="2116042F"/>
    <w:rsid w:val="21974618"/>
    <w:rsid w:val="2199B3D2"/>
    <w:rsid w:val="21E9408B"/>
    <w:rsid w:val="221B6B8C"/>
    <w:rsid w:val="22BD59A9"/>
    <w:rsid w:val="233574DD"/>
    <w:rsid w:val="23CE5A0F"/>
    <w:rsid w:val="24514B3C"/>
    <w:rsid w:val="2551FF29"/>
    <w:rsid w:val="270B58B7"/>
    <w:rsid w:val="273262E7"/>
    <w:rsid w:val="276A507D"/>
    <w:rsid w:val="27DAA909"/>
    <w:rsid w:val="28770765"/>
    <w:rsid w:val="28B9357D"/>
    <w:rsid w:val="294A6776"/>
    <w:rsid w:val="2BA0A5AA"/>
    <w:rsid w:val="2C098C97"/>
    <w:rsid w:val="2C0FFF33"/>
    <w:rsid w:val="2C6BA49C"/>
    <w:rsid w:val="2CE6F743"/>
    <w:rsid w:val="2DD299B5"/>
    <w:rsid w:val="2DD9E250"/>
    <w:rsid w:val="2E3B66B8"/>
    <w:rsid w:val="2F880707"/>
    <w:rsid w:val="2F8BC23B"/>
    <w:rsid w:val="2FC4C75A"/>
    <w:rsid w:val="30ABF515"/>
    <w:rsid w:val="30BD432A"/>
    <w:rsid w:val="31611DEA"/>
    <w:rsid w:val="328ED2B9"/>
    <w:rsid w:val="32FC0790"/>
    <w:rsid w:val="33014742"/>
    <w:rsid w:val="33491D61"/>
    <w:rsid w:val="3388E03E"/>
    <w:rsid w:val="34B8DF46"/>
    <w:rsid w:val="34BA9F64"/>
    <w:rsid w:val="3655E8F7"/>
    <w:rsid w:val="3666FCC8"/>
    <w:rsid w:val="3670C6AB"/>
    <w:rsid w:val="3741D9F5"/>
    <w:rsid w:val="38F528A2"/>
    <w:rsid w:val="397A3E96"/>
    <w:rsid w:val="39D7165A"/>
    <w:rsid w:val="3A04DDA3"/>
    <w:rsid w:val="3A3F8DAB"/>
    <w:rsid w:val="3ABB76F6"/>
    <w:rsid w:val="3B97D467"/>
    <w:rsid w:val="3BC1D44E"/>
    <w:rsid w:val="3BE2B99D"/>
    <w:rsid w:val="3C166682"/>
    <w:rsid w:val="3E3212DC"/>
    <w:rsid w:val="3E9616D0"/>
    <w:rsid w:val="4039A494"/>
    <w:rsid w:val="40ECF334"/>
    <w:rsid w:val="41D7762C"/>
    <w:rsid w:val="421787F5"/>
    <w:rsid w:val="42187B16"/>
    <w:rsid w:val="437AC278"/>
    <w:rsid w:val="438CF5D1"/>
    <w:rsid w:val="44D81BFB"/>
    <w:rsid w:val="44FD6BD2"/>
    <w:rsid w:val="451DA1E6"/>
    <w:rsid w:val="452116EE"/>
    <w:rsid w:val="4534EE67"/>
    <w:rsid w:val="45F0E6B7"/>
    <w:rsid w:val="46C0C17C"/>
    <w:rsid w:val="47352FC5"/>
    <w:rsid w:val="4858C089"/>
    <w:rsid w:val="48788874"/>
    <w:rsid w:val="48A9668B"/>
    <w:rsid w:val="48D44D84"/>
    <w:rsid w:val="49802718"/>
    <w:rsid w:val="4A568366"/>
    <w:rsid w:val="4BFC4D42"/>
    <w:rsid w:val="4CEA0D5C"/>
    <w:rsid w:val="4E356A03"/>
    <w:rsid w:val="4E82D171"/>
    <w:rsid w:val="4EF26674"/>
    <w:rsid w:val="4FDC19FE"/>
    <w:rsid w:val="50AE8745"/>
    <w:rsid w:val="517A064E"/>
    <w:rsid w:val="51DB5A17"/>
    <w:rsid w:val="523A5CAE"/>
    <w:rsid w:val="524220AC"/>
    <w:rsid w:val="5309BC5F"/>
    <w:rsid w:val="53838F72"/>
    <w:rsid w:val="539F173F"/>
    <w:rsid w:val="551DE07E"/>
    <w:rsid w:val="567B17FB"/>
    <w:rsid w:val="56C17F93"/>
    <w:rsid w:val="5731DB0F"/>
    <w:rsid w:val="5761E9B2"/>
    <w:rsid w:val="58CB27C9"/>
    <w:rsid w:val="58F1889F"/>
    <w:rsid w:val="59A78832"/>
    <w:rsid w:val="5A51B3AA"/>
    <w:rsid w:val="5AB11C40"/>
    <w:rsid w:val="5AB27402"/>
    <w:rsid w:val="5B922D96"/>
    <w:rsid w:val="5BAE94D6"/>
    <w:rsid w:val="5C093693"/>
    <w:rsid w:val="5CE2CBF5"/>
    <w:rsid w:val="5DFE8A87"/>
    <w:rsid w:val="5E327200"/>
    <w:rsid w:val="5E35D9A0"/>
    <w:rsid w:val="5EE7A548"/>
    <w:rsid w:val="5F11B92A"/>
    <w:rsid w:val="5F908F83"/>
    <w:rsid w:val="5FBD017F"/>
    <w:rsid w:val="60822463"/>
    <w:rsid w:val="6087B7F2"/>
    <w:rsid w:val="619CA530"/>
    <w:rsid w:val="6275CFB0"/>
    <w:rsid w:val="62917E88"/>
    <w:rsid w:val="62B0503D"/>
    <w:rsid w:val="63510905"/>
    <w:rsid w:val="63DE1A7B"/>
    <w:rsid w:val="65191AF0"/>
    <w:rsid w:val="6542E6B6"/>
    <w:rsid w:val="6668875D"/>
    <w:rsid w:val="6741487E"/>
    <w:rsid w:val="67A8366E"/>
    <w:rsid w:val="681B9E34"/>
    <w:rsid w:val="68F42C11"/>
    <w:rsid w:val="69E8570D"/>
    <w:rsid w:val="6A3516E9"/>
    <w:rsid w:val="6A487F21"/>
    <w:rsid w:val="6A9ED6B5"/>
    <w:rsid w:val="6C471396"/>
    <w:rsid w:val="6C65E105"/>
    <w:rsid w:val="6D2B8B2F"/>
    <w:rsid w:val="6D7092AF"/>
    <w:rsid w:val="6EAF727A"/>
    <w:rsid w:val="6ECB3F88"/>
    <w:rsid w:val="6F13E7D8"/>
    <w:rsid w:val="6F84157C"/>
    <w:rsid w:val="702FFB24"/>
    <w:rsid w:val="70704143"/>
    <w:rsid w:val="714393AB"/>
    <w:rsid w:val="719B1803"/>
    <w:rsid w:val="71ED0A61"/>
    <w:rsid w:val="71F4295A"/>
    <w:rsid w:val="721E7EB3"/>
    <w:rsid w:val="728A0067"/>
    <w:rsid w:val="74799887"/>
    <w:rsid w:val="75596076"/>
    <w:rsid w:val="756FEB9D"/>
    <w:rsid w:val="75E45654"/>
    <w:rsid w:val="774828E9"/>
    <w:rsid w:val="78032938"/>
    <w:rsid w:val="7894175F"/>
    <w:rsid w:val="7914569E"/>
    <w:rsid w:val="7AF4973D"/>
    <w:rsid w:val="7B23321E"/>
    <w:rsid w:val="7B50E184"/>
    <w:rsid w:val="7BD24A35"/>
    <w:rsid w:val="7C388584"/>
    <w:rsid w:val="7C9E9C82"/>
    <w:rsid w:val="7E7A100F"/>
    <w:rsid w:val="7E7AE9E8"/>
    <w:rsid w:val="7EB25B66"/>
    <w:rsid w:val="7F9AF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3551F"/>
  <w15:chartTrackingRefBased/>
  <w15:docId w15:val="{7212D32E-6001-4F9F-8AA7-136D28374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88E"/>
    <w:pPr>
      <w:spacing w:after="0" w:line="240" w:lineRule="auto"/>
    </w:pPr>
    <w:rPr>
      <w:rFonts w:ascii="Arial" w:eastAsia="Times New Roman" w:hAnsi="Arial" w:cs="Times New Roman"/>
      <w:spacing w:val="-5"/>
      <w:kern w:val="0"/>
      <w:sz w:val="20"/>
      <w:szCs w:val="20"/>
      <w14:ligatures w14:val="none"/>
    </w:rPr>
  </w:style>
  <w:style w:type="paragraph" w:styleId="Heading1">
    <w:name w:val="heading 1"/>
    <w:basedOn w:val="Normal"/>
    <w:next w:val="Normal"/>
    <w:link w:val="Heading1Char"/>
    <w:qFormat/>
    <w:rsid w:val="001E7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E7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1E78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E78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1E78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1E788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E788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1E788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1E788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8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8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8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8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8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8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8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8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88E"/>
    <w:rPr>
      <w:rFonts w:eastAsiaTheme="majorEastAsia" w:cstheme="majorBidi"/>
      <w:color w:val="272727" w:themeColor="text1" w:themeTint="D8"/>
    </w:rPr>
  </w:style>
  <w:style w:type="paragraph" w:styleId="Title">
    <w:name w:val="Title"/>
    <w:basedOn w:val="Normal"/>
    <w:next w:val="Normal"/>
    <w:link w:val="TitleChar"/>
    <w:qFormat/>
    <w:rsid w:val="001E78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8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8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8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88E"/>
    <w:pPr>
      <w:spacing w:before="160"/>
      <w:jc w:val="center"/>
    </w:pPr>
    <w:rPr>
      <w:i/>
      <w:iCs/>
      <w:color w:val="404040" w:themeColor="text1" w:themeTint="BF"/>
    </w:rPr>
  </w:style>
  <w:style w:type="character" w:customStyle="1" w:styleId="QuoteChar">
    <w:name w:val="Quote Char"/>
    <w:basedOn w:val="DefaultParagraphFont"/>
    <w:link w:val="Quote"/>
    <w:uiPriority w:val="29"/>
    <w:rsid w:val="001E788E"/>
    <w:rPr>
      <w:i/>
      <w:iCs/>
      <w:color w:val="404040" w:themeColor="text1" w:themeTint="BF"/>
    </w:rPr>
  </w:style>
  <w:style w:type="paragraph" w:styleId="ListParagraph">
    <w:name w:val="List Paragraph"/>
    <w:basedOn w:val="Normal"/>
    <w:uiPriority w:val="1"/>
    <w:qFormat/>
    <w:rsid w:val="001E788E"/>
    <w:pPr>
      <w:ind w:left="720"/>
      <w:contextualSpacing/>
    </w:pPr>
  </w:style>
  <w:style w:type="character" w:styleId="IntenseEmphasis">
    <w:name w:val="Intense Emphasis"/>
    <w:basedOn w:val="DefaultParagraphFont"/>
    <w:uiPriority w:val="21"/>
    <w:qFormat/>
    <w:rsid w:val="001E788E"/>
    <w:rPr>
      <w:i/>
      <w:iCs/>
      <w:color w:val="0F4761" w:themeColor="accent1" w:themeShade="BF"/>
    </w:rPr>
  </w:style>
  <w:style w:type="paragraph" w:styleId="IntenseQuote">
    <w:name w:val="Intense Quote"/>
    <w:basedOn w:val="Normal"/>
    <w:next w:val="Normal"/>
    <w:link w:val="IntenseQuoteChar"/>
    <w:uiPriority w:val="30"/>
    <w:qFormat/>
    <w:rsid w:val="001E7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88E"/>
    <w:rPr>
      <w:i/>
      <w:iCs/>
      <w:color w:val="0F4761" w:themeColor="accent1" w:themeShade="BF"/>
    </w:rPr>
  </w:style>
  <w:style w:type="character" w:styleId="IntenseReference">
    <w:name w:val="Intense Reference"/>
    <w:basedOn w:val="DefaultParagraphFont"/>
    <w:uiPriority w:val="32"/>
    <w:qFormat/>
    <w:rsid w:val="001E788E"/>
    <w:rPr>
      <w:b/>
      <w:bCs/>
      <w:smallCaps/>
      <w:color w:val="0F4761" w:themeColor="accent1" w:themeShade="BF"/>
      <w:spacing w:val="5"/>
    </w:rPr>
  </w:style>
  <w:style w:type="paragraph" w:styleId="MessageHeader">
    <w:name w:val="Message Header"/>
    <w:basedOn w:val="BodyText"/>
    <w:link w:val="MessageHeaderChar"/>
    <w:rsid w:val="001E788E"/>
    <w:pPr>
      <w:keepLines/>
      <w:spacing w:line="180" w:lineRule="atLeast"/>
      <w:ind w:left="720" w:hanging="720"/>
    </w:pPr>
  </w:style>
  <w:style w:type="character" w:customStyle="1" w:styleId="MessageHeaderChar">
    <w:name w:val="Message Header Char"/>
    <w:basedOn w:val="DefaultParagraphFont"/>
    <w:link w:val="MessageHeader"/>
    <w:rsid w:val="001E788E"/>
    <w:rPr>
      <w:rFonts w:ascii="Arial" w:eastAsia="Times New Roman" w:hAnsi="Arial" w:cs="Times New Roman"/>
      <w:spacing w:val="-5"/>
      <w:kern w:val="0"/>
      <w:sz w:val="20"/>
      <w:szCs w:val="20"/>
      <w14:ligatures w14:val="none"/>
    </w:rPr>
  </w:style>
  <w:style w:type="paragraph" w:styleId="BodyText">
    <w:name w:val="Body Text"/>
    <w:aliases w:val=" Char"/>
    <w:basedOn w:val="Normal"/>
    <w:link w:val="BodyTextChar"/>
    <w:unhideWhenUsed/>
    <w:rsid w:val="001E788E"/>
    <w:pPr>
      <w:spacing w:after="120"/>
    </w:pPr>
  </w:style>
  <w:style w:type="character" w:customStyle="1" w:styleId="BodyTextChar">
    <w:name w:val="Body Text Char"/>
    <w:aliases w:val=" Char Char"/>
    <w:basedOn w:val="DefaultParagraphFont"/>
    <w:link w:val="BodyText"/>
    <w:rsid w:val="001E788E"/>
  </w:style>
  <w:style w:type="paragraph" w:styleId="Closing">
    <w:name w:val="Closing"/>
    <w:basedOn w:val="Normal"/>
    <w:link w:val="ClosingChar"/>
    <w:rsid w:val="001E788E"/>
    <w:pPr>
      <w:keepNext/>
      <w:spacing w:line="220" w:lineRule="atLeast"/>
    </w:pPr>
  </w:style>
  <w:style w:type="character" w:customStyle="1" w:styleId="ClosingChar">
    <w:name w:val="Closing Char"/>
    <w:basedOn w:val="DefaultParagraphFont"/>
    <w:link w:val="Closing"/>
    <w:rsid w:val="001E788E"/>
    <w:rPr>
      <w:rFonts w:ascii="Arial" w:eastAsia="Times New Roman" w:hAnsi="Arial" w:cs="Times New Roman"/>
      <w:spacing w:val="-5"/>
      <w:kern w:val="0"/>
      <w:sz w:val="20"/>
      <w:szCs w:val="20"/>
      <w14:ligatures w14:val="none"/>
    </w:rPr>
  </w:style>
  <w:style w:type="paragraph" w:customStyle="1" w:styleId="CompanyName">
    <w:name w:val="Company Name"/>
    <w:basedOn w:val="Normal"/>
    <w:rsid w:val="001E788E"/>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cumentLabel">
    <w:name w:val="Document Label"/>
    <w:basedOn w:val="Normal"/>
    <w:next w:val="Normal"/>
    <w:rsid w:val="001E788E"/>
    <w:pPr>
      <w:keepNext/>
      <w:keepLines/>
      <w:spacing w:before="400" w:after="120" w:line="240" w:lineRule="atLeast"/>
      <w:ind w:left="-840"/>
    </w:pPr>
    <w:rPr>
      <w:rFonts w:ascii="Arial Black" w:hAnsi="Arial Black"/>
      <w:kern w:val="28"/>
      <w:sz w:val="96"/>
    </w:rPr>
  </w:style>
  <w:style w:type="paragraph" w:customStyle="1" w:styleId="Enclosure">
    <w:name w:val="Enclosure"/>
    <w:basedOn w:val="BodyText"/>
    <w:next w:val="Normal"/>
    <w:rsid w:val="001E788E"/>
    <w:pPr>
      <w:keepLines/>
      <w:spacing w:before="220" w:after="220" w:line="180" w:lineRule="atLeast"/>
    </w:pPr>
  </w:style>
  <w:style w:type="paragraph" w:customStyle="1" w:styleId="HeaderBase">
    <w:name w:val="Header Base"/>
    <w:basedOn w:val="BodyText"/>
    <w:link w:val="HeaderBaseChar"/>
    <w:rsid w:val="001E788E"/>
    <w:pPr>
      <w:keepLines/>
      <w:tabs>
        <w:tab w:val="center" w:pos="4320"/>
        <w:tab w:val="right" w:pos="8640"/>
      </w:tabs>
      <w:spacing w:after="0" w:line="180" w:lineRule="atLeast"/>
      <w:jc w:val="both"/>
    </w:pPr>
  </w:style>
  <w:style w:type="paragraph" w:styleId="Footer">
    <w:name w:val="footer"/>
    <w:basedOn w:val="HeaderBase"/>
    <w:link w:val="FooterChar"/>
    <w:uiPriority w:val="99"/>
    <w:rsid w:val="001E788E"/>
    <w:pPr>
      <w:spacing w:before="600"/>
    </w:pPr>
    <w:rPr>
      <w:sz w:val="18"/>
    </w:rPr>
  </w:style>
  <w:style w:type="character" w:customStyle="1" w:styleId="FooterChar">
    <w:name w:val="Footer Char"/>
    <w:basedOn w:val="DefaultParagraphFont"/>
    <w:link w:val="Footer"/>
    <w:uiPriority w:val="99"/>
    <w:rsid w:val="001E788E"/>
    <w:rPr>
      <w:rFonts w:ascii="Arial" w:eastAsia="Times New Roman" w:hAnsi="Arial" w:cs="Times New Roman"/>
      <w:spacing w:val="-5"/>
      <w:kern w:val="0"/>
      <w:sz w:val="18"/>
      <w:szCs w:val="20"/>
      <w14:ligatures w14:val="none"/>
    </w:rPr>
  </w:style>
  <w:style w:type="paragraph" w:styleId="Header">
    <w:name w:val="header"/>
    <w:basedOn w:val="HeaderBase"/>
    <w:link w:val="HeaderChar"/>
    <w:rsid w:val="001E788E"/>
    <w:pPr>
      <w:spacing w:after="600"/>
    </w:pPr>
  </w:style>
  <w:style w:type="character" w:customStyle="1" w:styleId="HeaderChar">
    <w:name w:val="Header Char"/>
    <w:basedOn w:val="DefaultParagraphFont"/>
    <w:link w:val="Header"/>
    <w:rsid w:val="001E788E"/>
    <w:rPr>
      <w:rFonts w:ascii="Arial" w:eastAsia="Times New Roman" w:hAnsi="Arial" w:cs="Times New Roman"/>
      <w:spacing w:val="-5"/>
      <w:kern w:val="0"/>
      <w:sz w:val="20"/>
      <w:szCs w:val="20"/>
      <w14:ligatures w14:val="none"/>
    </w:rPr>
  </w:style>
  <w:style w:type="paragraph" w:customStyle="1" w:styleId="HeadingBase">
    <w:name w:val="Heading Base"/>
    <w:basedOn w:val="BodyText"/>
    <w:next w:val="BodyText"/>
    <w:rsid w:val="001E788E"/>
    <w:pPr>
      <w:keepNext/>
      <w:keepLines/>
      <w:spacing w:after="0" w:line="180" w:lineRule="atLeast"/>
    </w:pPr>
    <w:rPr>
      <w:rFonts w:ascii="Arial Black" w:hAnsi="Arial Black"/>
      <w:spacing w:val="-10"/>
      <w:kern w:val="28"/>
    </w:rPr>
  </w:style>
  <w:style w:type="paragraph" w:customStyle="1" w:styleId="MessageHeaderFirst">
    <w:name w:val="Message Header First"/>
    <w:basedOn w:val="MessageHeader"/>
    <w:next w:val="MessageHeader"/>
    <w:rsid w:val="001E788E"/>
    <w:pPr>
      <w:spacing w:before="220"/>
    </w:pPr>
  </w:style>
  <w:style w:type="character" w:customStyle="1" w:styleId="MessageHeaderLabel">
    <w:name w:val="Message Header Label"/>
    <w:rsid w:val="001E788E"/>
    <w:rPr>
      <w:rFonts w:ascii="Arial Black" w:hAnsi="Arial Black"/>
      <w:spacing w:val="-10"/>
      <w:sz w:val="18"/>
    </w:rPr>
  </w:style>
  <w:style w:type="paragraph" w:customStyle="1" w:styleId="MessageHeaderLast">
    <w:name w:val="Message Header Last"/>
    <w:basedOn w:val="MessageHeader"/>
    <w:next w:val="BodyText"/>
    <w:rsid w:val="001E788E"/>
    <w:pPr>
      <w:pBdr>
        <w:bottom w:val="single" w:sz="6" w:space="15" w:color="auto"/>
      </w:pBdr>
      <w:spacing w:after="320"/>
    </w:pPr>
  </w:style>
  <w:style w:type="paragraph" w:styleId="NormalIndent">
    <w:name w:val="Normal Indent"/>
    <w:basedOn w:val="Normal"/>
    <w:rsid w:val="001E788E"/>
    <w:pPr>
      <w:ind w:left="720"/>
    </w:pPr>
  </w:style>
  <w:style w:type="character" w:styleId="PageNumber">
    <w:name w:val="page number"/>
    <w:rsid w:val="001E788E"/>
    <w:rPr>
      <w:sz w:val="18"/>
    </w:rPr>
  </w:style>
  <w:style w:type="paragraph" w:customStyle="1" w:styleId="ReturnAddress">
    <w:name w:val="Return Address"/>
    <w:basedOn w:val="Normal"/>
    <w:rsid w:val="001E788E"/>
    <w:pPr>
      <w:keepLines/>
      <w:framePr w:w="5040" w:hSpace="180" w:wrap="notBeside" w:vAnchor="page" w:hAnchor="page" w:x="1801" w:y="961" w:anchorLock="1"/>
      <w:spacing w:line="200" w:lineRule="atLeast"/>
    </w:pPr>
    <w:rPr>
      <w:spacing w:val="-2"/>
      <w:sz w:val="16"/>
    </w:rPr>
  </w:style>
  <w:style w:type="paragraph" w:styleId="Signature">
    <w:name w:val="Signature"/>
    <w:basedOn w:val="BodyText"/>
    <w:link w:val="SignatureChar"/>
    <w:rsid w:val="001E788E"/>
    <w:pPr>
      <w:keepNext/>
      <w:keepLines/>
      <w:spacing w:before="660" w:after="0" w:line="180" w:lineRule="atLeast"/>
      <w:jc w:val="both"/>
    </w:pPr>
  </w:style>
  <w:style w:type="character" w:customStyle="1" w:styleId="SignatureChar">
    <w:name w:val="Signature Char"/>
    <w:basedOn w:val="DefaultParagraphFont"/>
    <w:link w:val="Signature"/>
    <w:rsid w:val="001E788E"/>
    <w:rPr>
      <w:rFonts w:ascii="Arial" w:eastAsia="Times New Roman" w:hAnsi="Arial" w:cs="Times New Roman"/>
      <w:spacing w:val="-5"/>
      <w:kern w:val="0"/>
      <w:sz w:val="20"/>
      <w:szCs w:val="20"/>
      <w14:ligatures w14:val="none"/>
    </w:rPr>
  </w:style>
  <w:style w:type="paragraph" w:customStyle="1" w:styleId="SignatureJobTitle">
    <w:name w:val="Signature Job Title"/>
    <w:basedOn w:val="Signature"/>
    <w:next w:val="Normal"/>
    <w:rsid w:val="001E788E"/>
    <w:pPr>
      <w:spacing w:before="0"/>
      <w:jc w:val="left"/>
    </w:pPr>
  </w:style>
  <w:style w:type="paragraph" w:customStyle="1" w:styleId="SignatureName">
    <w:name w:val="Signature Name"/>
    <w:basedOn w:val="Signature"/>
    <w:next w:val="SignatureJobTitle"/>
    <w:rsid w:val="001E788E"/>
    <w:pPr>
      <w:spacing w:before="720"/>
      <w:jc w:val="left"/>
    </w:pPr>
  </w:style>
  <w:style w:type="paragraph" w:styleId="BodyText2">
    <w:name w:val="Body Text 2"/>
    <w:basedOn w:val="Normal"/>
    <w:link w:val="BodyText2Char"/>
    <w:rsid w:val="001E788E"/>
    <w:rPr>
      <w:rFonts w:ascii="Tahoma" w:hAnsi="Tahoma"/>
      <w:sz w:val="24"/>
    </w:rPr>
  </w:style>
  <w:style w:type="character" w:customStyle="1" w:styleId="BodyText2Char">
    <w:name w:val="Body Text 2 Char"/>
    <w:basedOn w:val="DefaultParagraphFont"/>
    <w:link w:val="BodyText2"/>
    <w:rsid w:val="001E788E"/>
    <w:rPr>
      <w:rFonts w:ascii="Tahoma" w:eastAsia="Times New Roman" w:hAnsi="Tahoma" w:cs="Times New Roman"/>
      <w:spacing w:val="-5"/>
      <w:kern w:val="0"/>
      <w:szCs w:val="20"/>
      <w14:ligatures w14:val="none"/>
    </w:rPr>
  </w:style>
  <w:style w:type="paragraph" w:styleId="BodyText3">
    <w:name w:val="Body Text 3"/>
    <w:basedOn w:val="Normal"/>
    <w:link w:val="BodyText3Char"/>
    <w:rsid w:val="001E788E"/>
    <w:pPr>
      <w:jc w:val="both"/>
    </w:pPr>
    <w:rPr>
      <w:rFonts w:ascii="Univers" w:hAnsi="Univers"/>
      <w:sz w:val="24"/>
    </w:rPr>
  </w:style>
  <w:style w:type="character" w:customStyle="1" w:styleId="BodyText3Char">
    <w:name w:val="Body Text 3 Char"/>
    <w:basedOn w:val="DefaultParagraphFont"/>
    <w:link w:val="BodyText3"/>
    <w:rsid w:val="001E788E"/>
    <w:rPr>
      <w:rFonts w:ascii="Univers" w:eastAsia="Times New Roman" w:hAnsi="Univers" w:cs="Times New Roman"/>
      <w:spacing w:val="-5"/>
      <w:kern w:val="0"/>
      <w:szCs w:val="20"/>
      <w14:ligatures w14:val="none"/>
    </w:rPr>
  </w:style>
  <w:style w:type="character" w:styleId="Hyperlink">
    <w:name w:val="Hyperlink"/>
    <w:rsid w:val="001E788E"/>
    <w:rPr>
      <w:color w:val="0000FF"/>
      <w:u w:val="single"/>
    </w:rPr>
  </w:style>
  <w:style w:type="character" w:styleId="FollowedHyperlink">
    <w:name w:val="FollowedHyperlink"/>
    <w:rsid w:val="001E788E"/>
    <w:rPr>
      <w:color w:val="800080"/>
      <w:u w:val="single"/>
    </w:rPr>
  </w:style>
  <w:style w:type="paragraph" w:customStyle="1" w:styleId="ReplyForwardToFromDate">
    <w:name w:val="Reply/Forward To: From: Date:"/>
    <w:basedOn w:val="Normal"/>
    <w:rsid w:val="001E788E"/>
  </w:style>
  <w:style w:type="paragraph" w:styleId="BodyTextIndent">
    <w:name w:val="Body Text Indent"/>
    <w:basedOn w:val="Normal"/>
    <w:link w:val="BodyTextIndentChar"/>
    <w:rsid w:val="001E788E"/>
    <w:pPr>
      <w:ind w:left="360"/>
      <w:jc w:val="both"/>
    </w:pPr>
    <w:rPr>
      <w:spacing w:val="0"/>
      <w:sz w:val="28"/>
    </w:rPr>
  </w:style>
  <w:style w:type="character" w:customStyle="1" w:styleId="BodyTextIndentChar">
    <w:name w:val="Body Text Indent Char"/>
    <w:basedOn w:val="DefaultParagraphFont"/>
    <w:link w:val="BodyTextIndent"/>
    <w:rsid w:val="001E788E"/>
    <w:rPr>
      <w:rFonts w:ascii="Arial" w:eastAsia="Times New Roman" w:hAnsi="Arial" w:cs="Times New Roman"/>
      <w:kern w:val="0"/>
      <w:sz w:val="28"/>
      <w:szCs w:val="20"/>
      <w14:ligatures w14:val="none"/>
    </w:rPr>
  </w:style>
  <w:style w:type="paragraph" w:styleId="BalloonText">
    <w:name w:val="Balloon Text"/>
    <w:basedOn w:val="Normal"/>
    <w:link w:val="BalloonTextChar"/>
    <w:semiHidden/>
    <w:rsid w:val="001E788E"/>
    <w:rPr>
      <w:rFonts w:ascii="Tahoma" w:hAnsi="Tahoma" w:cs="Tahoma"/>
      <w:sz w:val="16"/>
      <w:szCs w:val="16"/>
    </w:rPr>
  </w:style>
  <w:style w:type="character" w:customStyle="1" w:styleId="BalloonTextChar">
    <w:name w:val="Balloon Text Char"/>
    <w:basedOn w:val="DefaultParagraphFont"/>
    <w:link w:val="BalloonText"/>
    <w:semiHidden/>
    <w:rsid w:val="001E788E"/>
    <w:rPr>
      <w:rFonts w:ascii="Tahoma" w:eastAsia="Times New Roman" w:hAnsi="Tahoma" w:cs="Tahoma"/>
      <w:spacing w:val="-5"/>
      <w:kern w:val="0"/>
      <w:sz w:val="16"/>
      <w:szCs w:val="16"/>
      <w14:ligatures w14:val="none"/>
    </w:rPr>
  </w:style>
  <w:style w:type="table" w:styleId="TableGrid">
    <w:name w:val="Table Grid"/>
    <w:basedOn w:val="TableNormal"/>
    <w:uiPriority w:val="39"/>
    <w:rsid w:val="001E788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1E788E"/>
    <w:pPr>
      <w:ind w:left="1350" w:right="1872"/>
      <w:jc w:val="both"/>
    </w:pPr>
  </w:style>
  <w:style w:type="character" w:styleId="CommentReference">
    <w:name w:val="annotation reference"/>
    <w:semiHidden/>
    <w:rsid w:val="001E788E"/>
    <w:rPr>
      <w:sz w:val="16"/>
      <w:szCs w:val="16"/>
    </w:rPr>
  </w:style>
  <w:style w:type="paragraph" w:styleId="CommentText">
    <w:name w:val="annotation text"/>
    <w:basedOn w:val="Normal"/>
    <w:link w:val="CommentTextChar"/>
    <w:semiHidden/>
    <w:rsid w:val="001E788E"/>
  </w:style>
  <w:style w:type="character" w:customStyle="1" w:styleId="CommentTextChar">
    <w:name w:val="Comment Text Char"/>
    <w:basedOn w:val="DefaultParagraphFont"/>
    <w:link w:val="CommentText"/>
    <w:semiHidden/>
    <w:rsid w:val="001E788E"/>
    <w:rPr>
      <w:rFonts w:ascii="Arial" w:eastAsia="Times New Roman" w:hAnsi="Arial" w:cs="Times New Roman"/>
      <w:spacing w:val="-5"/>
      <w:kern w:val="0"/>
      <w:sz w:val="20"/>
      <w:szCs w:val="20"/>
      <w14:ligatures w14:val="none"/>
    </w:rPr>
  </w:style>
  <w:style w:type="paragraph" w:styleId="CommentSubject">
    <w:name w:val="annotation subject"/>
    <w:basedOn w:val="CommentText"/>
    <w:next w:val="CommentText"/>
    <w:link w:val="CommentSubjectChar"/>
    <w:semiHidden/>
    <w:rsid w:val="001E788E"/>
    <w:rPr>
      <w:b/>
      <w:bCs/>
    </w:rPr>
  </w:style>
  <w:style w:type="character" w:customStyle="1" w:styleId="CommentSubjectChar">
    <w:name w:val="Comment Subject Char"/>
    <w:basedOn w:val="CommentTextChar"/>
    <w:link w:val="CommentSubject"/>
    <w:semiHidden/>
    <w:rsid w:val="001E788E"/>
    <w:rPr>
      <w:rFonts w:ascii="Arial" w:eastAsia="Times New Roman" w:hAnsi="Arial" w:cs="Times New Roman"/>
      <w:b/>
      <w:bCs/>
      <w:spacing w:val="-5"/>
      <w:kern w:val="0"/>
      <w:sz w:val="20"/>
      <w:szCs w:val="20"/>
      <w14:ligatures w14:val="none"/>
    </w:rPr>
  </w:style>
  <w:style w:type="paragraph" w:styleId="NormalWeb">
    <w:name w:val="Normal (Web)"/>
    <w:basedOn w:val="Normal"/>
    <w:rsid w:val="001E788E"/>
    <w:pPr>
      <w:spacing w:before="100" w:beforeAutospacing="1" w:after="100" w:afterAutospacing="1"/>
    </w:pPr>
    <w:rPr>
      <w:rFonts w:ascii="Verdana" w:hAnsi="Verdana"/>
      <w:spacing w:val="0"/>
      <w:sz w:val="24"/>
      <w:szCs w:val="24"/>
    </w:rPr>
  </w:style>
  <w:style w:type="character" w:styleId="Strong">
    <w:name w:val="Strong"/>
    <w:qFormat/>
    <w:rsid w:val="001E788E"/>
    <w:rPr>
      <w:b/>
      <w:bCs/>
    </w:rPr>
  </w:style>
  <w:style w:type="character" w:customStyle="1" w:styleId="HeaderBaseChar">
    <w:name w:val="Header Base Char"/>
    <w:basedOn w:val="BodyTextChar"/>
    <w:link w:val="HeaderBase"/>
    <w:rsid w:val="001E788E"/>
    <w:rPr>
      <w:rFonts w:ascii="Arial" w:eastAsia="Times New Roman" w:hAnsi="Arial" w:cs="Times New Roman"/>
      <w:spacing w:val="-5"/>
      <w:kern w:val="0"/>
      <w:sz w:val="20"/>
      <w:szCs w:val="20"/>
      <w14:ligatures w14:val="none"/>
    </w:rPr>
  </w:style>
  <w:style w:type="paragraph" w:styleId="BodyTextIndent3">
    <w:name w:val="Body Text Indent 3"/>
    <w:basedOn w:val="Normal"/>
    <w:link w:val="BodyTextIndent3Char"/>
    <w:rsid w:val="001E788E"/>
    <w:pPr>
      <w:spacing w:after="120"/>
      <w:ind w:left="360"/>
    </w:pPr>
    <w:rPr>
      <w:sz w:val="16"/>
      <w:szCs w:val="16"/>
    </w:rPr>
  </w:style>
  <w:style w:type="character" w:customStyle="1" w:styleId="BodyTextIndent3Char">
    <w:name w:val="Body Text Indent 3 Char"/>
    <w:basedOn w:val="DefaultParagraphFont"/>
    <w:link w:val="BodyTextIndent3"/>
    <w:rsid w:val="001E788E"/>
    <w:rPr>
      <w:rFonts w:ascii="Arial" w:eastAsia="Times New Roman" w:hAnsi="Arial" w:cs="Times New Roman"/>
      <w:spacing w:val="-5"/>
      <w:kern w:val="0"/>
      <w:sz w:val="16"/>
      <w:szCs w:val="16"/>
      <w14:ligatures w14:val="none"/>
    </w:rPr>
  </w:style>
  <w:style w:type="character" w:customStyle="1" w:styleId="Hyperlink2">
    <w:name w:val="Hyperlink2"/>
    <w:rsid w:val="001E788E"/>
    <w:rPr>
      <w:color w:val="CC0000"/>
      <w:u w:val="single"/>
    </w:rPr>
  </w:style>
  <w:style w:type="character" w:customStyle="1" w:styleId="small">
    <w:name w:val="small"/>
    <w:basedOn w:val="DefaultParagraphFont"/>
    <w:rsid w:val="001E788E"/>
  </w:style>
  <w:style w:type="character" w:customStyle="1" w:styleId="fontstyle01">
    <w:name w:val="fontstyle01"/>
    <w:rsid w:val="001E788E"/>
    <w:rPr>
      <w:rFonts w:ascii="TimesNewRoman" w:hAnsi="TimesNewRoman" w:hint="default"/>
      <w:b w:val="0"/>
      <w:bCs w:val="0"/>
      <w:i w:val="0"/>
      <w:iCs w:val="0"/>
      <w:color w:val="020200"/>
      <w:sz w:val="22"/>
      <w:szCs w:val="22"/>
    </w:rPr>
  </w:style>
  <w:style w:type="paragraph" w:styleId="Revision">
    <w:name w:val="Revision"/>
    <w:hidden/>
    <w:uiPriority w:val="99"/>
    <w:semiHidden/>
    <w:rsid w:val="001E788E"/>
    <w:pPr>
      <w:spacing w:after="0" w:line="240" w:lineRule="auto"/>
    </w:pPr>
    <w:rPr>
      <w:rFonts w:ascii="Arial" w:eastAsia="Times New Roman" w:hAnsi="Arial" w:cs="Times New Roman"/>
      <w:spacing w:val="-5"/>
      <w:kern w:val="0"/>
      <w:sz w:val="20"/>
      <w:szCs w:val="20"/>
      <w14:ligatures w14:val="none"/>
    </w:rPr>
  </w:style>
  <w:style w:type="paragraph" w:customStyle="1" w:styleId="TableParagraph">
    <w:name w:val="Table Paragraph"/>
    <w:basedOn w:val="Normal"/>
    <w:uiPriority w:val="1"/>
    <w:qFormat/>
    <w:rsid w:val="001E788E"/>
    <w:pPr>
      <w:widowControl w:val="0"/>
      <w:autoSpaceDE w:val="0"/>
      <w:autoSpaceDN w:val="0"/>
    </w:pPr>
    <w:rPr>
      <w:rFonts w:ascii="Calibri" w:eastAsia="Calibri" w:hAnsi="Calibri" w:cs="Calibri"/>
      <w:spacing w:val="0"/>
      <w:sz w:val="22"/>
      <w:szCs w:val="22"/>
    </w:rPr>
  </w:style>
  <w:style w:type="character" w:styleId="UnresolvedMention">
    <w:name w:val="Unresolved Mention"/>
    <w:basedOn w:val="DefaultParagraphFont"/>
    <w:uiPriority w:val="99"/>
    <w:semiHidden/>
    <w:unhideWhenUsed/>
    <w:rsid w:val="00860B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isd.us" TargetMode="External"/><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image" Target="media/image1.png"/><Relationship Id="rId12" Type="http://schemas.openxmlformats.org/officeDocument/2006/relationships/hyperlink" Target="mailto:MrSmith@ABC.com" TargetMode="Externa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chalkweb.ccisd.us/www/CorpusChristi/site/hosting/Purchasing%20and%20Distribution/Bids/Bidding%20Opportunities.doc" TargetMode="External"/><Relationship Id="rId24"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hyperlink" Target="mailto:techbids27@ccisd.us"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ccotter@mindspring.com" TargetMode="External"/><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58</Pages>
  <Words>14067</Words>
  <Characters>80185</Characters>
  <Application>Microsoft Office Word</Application>
  <DocSecurity>0</DocSecurity>
  <Lines>668</Lines>
  <Paragraphs>188</Paragraphs>
  <ScaleCrop>false</ScaleCrop>
  <Company/>
  <LinksUpToDate>false</LinksUpToDate>
  <CharactersWithSpaces>94064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McNeill, Casey</dc:creator>
  <cp:keywords/>
  <dc:description/>
  <cp:lastModifiedBy>McNeill, Casey</cp:lastModifiedBy>
  <cp:revision>2</cp:revision>
  <dcterms:created xsi:type="dcterms:W3CDTF">2026-09-30T18:27:00Z</dcterms:created>
  <dcterms:modified xsi:type="dcterms:W3CDTF">2026-09-30T18:27:00Z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eda3c2f-085e-49cd-8235-23fb23e2dc9c_Enabled">
    <vt:lpwstr>true</vt:lpwstr>
  </property>
  <property fmtid="{D5CDD505-2E9C-101B-9397-08002B2CF9AE}" pid="3" name="MSIP_Label_7eda3c2f-085e-49cd-8235-23fb23e2dc9c_SetDate">
    <vt:lpwstr>2026-08-28T15:33:29Z</vt:lpwstr>
  </property>
  <property fmtid="{D5CDD505-2E9C-101B-9397-08002B2CF9AE}" pid="4" name="MSIP_Label_7eda3c2f-085e-49cd-8235-23fb23e2dc9c_Method">
    <vt:lpwstr>Standard</vt:lpwstr>
  </property>
  <property fmtid="{D5CDD505-2E9C-101B-9397-08002B2CF9AE}" pid="5" name="MSIP_Label_7eda3c2f-085e-49cd-8235-23fb23e2dc9c_Name">
    <vt:lpwstr>defa4170-0d19-0005-0004-bc88714345d2</vt:lpwstr>
  </property>
  <property fmtid="{D5CDD505-2E9C-101B-9397-08002B2CF9AE}" pid="6" name="MSIP_Label_7eda3c2f-085e-49cd-8235-23fb23e2dc9c_SiteId">
    <vt:lpwstr>2f03bc0c-01f0-4f27-9818-0b87bf2b62e7</vt:lpwstr>
  </property>
  <property fmtid="{D5CDD505-2E9C-101B-9397-08002B2CF9AE}" pid="7" name="MSIP_Label_7eda3c2f-085e-49cd-8235-23fb23e2dc9c_ActionId">
    <vt:lpwstr>1a39905d-9d66-4bc9-b968-f7281b988313</vt:lpwstr>
  </property>
  <property fmtid="{D5CDD505-2E9C-101B-9397-08002B2CF9AE}" pid="8" name="MSIP_Label_7eda3c2f-085e-49cd-8235-23fb23e2dc9c_ContentBits">
    <vt:lpwstr>0</vt:lpwstr>
  </property>
  <property fmtid="{D5CDD505-2E9C-101B-9397-08002B2CF9AE}" pid="9" name="MSIP_Label_7eda3c2f-085e-49cd-8235-23fb23e2dc9c_Tag">
    <vt:lpwstr>10, 3, 0, 1</vt:lpwstr>
  </property>
</Properties>
</file>