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D12E" w14:textId="77777777" w:rsidR="00710664" w:rsidRPr="00710664" w:rsidRDefault="00710664" w:rsidP="00710664"/>
    <w:p w14:paraId="74F29567" w14:textId="455EAB72" w:rsidR="00710664" w:rsidRPr="00BA0088" w:rsidRDefault="00710664" w:rsidP="00710664">
      <w:pPr>
        <w:rPr>
          <w:b/>
          <w:sz w:val="28"/>
          <w:szCs w:val="28"/>
        </w:rPr>
      </w:pPr>
      <w:r w:rsidRPr="00BA0088">
        <w:rPr>
          <w:b/>
          <w:sz w:val="28"/>
          <w:szCs w:val="28"/>
        </w:rPr>
        <w:t>E-Rate FY 202</w:t>
      </w:r>
      <w:r w:rsidR="009225FE">
        <w:rPr>
          <w:b/>
          <w:sz w:val="28"/>
          <w:szCs w:val="28"/>
        </w:rPr>
        <w:t>6</w:t>
      </w:r>
      <w:r w:rsidRPr="00BA0088">
        <w:rPr>
          <w:b/>
          <w:sz w:val="28"/>
          <w:szCs w:val="28"/>
        </w:rPr>
        <w:t>/2</w:t>
      </w:r>
      <w:r w:rsidR="009225FE">
        <w:rPr>
          <w:b/>
          <w:sz w:val="28"/>
          <w:szCs w:val="28"/>
        </w:rPr>
        <w:t>7</w:t>
      </w:r>
      <w:r w:rsidRPr="00BA0088">
        <w:rPr>
          <w:b/>
          <w:sz w:val="28"/>
          <w:szCs w:val="28"/>
        </w:rPr>
        <w:t xml:space="preserve"> Category 2 Eligible Technology Needs</w:t>
      </w:r>
    </w:p>
    <w:p w14:paraId="195A8383" w14:textId="77777777" w:rsidR="00710664" w:rsidRPr="00BA0088" w:rsidRDefault="00710664" w:rsidP="00710664">
      <w:pPr>
        <w:rPr>
          <w:b/>
          <w:sz w:val="28"/>
          <w:szCs w:val="28"/>
        </w:rPr>
      </w:pPr>
      <w:r w:rsidRPr="00BA0088">
        <w:rPr>
          <w:b/>
          <w:sz w:val="28"/>
          <w:szCs w:val="28"/>
        </w:rPr>
        <w:t>For Dorchester County Library System</w:t>
      </w:r>
    </w:p>
    <w:p w14:paraId="4073EC11" w14:textId="77777777" w:rsidR="00710664" w:rsidRDefault="00710664" w:rsidP="00710664"/>
    <w:p w14:paraId="06E11FF0" w14:textId="77777777" w:rsidR="00710664" w:rsidRDefault="00710664" w:rsidP="00710664"/>
    <w:p w14:paraId="63A41ADE" w14:textId="77777777" w:rsidR="00710664" w:rsidRPr="003147A5" w:rsidRDefault="00710664" w:rsidP="00710664">
      <w:pPr>
        <w:rPr>
          <w:sz w:val="28"/>
          <w:szCs w:val="28"/>
        </w:rPr>
      </w:pPr>
      <w:r w:rsidRPr="003147A5">
        <w:rPr>
          <w:sz w:val="28"/>
          <w:szCs w:val="28"/>
        </w:rPr>
        <w:t>Breakdown by Location (details)</w:t>
      </w:r>
    </w:p>
    <w:p w14:paraId="29A79103" w14:textId="1632C653" w:rsidR="00710664" w:rsidRPr="003147A5" w:rsidRDefault="009225FE" w:rsidP="00710664">
      <w:pPr>
        <w:rPr>
          <w:u w:val="single"/>
        </w:rPr>
      </w:pPr>
      <w:r>
        <w:rPr>
          <w:u w:val="single"/>
        </w:rPr>
        <w:t xml:space="preserve">St. George </w:t>
      </w:r>
      <w:r w:rsidR="00710664" w:rsidRPr="003147A5">
        <w:rPr>
          <w:u w:val="single"/>
        </w:rPr>
        <w:t>Branch</w:t>
      </w:r>
    </w:p>
    <w:p w14:paraId="1C72FC2E" w14:textId="3B1B9920" w:rsidR="00710664" w:rsidRDefault="00710664" w:rsidP="000617F5">
      <w:pPr>
        <w:pStyle w:val="ListParagraph"/>
        <w:numPr>
          <w:ilvl w:val="0"/>
          <w:numId w:val="12"/>
        </w:numPr>
        <w:rPr>
          <w:b/>
        </w:rPr>
      </w:pPr>
      <w:r w:rsidRPr="000617F5">
        <w:rPr>
          <w:b/>
        </w:rPr>
        <w:t>Switches</w:t>
      </w:r>
    </w:p>
    <w:p w14:paraId="7C9BD8DA" w14:textId="041A25AB" w:rsidR="00BF2DF7" w:rsidRPr="00BF2DF7" w:rsidRDefault="00BF2DF7" w:rsidP="00BF2DF7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</w:rPr>
      </w:pPr>
      <w:r w:rsidRPr="00BF2DF7">
        <w:rPr>
          <w:rFonts w:ascii="Aptos" w:eastAsia="Times New Roman" w:hAnsi="Aptos" w:cs="Times New Roman"/>
          <w:color w:val="212121"/>
        </w:rPr>
        <w:t>Meraki </w:t>
      </w:r>
      <w:r w:rsidR="00FD460C">
        <w:rPr>
          <w:rFonts w:ascii="Aptos" w:eastAsia="Times New Roman" w:hAnsi="Aptos" w:cs="Times New Roman"/>
          <w:color w:val="212121"/>
        </w:rPr>
        <w:t>or equivalent</w:t>
      </w:r>
      <w:r w:rsidRPr="00BF2DF7">
        <w:rPr>
          <w:rFonts w:ascii="Aptos" w:eastAsia="Times New Roman" w:hAnsi="Aptos" w:cs="Times New Roman"/>
          <w:color w:val="212121"/>
        </w:rPr>
        <w:t xml:space="preserve"> </w:t>
      </w:r>
      <w:r>
        <w:rPr>
          <w:rFonts w:ascii="Aptos" w:eastAsia="Times New Roman" w:hAnsi="Aptos" w:cs="Times New Roman"/>
          <w:color w:val="212121"/>
        </w:rPr>
        <w:t>MS</w:t>
      </w:r>
      <w:r w:rsidRPr="00BF2DF7">
        <w:rPr>
          <w:rFonts w:ascii="Aptos" w:eastAsia="Times New Roman" w:hAnsi="Aptos" w:cs="Times New Roman"/>
          <w:color w:val="212121"/>
        </w:rPr>
        <w:t>9300</w:t>
      </w:r>
      <w:r w:rsidR="00927986">
        <w:rPr>
          <w:rFonts w:ascii="Aptos" w:eastAsia="Times New Roman" w:hAnsi="Aptos" w:cs="Times New Roman"/>
          <w:color w:val="212121"/>
        </w:rPr>
        <w:t xml:space="preserve"> Series </w:t>
      </w:r>
      <w:r w:rsidR="00927986">
        <w:rPr>
          <w:rFonts w:ascii="Aptos" w:eastAsia="Times New Roman" w:hAnsi="Aptos" w:cs="Times New Roman"/>
          <w:b/>
          <w:bCs/>
          <w:color w:val="212121"/>
        </w:rPr>
        <w:t>qty.1</w:t>
      </w:r>
    </w:p>
    <w:p w14:paraId="7C6863B1" w14:textId="79F31BC8" w:rsidR="003A6C18" w:rsidRPr="003A6C18" w:rsidRDefault="00927986" w:rsidP="003A6C18">
      <w:pPr>
        <w:pStyle w:val="ListParagraph"/>
        <w:numPr>
          <w:ilvl w:val="2"/>
          <w:numId w:val="12"/>
        </w:numPr>
        <w:rPr>
          <w:b/>
        </w:rPr>
      </w:pPr>
      <w:proofErr w:type="gramStart"/>
      <w:r>
        <w:rPr>
          <w:bCs/>
        </w:rPr>
        <w:t>Five year</w:t>
      </w:r>
      <w:proofErr w:type="gramEnd"/>
      <w:r>
        <w:rPr>
          <w:bCs/>
        </w:rPr>
        <w:t xml:space="preserve"> licensing and warranty quote all tiers.</w:t>
      </w:r>
    </w:p>
    <w:p w14:paraId="5758999C" w14:textId="71FD1ABF" w:rsidR="00927986" w:rsidRPr="00FD460C" w:rsidRDefault="00927986" w:rsidP="00927986">
      <w:pPr>
        <w:pStyle w:val="ListParagraph"/>
        <w:numPr>
          <w:ilvl w:val="1"/>
          <w:numId w:val="12"/>
        </w:numPr>
        <w:rPr>
          <w:bCs/>
          <w:lang w:val="fr-CA"/>
        </w:rPr>
      </w:pPr>
      <w:r w:rsidRPr="00FD460C">
        <w:rPr>
          <w:bCs/>
          <w:lang w:val="fr-CA"/>
        </w:rPr>
        <w:t xml:space="preserve">Meraki </w:t>
      </w:r>
      <w:r w:rsidR="00FD460C">
        <w:rPr>
          <w:bCs/>
          <w:lang w:val="fr-CA"/>
        </w:rPr>
        <w:t xml:space="preserve">or </w:t>
      </w:r>
      <w:proofErr w:type="spellStart"/>
      <w:r w:rsidR="00FD460C">
        <w:rPr>
          <w:bCs/>
          <w:lang w:val="fr-CA"/>
        </w:rPr>
        <w:t>equivalent</w:t>
      </w:r>
      <w:proofErr w:type="spellEnd"/>
      <w:r w:rsidR="00FD460C">
        <w:rPr>
          <w:bCs/>
          <w:lang w:val="fr-CA"/>
        </w:rPr>
        <w:t xml:space="preserve"> </w:t>
      </w:r>
      <w:r w:rsidRPr="00FD460C">
        <w:rPr>
          <w:bCs/>
          <w:lang w:val="fr-CA"/>
        </w:rPr>
        <w:t xml:space="preserve">MS150, 48-port, PoE </w:t>
      </w:r>
      <w:proofErr w:type="spellStart"/>
      <w:r w:rsidRPr="00FD460C">
        <w:rPr>
          <w:b/>
          <w:lang w:val="fr-CA"/>
        </w:rPr>
        <w:t>qty</w:t>
      </w:r>
      <w:proofErr w:type="spellEnd"/>
      <w:r w:rsidRPr="00FD460C">
        <w:rPr>
          <w:b/>
          <w:lang w:val="fr-CA"/>
        </w:rPr>
        <w:t>. 5</w:t>
      </w:r>
    </w:p>
    <w:p w14:paraId="1B7B1B93" w14:textId="77777777" w:rsidR="003A6C18" w:rsidRPr="00927986" w:rsidRDefault="003A6C18" w:rsidP="003A6C18">
      <w:pPr>
        <w:pStyle w:val="ListParagraph"/>
        <w:numPr>
          <w:ilvl w:val="2"/>
          <w:numId w:val="12"/>
        </w:numPr>
        <w:rPr>
          <w:b/>
        </w:rPr>
      </w:pPr>
      <w:proofErr w:type="gramStart"/>
      <w:r>
        <w:rPr>
          <w:bCs/>
        </w:rPr>
        <w:t>Five year</w:t>
      </w:r>
      <w:proofErr w:type="gramEnd"/>
      <w:r>
        <w:rPr>
          <w:bCs/>
        </w:rPr>
        <w:t xml:space="preserve"> licensing and warranty quote all tiers.</w:t>
      </w:r>
    </w:p>
    <w:p w14:paraId="70F1FEE2" w14:textId="77777777" w:rsidR="00BA0088" w:rsidRDefault="00BA0088" w:rsidP="00BA0088">
      <w:pPr>
        <w:pStyle w:val="ListParagraph"/>
        <w:ind w:left="1440"/>
      </w:pPr>
    </w:p>
    <w:p w14:paraId="02412D42" w14:textId="63C8E01E" w:rsidR="00710664" w:rsidRPr="00BA0088" w:rsidRDefault="00710664" w:rsidP="00BA0088">
      <w:pPr>
        <w:pStyle w:val="ListParagraph"/>
        <w:numPr>
          <w:ilvl w:val="0"/>
          <w:numId w:val="12"/>
        </w:numPr>
        <w:rPr>
          <w:b/>
        </w:rPr>
      </w:pPr>
      <w:r w:rsidRPr="00BA0088">
        <w:rPr>
          <w:b/>
        </w:rPr>
        <w:t>Wireless Access Points</w:t>
      </w:r>
    </w:p>
    <w:p w14:paraId="687F7907" w14:textId="2B292A95" w:rsidR="009225FE" w:rsidRDefault="00FD460C" w:rsidP="009225FE">
      <w:pPr>
        <w:pStyle w:val="ListParagraph"/>
        <w:numPr>
          <w:ilvl w:val="1"/>
          <w:numId w:val="12"/>
        </w:numPr>
      </w:pPr>
      <w:r>
        <w:t xml:space="preserve">Meraki or equivalent </w:t>
      </w:r>
      <w:r w:rsidR="009225FE">
        <w:t xml:space="preserve">MR78 Outdoor AP </w:t>
      </w:r>
      <w:r w:rsidR="009225FE">
        <w:rPr>
          <w:b/>
          <w:bCs/>
        </w:rPr>
        <w:t>qty. 1</w:t>
      </w:r>
    </w:p>
    <w:p w14:paraId="3AB9FDEA" w14:textId="2ADF5602" w:rsidR="00BA0088" w:rsidRPr="00BF2DF7" w:rsidRDefault="00C57742" w:rsidP="00BF2DF7">
      <w:pPr>
        <w:pStyle w:val="ListParagraph"/>
        <w:numPr>
          <w:ilvl w:val="1"/>
          <w:numId w:val="12"/>
        </w:numPr>
        <w:shd w:val="clear" w:color="auto" w:fill="FFFFFF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C57742">
        <w:rPr>
          <w:rFonts w:ascii="Aptos" w:eastAsia="Times New Roman" w:hAnsi="Aptos" w:cs="Segoe UI"/>
          <w:color w:val="212121"/>
          <w:bdr w:val="none" w:sz="0" w:space="0" w:color="auto" w:frame="1"/>
        </w:rPr>
        <w:t>Meraki </w:t>
      </w:r>
      <w:r w:rsidR="00FD460C">
        <w:rPr>
          <w:rFonts w:ascii="Aptos" w:eastAsia="Times New Roman" w:hAnsi="Aptos" w:cs="Segoe UI"/>
          <w:color w:val="212121"/>
          <w:bdr w:val="none" w:sz="0" w:space="0" w:color="auto" w:frame="1"/>
        </w:rPr>
        <w:t xml:space="preserve">or equivalent </w:t>
      </w:r>
      <w:r w:rsidRPr="00C57742">
        <w:rPr>
          <w:rFonts w:ascii="Aptos" w:eastAsia="Times New Roman" w:hAnsi="Aptos" w:cs="Segoe UI"/>
          <w:color w:val="000000"/>
          <w:bdr w:val="none" w:sz="0" w:space="0" w:color="auto" w:frame="1"/>
          <w:shd w:val="clear" w:color="auto" w:fill="FFFFFF"/>
        </w:rPr>
        <w:t>CW9164I</w:t>
      </w:r>
      <w:r>
        <w:rPr>
          <w:rFonts w:ascii="Aptos" w:eastAsia="Times New Roman" w:hAnsi="Aptos" w:cs="Segoe UI"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rFonts w:ascii="Aptos" w:eastAsia="Times New Roman" w:hAnsi="Aptos" w:cs="Segoe UI"/>
          <w:b/>
          <w:bCs/>
          <w:color w:val="000000"/>
          <w:bdr w:val="none" w:sz="0" w:space="0" w:color="auto" w:frame="1"/>
          <w:shd w:val="clear" w:color="auto" w:fill="FFFFFF"/>
        </w:rPr>
        <w:t>qty. 1</w:t>
      </w:r>
      <w:r w:rsidR="003A6C18">
        <w:rPr>
          <w:rFonts w:ascii="Aptos" w:eastAsia="Times New Roman" w:hAnsi="Aptos" w:cs="Segoe UI"/>
          <w:b/>
          <w:bCs/>
          <w:color w:val="000000"/>
          <w:bdr w:val="none" w:sz="0" w:space="0" w:color="auto" w:frame="1"/>
          <w:shd w:val="clear" w:color="auto" w:fill="FFFFFF"/>
        </w:rPr>
        <w:t>2</w:t>
      </w:r>
    </w:p>
    <w:p w14:paraId="73908196" w14:textId="372E7142" w:rsidR="00BF2DF7" w:rsidRPr="00BF2DF7" w:rsidRDefault="00BF2DF7" w:rsidP="00BF2DF7">
      <w:pPr>
        <w:pStyle w:val="ListParagraph"/>
        <w:numPr>
          <w:ilvl w:val="1"/>
          <w:numId w:val="12"/>
        </w:numPr>
        <w:shd w:val="clear" w:color="auto" w:fill="FFFFFF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proofErr w:type="gramStart"/>
      <w:r>
        <w:rPr>
          <w:rFonts w:ascii="Aptos" w:eastAsia="Times New Roman" w:hAnsi="Aptos" w:cs="Segoe UI"/>
          <w:color w:val="212121"/>
          <w:bdr w:val="none" w:sz="0" w:space="0" w:color="auto" w:frame="1"/>
        </w:rPr>
        <w:t>Five year</w:t>
      </w:r>
      <w:proofErr w:type="gramEnd"/>
      <w:r>
        <w:rPr>
          <w:rFonts w:ascii="Aptos" w:eastAsia="Times New Roman" w:hAnsi="Aptos" w:cs="Segoe UI"/>
          <w:color w:val="212121"/>
          <w:bdr w:val="none" w:sz="0" w:space="0" w:color="auto" w:frame="1"/>
        </w:rPr>
        <w:t xml:space="preserve"> </w:t>
      </w:r>
      <w:r w:rsidR="003A6C18">
        <w:rPr>
          <w:rFonts w:ascii="Aptos" w:eastAsia="Times New Roman" w:hAnsi="Aptos" w:cs="Segoe UI"/>
          <w:color w:val="212121"/>
          <w:bdr w:val="none" w:sz="0" w:space="0" w:color="auto" w:frame="1"/>
        </w:rPr>
        <w:t>licensing</w:t>
      </w:r>
      <w:r>
        <w:rPr>
          <w:rFonts w:ascii="Aptos" w:eastAsia="Times New Roman" w:hAnsi="Aptos" w:cs="Segoe UI"/>
          <w:color w:val="212121"/>
          <w:bdr w:val="none" w:sz="0" w:space="0" w:color="auto" w:frame="1"/>
        </w:rPr>
        <w:t xml:space="preserve"> and warranty on all.</w:t>
      </w:r>
    </w:p>
    <w:p w14:paraId="36F8ED01" w14:textId="77777777" w:rsidR="00BA0088" w:rsidRPr="00BA0088" w:rsidRDefault="00BA0088" w:rsidP="00BA0088">
      <w:pPr>
        <w:pStyle w:val="ListParagraph"/>
        <w:ind w:left="1440"/>
        <w:rPr>
          <w:b/>
          <w:sz w:val="24"/>
          <w:szCs w:val="24"/>
        </w:rPr>
      </w:pPr>
    </w:p>
    <w:p w14:paraId="41C97356" w14:textId="264AD492" w:rsidR="00710664" w:rsidRPr="00515896" w:rsidRDefault="00710664" w:rsidP="003147A5">
      <w:pPr>
        <w:pStyle w:val="ListParagraph"/>
        <w:numPr>
          <w:ilvl w:val="0"/>
          <w:numId w:val="7"/>
        </w:numPr>
      </w:pPr>
      <w:r w:rsidRPr="003147A5">
        <w:rPr>
          <w:b/>
        </w:rPr>
        <w:t>Power</w:t>
      </w:r>
    </w:p>
    <w:p w14:paraId="1FC99E5D" w14:textId="530D6A26" w:rsidR="00515896" w:rsidRPr="003A6C18" w:rsidRDefault="00515896" w:rsidP="00515896">
      <w:pPr>
        <w:pStyle w:val="ListParagraph"/>
        <w:numPr>
          <w:ilvl w:val="1"/>
          <w:numId w:val="7"/>
        </w:numPr>
      </w:pPr>
      <w:r w:rsidRPr="00515896">
        <w:t xml:space="preserve">APC </w:t>
      </w:r>
      <w:r w:rsidR="00FD460C">
        <w:t xml:space="preserve">or equivalent </w:t>
      </w:r>
      <w:r w:rsidRPr="00515896">
        <w:t>Smart-UPS C SMC1500-2UC - UPS (rack-mountable)</w:t>
      </w:r>
      <w:r>
        <w:t xml:space="preserve"> </w:t>
      </w:r>
      <w:r w:rsidR="003A6C18">
        <w:t>–</w:t>
      </w:r>
      <w:r w:rsidR="00D5153D">
        <w:t xml:space="preserve"> </w:t>
      </w:r>
      <w:r w:rsidR="00D5153D">
        <w:rPr>
          <w:b/>
        </w:rPr>
        <w:t>q</w:t>
      </w:r>
      <w:r>
        <w:rPr>
          <w:b/>
        </w:rPr>
        <w:t>ty</w:t>
      </w:r>
      <w:r w:rsidR="003A6C18">
        <w:rPr>
          <w:b/>
        </w:rPr>
        <w:t>.</w:t>
      </w:r>
      <w:r>
        <w:rPr>
          <w:b/>
        </w:rPr>
        <w:t>2</w:t>
      </w:r>
    </w:p>
    <w:p w14:paraId="6B2563B1" w14:textId="717ADB37" w:rsidR="003A6C18" w:rsidRPr="00515896" w:rsidRDefault="003A6C18" w:rsidP="003A6C18">
      <w:pPr>
        <w:pStyle w:val="ListParagraph"/>
        <w:numPr>
          <w:ilvl w:val="2"/>
          <w:numId w:val="7"/>
        </w:numPr>
      </w:pPr>
      <w:proofErr w:type="gramStart"/>
      <w:r>
        <w:t>Five year</w:t>
      </w:r>
      <w:proofErr w:type="gramEnd"/>
      <w:r>
        <w:t xml:space="preserve"> warranty</w:t>
      </w:r>
    </w:p>
    <w:p w14:paraId="09A4518F" w14:textId="07A33368" w:rsidR="00710664" w:rsidRPr="003147A5" w:rsidRDefault="009225FE" w:rsidP="00710664">
      <w:pPr>
        <w:rPr>
          <w:u w:val="single"/>
        </w:rPr>
      </w:pPr>
      <w:r>
        <w:rPr>
          <w:u w:val="single"/>
        </w:rPr>
        <w:t>Summerville</w:t>
      </w:r>
      <w:r w:rsidR="00710664" w:rsidRPr="003147A5">
        <w:rPr>
          <w:u w:val="single"/>
        </w:rPr>
        <w:t xml:space="preserve"> Branch</w:t>
      </w:r>
    </w:p>
    <w:p w14:paraId="3322154D" w14:textId="77777777" w:rsidR="00C57742" w:rsidRDefault="00710664" w:rsidP="00710664">
      <w:pPr>
        <w:pStyle w:val="ListParagraph"/>
        <w:numPr>
          <w:ilvl w:val="0"/>
          <w:numId w:val="12"/>
        </w:numPr>
        <w:rPr>
          <w:b/>
        </w:rPr>
      </w:pPr>
      <w:r w:rsidRPr="000617F5">
        <w:rPr>
          <w:b/>
        </w:rPr>
        <w:t>Switches</w:t>
      </w:r>
    </w:p>
    <w:p w14:paraId="01F1424F" w14:textId="138BAAAD" w:rsidR="003A6C18" w:rsidRPr="00BF2DF7" w:rsidRDefault="003A6C18" w:rsidP="003A6C18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</w:rPr>
      </w:pPr>
      <w:r w:rsidRPr="00BF2DF7">
        <w:rPr>
          <w:rFonts w:ascii="Aptos" w:eastAsia="Times New Roman" w:hAnsi="Aptos" w:cs="Times New Roman"/>
          <w:color w:val="212121"/>
        </w:rPr>
        <w:t>Meraki</w:t>
      </w:r>
      <w:r w:rsidR="00FD460C">
        <w:rPr>
          <w:rFonts w:ascii="Aptos" w:eastAsia="Times New Roman" w:hAnsi="Aptos" w:cs="Times New Roman"/>
          <w:color w:val="212121"/>
        </w:rPr>
        <w:t xml:space="preserve"> or equivalent </w:t>
      </w:r>
      <w:r w:rsidRPr="00BF2DF7">
        <w:rPr>
          <w:rFonts w:ascii="Aptos" w:eastAsia="Times New Roman" w:hAnsi="Aptos" w:cs="Times New Roman"/>
          <w:color w:val="212121"/>
        </w:rPr>
        <w:t xml:space="preserve">  </w:t>
      </w:r>
      <w:r>
        <w:rPr>
          <w:rFonts w:ascii="Aptos" w:eastAsia="Times New Roman" w:hAnsi="Aptos" w:cs="Times New Roman"/>
          <w:color w:val="212121"/>
        </w:rPr>
        <w:t>MS</w:t>
      </w:r>
      <w:r w:rsidRPr="00BF2DF7">
        <w:rPr>
          <w:rFonts w:ascii="Aptos" w:eastAsia="Times New Roman" w:hAnsi="Aptos" w:cs="Times New Roman"/>
          <w:color w:val="212121"/>
        </w:rPr>
        <w:t>9300</w:t>
      </w:r>
      <w:r>
        <w:rPr>
          <w:rFonts w:ascii="Aptos" w:eastAsia="Times New Roman" w:hAnsi="Aptos" w:cs="Times New Roman"/>
          <w:color w:val="212121"/>
        </w:rPr>
        <w:t xml:space="preserve"> Series </w:t>
      </w:r>
      <w:r>
        <w:rPr>
          <w:rFonts w:ascii="Aptos" w:eastAsia="Times New Roman" w:hAnsi="Aptos" w:cs="Times New Roman"/>
          <w:b/>
          <w:bCs/>
          <w:color w:val="212121"/>
        </w:rPr>
        <w:t>qty.1</w:t>
      </w:r>
    </w:p>
    <w:p w14:paraId="1F899410" w14:textId="77777777" w:rsidR="003A6C18" w:rsidRPr="003A6C18" w:rsidRDefault="003A6C18" w:rsidP="003A6C18">
      <w:pPr>
        <w:pStyle w:val="ListParagraph"/>
        <w:numPr>
          <w:ilvl w:val="2"/>
          <w:numId w:val="12"/>
        </w:numPr>
        <w:rPr>
          <w:b/>
        </w:rPr>
      </w:pPr>
      <w:proofErr w:type="gramStart"/>
      <w:r>
        <w:rPr>
          <w:bCs/>
        </w:rPr>
        <w:t>Five year</w:t>
      </w:r>
      <w:proofErr w:type="gramEnd"/>
      <w:r>
        <w:rPr>
          <w:bCs/>
        </w:rPr>
        <w:t xml:space="preserve"> licensing and warranty quote all tiers.</w:t>
      </w:r>
    </w:p>
    <w:p w14:paraId="7C01E89A" w14:textId="3F6954C4" w:rsidR="003A6C18" w:rsidRPr="00FD460C" w:rsidRDefault="003A6C18" w:rsidP="003A6C18">
      <w:pPr>
        <w:pStyle w:val="ListParagraph"/>
        <w:numPr>
          <w:ilvl w:val="1"/>
          <w:numId w:val="12"/>
        </w:numPr>
        <w:rPr>
          <w:bCs/>
          <w:lang w:val="fr-CA"/>
        </w:rPr>
      </w:pPr>
      <w:r w:rsidRPr="00FD460C">
        <w:rPr>
          <w:bCs/>
          <w:lang w:val="fr-CA"/>
        </w:rPr>
        <w:t xml:space="preserve">Meraki </w:t>
      </w:r>
      <w:r w:rsidR="00FD460C">
        <w:rPr>
          <w:bCs/>
          <w:lang w:val="fr-CA"/>
        </w:rPr>
        <w:t xml:space="preserve">or équivalent </w:t>
      </w:r>
      <w:r w:rsidRPr="00FD460C">
        <w:rPr>
          <w:bCs/>
          <w:lang w:val="fr-CA"/>
        </w:rPr>
        <w:t xml:space="preserve">MS150, 48-port, PoE </w:t>
      </w:r>
      <w:proofErr w:type="spellStart"/>
      <w:r w:rsidRPr="00FD460C">
        <w:rPr>
          <w:b/>
          <w:lang w:val="fr-CA"/>
        </w:rPr>
        <w:t>qty</w:t>
      </w:r>
      <w:proofErr w:type="spellEnd"/>
      <w:r w:rsidRPr="00FD460C">
        <w:rPr>
          <w:b/>
          <w:lang w:val="fr-CA"/>
        </w:rPr>
        <w:t>. 5</w:t>
      </w:r>
    </w:p>
    <w:p w14:paraId="0C81B6AC" w14:textId="389D3AB9" w:rsidR="00C57742" w:rsidRPr="003A6C18" w:rsidRDefault="003A6C18" w:rsidP="003A6C18">
      <w:pPr>
        <w:pStyle w:val="ListParagraph"/>
        <w:numPr>
          <w:ilvl w:val="2"/>
          <w:numId w:val="12"/>
        </w:numPr>
        <w:rPr>
          <w:b/>
        </w:rPr>
      </w:pPr>
      <w:proofErr w:type="gramStart"/>
      <w:r>
        <w:rPr>
          <w:bCs/>
        </w:rPr>
        <w:t>Five year</w:t>
      </w:r>
      <w:proofErr w:type="gramEnd"/>
      <w:r>
        <w:rPr>
          <w:bCs/>
        </w:rPr>
        <w:t xml:space="preserve"> licensing and warranty quote all tiers.</w:t>
      </w:r>
    </w:p>
    <w:p w14:paraId="399ADEF8" w14:textId="77777777" w:rsidR="00C57742" w:rsidRDefault="00710664" w:rsidP="00710664">
      <w:pPr>
        <w:pStyle w:val="ListParagraph"/>
        <w:numPr>
          <w:ilvl w:val="0"/>
          <w:numId w:val="12"/>
        </w:numPr>
        <w:rPr>
          <w:b/>
        </w:rPr>
      </w:pPr>
      <w:r w:rsidRPr="00C57742">
        <w:rPr>
          <w:b/>
        </w:rPr>
        <w:t>Wireless Access Points</w:t>
      </w:r>
    </w:p>
    <w:p w14:paraId="47C1AF1A" w14:textId="3C89DA7E" w:rsidR="003A6C18" w:rsidRPr="00BF2DF7" w:rsidRDefault="003A6C18" w:rsidP="003A6C18">
      <w:pPr>
        <w:pStyle w:val="ListParagraph"/>
        <w:numPr>
          <w:ilvl w:val="1"/>
          <w:numId w:val="12"/>
        </w:numPr>
        <w:shd w:val="clear" w:color="auto" w:fill="FFFFFF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C57742">
        <w:rPr>
          <w:rFonts w:ascii="Aptos" w:eastAsia="Times New Roman" w:hAnsi="Aptos" w:cs="Segoe UI"/>
          <w:color w:val="212121"/>
          <w:bdr w:val="none" w:sz="0" w:space="0" w:color="auto" w:frame="1"/>
        </w:rPr>
        <w:t>Meraki </w:t>
      </w:r>
      <w:r w:rsidR="00FD460C">
        <w:rPr>
          <w:rFonts w:ascii="Aptos" w:eastAsia="Times New Roman" w:hAnsi="Aptos" w:cs="Segoe UI"/>
          <w:color w:val="212121"/>
          <w:bdr w:val="none" w:sz="0" w:space="0" w:color="auto" w:frame="1"/>
        </w:rPr>
        <w:t xml:space="preserve">or equivalent </w:t>
      </w:r>
      <w:r w:rsidRPr="00C57742">
        <w:rPr>
          <w:rFonts w:ascii="Aptos" w:eastAsia="Times New Roman" w:hAnsi="Aptos" w:cs="Segoe UI"/>
          <w:color w:val="000000"/>
          <w:bdr w:val="none" w:sz="0" w:space="0" w:color="auto" w:frame="1"/>
          <w:shd w:val="clear" w:color="auto" w:fill="FFFFFF"/>
        </w:rPr>
        <w:t>CW9164I</w:t>
      </w:r>
      <w:r>
        <w:rPr>
          <w:rFonts w:ascii="Aptos" w:eastAsia="Times New Roman" w:hAnsi="Aptos" w:cs="Segoe UI"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rFonts w:ascii="Aptos" w:eastAsia="Times New Roman" w:hAnsi="Aptos" w:cs="Segoe UI"/>
          <w:b/>
          <w:bCs/>
          <w:color w:val="000000"/>
          <w:bdr w:val="none" w:sz="0" w:space="0" w:color="auto" w:frame="1"/>
          <w:shd w:val="clear" w:color="auto" w:fill="FFFFFF"/>
        </w:rPr>
        <w:t>qty. 12</w:t>
      </w:r>
    </w:p>
    <w:p w14:paraId="3FFEE3C2" w14:textId="2A0DE7FE" w:rsidR="00C57742" w:rsidRPr="003A6C18" w:rsidRDefault="003A6C18" w:rsidP="003A6C18">
      <w:pPr>
        <w:pStyle w:val="ListParagraph"/>
        <w:numPr>
          <w:ilvl w:val="1"/>
          <w:numId w:val="12"/>
        </w:numPr>
        <w:shd w:val="clear" w:color="auto" w:fill="FFFFFF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proofErr w:type="gramStart"/>
      <w:r>
        <w:rPr>
          <w:rFonts w:ascii="Aptos" w:eastAsia="Times New Roman" w:hAnsi="Aptos" w:cs="Segoe UI"/>
          <w:color w:val="212121"/>
          <w:bdr w:val="none" w:sz="0" w:space="0" w:color="auto" w:frame="1"/>
        </w:rPr>
        <w:t>Five year</w:t>
      </w:r>
      <w:proofErr w:type="gramEnd"/>
      <w:r>
        <w:rPr>
          <w:rFonts w:ascii="Aptos" w:eastAsia="Times New Roman" w:hAnsi="Aptos" w:cs="Segoe UI"/>
          <w:color w:val="212121"/>
          <w:bdr w:val="none" w:sz="0" w:space="0" w:color="auto" w:frame="1"/>
        </w:rPr>
        <w:t xml:space="preserve"> licensing and warranty on all.</w:t>
      </w:r>
    </w:p>
    <w:p w14:paraId="6ADDF533" w14:textId="1A7D10CF" w:rsidR="00710664" w:rsidRPr="00C57742" w:rsidRDefault="00710664" w:rsidP="00710664">
      <w:pPr>
        <w:pStyle w:val="ListParagraph"/>
        <w:numPr>
          <w:ilvl w:val="0"/>
          <w:numId w:val="12"/>
        </w:numPr>
        <w:rPr>
          <w:b/>
        </w:rPr>
      </w:pPr>
      <w:r w:rsidRPr="00C57742">
        <w:rPr>
          <w:b/>
        </w:rPr>
        <w:t>Power</w:t>
      </w:r>
    </w:p>
    <w:p w14:paraId="33808D3D" w14:textId="1BECF0EB" w:rsidR="00710664" w:rsidRPr="003A6C18" w:rsidRDefault="00D5153D" w:rsidP="00D5153D">
      <w:pPr>
        <w:pStyle w:val="ListParagraph"/>
        <w:numPr>
          <w:ilvl w:val="1"/>
          <w:numId w:val="13"/>
        </w:numPr>
      </w:pPr>
      <w:r w:rsidRPr="00D5153D">
        <w:t>APC</w:t>
      </w:r>
      <w:r w:rsidR="00FD460C">
        <w:t xml:space="preserve"> or equivalent</w:t>
      </w:r>
      <w:r w:rsidRPr="00D5153D">
        <w:t xml:space="preserve"> Smart-UPS C SMC1500-2UC - UPS (rack-mountable) </w:t>
      </w:r>
      <w:r w:rsidRPr="00D5153D">
        <w:rPr>
          <w:b/>
        </w:rPr>
        <w:t>Qty.2</w:t>
      </w:r>
    </w:p>
    <w:p w14:paraId="2803C3B1" w14:textId="06A95FE4" w:rsidR="003A6C18" w:rsidRPr="00515896" w:rsidRDefault="003A6C18" w:rsidP="003A6C18">
      <w:pPr>
        <w:pStyle w:val="ListParagraph"/>
        <w:numPr>
          <w:ilvl w:val="2"/>
          <w:numId w:val="13"/>
        </w:numPr>
      </w:pPr>
      <w:proofErr w:type="gramStart"/>
      <w:r>
        <w:t>Five year</w:t>
      </w:r>
      <w:proofErr w:type="gramEnd"/>
      <w:r>
        <w:t xml:space="preserve"> warranty.</w:t>
      </w:r>
    </w:p>
    <w:p w14:paraId="6843639C" w14:textId="77777777" w:rsidR="003A6C18" w:rsidRDefault="003A6C18" w:rsidP="003A6C18">
      <w:pPr>
        <w:keepLines/>
        <w:spacing w:line="120" w:lineRule="auto"/>
      </w:pPr>
    </w:p>
    <w:p w14:paraId="4C97B301" w14:textId="13645256" w:rsidR="00105F35" w:rsidRDefault="00105F35" w:rsidP="003A6C18">
      <w:pPr>
        <w:keepLines/>
      </w:pPr>
      <w:r>
        <w:t>Regards,</w:t>
      </w:r>
    </w:p>
    <w:p w14:paraId="0A163E54" w14:textId="4AE12A42" w:rsidR="00105F35" w:rsidRDefault="00105F35" w:rsidP="003A6C18">
      <w:pPr>
        <w:keepLines/>
      </w:pPr>
      <w:r>
        <w:t>Jami Gahagan</w:t>
      </w:r>
    </w:p>
    <w:p w14:paraId="3282BEA3" w14:textId="0888D2C5" w:rsidR="00710664" w:rsidRDefault="00105F35" w:rsidP="003A6C18">
      <w:pPr>
        <w:keepLines/>
      </w:pPr>
      <w:r>
        <w:t>Technology Manager/System Administrator</w:t>
      </w:r>
    </w:p>
    <w:p w14:paraId="15D8AE8C" w14:textId="272827D0" w:rsidR="003A6C18" w:rsidRDefault="00F32D24" w:rsidP="003A6C18">
      <w:pPr>
        <w:keepLines/>
        <w:tabs>
          <w:tab w:val="left" w:pos="6510"/>
        </w:tabs>
      </w:pPr>
      <w:r>
        <w:t>506 N. Parler Avenue</w:t>
      </w:r>
      <w:r w:rsidR="003A6C18">
        <w:t xml:space="preserve">, </w:t>
      </w:r>
      <w:r>
        <w:t>St. George, SC 29477</w:t>
      </w:r>
    </w:p>
    <w:p w14:paraId="0F3E85B1" w14:textId="46E9E3E5" w:rsidR="00F32D24" w:rsidRPr="00710664" w:rsidRDefault="00F32D24" w:rsidP="003A6C18">
      <w:pPr>
        <w:keepLines/>
        <w:tabs>
          <w:tab w:val="left" w:pos="6510"/>
        </w:tabs>
      </w:pPr>
      <w:r>
        <w:t>jgahagan@dorchesterlibrarysc.org</w:t>
      </w:r>
    </w:p>
    <w:sectPr w:rsidR="00F32D24" w:rsidRPr="00710664" w:rsidSect="007106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ED0A" w14:textId="77777777" w:rsidR="00F06A3C" w:rsidRDefault="00F06A3C" w:rsidP="00BC53BC">
      <w:r>
        <w:separator/>
      </w:r>
    </w:p>
  </w:endnote>
  <w:endnote w:type="continuationSeparator" w:id="0">
    <w:p w14:paraId="34CEC238" w14:textId="77777777" w:rsidR="00F06A3C" w:rsidRDefault="00F06A3C" w:rsidP="00BC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57DFF" w14:textId="77777777" w:rsidR="003A6C18" w:rsidRDefault="003A6C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3DB9" w14:textId="28F3546E" w:rsidR="00BC53BC" w:rsidRPr="00105F35" w:rsidRDefault="006372F2" w:rsidP="00105F35">
    <w:pPr>
      <w:pStyle w:val="Footer"/>
      <w:tabs>
        <w:tab w:val="clear" w:pos="4680"/>
        <w:tab w:val="clear" w:pos="9360"/>
        <w:tab w:val="center" w:pos="3060"/>
      </w:tabs>
      <w:jc w:val="right"/>
      <w:rPr>
        <w:b/>
      </w:rPr>
    </w:pPr>
    <w:r w:rsidRPr="00105F35">
      <w:rPr>
        <w:b/>
      </w:rPr>
      <w:tab/>
    </w:r>
    <w:r w:rsidR="00105F35" w:rsidRPr="00105F35">
      <w:rPr>
        <w:b/>
      </w:rPr>
      <w:t>Page 2 of 2</w:t>
    </w:r>
  </w:p>
  <w:p w14:paraId="11FF99E2" w14:textId="77777777" w:rsidR="00BC53BC" w:rsidRDefault="00BC53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D0A6A" w14:textId="2DDFA90F" w:rsidR="00710664" w:rsidRDefault="00710664" w:rsidP="00105F35">
    <w:pPr>
      <w:pStyle w:val="Footer"/>
      <w:tabs>
        <w:tab w:val="clear" w:pos="4680"/>
      </w:tabs>
    </w:pPr>
    <w:r w:rsidRPr="00BC53BC">
      <w:rPr>
        <w:noProof/>
      </w:rPr>
      <w:drawing>
        <wp:inline distT="0" distB="0" distL="0" distR="0" wp14:anchorId="4136AAE1" wp14:editId="152E9E96">
          <wp:extent cx="1965325" cy="8750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9833"/>
                  <a:stretch/>
                </pic:blipFill>
                <pic:spPr bwMode="auto">
                  <a:xfrm>
                    <a:off x="0" y="0"/>
                    <a:ext cx="1965325" cy="8750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382513B" wp14:editId="791F0412">
          <wp:simplePos x="0" y="0"/>
          <wp:positionH relativeFrom="column">
            <wp:posOffset>0</wp:posOffset>
          </wp:positionH>
          <wp:positionV relativeFrom="paragraph">
            <wp:posOffset>439420</wp:posOffset>
          </wp:positionV>
          <wp:extent cx="5944235" cy="43878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05F3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A35D7" w14:textId="77777777" w:rsidR="00F06A3C" w:rsidRDefault="00F06A3C" w:rsidP="00BC53BC">
      <w:r>
        <w:separator/>
      </w:r>
    </w:p>
  </w:footnote>
  <w:footnote w:type="continuationSeparator" w:id="0">
    <w:p w14:paraId="454856BC" w14:textId="77777777" w:rsidR="00F06A3C" w:rsidRDefault="00F06A3C" w:rsidP="00BC5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334A7" w14:textId="77777777" w:rsidR="003A6C18" w:rsidRDefault="003A6C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01D0" w14:textId="5926A76F" w:rsidR="00BC53BC" w:rsidRDefault="00BC53BC" w:rsidP="00BC53BC">
    <w:pPr>
      <w:pStyle w:val="Header"/>
      <w:jc w:val="center"/>
    </w:pPr>
  </w:p>
  <w:p w14:paraId="12024E8C" w14:textId="77777777" w:rsidR="00BC53BC" w:rsidRDefault="00BC53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BF72A" w14:textId="6EF714A2" w:rsidR="00710664" w:rsidRDefault="00710664" w:rsidP="00710664">
    <w:pPr>
      <w:pStyle w:val="Header"/>
      <w:jc w:val="center"/>
    </w:pPr>
    <w:r>
      <w:rPr>
        <w:noProof/>
      </w:rPr>
      <w:drawing>
        <wp:inline distT="0" distB="0" distL="0" distR="0" wp14:anchorId="1AB18008" wp14:editId="5B8EE0B7">
          <wp:extent cx="2719506" cy="875764"/>
          <wp:effectExtent l="0" t="0" r="508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CLlogo_bottom 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9506" cy="875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3894"/>
    <w:multiLevelType w:val="hybridMultilevel"/>
    <w:tmpl w:val="747422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A3535D"/>
    <w:multiLevelType w:val="hybridMultilevel"/>
    <w:tmpl w:val="9F6A39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1324DB"/>
    <w:multiLevelType w:val="hybridMultilevel"/>
    <w:tmpl w:val="7C3EB7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A60787"/>
    <w:multiLevelType w:val="hybridMultilevel"/>
    <w:tmpl w:val="D83C38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E1343"/>
    <w:multiLevelType w:val="hybridMultilevel"/>
    <w:tmpl w:val="4DBCB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D7ED2"/>
    <w:multiLevelType w:val="hybridMultilevel"/>
    <w:tmpl w:val="1AF0F314"/>
    <w:lvl w:ilvl="0" w:tplc="954E678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46FD1"/>
    <w:multiLevelType w:val="hybridMultilevel"/>
    <w:tmpl w:val="15D8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64EB7"/>
    <w:multiLevelType w:val="hybridMultilevel"/>
    <w:tmpl w:val="6F8007B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1077871"/>
    <w:multiLevelType w:val="hybridMultilevel"/>
    <w:tmpl w:val="28467A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1643B"/>
    <w:multiLevelType w:val="hybridMultilevel"/>
    <w:tmpl w:val="DCA2F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C719E"/>
    <w:multiLevelType w:val="hybridMultilevel"/>
    <w:tmpl w:val="785E3D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55D73"/>
    <w:multiLevelType w:val="hybridMultilevel"/>
    <w:tmpl w:val="F89E842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EE0029"/>
    <w:multiLevelType w:val="hybridMultilevel"/>
    <w:tmpl w:val="C2249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63F98"/>
    <w:multiLevelType w:val="hybridMultilevel"/>
    <w:tmpl w:val="D4181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400636">
    <w:abstractNumId w:val="9"/>
  </w:num>
  <w:num w:numId="2" w16cid:durableId="1449857714">
    <w:abstractNumId w:val="12"/>
  </w:num>
  <w:num w:numId="3" w16cid:durableId="1129392630">
    <w:abstractNumId w:val="1"/>
  </w:num>
  <w:num w:numId="4" w16cid:durableId="624888046">
    <w:abstractNumId w:val="13"/>
  </w:num>
  <w:num w:numId="5" w16cid:durableId="1484277059">
    <w:abstractNumId w:val="0"/>
  </w:num>
  <w:num w:numId="6" w16cid:durableId="319044783">
    <w:abstractNumId w:val="4"/>
  </w:num>
  <w:num w:numId="7" w16cid:durableId="931938772">
    <w:abstractNumId w:val="5"/>
  </w:num>
  <w:num w:numId="8" w16cid:durableId="20016138">
    <w:abstractNumId w:val="2"/>
  </w:num>
  <w:num w:numId="9" w16cid:durableId="1116876236">
    <w:abstractNumId w:val="7"/>
  </w:num>
  <w:num w:numId="10" w16cid:durableId="1085223595">
    <w:abstractNumId w:val="10"/>
  </w:num>
  <w:num w:numId="11" w16cid:durableId="260260313">
    <w:abstractNumId w:val="3"/>
  </w:num>
  <w:num w:numId="12" w16cid:durableId="1974022331">
    <w:abstractNumId w:val="6"/>
  </w:num>
  <w:num w:numId="13" w16cid:durableId="1695577413">
    <w:abstractNumId w:val="8"/>
  </w:num>
  <w:num w:numId="14" w16cid:durableId="1505583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3BC"/>
    <w:rsid w:val="000617F5"/>
    <w:rsid w:val="000C3F1C"/>
    <w:rsid w:val="00103E2D"/>
    <w:rsid w:val="00105F35"/>
    <w:rsid w:val="001F557C"/>
    <w:rsid w:val="002F1897"/>
    <w:rsid w:val="003147A5"/>
    <w:rsid w:val="003A6C18"/>
    <w:rsid w:val="00515896"/>
    <w:rsid w:val="00584596"/>
    <w:rsid w:val="006372F2"/>
    <w:rsid w:val="00710664"/>
    <w:rsid w:val="00832522"/>
    <w:rsid w:val="009225FE"/>
    <w:rsid w:val="00927986"/>
    <w:rsid w:val="00972F5D"/>
    <w:rsid w:val="009A68C0"/>
    <w:rsid w:val="00A428FD"/>
    <w:rsid w:val="00AC3673"/>
    <w:rsid w:val="00BA0088"/>
    <w:rsid w:val="00BC53BC"/>
    <w:rsid w:val="00BF2717"/>
    <w:rsid w:val="00BF2DF7"/>
    <w:rsid w:val="00C57742"/>
    <w:rsid w:val="00D5153D"/>
    <w:rsid w:val="00E64495"/>
    <w:rsid w:val="00E65C30"/>
    <w:rsid w:val="00F06A3C"/>
    <w:rsid w:val="00F32D24"/>
    <w:rsid w:val="00FD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8825D"/>
  <w15:chartTrackingRefBased/>
  <w15:docId w15:val="{774E5A58-B36E-1547-AF12-ABFB73F6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53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3BC"/>
  </w:style>
  <w:style w:type="paragraph" w:styleId="Footer">
    <w:name w:val="footer"/>
    <w:basedOn w:val="Normal"/>
    <w:link w:val="FooterChar"/>
    <w:uiPriority w:val="99"/>
    <w:unhideWhenUsed/>
    <w:rsid w:val="00BC53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3BC"/>
  </w:style>
  <w:style w:type="paragraph" w:styleId="Revision">
    <w:name w:val="Revision"/>
    <w:hidden/>
    <w:uiPriority w:val="99"/>
    <w:semiHidden/>
    <w:rsid w:val="00BC53BC"/>
  </w:style>
  <w:style w:type="paragraph" w:styleId="ListParagraph">
    <w:name w:val="List Paragraph"/>
    <w:basedOn w:val="Normal"/>
    <w:uiPriority w:val="34"/>
    <w:qFormat/>
    <w:rsid w:val="001F557C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6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D19EFAF1FCF42B1ED466533A4F52F" ma:contentTypeVersion="6" ma:contentTypeDescription="Create a new document." ma:contentTypeScope="" ma:versionID="f055427cdb82799c6de35ea094456806">
  <xsd:schema xmlns:xsd="http://www.w3.org/2001/XMLSchema" xmlns:xs="http://www.w3.org/2001/XMLSchema" xmlns:p="http://schemas.microsoft.com/office/2006/metadata/properties" xmlns:ns2="307d514d-f433-4eea-873d-5a9ecf34484f" xmlns:ns3="521e09a4-6ee0-4e59-9674-6f193d1c2487" targetNamespace="http://schemas.microsoft.com/office/2006/metadata/properties" ma:root="true" ma:fieldsID="80b09d232b961ca94b1478b408d3e1a7" ns2:_="" ns3:_="">
    <xsd:import namespace="307d514d-f433-4eea-873d-5a9ecf34484f"/>
    <xsd:import namespace="521e09a4-6ee0-4e59-9674-6f193d1c24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d514d-f433-4eea-873d-5a9ecf3448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e09a4-6ee0-4e59-9674-6f193d1c2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C89C36-CF1A-4D61-9B96-7D2AEDBB5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d514d-f433-4eea-873d-5a9ecf34484f"/>
    <ds:schemaRef ds:uri="521e09a4-6ee0-4e59-9674-6f193d1c2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53BFA-F33E-47FB-8442-2E4606B62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D43CA-94D8-4F7C-8903-D82EB6BA64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78F04C-76B1-4589-9D0E-76BD0A4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John Hughes</cp:lastModifiedBy>
  <cp:revision>2</cp:revision>
  <cp:lastPrinted>2023-02-23T15:15:00Z</cp:lastPrinted>
  <dcterms:created xsi:type="dcterms:W3CDTF">2026-02-28T15:57:00Z</dcterms:created>
  <dcterms:modified xsi:type="dcterms:W3CDTF">2026-02-28T15:57:00Z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0x010100DA4D19EFAF1FCF42B1ED466533A4F52F</vt:lpwstr>
  </property>
</Properties>
</file>