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76DCD" w14:textId="58250C5E" w:rsidR="00F41EDF" w:rsidRDefault="000A2E93">
      <w:pPr>
        <w:pStyle w:val="Date"/>
        <w:rPr>
          <w:rFonts w:ascii="Times New Roman" w:hAnsi="Times New Roman"/>
        </w:rPr>
      </w:pPr>
      <w:r>
        <w:rPr>
          <w:noProof/>
        </w:rPr>
        <mc:AlternateContent>
          <mc:Choice Requires="wps">
            <w:drawing>
              <wp:anchor distT="0" distB="0" distL="114300" distR="114300" simplePos="0" relativeHeight="251662848" behindDoc="0" locked="0" layoutInCell="1" allowOverlap="1" wp14:anchorId="27EB6D0B" wp14:editId="394A824E">
                <wp:simplePos x="0" y="0"/>
                <wp:positionH relativeFrom="column">
                  <wp:posOffset>912495</wp:posOffset>
                </wp:positionH>
                <wp:positionV relativeFrom="paragraph">
                  <wp:posOffset>200025</wp:posOffset>
                </wp:positionV>
                <wp:extent cx="5495925" cy="2286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15F702D" w14:textId="77777777" w:rsidR="00FE4CC0" w:rsidRDefault="00FE4CC0" w:rsidP="00422142">
                            <w:pPr>
                              <w:pStyle w:val="BodyText3"/>
                              <w:jc w:val="center"/>
                              <w:rPr>
                                <w:rFonts w:ascii="Arial" w:hAnsi="Arial"/>
                                <w:sz w:val="18"/>
                              </w:rP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Pr>
                                        <w:rFonts w:ascii="Arial" w:hAnsi="Arial"/>
                                        <w:sz w:val="18"/>
                                      </w:rPr>
                                      <w:t>1001 W. Roger Road</w:t>
                                    </w:r>
                                  </w:smartTag>
                                </w:smartTag>
                                <w:r>
                                  <w:rPr>
                                    <w:rFonts w:ascii="Arial" w:hAnsi="Arial"/>
                                    <w:sz w:val="18"/>
                                  </w:rPr>
                                  <w:t xml:space="preserve">, </w:t>
                                </w:r>
                                <w:smartTag w:uri="urn:schemas-microsoft-com:office:smarttags" w:element="PostalCode">
                                  <w:r>
                                    <w:rPr>
                                      <w:rFonts w:ascii="Arial" w:hAnsi="Arial"/>
                                      <w:sz w:val="18"/>
                                    </w:rPr>
                                    <w:t>Tucson</w:t>
                                  </w:r>
                                </w:smartTag>
                                <w:r>
                                  <w:rPr>
                                    <w:rFonts w:ascii="Arial" w:hAnsi="Arial"/>
                                    <w:sz w:val="18"/>
                                  </w:rPr>
                                  <w:t xml:space="preserve">, </w:t>
                                </w:r>
                                <w:smartTag w:uri="urn:schemas-microsoft-com:office:smarttags" w:element="PostalCode">
                                  <w:r>
                                    <w:rPr>
                                      <w:rFonts w:ascii="Arial" w:hAnsi="Arial"/>
                                      <w:sz w:val="18"/>
                                    </w:rPr>
                                    <w:t>AZ</w:t>
                                  </w:r>
                                </w:smartTag>
                                <w:r>
                                  <w:rPr>
                                    <w:rFonts w:ascii="Arial" w:hAnsi="Arial"/>
                                    <w:sz w:val="18"/>
                                  </w:rPr>
                                  <w:t xml:space="preserve">  </w:t>
                                </w:r>
                                <w:smartTag w:uri="urn:schemas-microsoft-com:office:smarttags" w:element="PostalCode">
                                  <w:r>
                                    <w:rPr>
                                      <w:rFonts w:ascii="Arial" w:hAnsi="Arial"/>
                                      <w:sz w:val="18"/>
                                    </w:rPr>
                                    <w:t>85705</w:t>
                                  </w:r>
                                </w:smartTag>
                              </w:smartTag>
                            </w:smartTag>
                            <w:r>
                              <w:rPr>
                                <w:rFonts w:ascii="Arial" w:hAnsi="Arial"/>
                                <w:sz w:val="18"/>
                              </w:rPr>
                              <w:t xml:space="preserve">  </w:t>
                            </w:r>
                            <w:r>
                              <w:rPr>
                                <w:rFonts w:ascii="Arial" w:hAnsi="Arial"/>
                                <w:sz w:val="18"/>
                                <w:szCs w:val="18"/>
                              </w:rPr>
                              <w:sym w:font="Symbol" w:char="F0B7"/>
                            </w:r>
                            <w:r>
                              <w:rPr>
                                <w:rFonts w:ascii="Arial" w:hAnsi="Arial"/>
                                <w:sz w:val="18"/>
                              </w:rPr>
                              <w:t xml:space="preserve"> TDD (520) 696-5055</w:t>
                            </w:r>
                          </w:p>
                          <w:p w14:paraId="155F2247" w14:textId="77777777" w:rsidR="00FE4CC0" w:rsidRDefault="00FE4CC0" w:rsidP="00422142">
                            <w:pPr>
                              <w:pStyle w:val="BodyText3"/>
                              <w:jc w:val="left"/>
                              <w:rPr>
                                <w:rFonts w:ascii="Arial" w:hAnsi="Arial"/>
                                <w:sz w:val="18"/>
                              </w:rPr>
                            </w:pPr>
                            <w:r>
                              <w:rPr>
                                <w:rFonts w:ascii="Arial" w:hAnsi="Arial"/>
                                <w:sz w:val="18"/>
                              </w:rPr>
                              <w:t xml:space="preserve"> </w:t>
                            </w:r>
                          </w:p>
                          <w:p w14:paraId="7DB2AC8B" w14:textId="77777777" w:rsidR="00FE4CC0" w:rsidRDefault="00FE4CC0" w:rsidP="00422142">
                            <w:pPr>
                              <w:pStyle w:val="BodyText3"/>
                              <w:jc w:val="center"/>
                              <w:rPr>
                                <w:rFonts w:ascii="Arial" w:hAnsi="Arial"/>
                                <w:sz w:val="18"/>
                              </w:rPr>
                            </w:pPr>
                            <w:r>
                              <w:rPr>
                                <w:rFonts w:ascii="Arial" w:hAnsi="Arial"/>
                                <w:sz w:val="18"/>
                              </w:rPr>
                              <w:t xml:space="preserve"> </w:t>
                            </w:r>
                            <w:r>
                              <w:rPr>
                                <w:rFonts w:ascii="Arial" w:hAnsi="Arial"/>
                                <w:sz w:val="18"/>
                                <w:szCs w:val="18"/>
                              </w:rPr>
                              <w:sym w:font="Symbol" w:char="F0B7"/>
                            </w:r>
                            <w:r>
                              <w:rPr>
                                <w:rFonts w:ascii="Arial" w:hAnsi="Arial"/>
                                <w:sz w:val="18"/>
                              </w:rPr>
                              <w:t xml:space="preserve"> TDD (520) 696-5055</w:t>
                            </w:r>
                          </w:p>
                          <w:p w14:paraId="4A925DE3" w14:textId="77777777" w:rsidR="00FE4CC0" w:rsidRDefault="00FE4CC0" w:rsidP="00422142">
                            <w:pPr>
                              <w:pStyle w:val="BodyText3"/>
                              <w:spacing w:line="240" w:lineRule="exact"/>
                              <w:jc w:val="center"/>
                              <w:rPr>
                                <w:rFonts w:ascii="Arial" w:hAnsi="Arial"/>
                                <w:sz w:val="18"/>
                              </w:rPr>
                            </w:pPr>
                          </w:p>
                          <w:p w14:paraId="6C289E03" w14:textId="77777777" w:rsidR="00FE4CC0" w:rsidRPr="00D54F90" w:rsidRDefault="00FE4CC0" w:rsidP="004221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71.85pt;margin-top:15.75pt;width:432.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AtuQ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" filled="f" stroked="f" strokecolor="blue">
                <v:textbox>
                  <w:txbxContent>
                    <w:p w14:paraId="115F702D" w14:textId="77777777" w:rsidR="00FE4CC0" w:rsidRDefault="00FE4CC0" w:rsidP="00422142">
                      <w:pPr>
                        <w:pStyle w:val="BodyText3"/>
                        <w:jc w:val="center"/>
                        <w:rPr>
                          <w:rFonts w:ascii="Arial" w:hAnsi="Arial"/>
                          <w:sz w:val="18"/>
                        </w:rP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Pr>
                                  <w:rFonts w:ascii="Arial" w:hAnsi="Arial"/>
                                  <w:sz w:val="18"/>
                                </w:rPr>
                                <w:t>1001 W. Roger Road</w:t>
                              </w:r>
                            </w:smartTag>
                          </w:smartTag>
                          <w:r>
                            <w:rPr>
                              <w:rFonts w:ascii="Arial" w:hAnsi="Arial"/>
                              <w:sz w:val="18"/>
                            </w:rPr>
                            <w:t xml:space="preserve">, </w:t>
                          </w:r>
                          <w:smartTag w:uri="urn:schemas-microsoft-com:office:smarttags" w:element="PostalCode">
                            <w:r>
                              <w:rPr>
                                <w:rFonts w:ascii="Arial" w:hAnsi="Arial"/>
                                <w:sz w:val="18"/>
                              </w:rPr>
                              <w:t>Tucson</w:t>
                            </w:r>
                          </w:smartTag>
                          <w:r>
                            <w:rPr>
                              <w:rFonts w:ascii="Arial" w:hAnsi="Arial"/>
                              <w:sz w:val="18"/>
                            </w:rPr>
                            <w:t xml:space="preserve">, </w:t>
                          </w:r>
                          <w:smartTag w:uri="urn:schemas-microsoft-com:office:smarttags" w:element="PostalCode">
                            <w:r>
                              <w:rPr>
                                <w:rFonts w:ascii="Arial" w:hAnsi="Arial"/>
                                <w:sz w:val="18"/>
                              </w:rPr>
                              <w:t>AZ</w:t>
                            </w:r>
                          </w:smartTag>
                          <w:r>
                            <w:rPr>
                              <w:rFonts w:ascii="Arial" w:hAnsi="Arial"/>
                              <w:sz w:val="18"/>
                            </w:rPr>
                            <w:t xml:space="preserve">  </w:t>
                          </w:r>
                          <w:smartTag w:uri="urn:schemas-microsoft-com:office:smarttags" w:element="PostalCode">
                            <w:r>
                              <w:rPr>
                                <w:rFonts w:ascii="Arial" w:hAnsi="Arial"/>
                                <w:sz w:val="18"/>
                              </w:rPr>
                              <w:t>85705</w:t>
                            </w:r>
                          </w:smartTag>
                        </w:smartTag>
                      </w:smartTag>
                      <w:r>
                        <w:rPr>
                          <w:rFonts w:ascii="Arial" w:hAnsi="Arial"/>
                          <w:sz w:val="18"/>
                        </w:rPr>
                        <w:t xml:space="preserve">  </w:t>
                      </w:r>
                      <w:r>
                        <w:rPr>
                          <w:rFonts w:ascii="Arial" w:hAnsi="Arial"/>
                          <w:sz w:val="18"/>
                          <w:szCs w:val="18"/>
                        </w:rPr>
                        <w:sym w:font="Symbol" w:char="F0B7"/>
                      </w:r>
                      <w:r>
                        <w:rPr>
                          <w:rFonts w:ascii="Arial" w:hAnsi="Arial"/>
                          <w:sz w:val="18"/>
                        </w:rPr>
                        <w:t xml:space="preserve"> TDD (520) 696-5055</w:t>
                      </w:r>
                    </w:p>
                    <w:p w14:paraId="155F2247" w14:textId="77777777" w:rsidR="00FE4CC0" w:rsidRDefault="00FE4CC0" w:rsidP="00422142">
                      <w:pPr>
                        <w:pStyle w:val="BodyText3"/>
                        <w:jc w:val="left"/>
                        <w:rPr>
                          <w:rFonts w:ascii="Arial" w:hAnsi="Arial"/>
                          <w:sz w:val="18"/>
                        </w:rPr>
                      </w:pPr>
                      <w:r>
                        <w:rPr>
                          <w:rFonts w:ascii="Arial" w:hAnsi="Arial"/>
                          <w:sz w:val="18"/>
                        </w:rPr>
                        <w:t xml:space="preserve"> </w:t>
                      </w:r>
                    </w:p>
                    <w:p w14:paraId="7DB2AC8B" w14:textId="77777777" w:rsidR="00FE4CC0" w:rsidRDefault="00FE4CC0" w:rsidP="00422142">
                      <w:pPr>
                        <w:pStyle w:val="BodyText3"/>
                        <w:jc w:val="center"/>
                        <w:rPr>
                          <w:rFonts w:ascii="Arial" w:hAnsi="Arial"/>
                          <w:sz w:val="18"/>
                        </w:rPr>
                      </w:pPr>
                      <w:r>
                        <w:rPr>
                          <w:rFonts w:ascii="Arial" w:hAnsi="Arial"/>
                          <w:sz w:val="18"/>
                        </w:rPr>
                        <w:t xml:space="preserve"> </w:t>
                      </w:r>
                      <w:r>
                        <w:rPr>
                          <w:rFonts w:ascii="Arial" w:hAnsi="Arial"/>
                          <w:sz w:val="18"/>
                          <w:szCs w:val="18"/>
                        </w:rPr>
                        <w:sym w:font="Symbol" w:char="F0B7"/>
                      </w:r>
                      <w:r>
                        <w:rPr>
                          <w:rFonts w:ascii="Arial" w:hAnsi="Arial"/>
                          <w:sz w:val="18"/>
                        </w:rPr>
                        <w:t xml:space="preserve"> TDD (520) 696-5055</w:t>
                      </w:r>
                    </w:p>
                    <w:p w14:paraId="4A925DE3" w14:textId="77777777" w:rsidR="00FE4CC0" w:rsidRDefault="00FE4CC0" w:rsidP="00422142">
                      <w:pPr>
                        <w:pStyle w:val="BodyText3"/>
                        <w:spacing w:line="240" w:lineRule="exact"/>
                        <w:jc w:val="center"/>
                        <w:rPr>
                          <w:rFonts w:ascii="Arial" w:hAnsi="Arial"/>
                          <w:sz w:val="18"/>
                        </w:rPr>
                      </w:pPr>
                    </w:p>
                    <w:p w14:paraId="6C289E03" w14:textId="77777777" w:rsidR="00FE4CC0" w:rsidRPr="00D54F90" w:rsidRDefault="00FE4CC0" w:rsidP="00422142">
                      <w:pPr>
                        <w:jc w:val="cente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C09FA89" wp14:editId="205858E1">
                <wp:simplePos x="0" y="0"/>
                <wp:positionH relativeFrom="column">
                  <wp:posOffset>541020</wp:posOffset>
                </wp:positionH>
                <wp:positionV relativeFrom="paragraph">
                  <wp:posOffset>-1009650</wp:posOffset>
                </wp:positionV>
                <wp:extent cx="5534025" cy="1238250"/>
                <wp:effectExtent l="0" t="0" r="9525"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382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5B0551" w14:textId="77777777" w:rsidR="00FE4CC0" w:rsidRDefault="00FE4CC0" w:rsidP="00422142">
                            <w:pPr>
                              <w:pStyle w:val="Heading1"/>
                              <w:spacing w:after="0" w:line="240" w:lineRule="auto"/>
                              <w:jc w:val="center"/>
                              <w:rPr>
                                <w:rFonts w:ascii="Times New Roman" w:hAnsi="Times New Roman"/>
                                <w:b/>
                                <w:sz w:val="28"/>
                              </w:rPr>
                            </w:pPr>
                            <w:r>
                              <w:rPr>
                                <w:rFonts w:ascii="Times New Roman" w:hAnsi="Times New Roman"/>
                                <w:b/>
                                <w:sz w:val="28"/>
                              </w:rPr>
                              <w:t>PURCHASING DEPARTMENT</w:t>
                            </w:r>
                          </w:p>
                          <w:p w14:paraId="1FE7DDB4" w14:textId="77777777" w:rsidR="00FE4CC0" w:rsidRDefault="00FE4CC0" w:rsidP="00422142">
                            <w:pPr>
                              <w:pStyle w:val="Heading1"/>
                              <w:spacing w:after="0" w:line="240" w:lineRule="auto"/>
                              <w:jc w:val="center"/>
                              <w:rPr>
                                <w:rFonts w:ascii="Times New Roman" w:hAnsi="Times New Roman"/>
                                <w:sz w:val="24"/>
                              </w:rPr>
                            </w:pPr>
                            <w:r>
                              <w:rPr>
                                <w:rFonts w:ascii="Times New Roman" w:hAnsi="Times New Roman"/>
                                <w:sz w:val="24"/>
                              </w:rPr>
                              <w:t>Brenda Widugiris</w:t>
                            </w:r>
                          </w:p>
                          <w:p w14:paraId="1D30FDBC"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Purchasing/Warehouse Manager</w:t>
                            </w:r>
                          </w:p>
                          <w:p w14:paraId="7B82E9BD"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(520) 696-3713</w:t>
                            </w:r>
                          </w:p>
                          <w:p w14:paraId="684DECB2"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Fax (520) 696-3709</w:t>
                            </w:r>
                          </w:p>
                          <w:p w14:paraId="107E5E61"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 xml:space="preserve">E-Mail:  </w:t>
                            </w:r>
                            <w:hyperlink r:id="rId8" w:history="1">
                              <w:r w:rsidRPr="00435A54">
                                <w:rPr>
                                  <w:rStyle w:val="Hyperlink"/>
                                  <w:rFonts w:ascii="Times New Roman" w:hAnsi="Times New Roman"/>
                                  <w:sz w:val="24"/>
                                  <w:szCs w:val="24"/>
                                </w:rPr>
                                <w:t>bwidugiris@amphi.com</w:t>
                              </w:r>
                            </w:hyperlink>
                          </w:p>
                          <w:p w14:paraId="5AF7706D" w14:textId="77777777" w:rsidR="00FE4CC0" w:rsidRDefault="00FE4CC0" w:rsidP="00422142">
                            <w:pPr>
                              <w:jc w:val="center"/>
                              <w:rPr>
                                <w:rFonts w:ascii="Times New Roman" w:hAnsi="Times New Roman"/>
                              </w:rPr>
                            </w:pPr>
                          </w:p>
                          <w:p w14:paraId="61A0E07C" w14:textId="77777777" w:rsidR="00FE4CC0" w:rsidRDefault="00FE4CC0" w:rsidP="00422142">
                            <w:pPr>
                              <w:jc w:val="center"/>
                              <w:rPr>
                                <w:rFonts w:ascii="Times New Roman" w:hAnsi="Times New Roman"/>
                              </w:rPr>
                            </w:pPr>
                          </w:p>
                          <w:p w14:paraId="73D0DB8C" w14:textId="77777777" w:rsidR="00FE4CC0" w:rsidRPr="00934970" w:rsidRDefault="00FE4CC0" w:rsidP="004221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2.6pt;margin-top:-79.5pt;width:435.7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" stroked="f" strokecolor="blue">
                <v:textbox>
                  <w:txbxContent>
                    <w:p w14:paraId="555B0551" w14:textId="77777777" w:rsidR="00FE4CC0" w:rsidRDefault="00FE4CC0" w:rsidP="00422142">
                      <w:pPr>
                        <w:pStyle w:val="Heading1"/>
                        <w:spacing w:after="0" w:line="240" w:lineRule="auto"/>
                        <w:jc w:val="center"/>
                        <w:rPr>
                          <w:rFonts w:ascii="Times New Roman" w:hAnsi="Times New Roman"/>
                          <w:b/>
                          <w:sz w:val="28"/>
                        </w:rPr>
                      </w:pPr>
                      <w:r>
                        <w:rPr>
                          <w:rFonts w:ascii="Times New Roman" w:hAnsi="Times New Roman"/>
                          <w:b/>
                          <w:sz w:val="28"/>
                        </w:rPr>
                        <w:t>PURCHASING DEPARTMENT</w:t>
                      </w:r>
                    </w:p>
                    <w:p w14:paraId="1FE7DDB4" w14:textId="77777777" w:rsidR="00FE4CC0" w:rsidRDefault="00FE4CC0" w:rsidP="00422142">
                      <w:pPr>
                        <w:pStyle w:val="Heading1"/>
                        <w:spacing w:after="0" w:line="240" w:lineRule="auto"/>
                        <w:jc w:val="center"/>
                        <w:rPr>
                          <w:rFonts w:ascii="Times New Roman" w:hAnsi="Times New Roman"/>
                          <w:sz w:val="24"/>
                        </w:rPr>
                      </w:pPr>
                      <w:r>
                        <w:rPr>
                          <w:rFonts w:ascii="Times New Roman" w:hAnsi="Times New Roman"/>
                          <w:sz w:val="24"/>
                        </w:rPr>
                        <w:t>Brenda Widugiris</w:t>
                      </w:r>
                    </w:p>
                    <w:p w14:paraId="1D30FDBC"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Purchasing/Warehouse Manager</w:t>
                      </w:r>
                    </w:p>
                    <w:p w14:paraId="7B82E9BD"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(520) 696-3713</w:t>
                      </w:r>
                    </w:p>
                    <w:p w14:paraId="684DECB2"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Fax (520) 696-3709</w:t>
                      </w:r>
                    </w:p>
                    <w:p w14:paraId="107E5E61" w14:textId="77777777" w:rsidR="00FE4CC0" w:rsidRPr="00435A54" w:rsidRDefault="00FE4CC0" w:rsidP="00422142">
                      <w:pPr>
                        <w:jc w:val="center"/>
                        <w:rPr>
                          <w:rFonts w:ascii="Times New Roman" w:hAnsi="Times New Roman"/>
                          <w:sz w:val="24"/>
                          <w:szCs w:val="24"/>
                        </w:rPr>
                      </w:pPr>
                      <w:r w:rsidRPr="00435A54">
                        <w:rPr>
                          <w:rFonts w:ascii="Times New Roman" w:hAnsi="Times New Roman"/>
                          <w:sz w:val="24"/>
                          <w:szCs w:val="24"/>
                        </w:rPr>
                        <w:t xml:space="preserve">E-Mail:  </w:t>
                      </w:r>
                      <w:hyperlink r:id="rId9" w:history="1">
                        <w:r w:rsidRPr="00435A54">
                          <w:rPr>
                            <w:rStyle w:val="Hyperlink"/>
                            <w:rFonts w:ascii="Times New Roman" w:hAnsi="Times New Roman"/>
                            <w:sz w:val="24"/>
                            <w:szCs w:val="24"/>
                          </w:rPr>
                          <w:t>bwidugiris@amphi.com</w:t>
                        </w:r>
                      </w:hyperlink>
                    </w:p>
                    <w:p w14:paraId="5AF7706D" w14:textId="77777777" w:rsidR="00FE4CC0" w:rsidRDefault="00FE4CC0" w:rsidP="00422142">
                      <w:pPr>
                        <w:jc w:val="center"/>
                        <w:rPr>
                          <w:rFonts w:ascii="Times New Roman" w:hAnsi="Times New Roman"/>
                        </w:rPr>
                      </w:pPr>
                    </w:p>
                    <w:p w14:paraId="61A0E07C" w14:textId="77777777" w:rsidR="00FE4CC0" w:rsidRDefault="00FE4CC0" w:rsidP="00422142">
                      <w:pPr>
                        <w:jc w:val="center"/>
                        <w:rPr>
                          <w:rFonts w:ascii="Times New Roman" w:hAnsi="Times New Roman"/>
                        </w:rPr>
                      </w:pPr>
                    </w:p>
                    <w:p w14:paraId="73D0DB8C" w14:textId="77777777" w:rsidR="00FE4CC0" w:rsidRPr="00934970" w:rsidRDefault="00FE4CC0" w:rsidP="00422142"/>
                  </w:txbxContent>
                </v:textbox>
              </v:shape>
            </w:pict>
          </mc:Fallback>
        </mc:AlternateContent>
      </w:r>
    </w:p>
    <w:p w14:paraId="4E6C3AD2" w14:textId="77777777" w:rsidR="00F41EDF" w:rsidRPr="009E066E" w:rsidRDefault="003535D2">
      <w:pPr>
        <w:pStyle w:val="InsideAddressName"/>
        <w:rPr>
          <w:rFonts w:ascii="Verdana" w:hAnsi="Verdana"/>
          <w:i/>
          <w:sz w:val="22"/>
          <w:szCs w:val="22"/>
        </w:rPr>
      </w:pPr>
      <w:r>
        <w:rPr>
          <w:noProof/>
        </w:rPr>
        <mc:AlternateContent>
          <mc:Choice Requires="wps">
            <w:drawing>
              <wp:anchor distT="4294967295" distB="4294967295" distL="114300" distR="114300" simplePos="0" relativeHeight="251654656" behindDoc="0" locked="0" layoutInCell="1" allowOverlap="1" wp14:anchorId="130818DD" wp14:editId="38AEA410">
                <wp:simplePos x="0" y="0"/>
                <wp:positionH relativeFrom="column">
                  <wp:posOffset>-750570</wp:posOffset>
                </wp:positionH>
                <wp:positionV relativeFrom="paragraph">
                  <wp:posOffset>173355</wp:posOffset>
                </wp:positionV>
                <wp:extent cx="7040880" cy="0"/>
                <wp:effectExtent l="0" t="0" r="2667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AE9B8" id="Line 1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13.65pt" to="49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dEwIAACk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" strokeweight=".25pt"/>
            </w:pict>
          </mc:Fallback>
        </mc:AlternateContent>
      </w:r>
    </w:p>
    <w:p w14:paraId="291972F7" w14:textId="5AF0B1DB" w:rsidR="00F41EDF" w:rsidRPr="009E066E" w:rsidRDefault="003E2DEC">
      <w:pPr>
        <w:pStyle w:val="Date"/>
        <w:ind w:left="-1080"/>
        <w:rPr>
          <w:rFonts w:ascii="Verdana" w:hAnsi="Verdana"/>
          <w:i/>
          <w:sz w:val="22"/>
          <w:szCs w:val="22"/>
        </w:rPr>
      </w:pPr>
      <w:r>
        <w:rPr>
          <w:noProof/>
        </w:rPr>
        <mc:AlternateContent>
          <mc:Choice Requires="wps">
            <w:drawing>
              <wp:anchor distT="0" distB="0" distL="114300" distR="114300" simplePos="0" relativeHeight="251659776" behindDoc="0" locked="0" layoutInCell="1" allowOverlap="1" wp14:anchorId="5FEC6A32" wp14:editId="74F4DEE8">
                <wp:simplePos x="0" y="0"/>
                <wp:positionH relativeFrom="column">
                  <wp:posOffset>971550</wp:posOffset>
                </wp:positionH>
                <wp:positionV relativeFrom="paragraph">
                  <wp:posOffset>125730</wp:posOffset>
                </wp:positionV>
                <wp:extent cx="1257300" cy="3429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7151F11" w14:textId="19F79CFF" w:rsidR="00FE4CC0" w:rsidRDefault="00FE4CC0" w:rsidP="003A46E2">
                            <w:pPr>
                              <w:jc w:val="center"/>
                              <w:rPr>
                                <w:rFonts w:ascii="Times New Roman" w:hAnsi="Times New Roman"/>
                                <w:sz w:val="16"/>
                              </w:rPr>
                            </w:pPr>
                            <w:r>
                              <w:rPr>
                                <w:rFonts w:ascii="Times New Roman" w:hAnsi="Times New Roman"/>
                                <w:sz w:val="16"/>
                              </w:rPr>
                              <w:t>Deanna M. Day, M.Ed.</w:t>
                            </w:r>
                          </w:p>
                          <w:p w14:paraId="3055CEEE" w14:textId="77777777" w:rsidR="00FE4CC0" w:rsidRPr="003A46E2" w:rsidRDefault="00FE4CC0" w:rsidP="003A46E2">
                            <w:pPr>
                              <w:jc w:val="center"/>
                              <w:rPr>
                                <w:rFonts w:ascii="Times New Roman" w:hAnsi="Times New Roman"/>
                                <w:sz w:val="14"/>
                                <w:szCs w:val="14"/>
                              </w:rPr>
                            </w:pPr>
                            <w:r w:rsidRPr="003A46E2">
                              <w:rPr>
                                <w:rFonts w:ascii="Times New Roman" w:hAnsi="Times New Roman"/>
                                <w:sz w:val="14"/>
                                <w:szCs w:val="14"/>
                              </w:rPr>
                              <w:t xml:space="preserv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C6A32" id="Text Box 19" o:spid="_x0000_s1028" type="#_x0000_t202" style="position:absolute;left:0;text-align:left;margin-left:76.5pt;margin-top:9.9pt;width:9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" stroked="f" strokecolor="blue">
                <v:textbox>
                  <w:txbxContent>
                    <w:p w14:paraId="67151F11" w14:textId="19F79CFF" w:rsidR="00FE4CC0" w:rsidRDefault="00FE4CC0" w:rsidP="003A46E2">
                      <w:pPr>
                        <w:jc w:val="center"/>
                        <w:rPr>
                          <w:rFonts w:ascii="Times New Roman" w:hAnsi="Times New Roman"/>
                          <w:sz w:val="16"/>
                        </w:rPr>
                      </w:pPr>
                      <w:r>
                        <w:rPr>
                          <w:rFonts w:ascii="Times New Roman" w:hAnsi="Times New Roman"/>
                          <w:sz w:val="16"/>
                        </w:rPr>
                        <w:t>Deanna M. Day, M.Ed.</w:t>
                      </w:r>
                    </w:p>
                    <w:p w14:paraId="3055CEEE" w14:textId="77777777" w:rsidR="00FE4CC0" w:rsidRPr="003A46E2" w:rsidRDefault="00FE4CC0" w:rsidP="003A46E2">
                      <w:pPr>
                        <w:jc w:val="center"/>
                        <w:rPr>
                          <w:rFonts w:ascii="Times New Roman" w:hAnsi="Times New Roman"/>
                          <w:sz w:val="14"/>
                          <w:szCs w:val="14"/>
                        </w:rPr>
                      </w:pPr>
                      <w:r w:rsidRPr="003A46E2">
                        <w:rPr>
                          <w:rFonts w:ascii="Times New Roman" w:hAnsi="Times New Roman"/>
                          <w:sz w:val="14"/>
                          <w:szCs w:val="14"/>
                        </w:rPr>
                        <w:t xml:space="preserve"> President</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A978815" wp14:editId="5EE3FA6B">
                <wp:simplePos x="0" y="0"/>
                <wp:positionH relativeFrom="column">
                  <wp:posOffset>2124075</wp:posOffset>
                </wp:positionH>
                <wp:positionV relativeFrom="paragraph">
                  <wp:posOffset>125730</wp:posOffset>
                </wp:positionV>
                <wp:extent cx="847725" cy="34290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84F0708" w14:textId="5D3BD36D" w:rsidR="00FE4CC0" w:rsidRDefault="00FE4CC0" w:rsidP="00701EB1">
                            <w:pPr>
                              <w:pStyle w:val="BodyText2"/>
                              <w:rPr>
                                <w:sz w:val="16"/>
                              </w:rPr>
                            </w:pPr>
                            <w:r>
                              <w:rPr>
                                <w:sz w:val="16"/>
                              </w:rPr>
                              <w:t>Jo Grant</w:t>
                            </w:r>
                          </w:p>
                          <w:p w14:paraId="3ACD9A12" w14:textId="77777777" w:rsidR="00FE4CC0" w:rsidRPr="00EB4E0B" w:rsidRDefault="00FE4CC0" w:rsidP="003A46E2">
                            <w:pPr>
                              <w:jc w:val="center"/>
                              <w:rPr>
                                <w:rFonts w:ascii="Times New Roman" w:hAnsi="Times New Roman"/>
                                <w:sz w:val="14"/>
                                <w:szCs w:val="14"/>
                              </w:rPr>
                            </w:pPr>
                            <w:r w:rsidRPr="00EB4E0B">
                              <w:rPr>
                                <w:rFonts w:ascii="Times New Roman" w:hAnsi="Times New Roman"/>
                                <w:sz w:val="14"/>
                                <w:szCs w:val="14"/>
                              </w:rPr>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978815" id="Text Box 20" o:spid="_x0000_s1029" type="#_x0000_t202" style="position:absolute;left:0;text-align:left;margin-left:167.25pt;margin-top:9.9pt;width:66.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" stroked="f" strokecolor="blue">
                <v:textbox>
                  <w:txbxContent>
                    <w:p w14:paraId="684F0708" w14:textId="5D3BD36D" w:rsidR="00FE4CC0" w:rsidRDefault="00FE4CC0" w:rsidP="00701EB1">
                      <w:pPr>
                        <w:pStyle w:val="BodyText2"/>
                        <w:rPr>
                          <w:sz w:val="16"/>
                        </w:rPr>
                      </w:pPr>
                      <w:r>
                        <w:rPr>
                          <w:sz w:val="16"/>
                        </w:rPr>
                        <w:t>Jo Grant</w:t>
                      </w:r>
                    </w:p>
                    <w:p w14:paraId="3ACD9A12" w14:textId="77777777" w:rsidR="00FE4CC0" w:rsidRPr="00EB4E0B" w:rsidRDefault="00FE4CC0" w:rsidP="003A46E2">
                      <w:pPr>
                        <w:jc w:val="center"/>
                        <w:rPr>
                          <w:rFonts w:ascii="Times New Roman" w:hAnsi="Times New Roman"/>
                          <w:sz w:val="14"/>
                          <w:szCs w:val="14"/>
                        </w:rPr>
                      </w:pPr>
                      <w:r w:rsidRPr="00EB4E0B">
                        <w:rPr>
                          <w:rFonts w:ascii="Times New Roman" w:hAnsi="Times New Roman"/>
                          <w:sz w:val="14"/>
                          <w:szCs w:val="14"/>
                        </w:rPr>
                        <w:t>Vice President</w:t>
                      </w:r>
                    </w:p>
                  </w:txbxContent>
                </v:textbox>
              </v:shape>
            </w:pict>
          </mc:Fallback>
        </mc:AlternateContent>
      </w:r>
      <w:r w:rsidR="00BD5E42">
        <w:rPr>
          <w:noProof/>
        </w:rPr>
        <mc:AlternateContent>
          <mc:Choice Requires="wps">
            <w:drawing>
              <wp:anchor distT="0" distB="0" distL="114300" distR="114300" simplePos="0" relativeHeight="251658752" behindDoc="0" locked="0" layoutInCell="1" allowOverlap="1" wp14:anchorId="21670BF0" wp14:editId="7ADB108D">
                <wp:simplePos x="0" y="0"/>
                <wp:positionH relativeFrom="column">
                  <wp:posOffset>5255895</wp:posOffset>
                </wp:positionH>
                <wp:positionV relativeFrom="paragraph">
                  <wp:posOffset>118110</wp:posOffset>
                </wp:positionV>
                <wp:extent cx="1028700" cy="2286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E7440C3" w14:textId="2C3113A1" w:rsidR="00FE4CC0" w:rsidRPr="00865496" w:rsidRDefault="00FE4CC0" w:rsidP="00865496">
                            <w:pPr>
                              <w:rPr>
                                <w:rFonts w:ascii="Times New Roman" w:hAnsi="Times New Roman"/>
                                <w:sz w:val="16"/>
                              </w:rPr>
                            </w:pPr>
                            <w:r>
                              <w:rPr>
                                <w:rFonts w:ascii="Times New Roman" w:hAnsi="Times New Roman"/>
                                <w:sz w:val="16"/>
                              </w:rPr>
                              <w:t>Scott A. Leska</w:t>
                            </w:r>
                          </w:p>
                          <w:p w14:paraId="5CE564CF" w14:textId="77777777" w:rsidR="00FE4CC0" w:rsidRPr="00865496" w:rsidRDefault="00FE4CC0" w:rsidP="00865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70BF0" id="Text Box 18" o:spid="_x0000_s1030" type="#_x0000_t202" style="position:absolute;left:0;text-align:left;margin-left:413.85pt;margin-top:9.3pt;width:81pt;height:1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" stroked="f" strokecolor="blue">
                <v:textbox>
                  <w:txbxContent>
                    <w:p w14:paraId="4E7440C3" w14:textId="2C3113A1" w:rsidR="00FE4CC0" w:rsidRPr="00865496" w:rsidRDefault="00FE4CC0" w:rsidP="00865496">
                      <w:pPr>
                        <w:rPr>
                          <w:rFonts w:ascii="Times New Roman" w:hAnsi="Times New Roman"/>
                          <w:sz w:val="16"/>
                        </w:rPr>
                      </w:pPr>
                      <w:r>
                        <w:rPr>
                          <w:rFonts w:ascii="Times New Roman" w:hAnsi="Times New Roman"/>
                          <w:sz w:val="16"/>
                        </w:rPr>
                        <w:t>Scott A. Leska</w:t>
                      </w:r>
                    </w:p>
                    <w:p w14:paraId="5CE564CF" w14:textId="77777777" w:rsidR="00FE4CC0" w:rsidRPr="00865496" w:rsidRDefault="00FE4CC0" w:rsidP="00865496"/>
                  </w:txbxContent>
                </v:textbox>
              </v:shape>
            </w:pict>
          </mc:Fallback>
        </mc:AlternateContent>
      </w:r>
      <w:r w:rsidR="00BD5E42">
        <w:rPr>
          <w:noProof/>
        </w:rPr>
        <mc:AlternateContent>
          <mc:Choice Requires="wps">
            <w:drawing>
              <wp:anchor distT="0" distB="0" distL="114300" distR="114300" simplePos="0" relativeHeight="251656704" behindDoc="0" locked="0" layoutInCell="1" allowOverlap="1" wp14:anchorId="74C98172" wp14:editId="422C0C59">
                <wp:simplePos x="0" y="0"/>
                <wp:positionH relativeFrom="column">
                  <wp:posOffset>4193540</wp:posOffset>
                </wp:positionH>
                <wp:positionV relativeFrom="paragraph">
                  <wp:posOffset>116205</wp:posOffset>
                </wp:positionV>
                <wp:extent cx="1097915" cy="228600"/>
                <wp:effectExtent l="0" t="0" r="698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236C21D" w14:textId="77777777" w:rsidR="00FE4CC0" w:rsidRPr="003A46E2" w:rsidRDefault="00FE4CC0" w:rsidP="00865496">
                            <w:pPr>
                              <w:jc w:val="center"/>
                              <w:rPr>
                                <w:rFonts w:ascii="Times New Roman" w:hAnsi="Times New Roman"/>
                                <w:sz w:val="16"/>
                              </w:rPr>
                            </w:pPr>
                            <w:r>
                              <w:rPr>
                                <w:rFonts w:ascii="Times New Roman" w:hAnsi="Times New Roman"/>
                                <w:sz w:val="16"/>
                              </w:rPr>
                              <w:t>Julie Cozad, M.Ed.</w:t>
                            </w:r>
                          </w:p>
                          <w:p w14:paraId="49C1AAA7" w14:textId="77777777" w:rsidR="00FE4CC0" w:rsidRDefault="00FE4CC0" w:rsidP="003A46E2">
                            <w:pPr>
                              <w:jc w:val="center"/>
                              <w:rPr>
                                <w:sz w:val="14"/>
                              </w:rPr>
                            </w:pPr>
                            <w:r>
                              <w:rPr>
                                <w:sz w:val="14"/>
                              </w:rPr>
                              <w:tab/>
                            </w:r>
                            <w:r>
                              <w:rPr>
                                <w:sz w:val="14"/>
                              </w:rPr>
                              <w:tab/>
                            </w:r>
                            <w:r>
                              <w:rPr>
                                <w:sz w:val="14"/>
                              </w:rPr>
                              <w:tab/>
                            </w:r>
                            <w:r>
                              <w:rPr>
                                <w:sz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C98172" id="Text Box 16" o:spid="_x0000_s1031" type="#_x0000_t202" style="position:absolute;left:0;text-align:left;margin-left:330.2pt;margin-top:9.15pt;width:86.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" stroked="f" strokecolor="blue">
                <v:textbox>
                  <w:txbxContent>
                    <w:p w14:paraId="4236C21D" w14:textId="77777777" w:rsidR="00FE4CC0" w:rsidRPr="003A46E2" w:rsidRDefault="00FE4CC0" w:rsidP="00865496">
                      <w:pPr>
                        <w:jc w:val="center"/>
                        <w:rPr>
                          <w:rFonts w:ascii="Times New Roman" w:hAnsi="Times New Roman"/>
                          <w:sz w:val="16"/>
                        </w:rPr>
                      </w:pPr>
                      <w:r>
                        <w:rPr>
                          <w:rFonts w:ascii="Times New Roman" w:hAnsi="Times New Roman"/>
                          <w:sz w:val="16"/>
                        </w:rPr>
                        <w:t>Julie Cozad, M.Ed.</w:t>
                      </w:r>
                    </w:p>
                    <w:p w14:paraId="49C1AAA7" w14:textId="77777777" w:rsidR="00FE4CC0" w:rsidRDefault="00FE4CC0" w:rsidP="003A46E2">
                      <w:pPr>
                        <w:jc w:val="center"/>
                        <w:rPr>
                          <w:sz w:val="14"/>
                        </w:rPr>
                      </w:pPr>
                      <w:r>
                        <w:rPr>
                          <w:sz w:val="14"/>
                        </w:rPr>
                        <w:tab/>
                      </w:r>
                      <w:r>
                        <w:rPr>
                          <w:sz w:val="14"/>
                        </w:rPr>
                        <w:tab/>
                      </w:r>
                      <w:r>
                        <w:rPr>
                          <w:sz w:val="14"/>
                        </w:rPr>
                        <w:tab/>
                      </w:r>
                      <w:r>
                        <w:rPr>
                          <w:sz w:val="14"/>
                        </w:rPr>
                        <w:tab/>
                      </w:r>
                    </w:p>
                  </w:txbxContent>
                </v:textbox>
              </v:shape>
            </w:pict>
          </mc:Fallback>
        </mc:AlternateContent>
      </w:r>
      <w:r w:rsidR="00BD5E42">
        <w:rPr>
          <w:noProof/>
        </w:rPr>
        <mc:AlternateContent>
          <mc:Choice Requires="wps">
            <w:drawing>
              <wp:anchor distT="0" distB="0" distL="114300" distR="114300" simplePos="0" relativeHeight="251657728" behindDoc="0" locked="0" layoutInCell="1" allowOverlap="1" wp14:anchorId="5349295E" wp14:editId="6DE6DB41">
                <wp:simplePos x="0" y="0"/>
                <wp:positionH relativeFrom="column">
                  <wp:posOffset>2863215</wp:posOffset>
                </wp:positionH>
                <wp:positionV relativeFrom="paragraph">
                  <wp:posOffset>123825</wp:posOffset>
                </wp:positionV>
                <wp:extent cx="1463040" cy="342900"/>
                <wp:effectExtent l="0" t="0" r="381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45B34D3" w14:textId="77777777" w:rsidR="00FE4CC0" w:rsidRPr="003A46E2" w:rsidRDefault="00FE4CC0" w:rsidP="003A46E2">
                            <w:pPr>
                              <w:jc w:val="center"/>
                              <w:rPr>
                                <w:rFonts w:ascii="Times New Roman" w:hAnsi="Times New Roman"/>
                                <w:sz w:val="16"/>
                              </w:rPr>
                            </w:pPr>
                            <w:r>
                              <w:rPr>
                                <w:rFonts w:ascii="Times New Roman" w:hAnsi="Times New Roman"/>
                                <w:sz w:val="16"/>
                              </w:rPr>
                              <w:t>Kent Paul Barrabee, Ph.D.</w:t>
                            </w:r>
                          </w:p>
                          <w:p w14:paraId="2A0656CC" w14:textId="77777777" w:rsidR="00FE4CC0" w:rsidRDefault="00FE4CC0" w:rsidP="003A46E2">
                            <w:pPr>
                              <w:jc w:val="cente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49295E" id="Text Box 17" o:spid="_x0000_s1032" type="#_x0000_t202" style="position:absolute;left:0;text-align:left;margin-left:225.45pt;margin-top:9.75pt;width:115.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" stroked="f" strokecolor="blue">
                <v:textbox>
                  <w:txbxContent>
                    <w:p w14:paraId="345B34D3" w14:textId="77777777" w:rsidR="00FE4CC0" w:rsidRPr="003A46E2" w:rsidRDefault="00FE4CC0" w:rsidP="003A46E2">
                      <w:pPr>
                        <w:jc w:val="center"/>
                        <w:rPr>
                          <w:rFonts w:ascii="Times New Roman" w:hAnsi="Times New Roman"/>
                          <w:sz w:val="16"/>
                        </w:rPr>
                      </w:pPr>
                      <w:r>
                        <w:rPr>
                          <w:rFonts w:ascii="Times New Roman" w:hAnsi="Times New Roman"/>
                          <w:sz w:val="16"/>
                        </w:rPr>
                        <w:t>Kent Paul Barrabee, Ph.D.</w:t>
                      </w:r>
                    </w:p>
                    <w:p w14:paraId="2A0656CC" w14:textId="77777777" w:rsidR="00FE4CC0" w:rsidRDefault="00FE4CC0" w:rsidP="003A46E2">
                      <w:pPr>
                        <w:jc w:val="center"/>
                        <w:rPr>
                          <w:sz w:val="19"/>
                        </w:rPr>
                      </w:pPr>
                    </w:p>
                  </w:txbxContent>
                </v:textbox>
              </v:shape>
            </w:pict>
          </mc:Fallback>
        </mc:AlternateContent>
      </w:r>
      <w:r w:rsidR="004462F8">
        <w:rPr>
          <w:noProof/>
        </w:rPr>
        <mc:AlternateContent>
          <mc:Choice Requires="wps">
            <w:drawing>
              <wp:anchor distT="0" distB="0" distL="114300" distR="114300" simplePos="0" relativeHeight="251653632" behindDoc="0" locked="0" layoutInCell="1" allowOverlap="1" wp14:anchorId="25221B2F" wp14:editId="1811C5E6">
                <wp:simplePos x="0" y="0"/>
                <wp:positionH relativeFrom="column">
                  <wp:posOffset>-748665</wp:posOffset>
                </wp:positionH>
                <wp:positionV relativeFrom="paragraph">
                  <wp:posOffset>121285</wp:posOffset>
                </wp:positionV>
                <wp:extent cx="1554480" cy="274320"/>
                <wp:effectExtent l="0" t="0" r="762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08774" w14:textId="77777777" w:rsidR="00FE4CC0" w:rsidRDefault="00FE4CC0">
                            <w:pPr>
                              <w:jc w:val="center"/>
                              <w:rPr>
                                <w:rFonts w:ascii="Times New Roman" w:hAnsi="Times New Roman"/>
                                <w:smallCaps/>
                                <w:color w:val="000000"/>
                                <w:sz w:val="18"/>
                              </w:rPr>
                            </w:pPr>
                            <w:r>
                              <w:rPr>
                                <w:rFonts w:ascii="Times New Roman" w:hAnsi="Times New Roman"/>
                                <w:smallCaps/>
                                <w:color w:val="000000"/>
                                <w:sz w:val="18"/>
                              </w:rPr>
                              <w:t>Governing Board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221B2F" id="Text Box 3" o:spid="_x0000_s1033" type="#_x0000_t202" style="position:absolute;left:0;text-align:left;margin-left:-58.95pt;margin-top:9.55pt;width:122.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JVhgIAABY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" stroked="f">
                <v:textbox>
                  <w:txbxContent>
                    <w:p w14:paraId="17508774" w14:textId="77777777" w:rsidR="00FE4CC0" w:rsidRDefault="00FE4CC0">
                      <w:pPr>
                        <w:jc w:val="center"/>
                        <w:rPr>
                          <w:rFonts w:ascii="Times New Roman" w:hAnsi="Times New Roman"/>
                          <w:smallCaps/>
                          <w:color w:val="000000"/>
                          <w:sz w:val="18"/>
                        </w:rPr>
                      </w:pPr>
                      <w:r>
                        <w:rPr>
                          <w:rFonts w:ascii="Times New Roman" w:hAnsi="Times New Roman"/>
                          <w:smallCaps/>
                          <w:color w:val="000000"/>
                          <w:sz w:val="18"/>
                        </w:rPr>
                        <w:t>Governing Board Members</w:t>
                      </w:r>
                    </w:p>
                  </w:txbxContent>
                </v:textbox>
              </v:shape>
            </w:pict>
          </mc:Fallback>
        </mc:AlternateContent>
      </w:r>
    </w:p>
    <w:p w14:paraId="505C3E0E" w14:textId="77777777" w:rsidR="00F41EDF" w:rsidRPr="009E066E" w:rsidRDefault="004462F8" w:rsidP="003A46E2">
      <w:pPr>
        <w:jc w:val="center"/>
        <w:rPr>
          <w:rFonts w:ascii="Verdana" w:hAnsi="Verdana"/>
          <w:i/>
          <w:sz w:val="22"/>
          <w:szCs w:val="22"/>
        </w:rPr>
      </w:pPr>
      <w:r>
        <w:rPr>
          <w:noProof/>
        </w:rPr>
        <mc:AlternateContent>
          <mc:Choice Requires="wps">
            <w:drawing>
              <wp:anchor distT="0" distB="0" distL="114300" distR="114300" simplePos="0" relativeHeight="251655680" behindDoc="0" locked="0" layoutInCell="1" allowOverlap="1" wp14:anchorId="69C94E5B" wp14:editId="6ACFF942">
                <wp:simplePos x="0" y="0"/>
                <wp:positionH relativeFrom="column">
                  <wp:posOffset>-634365</wp:posOffset>
                </wp:positionH>
                <wp:positionV relativeFrom="paragraph">
                  <wp:posOffset>90170</wp:posOffset>
                </wp:positionV>
                <wp:extent cx="1143000" cy="342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781B1" w14:textId="77777777" w:rsidR="00FE4CC0" w:rsidRDefault="00FE4CC0">
                            <w:pPr>
                              <w:jc w:val="center"/>
                              <w:rPr>
                                <w:rFonts w:ascii="Times New Roman" w:hAnsi="Times New Roman"/>
                                <w:sz w:val="14"/>
                              </w:rPr>
                            </w:pPr>
                            <w:r>
                              <w:rPr>
                                <w:rFonts w:ascii="Times New Roman" w:hAnsi="Times New Roman"/>
                                <w:sz w:val="14"/>
                              </w:rPr>
                              <w:t>SUPERINTENDENT</w:t>
                            </w:r>
                          </w:p>
                          <w:p w14:paraId="37072F47" w14:textId="77777777" w:rsidR="00FE4CC0" w:rsidRDefault="00FE4CC0">
                            <w:pPr>
                              <w:jc w:val="center"/>
                              <w:rPr>
                                <w:rFonts w:ascii="Times New Roman" w:hAnsi="Times New Roman"/>
                                <w:sz w:val="16"/>
                              </w:rPr>
                            </w:pPr>
                            <w:r>
                              <w:rPr>
                                <w:rFonts w:ascii="Times New Roman" w:hAnsi="Times New Roman"/>
                                <w:sz w:val="16"/>
                              </w:rPr>
                              <w:t>Patrick Nelson</w:t>
                            </w:r>
                          </w:p>
                          <w:p w14:paraId="29AD97AD" w14:textId="77777777" w:rsidR="00FE4CC0" w:rsidRDefault="00FE4CC0">
                            <w:pPr>
                              <w:jc w:val="center"/>
                              <w:rPr>
                                <w:rFonts w:ascii="Times New Roman" w:hAnsi="Times New Roman"/>
                                <w:sz w:val="16"/>
                              </w:rPr>
                            </w:pPr>
                            <w:r>
                              <w:rPr>
                                <w:rFonts w:ascii="Times New Roman" w:hAnsi="Times New Roman"/>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C94E5B" id="Text Box 13" o:spid="_x0000_s1034" type="#_x0000_t202" style="position:absolute;left:0;text-align:left;margin-left:-49.95pt;margin-top:7.1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" stroked="f">
                <v:textbox>
                  <w:txbxContent>
                    <w:p w14:paraId="2C0781B1" w14:textId="77777777" w:rsidR="00FE4CC0" w:rsidRDefault="00FE4CC0">
                      <w:pPr>
                        <w:jc w:val="center"/>
                        <w:rPr>
                          <w:rFonts w:ascii="Times New Roman" w:hAnsi="Times New Roman"/>
                          <w:sz w:val="14"/>
                        </w:rPr>
                      </w:pPr>
                      <w:r>
                        <w:rPr>
                          <w:rFonts w:ascii="Times New Roman" w:hAnsi="Times New Roman"/>
                          <w:sz w:val="14"/>
                        </w:rPr>
                        <w:t>SUPERINTENDENT</w:t>
                      </w:r>
                    </w:p>
                    <w:p w14:paraId="37072F47" w14:textId="77777777" w:rsidR="00FE4CC0" w:rsidRDefault="00FE4CC0">
                      <w:pPr>
                        <w:jc w:val="center"/>
                        <w:rPr>
                          <w:rFonts w:ascii="Times New Roman" w:hAnsi="Times New Roman"/>
                          <w:sz w:val="16"/>
                        </w:rPr>
                      </w:pPr>
                      <w:r>
                        <w:rPr>
                          <w:rFonts w:ascii="Times New Roman" w:hAnsi="Times New Roman"/>
                          <w:sz w:val="16"/>
                        </w:rPr>
                        <w:t>Patrick Nelson</w:t>
                      </w:r>
                    </w:p>
                    <w:p w14:paraId="29AD97AD" w14:textId="77777777" w:rsidR="00FE4CC0" w:rsidRDefault="00FE4CC0">
                      <w:pPr>
                        <w:jc w:val="center"/>
                        <w:rPr>
                          <w:rFonts w:ascii="Times New Roman" w:hAnsi="Times New Roman"/>
                          <w:sz w:val="16"/>
                        </w:rPr>
                      </w:pPr>
                      <w:r>
                        <w:rPr>
                          <w:rFonts w:ascii="Times New Roman" w:hAnsi="Times New Roman"/>
                          <w:sz w:val="14"/>
                        </w:rPr>
                        <w:t xml:space="preserve"> </w:t>
                      </w:r>
                    </w:p>
                  </w:txbxContent>
                </v:textbox>
              </v:shape>
            </w:pict>
          </mc:Fallback>
        </mc:AlternateContent>
      </w:r>
      <w:r w:rsidR="00F41EDF" w:rsidRPr="009E066E">
        <w:rPr>
          <w:rFonts w:ascii="Verdana" w:hAnsi="Verdana"/>
          <w:i/>
          <w:sz w:val="22"/>
          <w:szCs w:val="22"/>
        </w:rPr>
        <w:tab/>
      </w:r>
      <w:r w:rsidR="00F41EDF" w:rsidRPr="009E066E">
        <w:rPr>
          <w:rFonts w:ascii="Verdana" w:hAnsi="Verdana"/>
          <w:i/>
          <w:sz w:val="22"/>
          <w:szCs w:val="22"/>
        </w:rPr>
        <w:tab/>
      </w:r>
    </w:p>
    <w:p w14:paraId="7DC56E22" w14:textId="77777777" w:rsidR="00F41EDF" w:rsidRPr="009E066E" w:rsidRDefault="00F41EDF">
      <w:pPr>
        <w:pStyle w:val="Date"/>
        <w:rPr>
          <w:rFonts w:ascii="Verdana" w:hAnsi="Verdana"/>
          <w:i/>
          <w:sz w:val="22"/>
          <w:szCs w:val="22"/>
        </w:rPr>
      </w:pPr>
    </w:p>
    <w:p w14:paraId="1A1F0065" w14:textId="77777777" w:rsidR="00F41EDF" w:rsidRDefault="00F41EDF" w:rsidP="00C237E2">
      <w:pPr>
        <w:pStyle w:val="InsideAddress"/>
        <w:rPr>
          <w:rFonts w:cs="Arial"/>
        </w:rPr>
      </w:pPr>
      <w:r w:rsidRPr="00FF409A">
        <w:rPr>
          <w:rFonts w:cs="Arial"/>
        </w:rPr>
        <w:t xml:space="preserve"> </w:t>
      </w:r>
    </w:p>
    <w:p w14:paraId="325EE7DA" w14:textId="77777777" w:rsidR="00EE4887" w:rsidRDefault="00EE4887" w:rsidP="00C237E2">
      <w:pPr>
        <w:pStyle w:val="InsideAddress"/>
        <w:rPr>
          <w:rFonts w:cs="Arial"/>
        </w:rPr>
      </w:pPr>
    </w:p>
    <w:p w14:paraId="7DF162C5" w14:textId="0E9474BC" w:rsidR="00F41EDF" w:rsidRPr="00AA0B28" w:rsidRDefault="00DF51D9"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September 10</w:t>
      </w:r>
      <w:r w:rsidR="00F12FF5" w:rsidRPr="00DB633E">
        <w:rPr>
          <w:rFonts w:cs="Arial"/>
        </w:rPr>
        <w:t>, 2015</w:t>
      </w:r>
    </w:p>
    <w:p w14:paraId="306711D5" w14:textId="77777777" w:rsidR="00F41EDF"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7D23F25D" w14:textId="77777777" w:rsidR="00EE4887" w:rsidRDefault="00EE4887"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11B3A754" w14:textId="77777777" w:rsidR="0085084B" w:rsidRPr="00AA0B28" w:rsidRDefault="0085084B"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6715DFC1" w14:textId="77777777" w:rsidR="00F41EDF" w:rsidRPr="00AA0B28" w:rsidRDefault="00F41EDF" w:rsidP="00AA0B28">
      <w:pPr>
        <w:jc w:val="center"/>
        <w:rPr>
          <w:rFonts w:cs="Arial"/>
          <w:b/>
          <w:sz w:val="24"/>
          <w:szCs w:val="24"/>
        </w:rPr>
      </w:pPr>
      <w:r w:rsidRPr="00AA0B28">
        <w:rPr>
          <w:rFonts w:cs="Arial"/>
          <w:b/>
          <w:sz w:val="24"/>
          <w:szCs w:val="24"/>
        </w:rPr>
        <w:t>Amphitheater Public Schools</w:t>
      </w:r>
      <w:r w:rsidR="00B53DF3">
        <w:rPr>
          <w:rFonts w:cs="Arial"/>
          <w:b/>
          <w:sz w:val="24"/>
          <w:szCs w:val="24"/>
        </w:rPr>
        <w:t xml:space="preserve"> </w:t>
      </w:r>
    </w:p>
    <w:p w14:paraId="4D35E6A0" w14:textId="00C11DB0" w:rsidR="00F41EDF" w:rsidRPr="003A767A" w:rsidRDefault="004B72CB" w:rsidP="00AA0B28">
      <w:pPr>
        <w:jc w:val="center"/>
        <w:rPr>
          <w:rFonts w:cs="Arial"/>
          <w:b/>
          <w:sz w:val="24"/>
          <w:szCs w:val="24"/>
        </w:rPr>
      </w:pPr>
      <w:r w:rsidRPr="003A767A">
        <w:rPr>
          <w:rFonts w:cs="Arial"/>
          <w:b/>
          <w:sz w:val="24"/>
          <w:szCs w:val="24"/>
        </w:rPr>
        <w:t xml:space="preserve">Request </w:t>
      </w:r>
      <w:r w:rsidR="00EC14FF" w:rsidRPr="003A767A">
        <w:rPr>
          <w:rFonts w:cs="Arial"/>
          <w:b/>
          <w:sz w:val="24"/>
          <w:szCs w:val="24"/>
        </w:rPr>
        <w:t>for</w:t>
      </w:r>
      <w:r w:rsidR="006F0651">
        <w:rPr>
          <w:rFonts w:cs="Arial"/>
          <w:b/>
          <w:sz w:val="24"/>
          <w:szCs w:val="24"/>
        </w:rPr>
        <w:t xml:space="preserve"> Proposal (RFP) 15-0006</w:t>
      </w:r>
    </w:p>
    <w:p w14:paraId="27DD571A" w14:textId="793A87CF" w:rsidR="00F41EDF" w:rsidRPr="00AA0B28" w:rsidRDefault="00AF4568" w:rsidP="00AA0B28">
      <w:pPr>
        <w:jc w:val="center"/>
        <w:rPr>
          <w:rFonts w:cs="Arial"/>
          <w:b/>
          <w:sz w:val="24"/>
          <w:szCs w:val="24"/>
        </w:rPr>
      </w:pPr>
      <w:r w:rsidRPr="003A767A">
        <w:rPr>
          <w:rFonts w:cs="Arial"/>
          <w:b/>
          <w:sz w:val="24"/>
          <w:szCs w:val="24"/>
        </w:rPr>
        <w:t>Wide Area Network (WAN) Services District</w:t>
      </w:r>
      <w:r w:rsidR="00A12DE7">
        <w:rPr>
          <w:rFonts w:cs="Arial"/>
          <w:b/>
          <w:sz w:val="24"/>
          <w:szCs w:val="24"/>
        </w:rPr>
        <w:t>-</w:t>
      </w:r>
      <w:r w:rsidR="006D1AF8">
        <w:rPr>
          <w:rFonts w:cs="Arial"/>
          <w:b/>
          <w:sz w:val="24"/>
          <w:szCs w:val="24"/>
        </w:rPr>
        <w:t>W</w:t>
      </w:r>
      <w:r w:rsidRPr="003A767A">
        <w:rPr>
          <w:rFonts w:cs="Arial"/>
          <w:b/>
          <w:sz w:val="24"/>
          <w:szCs w:val="24"/>
        </w:rPr>
        <w:t>ide</w:t>
      </w:r>
    </w:p>
    <w:p w14:paraId="71634527" w14:textId="77777777" w:rsidR="00F41EDF"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3426F97D" w14:textId="77777777" w:rsidR="0085084B" w:rsidRDefault="0085084B"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860D8AA" w14:textId="77777777" w:rsidR="00EE4887" w:rsidRPr="00AA0B28" w:rsidRDefault="00EE4887"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664B007" w14:textId="5093EA3A" w:rsidR="00F41EDF" w:rsidRPr="00AA0B28" w:rsidRDefault="00D27050"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You are invited to submit a pro</w:t>
      </w:r>
      <w:r w:rsidR="00070497">
        <w:rPr>
          <w:rFonts w:cs="Arial"/>
        </w:rPr>
        <w:t>p</w:t>
      </w:r>
      <w:r w:rsidR="00163BF4">
        <w:rPr>
          <w:rFonts w:cs="Arial"/>
        </w:rPr>
        <w:t>osa</w:t>
      </w:r>
      <w:r w:rsidR="00E22091">
        <w:rPr>
          <w:rFonts w:cs="Arial"/>
        </w:rPr>
        <w:t xml:space="preserve">l </w:t>
      </w:r>
      <w:r w:rsidR="00AF4568">
        <w:rPr>
          <w:rFonts w:cs="Arial"/>
        </w:rPr>
        <w:t>for Wide Area Network (WAN) Services District</w:t>
      </w:r>
      <w:r w:rsidR="00221DF1">
        <w:rPr>
          <w:rFonts w:cs="Arial"/>
        </w:rPr>
        <w:t>-</w:t>
      </w:r>
      <w:r w:rsidR="00AF4568">
        <w:rPr>
          <w:rFonts w:cs="Arial"/>
        </w:rPr>
        <w:t>wide</w:t>
      </w:r>
      <w:r w:rsidR="00070497">
        <w:rPr>
          <w:rFonts w:cs="Arial"/>
        </w:rPr>
        <w:t xml:space="preserve"> for </w:t>
      </w:r>
      <w:r w:rsidR="00AD313A">
        <w:rPr>
          <w:rFonts w:cs="Arial"/>
        </w:rPr>
        <w:t>Amphitheater Public Schools (the District)</w:t>
      </w:r>
      <w:r w:rsidR="00AE06CC">
        <w:rPr>
          <w:rFonts w:cs="Arial"/>
        </w:rPr>
        <w:t>.</w:t>
      </w:r>
      <w:r w:rsidR="00F41EDF">
        <w:rPr>
          <w:rFonts w:cs="Arial"/>
        </w:rPr>
        <w:t xml:space="preserve">  </w:t>
      </w:r>
      <w:r w:rsidR="00247BEF">
        <w:rPr>
          <w:rFonts w:cs="Arial"/>
          <w:b/>
        </w:rPr>
        <w:t>Sealed proposals</w:t>
      </w:r>
      <w:r w:rsidR="00F41EDF" w:rsidRPr="00247BEF">
        <w:rPr>
          <w:rFonts w:cs="Arial"/>
          <w:b/>
        </w:rPr>
        <w:t xml:space="preserve"> will be received by the Purchasing</w:t>
      </w:r>
      <w:r w:rsidR="008C5AD0">
        <w:rPr>
          <w:rFonts w:cs="Arial"/>
          <w:b/>
        </w:rPr>
        <w:t>/Warehouse</w:t>
      </w:r>
      <w:r w:rsidR="00F41EDF" w:rsidRPr="00247BEF">
        <w:rPr>
          <w:rFonts w:cs="Arial"/>
          <w:b/>
        </w:rPr>
        <w:t xml:space="preserve"> Manager f</w:t>
      </w:r>
      <w:r w:rsidR="008C5AD0">
        <w:rPr>
          <w:rFonts w:cs="Arial"/>
          <w:b/>
        </w:rPr>
        <w:t xml:space="preserve">or </w:t>
      </w:r>
      <w:r w:rsidR="008C5AD0" w:rsidRPr="003A767A">
        <w:rPr>
          <w:rFonts w:cs="Arial"/>
          <w:b/>
        </w:rPr>
        <w:t xml:space="preserve">Amphitheater Public Schools at </w:t>
      </w:r>
      <w:r w:rsidR="00F41EDF" w:rsidRPr="003A767A">
        <w:rPr>
          <w:rFonts w:cs="Arial"/>
          <w:b/>
        </w:rPr>
        <w:t xml:space="preserve">1001 W. Roger Rd Tucson, AZ 85705 up to and before 2:00 P.M. local time on </w:t>
      </w:r>
      <w:r w:rsidR="008A10FE" w:rsidRPr="00DB633E">
        <w:rPr>
          <w:rFonts w:cs="Arial"/>
          <w:b/>
        </w:rPr>
        <w:t>Tuesday, October 13</w:t>
      </w:r>
      <w:r w:rsidR="00603E1C" w:rsidRPr="00DB633E">
        <w:rPr>
          <w:rFonts w:cs="Arial"/>
          <w:b/>
        </w:rPr>
        <w:t>, 2015</w:t>
      </w:r>
      <w:r w:rsidR="00BA2F3B" w:rsidRPr="00DB633E">
        <w:rPr>
          <w:rFonts w:cs="Arial"/>
          <w:b/>
        </w:rPr>
        <w:t>.</w:t>
      </w:r>
      <w:r w:rsidR="00BA2F3B">
        <w:rPr>
          <w:rFonts w:cs="Arial"/>
        </w:rPr>
        <w:t xml:space="preserve"> </w:t>
      </w:r>
      <w:r w:rsidR="00247BEF">
        <w:rPr>
          <w:rFonts w:cs="Arial"/>
        </w:rPr>
        <w:t xml:space="preserve"> Proposals</w:t>
      </w:r>
      <w:r w:rsidR="00F41EDF" w:rsidRPr="00AA0B28">
        <w:rPr>
          <w:rFonts w:cs="Arial"/>
        </w:rPr>
        <w:t xml:space="preserve"> will be opened and publicly read aloud at that time.</w:t>
      </w:r>
    </w:p>
    <w:p w14:paraId="5FC1ADD8" w14:textId="77777777" w:rsidR="00F41EDF" w:rsidRPr="00AA0B28"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37CA21DF" w14:textId="79C329A1" w:rsidR="003B51CA" w:rsidRPr="00AA0B28" w:rsidRDefault="003B51CA" w:rsidP="003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rPr>
      </w:pPr>
      <w:r>
        <w:rPr>
          <w:rFonts w:cs="Arial"/>
          <w:b/>
        </w:rPr>
        <w:t>***</w:t>
      </w:r>
      <w:r w:rsidRPr="00AA0B28">
        <w:rPr>
          <w:rFonts w:cs="Arial"/>
          <w:b/>
        </w:rPr>
        <w:t>No verbal, telephoned</w:t>
      </w:r>
      <w:r>
        <w:rPr>
          <w:rFonts w:cs="Arial"/>
          <w:b/>
        </w:rPr>
        <w:t>, e-mailed,</w:t>
      </w:r>
      <w:r w:rsidRPr="00AA0B28">
        <w:rPr>
          <w:rFonts w:cs="Arial"/>
          <w:b/>
        </w:rPr>
        <w:t xml:space="preserve"> or faxed </w:t>
      </w:r>
      <w:r w:rsidR="00340AFE">
        <w:rPr>
          <w:rFonts w:cs="Arial"/>
          <w:b/>
        </w:rPr>
        <w:t>proposals</w:t>
      </w:r>
      <w:r w:rsidRPr="00AA0B28">
        <w:rPr>
          <w:rFonts w:cs="Arial"/>
          <w:b/>
        </w:rPr>
        <w:t xml:space="preserve"> will be accepted</w:t>
      </w:r>
      <w:r w:rsidR="0009286D" w:rsidRPr="00AA0B28">
        <w:rPr>
          <w:rFonts w:cs="Arial"/>
          <w:b/>
        </w:rPr>
        <w:t>.</w:t>
      </w:r>
      <w:r w:rsidR="0009286D">
        <w:rPr>
          <w:rFonts w:cs="Arial"/>
          <w:b/>
        </w:rPr>
        <w:t xml:space="preserve"> *</w:t>
      </w:r>
      <w:r>
        <w:rPr>
          <w:rFonts w:cs="Arial"/>
          <w:b/>
        </w:rPr>
        <w:t>**</w:t>
      </w:r>
    </w:p>
    <w:p w14:paraId="729C72F8" w14:textId="77777777" w:rsidR="00A9275B" w:rsidRDefault="00A9275B" w:rsidP="003B5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rPr>
      </w:pPr>
    </w:p>
    <w:p w14:paraId="76F37DD1" w14:textId="27644942" w:rsidR="00A9275B" w:rsidRPr="00AA0B28" w:rsidRDefault="00A9275B" w:rsidP="00A9275B">
      <w:pPr>
        <w:rPr>
          <w:rFonts w:cs="Arial"/>
        </w:rPr>
      </w:pPr>
      <w:r w:rsidRPr="003B1127">
        <w:rPr>
          <w:rFonts w:cs="Arial"/>
        </w:rPr>
        <w:t xml:space="preserve">Envelopes containing the </w:t>
      </w:r>
      <w:r>
        <w:rPr>
          <w:rFonts w:cs="Arial"/>
        </w:rPr>
        <w:t>proposals</w:t>
      </w:r>
      <w:r w:rsidRPr="003B1127">
        <w:rPr>
          <w:rFonts w:cs="Arial"/>
        </w:rPr>
        <w:t xml:space="preserve"> must be sea</w:t>
      </w:r>
      <w:r>
        <w:rPr>
          <w:rFonts w:cs="Arial"/>
        </w:rPr>
        <w:t>led and addressed to Brenda Widugiris, Purchasing/Warehouse Manager,</w:t>
      </w:r>
      <w:r w:rsidRPr="003B1127">
        <w:rPr>
          <w:rFonts w:cs="Arial"/>
        </w:rPr>
        <w:t xml:space="preserve"> Amphitheater Public Schools, 1001 W. Roger Road, Tucson, AZ  85705 and be identified as </w:t>
      </w:r>
      <w:r w:rsidR="005E62C7">
        <w:rPr>
          <w:rFonts w:cs="Arial"/>
          <w:b/>
        </w:rPr>
        <w:t>“RFP 15-0006</w:t>
      </w:r>
      <w:r w:rsidR="00340AFE">
        <w:rPr>
          <w:rFonts w:cs="Arial"/>
          <w:b/>
        </w:rPr>
        <w:t xml:space="preserve"> Wide Area Network (WAN) Services District</w:t>
      </w:r>
      <w:r w:rsidR="00E94DE0">
        <w:rPr>
          <w:rFonts w:cs="Arial"/>
          <w:b/>
        </w:rPr>
        <w:t>-</w:t>
      </w:r>
      <w:r w:rsidR="00340AFE">
        <w:rPr>
          <w:rFonts w:cs="Arial"/>
          <w:b/>
        </w:rPr>
        <w:t>wide</w:t>
      </w:r>
      <w:r w:rsidR="002D34BD">
        <w:rPr>
          <w:rFonts w:cs="Arial"/>
          <w:b/>
        </w:rPr>
        <w:t>”</w:t>
      </w:r>
      <w:r w:rsidRPr="003B1127">
        <w:rPr>
          <w:rFonts w:cs="Arial"/>
          <w:b/>
        </w:rPr>
        <w:t>.</w:t>
      </w:r>
      <w:r w:rsidR="003B51CA">
        <w:rPr>
          <w:rFonts w:cs="Arial"/>
          <w:b/>
        </w:rPr>
        <w:t xml:space="preserve"> </w:t>
      </w:r>
    </w:p>
    <w:p w14:paraId="762EA027" w14:textId="77777777" w:rsidR="00146652" w:rsidRDefault="00146652"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rPr>
      </w:pPr>
    </w:p>
    <w:p w14:paraId="75C2E14A" w14:textId="1A2F2DA1" w:rsidR="00146652" w:rsidRDefault="00146652" w:rsidP="00146652">
      <w:pPr>
        <w:rPr>
          <w:rFonts w:cs="Arial"/>
        </w:rPr>
      </w:pPr>
      <w:r>
        <w:t>Sealed proposals shall contain one (1) hard c</w:t>
      </w:r>
      <w:r w:rsidR="00D728C1">
        <w:t xml:space="preserve">opy labeled “ORIGINAL” </w:t>
      </w:r>
      <w:r w:rsidR="00900441">
        <w:t xml:space="preserve">and </w:t>
      </w:r>
      <w:r w:rsidR="00424980">
        <w:t>three (3</w:t>
      </w:r>
      <w:r w:rsidRPr="00DB633E">
        <w:t>)</w:t>
      </w:r>
      <w:r w:rsidRPr="00B6430D">
        <w:t xml:space="preserve"> hard copies</w:t>
      </w:r>
      <w:r>
        <w:t xml:space="preserve"> labeled “COPY”.   Also, included in the envelope shall be</w:t>
      </w:r>
      <w:r w:rsidR="002E1A03">
        <w:t xml:space="preserve"> a completed W-9 form and</w:t>
      </w:r>
      <w:r>
        <w:t xml:space="preserve"> an electronic </w:t>
      </w:r>
      <w:r>
        <w:rPr>
          <w:rFonts w:cs="Arial"/>
        </w:rPr>
        <w:t xml:space="preserve">copy of the submittal on either a CD or USB/flash drive.  (Note:  This is to comply with any public records requests that the District may receive after award of contract for this solicitation.)  </w:t>
      </w:r>
    </w:p>
    <w:p w14:paraId="5049CE17" w14:textId="77777777" w:rsidR="00F41EDF" w:rsidRPr="00AA0B28"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rPr>
      </w:pPr>
    </w:p>
    <w:p w14:paraId="3A742C16" w14:textId="77777777" w:rsidR="001B13B0"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The District</w:t>
      </w:r>
      <w:r w:rsidRPr="00AA0B28">
        <w:rPr>
          <w:rFonts w:cs="Arial"/>
        </w:rPr>
        <w:t xml:space="preserve"> is not responsible for </w:t>
      </w:r>
      <w:r w:rsidR="00247BEF">
        <w:rPr>
          <w:rFonts w:cs="Arial"/>
        </w:rPr>
        <w:t>proposals</w:t>
      </w:r>
      <w:r w:rsidRPr="00AA0B28">
        <w:rPr>
          <w:rFonts w:cs="Arial"/>
        </w:rPr>
        <w:t xml:space="preserve"> delivered or received late. Any </w:t>
      </w:r>
      <w:r w:rsidR="00247BEF">
        <w:rPr>
          <w:rFonts w:cs="Arial"/>
        </w:rPr>
        <w:t>proposals</w:t>
      </w:r>
      <w:r w:rsidRPr="00AA0B28">
        <w:rPr>
          <w:rFonts w:cs="Arial"/>
        </w:rPr>
        <w:t xml:space="preserve"> received after the scheduled closing time will be returned unopened. </w:t>
      </w:r>
    </w:p>
    <w:p w14:paraId="15CC18C5" w14:textId="77777777" w:rsidR="001B13B0" w:rsidRDefault="001B13B0"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13990DCB" w14:textId="77777777" w:rsidR="00EB48CD" w:rsidRDefault="00EB48CD" w:rsidP="00EB48CD">
      <w:pPr>
        <w:ind w:left="720" w:hanging="720"/>
        <w:jc w:val="left"/>
        <w:rPr>
          <w:b/>
        </w:rPr>
      </w:pPr>
    </w:p>
    <w:p w14:paraId="3B8589F9" w14:textId="4A826264" w:rsidR="000F2593" w:rsidRDefault="00EB48CD" w:rsidP="000F2593">
      <w:pPr>
        <w:ind w:left="720" w:hanging="720"/>
        <w:jc w:val="left"/>
      </w:pPr>
      <w:r w:rsidRPr="003E52EA">
        <w:rPr>
          <w:b/>
        </w:rPr>
        <w:t>NOTE:</w:t>
      </w:r>
      <w:r>
        <w:rPr>
          <w:b/>
        </w:rPr>
        <w:t xml:space="preserve"> </w:t>
      </w:r>
      <w:r>
        <w:t xml:space="preserve"> </w:t>
      </w:r>
      <w:r w:rsidRPr="007B474E">
        <w:t>Q</w:t>
      </w:r>
      <w:r>
        <w:t>uestions concerning this solicitation</w:t>
      </w:r>
      <w:r w:rsidRPr="007B474E">
        <w:t xml:space="preserve"> must be directed to Brenda Widugiris</w:t>
      </w:r>
      <w:r>
        <w:t xml:space="preserve">, Purchasing/Warehouse Manager in writing at </w:t>
      </w:r>
      <w:hyperlink r:id="rId10" w:history="1">
        <w:r w:rsidRPr="00E67989">
          <w:rPr>
            <w:rStyle w:val="Hyperlink"/>
          </w:rPr>
          <w:t>bwidugiris@amphi.com</w:t>
        </w:r>
      </w:hyperlink>
      <w:r>
        <w:t xml:space="preserve"> and submitted no later than end of </w:t>
      </w:r>
      <w:r w:rsidRPr="00C81EE5">
        <w:t xml:space="preserve">day </w:t>
      </w:r>
      <w:r w:rsidR="003B518F" w:rsidRPr="00CD5D20">
        <w:t>Friday, September 25</w:t>
      </w:r>
      <w:r w:rsidRPr="00CD5D20">
        <w:t xml:space="preserve">, 2015.  An amendment with answers to all questions received by this date will be published </w:t>
      </w:r>
      <w:r w:rsidR="00986D17" w:rsidRPr="00CD5D20">
        <w:t xml:space="preserve">on </w:t>
      </w:r>
      <w:r w:rsidR="003B518F" w:rsidRPr="00CD5D20">
        <w:t>Tue</w:t>
      </w:r>
      <w:r w:rsidR="00FB4085" w:rsidRPr="00CD5D20">
        <w:t xml:space="preserve">sday, </w:t>
      </w:r>
      <w:r w:rsidR="003B518F" w:rsidRPr="00CD5D20">
        <w:t>September 29</w:t>
      </w:r>
      <w:r w:rsidR="00986D17" w:rsidRPr="00CD5D20">
        <w:t>, 2015</w:t>
      </w:r>
      <w:r w:rsidRPr="00CD5D20">
        <w:t xml:space="preserve"> at the following website </w:t>
      </w:r>
      <w:hyperlink r:id="rId11" w:history="1">
        <w:r w:rsidR="006D1AF8" w:rsidRPr="00CD5D20">
          <w:rPr>
            <w:rStyle w:val="Hyperlink"/>
          </w:rPr>
          <w:t>http://amphi2.amphi.com/departments-programs/purchasingwarehouse/vendor-information.aspx</w:t>
        </w:r>
      </w:hyperlink>
      <w:r w:rsidR="006D1AF8" w:rsidRPr="00CD5D20">
        <w:t xml:space="preserve">.  </w:t>
      </w:r>
      <w:r w:rsidR="000F2593" w:rsidRPr="00CD5D20">
        <w:t xml:space="preserve">Any amendments to this solicitation shall be acknowledged by signing next to the appropriate amendment on </w:t>
      </w:r>
      <w:r w:rsidR="00460AA3" w:rsidRPr="00CD5D20">
        <w:t>page 13</w:t>
      </w:r>
      <w:r w:rsidR="000F2593" w:rsidRPr="00CD5D20">
        <w:t>.</w:t>
      </w:r>
    </w:p>
    <w:p w14:paraId="3EEC8AE3" w14:textId="75899E29" w:rsidR="00EB48CD" w:rsidRDefault="00EB48CD" w:rsidP="00EB48CD">
      <w:pPr>
        <w:ind w:left="720" w:hanging="720"/>
        <w:jc w:val="left"/>
      </w:pPr>
    </w:p>
    <w:p w14:paraId="7FA6D955" w14:textId="77777777" w:rsidR="00EB48CD" w:rsidRDefault="00EB48CD"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6FB85157" w14:textId="77777777" w:rsidR="00C72ECC" w:rsidRDefault="00C72ECC"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2D52DE4B" w14:textId="77777777" w:rsidR="0085084B" w:rsidRDefault="0085084B"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F26ACF9" w14:textId="77777777" w:rsidR="0085084B" w:rsidRDefault="0085084B"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4411CB14" w14:textId="17985B1C" w:rsidR="004D48D8" w:rsidRPr="00B87A0B" w:rsidRDefault="004D48D8" w:rsidP="004D48D8">
      <w:pPr>
        <w:pStyle w:val="InsideAddress"/>
        <w:jc w:val="left"/>
      </w:pPr>
      <w:r w:rsidRPr="00B87A0B">
        <w:rPr>
          <w:u w:val="single"/>
        </w:rPr>
        <w:lastRenderedPageBreak/>
        <w:t>GENERAL INFORMATION</w:t>
      </w:r>
    </w:p>
    <w:p w14:paraId="69C6C278" w14:textId="77777777" w:rsidR="0085084B" w:rsidRPr="00B87A0B" w:rsidRDefault="0085084B"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B50F5A7" w14:textId="033DE711" w:rsidR="00DB4CB3" w:rsidRPr="00B87A0B" w:rsidRDefault="00DB4CB3" w:rsidP="00DB4CB3">
      <w:pPr>
        <w:pStyle w:val="BodyA"/>
        <w:spacing w:after="120"/>
      </w:pPr>
      <w:r w:rsidRPr="00B87A0B">
        <w:t>The District is seeking a qualified Responder to supply the following Goods and/or Services:</w:t>
      </w:r>
    </w:p>
    <w:p w14:paraId="3BECABDC" w14:textId="78D62687" w:rsidR="00DB4CB3" w:rsidRPr="00B87A0B" w:rsidRDefault="00DB4CB3" w:rsidP="00DB4CB3">
      <w:pPr>
        <w:pStyle w:val="ListParagraph"/>
        <w:numPr>
          <w:ilvl w:val="0"/>
          <w:numId w:val="4"/>
        </w:numPr>
        <w:pBdr>
          <w:top w:val="nil"/>
          <w:left w:val="nil"/>
          <w:bottom w:val="nil"/>
          <w:right w:val="nil"/>
          <w:between w:val="nil"/>
          <w:bar w:val="nil"/>
        </w:pBdr>
        <w:tabs>
          <w:tab w:val="num" w:pos="720"/>
        </w:tabs>
        <w:spacing w:after="120"/>
        <w:ind w:left="360" w:hanging="360"/>
        <w:contextualSpacing w:val="0"/>
      </w:pPr>
      <w:r w:rsidRPr="00B87A0B">
        <w:t>Wide Area Network Services District-wide</w:t>
      </w:r>
    </w:p>
    <w:p w14:paraId="0189E680" w14:textId="5E022819" w:rsidR="00DB4CB3" w:rsidRPr="00B87A0B" w:rsidRDefault="00DB4CB3" w:rsidP="00DB4CB3">
      <w:pPr>
        <w:pStyle w:val="BodyA"/>
        <w:spacing w:after="120"/>
      </w:pPr>
      <w:r w:rsidRPr="00B87A0B">
        <w:t>This document provides the general and specific information for use by Responder in submitting a proposal to supply the District with the Information Technology goods and services as listed above in accordance with</w:t>
      </w:r>
      <w:r w:rsidR="00F02874" w:rsidRPr="00B87A0B">
        <w:t xml:space="preserve"> the</w:t>
      </w:r>
      <w:r w:rsidRPr="00B87A0B">
        <w:t xml:space="preserve"> </w:t>
      </w:r>
      <w:r w:rsidR="00F02874" w:rsidRPr="00B87A0B">
        <w:rPr>
          <w:rFonts w:cs="Arial"/>
        </w:rPr>
        <w:t>laws, codes, and policies that govern Public School Procurement in Arizona.</w:t>
      </w:r>
    </w:p>
    <w:p w14:paraId="225C6C3B" w14:textId="03C67001" w:rsidR="00DB4CB3" w:rsidRPr="00B87A0B" w:rsidRDefault="00DB4CB3" w:rsidP="00DB4CB3">
      <w:pPr>
        <w:pStyle w:val="BodyA"/>
        <w:spacing w:after="120"/>
      </w:pPr>
      <w:r w:rsidRPr="00B87A0B">
        <w:t>The District intends to award an indefinite quantity contract for up to a 10-year term (should a Lit services contract be awarded) or up to a 10-year term (should the District choose to award a contract for an Indefeasible Right to Use</w:t>
      </w:r>
      <w:r w:rsidR="00BB638E" w:rsidRPr="00B87A0B">
        <w:t>-IRU</w:t>
      </w:r>
      <w:r w:rsidRPr="00B87A0B">
        <w:t>).</w:t>
      </w:r>
    </w:p>
    <w:p w14:paraId="4EB0E1F6" w14:textId="6C08C8C2" w:rsidR="00DB4CB3" w:rsidRDefault="00DB4CB3" w:rsidP="00DB4CB3">
      <w:pPr>
        <w:pStyle w:val="BodyA"/>
        <w:spacing w:after="120"/>
      </w:pPr>
      <w:r w:rsidRPr="00B87A0B">
        <w:t xml:space="preserve">The District will </w:t>
      </w:r>
      <w:r w:rsidR="004D616A" w:rsidRPr="00B87A0B">
        <w:t>select a qualified Responder</w:t>
      </w:r>
      <w:r w:rsidRPr="00B87A0B">
        <w:t xml:space="preserve"> to develop a mutually beneficial contractual relationship. The decision to awar</w:t>
      </w:r>
      <w:r w:rsidR="004D616A" w:rsidRPr="00B87A0B">
        <w:t>d will be based on the District</w:t>
      </w:r>
      <w:r w:rsidRPr="00B87A0B">
        <w:rPr>
          <w:rFonts w:hAnsi="Arial"/>
          <w:lang w:val="fr-FR"/>
        </w:rPr>
        <w:t>’</w:t>
      </w:r>
      <w:r w:rsidRPr="00B87A0B">
        <w:t>s sole determination of the proposal that offers the best overall value and/or benefit, taking into account pricing, maintenance and support, any value-added services, and other factors as</w:t>
      </w:r>
      <w:r w:rsidR="004D616A" w:rsidRPr="00B87A0B">
        <w:t xml:space="preserve"> specified herein. The District</w:t>
      </w:r>
      <w:r w:rsidRPr="00B87A0B">
        <w:t xml:space="preserve"> reserves the right to reject any or all proposals.</w:t>
      </w:r>
      <w:r>
        <w:t xml:space="preserve"> </w:t>
      </w:r>
    </w:p>
    <w:p w14:paraId="4AEBEFC7" w14:textId="77777777" w:rsidR="004D48D8" w:rsidRDefault="004D48D8"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91F52A9" w14:textId="77777777" w:rsidR="0085084B" w:rsidRDefault="0085084B"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8B2D506" w14:textId="77777777" w:rsidR="00F41EDF" w:rsidRPr="00B87A0B" w:rsidRDefault="00AD313A" w:rsidP="002A3CBF">
      <w:pPr>
        <w:pStyle w:val="InsideAddress"/>
        <w:jc w:val="left"/>
      </w:pPr>
      <w:bookmarkStart w:id="0" w:name="pgfId-7331"/>
      <w:bookmarkEnd w:id="0"/>
      <w:r w:rsidRPr="00B87A0B">
        <w:rPr>
          <w:u w:val="single"/>
        </w:rPr>
        <w:t>BACKGROUND INFORMATION</w:t>
      </w:r>
    </w:p>
    <w:p w14:paraId="4FA2F363" w14:textId="77777777" w:rsidR="00247BEF" w:rsidRPr="00B87A0B" w:rsidRDefault="00247BEF" w:rsidP="002A3CBF">
      <w:pPr>
        <w:pStyle w:val="InsideAddress"/>
        <w:jc w:val="left"/>
      </w:pPr>
    </w:p>
    <w:p w14:paraId="026F58B3" w14:textId="532A53FA" w:rsidR="00C058AE" w:rsidRPr="00B87A0B" w:rsidRDefault="00AD313A" w:rsidP="00561831">
      <w:pPr>
        <w:pStyle w:val="BodyText"/>
        <w:jc w:val="left"/>
        <w:rPr>
          <w:rFonts w:cs="Arial"/>
        </w:rPr>
      </w:pPr>
      <w:r w:rsidRPr="00B87A0B">
        <w:rPr>
          <w:rFonts w:cs="Arial"/>
        </w:rPr>
        <w:t xml:space="preserve">Amphitheater Public Schools District is located in Tucson, Arizona.  Further information </w:t>
      </w:r>
      <w:r w:rsidR="009C1F86" w:rsidRPr="00B87A0B">
        <w:rPr>
          <w:rFonts w:cs="Arial"/>
        </w:rPr>
        <w:t>about the District is located on</w:t>
      </w:r>
      <w:r w:rsidRPr="00B87A0B">
        <w:rPr>
          <w:rFonts w:cs="Arial"/>
        </w:rPr>
        <w:t xml:space="preserve"> the District website:   </w:t>
      </w:r>
      <w:hyperlink r:id="rId12" w:history="1">
        <w:r w:rsidRPr="00B87A0B">
          <w:rPr>
            <w:rStyle w:val="Hyperlink"/>
            <w:rFonts w:cs="Arial"/>
          </w:rPr>
          <w:t>http://www.amphi.com/</w:t>
        </w:r>
      </w:hyperlink>
      <w:r w:rsidRPr="00B87A0B">
        <w:rPr>
          <w:rFonts w:cs="Arial"/>
        </w:rPr>
        <w:t xml:space="preserve">.  </w:t>
      </w:r>
      <w:r w:rsidR="007C650F" w:rsidRPr="00B87A0B">
        <w:t xml:space="preserve">The purpose of this </w:t>
      </w:r>
      <w:r w:rsidR="009C1F86" w:rsidRPr="00B87A0B">
        <w:t>RFP is</w:t>
      </w:r>
      <w:r w:rsidR="00DB686F" w:rsidRPr="00B87A0B">
        <w:t xml:space="preserve"> to procure WAN Services District</w:t>
      </w:r>
      <w:r w:rsidR="00EC2CF1" w:rsidRPr="00B87A0B">
        <w:t>-</w:t>
      </w:r>
      <w:r w:rsidR="00DB686F" w:rsidRPr="00B87A0B">
        <w:t>wide.</w:t>
      </w:r>
      <w:r w:rsidR="00F228A0" w:rsidRPr="00B87A0B">
        <w:t xml:space="preserve">  </w:t>
      </w:r>
      <w:r w:rsidR="00F228A0" w:rsidRPr="00B87A0B">
        <w:rPr>
          <w:rFonts w:cs="Arial"/>
        </w:rPr>
        <w:t xml:space="preserve">The District seeks proposals to establish a contract beginning July 1, 2017 with a </w:t>
      </w:r>
      <w:r w:rsidR="000A1EE9" w:rsidRPr="00B87A0B">
        <w:rPr>
          <w:rFonts w:cs="Arial"/>
        </w:rPr>
        <w:t>Vendor</w:t>
      </w:r>
      <w:r w:rsidR="00F228A0" w:rsidRPr="00B87A0B">
        <w:rPr>
          <w:rFonts w:cs="Arial"/>
        </w:rPr>
        <w:t xml:space="preserve"> to install and provide Network Voice, Video, and Data Services</w:t>
      </w:r>
      <w:r w:rsidR="003B1E13" w:rsidRPr="00B87A0B">
        <w:rPr>
          <w:rFonts w:cs="Arial"/>
        </w:rPr>
        <w:t>.  Payment for these services should not be expected until after July 1, 2017.  T</w:t>
      </w:r>
      <w:r w:rsidR="00F228A0" w:rsidRPr="00B87A0B">
        <w:rPr>
          <w:rFonts w:cs="Arial"/>
        </w:rPr>
        <w:t>he District’s schools and administ</w:t>
      </w:r>
      <w:r w:rsidR="001C7DE0" w:rsidRPr="00B87A0B">
        <w:rPr>
          <w:rFonts w:cs="Arial"/>
        </w:rPr>
        <w:t>rative sites</w:t>
      </w:r>
      <w:r w:rsidR="003B1E13" w:rsidRPr="00B87A0B">
        <w:rPr>
          <w:rFonts w:cs="Arial"/>
        </w:rPr>
        <w:t xml:space="preserve"> are</w:t>
      </w:r>
      <w:r w:rsidR="00C058AE" w:rsidRPr="00B87A0B">
        <w:rPr>
          <w:rFonts w:cs="Arial"/>
        </w:rPr>
        <w:t xml:space="preserve"> listed below.</w:t>
      </w:r>
    </w:p>
    <w:p w14:paraId="7B49A5F3" w14:textId="6585C57D" w:rsidR="0090412F" w:rsidRPr="00B87A0B" w:rsidRDefault="0090412F" w:rsidP="00306FC1">
      <w:pPr>
        <w:pStyle w:val="ListParagraph"/>
        <w:numPr>
          <w:ilvl w:val="0"/>
          <w:numId w:val="15"/>
        </w:numPr>
        <w:jc w:val="left"/>
        <w:rPr>
          <w:rFonts w:cs="Arial"/>
          <w:spacing w:val="0"/>
        </w:rPr>
      </w:pPr>
      <w:r w:rsidRPr="00B87A0B">
        <w:rPr>
          <w:rFonts w:cs="Arial"/>
          <w:sz w:val="22"/>
          <w:szCs w:val="22"/>
        </w:rPr>
        <w:t>Amphitheater High School (125 W. Yavapai</w:t>
      </w:r>
      <w:r w:rsidR="00306FC1">
        <w:rPr>
          <w:rFonts w:cs="Arial"/>
          <w:sz w:val="22"/>
          <w:szCs w:val="22"/>
        </w:rPr>
        <w:t xml:space="preserve"> Rd.</w:t>
      </w:r>
      <w:r w:rsidRPr="00B87A0B">
        <w:rPr>
          <w:rFonts w:cs="Arial"/>
          <w:sz w:val="22"/>
          <w:szCs w:val="22"/>
        </w:rPr>
        <w:t>)</w:t>
      </w:r>
    </w:p>
    <w:p w14:paraId="53704D18" w14:textId="57F62726" w:rsidR="0090412F" w:rsidRPr="00B87A0B" w:rsidRDefault="0090412F" w:rsidP="00306FC1">
      <w:pPr>
        <w:pStyle w:val="ListParagraph"/>
        <w:numPr>
          <w:ilvl w:val="0"/>
          <w:numId w:val="15"/>
        </w:numPr>
        <w:jc w:val="left"/>
        <w:rPr>
          <w:rFonts w:cs="Arial"/>
        </w:rPr>
      </w:pPr>
      <w:r w:rsidRPr="00B87A0B">
        <w:rPr>
          <w:rFonts w:cs="Arial"/>
          <w:sz w:val="22"/>
          <w:szCs w:val="22"/>
        </w:rPr>
        <w:t>Amphitheater Middle School (315 E. Prince</w:t>
      </w:r>
      <w:r w:rsidR="00306FC1">
        <w:rPr>
          <w:rFonts w:cs="Arial"/>
          <w:sz w:val="22"/>
          <w:szCs w:val="22"/>
        </w:rPr>
        <w:t xml:space="preserve"> Rd.</w:t>
      </w:r>
      <w:r w:rsidRPr="00B87A0B">
        <w:rPr>
          <w:rFonts w:cs="Arial"/>
          <w:sz w:val="22"/>
          <w:szCs w:val="22"/>
        </w:rPr>
        <w:t>)</w:t>
      </w:r>
    </w:p>
    <w:p w14:paraId="164A6844" w14:textId="1562CBD1" w:rsidR="0090412F" w:rsidRPr="00B87A0B" w:rsidRDefault="0090412F" w:rsidP="00306FC1">
      <w:pPr>
        <w:pStyle w:val="ListParagraph"/>
        <w:numPr>
          <w:ilvl w:val="0"/>
          <w:numId w:val="15"/>
        </w:numPr>
        <w:jc w:val="left"/>
        <w:rPr>
          <w:rFonts w:cs="Arial"/>
        </w:rPr>
      </w:pPr>
      <w:r w:rsidRPr="00B87A0B">
        <w:rPr>
          <w:rFonts w:cs="Arial"/>
          <w:sz w:val="22"/>
          <w:szCs w:val="22"/>
        </w:rPr>
        <w:t>CDO</w:t>
      </w:r>
      <w:r w:rsidR="00306FC1">
        <w:rPr>
          <w:rFonts w:cs="Arial"/>
          <w:sz w:val="22"/>
          <w:szCs w:val="22"/>
        </w:rPr>
        <w:t xml:space="preserve"> High School (25 W. Calle Concordia</w:t>
      </w:r>
      <w:r w:rsidRPr="00B87A0B">
        <w:rPr>
          <w:rFonts w:cs="Arial"/>
          <w:sz w:val="22"/>
          <w:szCs w:val="22"/>
        </w:rPr>
        <w:t>)</w:t>
      </w:r>
    </w:p>
    <w:p w14:paraId="3F8EA450" w14:textId="02264A84" w:rsidR="0090412F" w:rsidRPr="00B87A0B" w:rsidRDefault="0090412F" w:rsidP="00306FC1">
      <w:pPr>
        <w:pStyle w:val="ListParagraph"/>
        <w:numPr>
          <w:ilvl w:val="0"/>
          <w:numId w:val="15"/>
        </w:numPr>
        <w:jc w:val="left"/>
        <w:rPr>
          <w:rFonts w:cs="Arial"/>
        </w:rPr>
      </w:pPr>
      <w:r w:rsidRPr="00B87A0B">
        <w:rPr>
          <w:rFonts w:cs="Arial"/>
          <w:sz w:val="22"/>
          <w:szCs w:val="22"/>
        </w:rPr>
        <w:t>Copper Creek Elementary Sc</w:t>
      </w:r>
      <w:r w:rsidR="00FE4CC0">
        <w:rPr>
          <w:rFonts w:cs="Arial"/>
          <w:sz w:val="22"/>
          <w:szCs w:val="22"/>
        </w:rPr>
        <w:t>hool (11620 N. Copper Spring TR.</w:t>
      </w:r>
      <w:r w:rsidRPr="00B87A0B">
        <w:rPr>
          <w:rFonts w:cs="Arial"/>
          <w:sz w:val="22"/>
          <w:szCs w:val="22"/>
        </w:rPr>
        <w:t>)</w:t>
      </w:r>
    </w:p>
    <w:p w14:paraId="5E425FF6" w14:textId="77777777" w:rsidR="0090412F" w:rsidRPr="00B87A0B" w:rsidRDefault="0090412F" w:rsidP="00306FC1">
      <w:pPr>
        <w:pStyle w:val="ListParagraph"/>
        <w:numPr>
          <w:ilvl w:val="0"/>
          <w:numId w:val="15"/>
        </w:numPr>
        <w:jc w:val="left"/>
        <w:rPr>
          <w:rFonts w:cs="Arial"/>
        </w:rPr>
      </w:pPr>
      <w:r w:rsidRPr="00B87A0B">
        <w:rPr>
          <w:rFonts w:cs="Arial"/>
          <w:sz w:val="22"/>
          <w:szCs w:val="22"/>
        </w:rPr>
        <w:t>Coronado K-8 School (3401 E. Wilds Rd.)</w:t>
      </w:r>
    </w:p>
    <w:p w14:paraId="33684479" w14:textId="77777777" w:rsidR="0090412F" w:rsidRPr="00B87A0B" w:rsidRDefault="0090412F" w:rsidP="00306FC1">
      <w:pPr>
        <w:pStyle w:val="ListParagraph"/>
        <w:numPr>
          <w:ilvl w:val="0"/>
          <w:numId w:val="15"/>
        </w:numPr>
        <w:jc w:val="left"/>
        <w:rPr>
          <w:rFonts w:cs="Arial"/>
        </w:rPr>
      </w:pPr>
      <w:r w:rsidRPr="00B87A0B">
        <w:rPr>
          <w:rFonts w:cs="Arial"/>
          <w:sz w:val="22"/>
          <w:szCs w:val="22"/>
        </w:rPr>
        <w:t>Cross Middle School (1000 W. Chapala)</w:t>
      </w:r>
    </w:p>
    <w:p w14:paraId="4217A335" w14:textId="77777777" w:rsidR="0090412F" w:rsidRPr="00B87A0B" w:rsidRDefault="0090412F" w:rsidP="00306FC1">
      <w:pPr>
        <w:pStyle w:val="ListParagraph"/>
        <w:numPr>
          <w:ilvl w:val="0"/>
          <w:numId w:val="15"/>
        </w:numPr>
        <w:jc w:val="left"/>
        <w:rPr>
          <w:rFonts w:cs="Arial"/>
        </w:rPr>
      </w:pPr>
      <w:r w:rsidRPr="00B87A0B">
        <w:rPr>
          <w:rFonts w:cs="Arial"/>
          <w:sz w:val="22"/>
          <w:szCs w:val="22"/>
        </w:rPr>
        <w:t>Donaldson Elementary School (2040 W. Omar Dr.)</w:t>
      </w:r>
    </w:p>
    <w:p w14:paraId="7E35B269" w14:textId="241E9184" w:rsidR="0090412F" w:rsidRPr="00B87A0B" w:rsidRDefault="009A57A0" w:rsidP="00306FC1">
      <w:pPr>
        <w:pStyle w:val="ListParagraph"/>
        <w:numPr>
          <w:ilvl w:val="0"/>
          <w:numId w:val="15"/>
        </w:numPr>
        <w:jc w:val="left"/>
        <w:rPr>
          <w:rFonts w:cs="Arial"/>
          <w:sz w:val="22"/>
          <w:szCs w:val="22"/>
        </w:rPr>
      </w:pPr>
      <w:r>
        <w:rPr>
          <w:rFonts w:cs="Arial"/>
          <w:sz w:val="22"/>
          <w:szCs w:val="22"/>
        </w:rPr>
        <w:t xml:space="preserve">Amphi Academy at </w:t>
      </w:r>
      <w:bookmarkStart w:id="1" w:name="_GoBack"/>
      <w:bookmarkEnd w:id="1"/>
      <w:r w:rsidR="0090412F" w:rsidRPr="00B87A0B">
        <w:rPr>
          <w:rFonts w:cs="Arial"/>
          <w:sz w:val="22"/>
          <w:szCs w:val="22"/>
        </w:rPr>
        <w:t>El-Hogar (450 E. Wetmore Rd.)</w:t>
      </w:r>
    </w:p>
    <w:p w14:paraId="72364E50" w14:textId="77777777" w:rsidR="00C6338B" w:rsidRPr="00B87A0B" w:rsidRDefault="00C6338B" w:rsidP="00306FC1">
      <w:pPr>
        <w:pStyle w:val="ListParagraph"/>
        <w:numPr>
          <w:ilvl w:val="0"/>
          <w:numId w:val="15"/>
        </w:numPr>
        <w:jc w:val="left"/>
        <w:rPr>
          <w:rFonts w:cs="Arial"/>
          <w:sz w:val="22"/>
          <w:szCs w:val="22"/>
        </w:rPr>
      </w:pPr>
      <w:r w:rsidRPr="00B87A0B">
        <w:rPr>
          <w:rFonts w:cs="Arial"/>
          <w:sz w:val="22"/>
          <w:szCs w:val="22"/>
        </w:rPr>
        <w:t>Facilities Support (701 W. Wetmore Building C)</w:t>
      </w:r>
    </w:p>
    <w:p w14:paraId="6D0A6884" w14:textId="77777777" w:rsidR="0090412F" w:rsidRPr="00B87A0B" w:rsidRDefault="0090412F" w:rsidP="00306FC1">
      <w:pPr>
        <w:pStyle w:val="ListParagraph"/>
        <w:numPr>
          <w:ilvl w:val="0"/>
          <w:numId w:val="15"/>
        </w:numPr>
        <w:jc w:val="left"/>
        <w:rPr>
          <w:rFonts w:cs="Arial"/>
        </w:rPr>
      </w:pPr>
      <w:r w:rsidRPr="00B87A0B">
        <w:rPr>
          <w:rFonts w:cs="Arial"/>
          <w:sz w:val="22"/>
          <w:szCs w:val="22"/>
        </w:rPr>
        <w:t>Harelson Elementary School (826 W. Chapala)</w:t>
      </w:r>
    </w:p>
    <w:p w14:paraId="43589241" w14:textId="77777777" w:rsidR="0090412F" w:rsidRPr="00B87A0B" w:rsidRDefault="0090412F" w:rsidP="00306FC1">
      <w:pPr>
        <w:pStyle w:val="ListParagraph"/>
        <w:numPr>
          <w:ilvl w:val="0"/>
          <w:numId w:val="15"/>
        </w:numPr>
        <w:jc w:val="left"/>
        <w:rPr>
          <w:rFonts w:cs="Arial"/>
        </w:rPr>
      </w:pPr>
      <w:r w:rsidRPr="00B87A0B">
        <w:rPr>
          <w:rFonts w:cs="Arial"/>
          <w:sz w:val="22"/>
          <w:szCs w:val="22"/>
        </w:rPr>
        <w:t>Holaway Elementary School (3500 N. Cherry Ave.)</w:t>
      </w:r>
    </w:p>
    <w:p w14:paraId="37EF9CA8" w14:textId="77777777" w:rsidR="0090412F" w:rsidRPr="00B87A0B" w:rsidRDefault="0090412F" w:rsidP="00306FC1">
      <w:pPr>
        <w:pStyle w:val="ListParagraph"/>
        <w:numPr>
          <w:ilvl w:val="0"/>
          <w:numId w:val="15"/>
        </w:numPr>
        <w:jc w:val="left"/>
        <w:rPr>
          <w:rFonts w:cs="Arial"/>
        </w:rPr>
      </w:pPr>
      <w:r w:rsidRPr="00B87A0B">
        <w:rPr>
          <w:rFonts w:cs="Arial"/>
          <w:sz w:val="22"/>
          <w:szCs w:val="22"/>
        </w:rPr>
        <w:t>Ironwood Ridge High School (2475 W. Naranja Rd.)</w:t>
      </w:r>
    </w:p>
    <w:p w14:paraId="7E59B916" w14:textId="4C12D1DD" w:rsidR="0090412F" w:rsidRPr="00B87A0B" w:rsidRDefault="0090412F" w:rsidP="00306FC1">
      <w:pPr>
        <w:pStyle w:val="ListParagraph"/>
        <w:numPr>
          <w:ilvl w:val="0"/>
          <w:numId w:val="15"/>
        </w:numPr>
        <w:jc w:val="left"/>
        <w:rPr>
          <w:rFonts w:cs="Arial"/>
        </w:rPr>
      </w:pPr>
      <w:r w:rsidRPr="00B87A0B">
        <w:rPr>
          <w:rFonts w:cs="Arial"/>
          <w:sz w:val="22"/>
          <w:szCs w:val="22"/>
        </w:rPr>
        <w:t>Keeling Elementary School (2837 N. Los Alto</w:t>
      </w:r>
      <w:r w:rsidR="003B1E13" w:rsidRPr="00B87A0B">
        <w:rPr>
          <w:rFonts w:cs="Arial"/>
          <w:sz w:val="22"/>
          <w:szCs w:val="22"/>
        </w:rPr>
        <w:t>)</w:t>
      </w:r>
    </w:p>
    <w:p w14:paraId="531E7BF3" w14:textId="77777777" w:rsidR="0090412F" w:rsidRPr="00B87A0B" w:rsidRDefault="0090412F" w:rsidP="00306FC1">
      <w:pPr>
        <w:pStyle w:val="ListParagraph"/>
        <w:numPr>
          <w:ilvl w:val="0"/>
          <w:numId w:val="15"/>
        </w:numPr>
        <w:jc w:val="left"/>
        <w:rPr>
          <w:rFonts w:cs="Arial"/>
        </w:rPr>
      </w:pPr>
      <w:r w:rsidRPr="00B87A0B">
        <w:rPr>
          <w:rFonts w:cs="Arial"/>
          <w:sz w:val="22"/>
          <w:szCs w:val="22"/>
        </w:rPr>
        <w:t>La Cima Middle School (5600 N. La Canada)</w:t>
      </w:r>
    </w:p>
    <w:p w14:paraId="5385F5F6" w14:textId="77777777" w:rsidR="0090412F" w:rsidRPr="00B87A0B" w:rsidRDefault="0090412F" w:rsidP="00306FC1">
      <w:pPr>
        <w:pStyle w:val="ListParagraph"/>
        <w:numPr>
          <w:ilvl w:val="0"/>
          <w:numId w:val="15"/>
        </w:numPr>
        <w:jc w:val="left"/>
        <w:rPr>
          <w:rFonts w:cs="Arial"/>
        </w:rPr>
      </w:pPr>
      <w:r w:rsidRPr="00B87A0B">
        <w:rPr>
          <w:rFonts w:cs="Arial"/>
          <w:sz w:val="22"/>
          <w:szCs w:val="22"/>
        </w:rPr>
        <w:t>Mesa Verde Elementary School (1661 W. Sage St.)</w:t>
      </w:r>
    </w:p>
    <w:p w14:paraId="5539D2A8" w14:textId="77777777" w:rsidR="0090412F" w:rsidRPr="00B87A0B" w:rsidRDefault="0090412F" w:rsidP="00306FC1">
      <w:pPr>
        <w:pStyle w:val="ListParagraph"/>
        <w:numPr>
          <w:ilvl w:val="0"/>
          <w:numId w:val="15"/>
        </w:numPr>
        <w:jc w:val="left"/>
        <w:rPr>
          <w:rFonts w:cs="Arial"/>
          <w:sz w:val="22"/>
          <w:szCs w:val="22"/>
        </w:rPr>
      </w:pPr>
      <w:r w:rsidRPr="00B87A0B">
        <w:rPr>
          <w:rFonts w:cs="Arial"/>
          <w:sz w:val="22"/>
          <w:szCs w:val="22"/>
        </w:rPr>
        <w:t>Nash Elementary School (515 W. Kelso)</w:t>
      </w:r>
    </w:p>
    <w:p w14:paraId="41888FD7" w14:textId="77777777" w:rsidR="00C6338B" w:rsidRPr="00B87A0B" w:rsidRDefault="00C6338B" w:rsidP="00306FC1">
      <w:pPr>
        <w:pStyle w:val="ListParagraph"/>
        <w:numPr>
          <w:ilvl w:val="0"/>
          <w:numId w:val="15"/>
        </w:numPr>
        <w:jc w:val="left"/>
        <w:rPr>
          <w:rFonts w:cs="Arial"/>
        </w:rPr>
      </w:pPr>
      <w:r w:rsidRPr="00B87A0B">
        <w:rPr>
          <w:rFonts w:cs="Arial"/>
          <w:sz w:val="22"/>
          <w:szCs w:val="22"/>
        </w:rPr>
        <w:t xml:space="preserve">New STEM School (Pima County Assessor’s Parcel 219-22-422k)*** </w:t>
      </w:r>
    </w:p>
    <w:p w14:paraId="0A5E78CE" w14:textId="77777777" w:rsidR="0070474E" w:rsidRPr="00B87A0B" w:rsidRDefault="0070474E" w:rsidP="00306FC1">
      <w:pPr>
        <w:pStyle w:val="ListParagraph"/>
        <w:numPr>
          <w:ilvl w:val="0"/>
          <w:numId w:val="15"/>
        </w:numPr>
        <w:jc w:val="left"/>
        <w:rPr>
          <w:rFonts w:cs="Arial"/>
        </w:rPr>
      </w:pPr>
      <w:r w:rsidRPr="00B87A0B">
        <w:rPr>
          <w:rFonts w:cs="Arial"/>
          <w:sz w:val="22"/>
          <w:szCs w:val="22"/>
        </w:rPr>
        <w:t>Painted Sky Elementary School (12620 N. Woodbourne)</w:t>
      </w:r>
    </w:p>
    <w:p w14:paraId="26534D47" w14:textId="77777777" w:rsidR="0090412F" w:rsidRPr="00B87A0B" w:rsidRDefault="0090412F" w:rsidP="00306FC1">
      <w:pPr>
        <w:pStyle w:val="ListParagraph"/>
        <w:numPr>
          <w:ilvl w:val="0"/>
          <w:numId w:val="15"/>
        </w:numPr>
        <w:jc w:val="left"/>
        <w:rPr>
          <w:rFonts w:cs="Arial"/>
        </w:rPr>
      </w:pPr>
      <w:r w:rsidRPr="00B87A0B">
        <w:rPr>
          <w:rFonts w:cs="Arial"/>
          <w:sz w:val="22"/>
          <w:szCs w:val="22"/>
        </w:rPr>
        <w:t>Prince Elementary School (125 E. Prince Rd.)</w:t>
      </w:r>
    </w:p>
    <w:p w14:paraId="7420D435" w14:textId="77777777" w:rsidR="0090412F" w:rsidRPr="00B87A0B" w:rsidRDefault="0090412F" w:rsidP="00306FC1">
      <w:pPr>
        <w:pStyle w:val="ListParagraph"/>
        <w:numPr>
          <w:ilvl w:val="0"/>
          <w:numId w:val="15"/>
        </w:numPr>
        <w:jc w:val="left"/>
        <w:rPr>
          <w:rFonts w:cs="Arial"/>
        </w:rPr>
      </w:pPr>
      <w:r w:rsidRPr="00B87A0B">
        <w:rPr>
          <w:rFonts w:cs="Arial"/>
          <w:sz w:val="22"/>
          <w:szCs w:val="22"/>
        </w:rPr>
        <w:t>Rillito Center (266 E. Pastime)</w:t>
      </w:r>
    </w:p>
    <w:p w14:paraId="2A79FE39" w14:textId="77777777" w:rsidR="0090412F" w:rsidRPr="00B87A0B" w:rsidRDefault="0090412F" w:rsidP="00306FC1">
      <w:pPr>
        <w:pStyle w:val="ListParagraph"/>
        <w:numPr>
          <w:ilvl w:val="0"/>
          <w:numId w:val="15"/>
        </w:numPr>
        <w:jc w:val="left"/>
        <w:rPr>
          <w:rFonts w:cs="Arial"/>
          <w:sz w:val="22"/>
          <w:szCs w:val="22"/>
        </w:rPr>
      </w:pPr>
      <w:r w:rsidRPr="00B87A0B">
        <w:rPr>
          <w:rFonts w:cs="Arial"/>
          <w:sz w:val="22"/>
          <w:szCs w:val="22"/>
        </w:rPr>
        <w:t>Rio Vista Elementary School (1351 N. Limberlost)</w:t>
      </w:r>
    </w:p>
    <w:p w14:paraId="7C71ECB7" w14:textId="77777777" w:rsidR="00C6338B" w:rsidRPr="00B87A0B" w:rsidRDefault="00C6338B" w:rsidP="00306FC1">
      <w:pPr>
        <w:pStyle w:val="ListParagraph"/>
        <w:numPr>
          <w:ilvl w:val="0"/>
          <w:numId w:val="15"/>
        </w:numPr>
        <w:jc w:val="left"/>
        <w:rPr>
          <w:rFonts w:cs="Arial"/>
          <w:sz w:val="22"/>
          <w:szCs w:val="22"/>
        </w:rPr>
      </w:pPr>
      <w:r w:rsidRPr="00B87A0B">
        <w:rPr>
          <w:rFonts w:cs="Arial"/>
          <w:sz w:val="22"/>
          <w:szCs w:val="22"/>
        </w:rPr>
        <w:t>Transportation Dept. (200 E. Roger Rd.)</w:t>
      </w:r>
    </w:p>
    <w:p w14:paraId="130D51C1" w14:textId="77777777" w:rsidR="0070474E" w:rsidRPr="00B87A0B" w:rsidRDefault="0070474E" w:rsidP="00306FC1">
      <w:pPr>
        <w:pStyle w:val="ListParagraph"/>
        <w:numPr>
          <w:ilvl w:val="0"/>
          <w:numId w:val="15"/>
        </w:numPr>
        <w:jc w:val="left"/>
        <w:rPr>
          <w:rFonts w:cs="Arial"/>
          <w:sz w:val="22"/>
          <w:szCs w:val="22"/>
        </w:rPr>
      </w:pPr>
      <w:r w:rsidRPr="00B87A0B">
        <w:rPr>
          <w:rFonts w:cs="Arial"/>
          <w:sz w:val="22"/>
          <w:szCs w:val="22"/>
        </w:rPr>
        <w:t>Walker Elementary School (1750 W. Roller Coaster Rd.)</w:t>
      </w:r>
    </w:p>
    <w:p w14:paraId="251AAC0C" w14:textId="654D3D7E" w:rsidR="0090412F" w:rsidRPr="00B87A0B" w:rsidRDefault="0090412F" w:rsidP="00306FC1">
      <w:pPr>
        <w:pStyle w:val="ListParagraph"/>
        <w:numPr>
          <w:ilvl w:val="0"/>
          <w:numId w:val="15"/>
        </w:numPr>
        <w:jc w:val="left"/>
        <w:rPr>
          <w:rFonts w:cs="Arial"/>
        </w:rPr>
      </w:pPr>
      <w:r w:rsidRPr="00B87A0B">
        <w:rPr>
          <w:rFonts w:cs="Arial"/>
          <w:sz w:val="22"/>
          <w:szCs w:val="22"/>
        </w:rPr>
        <w:t>Warehouse/Graphics</w:t>
      </w:r>
      <w:r w:rsidR="0070474E" w:rsidRPr="00B87A0B">
        <w:rPr>
          <w:rFonts w:cs="Arial"/>
          <w:sz w:val="22"/>
          <w:szCs w:val="22"/>
        </w:rPr>
        <w:t xml:space="preserve"> and Printing</w:t>
      </w:r>
      <w:r w:rsidRPr="00B87A0B">
        <w:rPr>
          <w:rFonts w:cs="Arial"/>
          <w:sz w:val="22"/>
          <w:szCs w:val="22"/>
        </w:rPr>
        <w:t xml:space="preserve"> (1001 W. Roger Rd.)</w:t>
      </w:r>
    </w:p>
    <w:p w14:paraId="79F5A26C" w14:textId="77777777" w:rsidR="00C6338B" w:rsidRPr="00B87A0B" w:rsidRDefault="00C6338B" w:rsidP="0005707B">
      <w:pPr>
        <w:pStyle w:val="ListParagraph"/>
        <w:numPr>
          <w:ilvl w:val="0"/>
          <w:numId w:val="15"/>
        </w:numPr>
        <w:jc w:val="left"/>
        <w:rPr>
          <w:rFonts w:cs="Arial"/>
        </w:rPr>
      </w:pPr>
      <w:r w:rsidRPr="00B87A0B">
        <w:rPr>
          <w:rFonts w:cs="Arial"/>
          <w:sz w:val="22"/>
          <w:szCs w:val="22"/>
        </w:rPr>
        <w:t>Wetmore Center (701 W. Wetmore)</w:t>
      </w:r>
    </w:p>
    <w:p w14:paraId="3FA2169C" w14:textId="77777777" w:rsidR="0090412F" w:rsidRPr="00B87A0B" w:rsidRDefault="0090412F" w:rsidP="0005707B">
      <w:pPr>
        <w:pStyle w:val="ListParagraph"/>
        <w:numPr>
          <w:ilvl w:val="0"/>
          <w:numId w:val="15"/>
        </w:numPr>
        <w:jc w:val="left"/>
        <w:rPr>
          <w:rFonts w:cs="Arial"/>
          <w:sz w:val="22"/>
          <w:szCs w:val="22"/>
        </w:rPr>
      </w:pPr>
      <w:r w:rsidRPr="00B87A0B">
        <w:rPr>
          <w:rFonts w:cs="Arial"/>
          <w:sz w:val="22"/>
          <w:szCs w:val="22"/>
        </w:rPr>
        <w:lastRenderedPageBreak/>
        <w:t>Wilson K-8 School (2330 W. Glover Rd.)</w:t>
      </w:r>
    </w:p>
    <w:p w14:paraId="4236072E" w14:textId="77777777" w:rsidR="00C6338B" w:rsidRPr="00B87A0B" w:rsidRDefault="00C6338B" w:rsidP="0090412F">
      <w:pPr>
        <w:pStyle w:val="ListParagraph"/>
        <w:jc w:val="center"/>
        <w:rPr>
          <w:rFonts w:cs="Arial"/>
        </w:rPr>
      </w:pPr>
    </w:p>
    <w:p w14:paraId="46142BE3" w14:textId="354E9FDC" w:rsidR="008A0084" w:rsidRPr="00B87A0B" w:rsidRDefault="008A0084" w:rsidP="00561831">
      <w:pPr>
        <w:pStyle w:val="BodyText"/>
        <w:jc w:val="left"/>
        <w:rPr>
          <w:rFonts w:cs="Arial"/>
          <w:i/>
        </w:rPr>
      </w:pPr>
      <w:r w:rsidRPr="00B87A0B">
        <w:rPr>
          <w:rFonts w:cs="Arial"/>
          <w:i/>
        </w:rPr>
        <w:t>***Address for the new STEM school as not been assigned as of the date of this solicitation.</w:t>
      </w:r>
    </w:p>
    <w:p w14:paraId="4F471721" w14:textId="7C6E01C2" w:rsidR="00945677" w:rsidRPr="00B87A0B" w:rsidRDefault="000B2DD8" w:rsidP="00561831">
      <w:pPr>
        <w:pStyle w:val="BodyText"/>
        <w:jc w:val="left"/>
        <w:rPr>
          <w:rFonts w:cs="Arial"/>
          <w:b/>
        </w:rPr>
      </w:pPr>
      <w:r w:rsidRPr="00B87A0B">
        <w:rPr>
          <w:rFonts w:cs="Arial"/>
          <w:b/>
        </w:rPr>
        <w:t>{</w:t>
      </w:r>
      <w:r w:rsidR="00945677" w:rsidRPr="00B87A0B">
        <w:rPr>
          <w:rFonts w:cs="Arial"/>
          <w:b/>
        </w:rPr>
        <w:t xml:space="preserve">NOTE:  Amphitheater Middle School, Prince Elementary School, and Rillito Center must have a common </w:t>
      </w:r>
      <w:r w:rsidR="00E41704" w:rsidRPr="00B87A0B">
        <w:rPr>
          <w:rFonts w:cs="Arial"/>
          <w:b/>
        </w:rPr>
        <w:t xml:space="preserve">fiber </w:t>
      </w:r>
      <w:r w:rsidR="00945677" w:rsidRPr="00B87A0B">
        <w:rPr>
          <w:rFonts w:cs="Arial"/>
          <w:b/>
        </w:rPr>
        <w:t>MDF</w:t>
      </w:r>
      <w:r w:rsidR="00E41704" w:rsidRPr="00B87A0B">
        <w:rPr>
          <w:rFonts w:cs="Arial"/>
          <w:b/>
        </w:rPr>
        <w:t xml:space="preserve"> handoff</w:t>
      </w:r>
      <w:r w:rsidRPr="00B87A0B">
        <w:rPr>
          <w:rFonts w:cs="Arial"/>
          <w:b/>
        </w:rPr>
        <w:t xml:space="preserve"> (single network connection for all three sites)</w:t>
      </w:r>
      <w:r w:rsidR="00945677" w:rsidRPr="00B87A0B">
        <w:rPr>
          <w:rFonts w:cs="Arial"/>
          <w:b/>
        </w:rPr>
        <w:t xml:space="preserve">; Cross Middle School and Harelson Elementary School must have a common </w:t>
      </w:r>
      <w:r w:rsidR="00E41704" w:rsidRPr="00B87A0B">
        <w:rPr>
          <w:rFonts w:cs="Arial"/>
          <w:b/>
        </w:rPr>
        <w:t xml:space="preserve">fiber </w:t>
      </w:r>
      <w:r w:rsidR="00945677" w:rsidRPr="00B87A0B">
        <w:rPr>
          <w:rFonts w:cs="Arial"/>
          <w:b/>
        </w:rPr>
        <w:t>MDF</w:t>
      </w:r>
      <w:r w:rsidR="00E41704" w:rsidRPr="00B87A0B">
        <w:rPr>
          <w:rFonts w:cs="Arial"/>
          <w:b/>
        </w:rPr>
        <w:t xml:space="preserve"> handoff</w:t>
      </w:r>
      <w:r w:rsidRPr="00B87A0B">
        <w:rPr>
          <w:rFonts w:cs="Arial"/>
          <w:b/>
        </w:rPr>
        <w:t xml:space="preserve"> (single network connection for both sites)</w:t>
      </w:r>
      <w:r w:rsidR="00945677" w:rsidRPr="00B87A0B">
        <w:rPr>
          <w:rFonts w:cs="Arial"/>
          <w:b/>
        </w:rPr>
        <w:t xml:space="preserve">; and Facilities Support and Wetmore Center must have a common </w:t>
      </w:r>
      <w:r w:rsidR="00E41704" w:rsidRPr="00B87A0B">
        <w:rPr>
          <w:rFonts w:cs="Arial"/>
          <w:b/>
        </w:rPr>
        <w:t xml:space="preserve">fiber </w:t>
      </w:r>
      <w:r w:rsidR="00945677" w:rsidRPr="00B87A0B">
        <w:rPr>
          <w:rFonts w:cs="Arial"/>
          <w:b/>
        </w:rPr>
        <w:t>MDF</w:t>
      </w:r>
      <w:r w:rsidR="00E41704" w:rsidRPr="00B87A0B">
        <w:rPr>
          <w:rFonts w:cs="Arial"/>
          <w:b/>
        </w:rPr>
        <w:t xml:space="preserve"> handoff</w:t>
      </w:r>
      <w:r w:rsidRPr="00B87A0B">
        <w:rPr>
          <w:rFonts w:cs="Arial"/>
          <w:b/>
        </w:rPr>
        <w:t xml:space="preserve"> (single network connection for both sites</w:t>
      </w:r>
      <w:r w:rsidR="00945677" w:rsidRPr="00B87A0B">
        <w:rPr>
          <w:rFonts w:cs="Arial"/>
          <w:b/>
        </w:rPr>
        <w:t>)</w:t>
      </w:r>
      <w:r w:rsidRPr="00B87A0B">
        <w:rPr>
          <w:rFonts w:cs="Arial"/>
          <w:b/>
        </w:rPr>
        <w:t>.}</w:t>
      </w:r>
    </w:p>
    <w:p w14:paraId="2BE393B3" w14:textId="53C7CDD5" w:rsidR="001B1615" w:rsidRPr="00B87A0B" w:rsidRDefault="00B04D93" w:rsidP="001B1615">
      <w:pPr>
        <w:widowControl w:val="0"/>
        <w:suppressAutoHyphens/>
        <w:rPr>
          <w:rFonts w:cs="Arial"/>
          <w:u w:val="single"/>
        </w:rPr>
      </w:pPr>
      <w:r w:rsidRPr="00B87A0B">
        <w:rPr>
          <w:rFonts w:cs="Arial"/>
          <w:u w:val="single"/>
        </w:rPr>
        <w:t>SCOPE OF SERVICES</w:t>
      </w:r>
    </w:p>
    <w:p w14:paraId="09D42C94" w14:textId="77777777" w:rsidR="001B1615" w:rsidRPr="00F26BDF" w:rsidRDefault="001B1615" w:rsidP="001B1615">
      <w:pPr>
        <w:pStyle w:val="ListParagraph"/>
        <w:widowControl w:val="0"/>
        <w:suppressAutoHyphens/>
        <w:ind w:left="1080" w:hanging="1080"/>
        <w:rPr>
          <w:rFonts w:cs="Arial"/>
          <w:highlight w:val="yellow"/>
        </w:rPr>
      </w:pPr>
    </w:p>
    <w:p w14:paraId="157A1DD9" w14:textId="5EEAED31" w:rsidR="00E2027D" w:rsidRPr="0063640D" w:rsidRDefault="00E2027D" w:rsidP="00E2027D">
      <w:pPr>
        <w:pStyle w:val="ListParagraph"/>
        <w:widowControl w:val="0"/>
        <w:suppressAutoHyphens/>
        <w:ind w:left="0"/>
        <w:jc w:val="left"/>
        <w:rPr>
          <w:b/>
        </w:rPr>
      </w:pPr>
      <w:r w:rsidRPr="00B87A0B">
        <w:t>As approved by the Federal Communications Commission in E-rate modernization order 2 (WC Docket No. 13-184) (</w:t>
      </w:r>
      <w:hyperlink r:id="rId13" w:history="1">
        <w:r w:rsidRPr="00B87A0B">
          <w:rPr>
            <w:rStyle w:val="Hyperlink1"/>
          </w:rPr>
          <w:t>https://www.fcc.gov/document/fcc-releases-order-modernizing-e-rate-21st-century-connectivity</w:t>
        </w:r>
      </w:hyperlink>
      <w:r w:rsidRPr="00B87A0B">
        <w:t xml:space="preserve">) – The District wishes to compare Lit Services and Dark Fiber services for its District Wide Area Network (WAN).  The WAN provides broadband connectivity between instructional and non-instructional buildings in the District back to the District hub at 701 West Wetmore, Tucson, AZ 85705.  </w:t>
      </w:r>
      <w:r w:rsidRPr="0063640D">
        <w:rPr>
          <w:b/>
        </w:rPr>
        <w:t>The service is bei</w:t>
      </w:r>
      <w:r w:rsidR="00B87A0B" w:rsidRPr="0063640D">
        <w:rPr>
          <w:b/>
        </w:rPr>
        <w:t>ng planned to begin on July 1, 2017.  The current contract expires on June 30, 2016.</w:t>
      </w:r>
    </w:p>
    <w:p w14:paraId="08D7C2A9" w14:textId="77777777" w:rsidR="00E2027D" w:rsidRPr="00DA1A8E" w:rsidRDefault="00E2027D" w:rsidP="00E2027D">
      <w:pPr>
        <w:pStyle w:val="ListParagraph"/>
        <w:widowControl w:val="0"/>
        <w:suppressAutoHyphens/>
        <w:ind w:left="0"/>
        <w:jc w:val="left"/>
      </w:pPr>
    </w:p>
    <w:p w14:paraId="5853830B" w14:textId="6452C0B6" w:rsidR="00E2027D" w:rsidRPr="00A969A5" w:rsidRDefault="00711B26" w:rsidP="00E2027D">
      <w:pPr>
        <w:pStyle w:val="ListParagraph"/>
        <w:widowControl w:val="0"/>
        <w:suppressAutoHyphens/>
        <w:ind w:left="0"/>
        <w:jc w:val="left"/>
        <w:rPr>
          <w:shd w:val="clear" w:color="auto" w:fill="FFFF00"/>
        </w:rPr>
      </w:pPr>
      <w:r w:rsidRPr="00DA1A8E">
        <w:t>The</w:t>
      </w:r>
      <w:r w:rsidR="00E2027D" w:rsidRPr="00DA1A8E">
        <w:t xml:space="preserve"> District has experienced significant bandwidt</w:t>
      </w:r>
      <w:r w:rsidRPr="00DA1A8E">
        <w:t>h demand increases in the last five years.  The D</w:t>
      </w:r>
      <w:r w:rsidR="00E2027D" w:rsidRPr="00DA1A8E">
        <w:t>istrict’s</w:t>
      </w:r>
      <w:r w:rsidR="00E2027D" w:rsidRPr="00A969A5">
        <w:t xml:space="preserve"> instructional plan includes use of latency-sensitive applications, upload reporting requirements and significant peaks in bandwidth demand.  Throttling bandwidth and operating on a contended network in the WAN has been determined to be unacceptable based on </w:t>
      </w:r>
      <w:r w:rsidRPr="00A969A5">
        <w:t>the instructional plan for the D</w:t>
      </w:r>
      <w:r w:rsidR="00E2027D" w:rsidRPr="00A969A5">
        <w:t>istrict.</w:t>
      </w:r>
    </w:p>
    <w:p w14:paraId="16D718F0" w14:textId="77777777" w:rsidR="00E2027D" w:rsidRPr="00A969A5" w:rsidRDefault="00E2027D" w:rsidP="00E2027D">
      <w:pPr>
        <w:pStyle w:val="ListParagraph"/>
        <w:widowControl w:val="0"/>
        <w:suppressAutoHyphens/>
        <w:ind w:left="0"/>
        <w:rPr>
          <w:shd w:val="clear" w:color="auto" w:fill="FFFF00"/>
        </w:rPr>
      </w:pPr>
    </w:p>
    <w:p w14:paraId="54E45DCB" w14:textId="6FF2951A" w:rsidR="00E2027D" w:rsidRPr="00A969A5" w:rsidRDefault="001F5F49" w:rsidP="00E2027D">
      <w:pPr>
        <w:rPr>
          <w:rFonts w:cs="Arial"/>
        </w:rPr>
      </w:pPr>
      <w:r w:rsidRPr="00A969A5">
        <w:rPr>
          <w:rFonts w:cs="Arial"/>
        </w:rPr>
        <w:t>With this in mind, the</w:t>
      </w:r>
      <w:r w:rsidR="00E2027D" w:rsidRPr="00A969A5">
        <w:rPr>
          <w:rFonts w:cs="Arial"/>
        </w:rPr>
        <w:t xml:space="preserve"> District is seeking options for a fiber and lit service solution alternatives where all fiber and routing equipment</w:t>
      </w:r>
      <w:r w:rsidRPr="00A969A5">
        <w:rPr>
          <w:rFonts w:cs="Arial"/>
        </w:rPr>
        <w:t xml:space="preserve"> is 100% dedicated to the</w:t>
      </w:r>
      <w:r w:rsidR="00E2027D" w:rsidRPr="00A969A5">
        <w:rPr>
          <w:rFonts w:cs="Arial"/>
        </w:rPr>
        <w:t xml:space="preserve"> District’s network.  The proposed lit service or dark fiber options must include routing equipment that is exclusive to Amphitheater Public Schools</w:t>
      </w:r>
      <w:r w:rsidR="00F3116F" w:rsidRPr="00A969A5">
        <w:rPr>
          <w:rFonts w:cs="Arial"/>
        </w:rPr>
        <w:t xml:space="preserve"> (T</w:t>
      </w:r>
      <w:r w:rsidR="00E2027D" w:rsidRPr="00A969A5">
        <w:rPr>
          <w:rFonts w:cs="Arial"/>
        </w:rPr>
        <w:t xml:space="preserve">ransport circuits or dark fiber will not include access to the commercial internet). The solution options should provide high availability, high bandwidth services that support data, voice, and video simultaneously. </w:t>
      </w:r>
    </w:p>
    <w:p w14:paraId="10BDB688" w14:textId="77777777" w:rsidR="000132C3" w:rsidRPr="00A969A5" w:rsidRDefault="000132C3" w:rsidP="00E2027D">
      <w:pPr>
        <w:rPr>
          <w:rFonts w:cs="Arial"/>
        </w:rPr>
      </w:pPr>
    </w:p>
    <w:p w14:paraId="5DBCA601" w14:textId="5809F989" w:rsidR="00161E14" w:rsidRPr="00A969A5" w:rsidRDefault="00161E14" w:rsidP="00161E14">
      <w:pPr>
        <w:rPr>
          <w:rFonts w:cs="Arial"/>
        </w:rPr>
      </w:pPr>
      <w:r w:rsidRPr="00A969A5">
        <w:rPr>
          <w:rFonts w:cs="Arial"/>
        </w:rPr>
        <w:t>The District is seeking two options for proposals.   The first option is a fully managed, lit service WAN, with pricing at the required tiers as set</w:t>
      </w:r>
      <w:r w:rsidR="0047441E" w:rsidRPr="00A969A5">
        <w:rPr>
          <w:rFonts w:cs="Arial"/>
        </w:rPr>
        <w:t xml:space="preserve"> forth in </w:t>
      </w:r>
      <w:r w:rsidR="00C32D83" w:rsidRPr="00745E0F">
        <w:rPr>
          <w:rFonts w:cs="Arial"/>
          <w:b/>
        </w:rPr>
        <w:t>Attachment A</w:t>
      </w:r>
      <w:r w:rsidR="00745E0F" w:rsidRPr="00745E0F">
        <w:rPr>
          <w:rFonts w:cs="Arial"/>
          <w:b/>
        </w:rPr>
        <w:t xml:space="preserve"> – Amphitheater Schools – GIS Information.xlsx</w:t>
      </w:r>
      <w:r w:rsidR="00745E0F">
        <w:rPr>
          <w:rFonts w:cs="Arial"/>
        </w:rPr>
        <w:t>.</w:t>
      </w:r>
      <w:r w:rsidRPr="00A969A5">
        <w:rPr>
          <w:rFonts w:cs="Arial"/>
        </w:rPr>
        <w:t xml:space="preserve">  The second option is for a dark fiber IRU solution that includes both fiber maintenance and operations for the</w:t>
      </w:r>
      <w:r w:rsidR="00745E0F">
        <w:rPr>
          <w:rFonts w:cs="Arial"/>
        </w:rPr>
        <w:t xml:space="preserve"> fiber facilities, </w:t>
      </w:r>
      <w:r w:rsidRPr="00A969A5">
        <w:rPr>
          <w:rFonts w:cs="Arial"/>
        </w:rPr>
        <w:t>and provider technical support (“Managed Services”) for the WAN service</w:t>
      </w:r>
      <w:r w:rsidR="000508F1" w:rsidRPr="00A969A5">
        <w:rPr>
          <w:rFonts w:cs="Arial"/>
        </w:rPr>
        <w:t>s that will be provided to the D</w:t>
      </w:r>
      <w:r w:rsidRPr="00A969A5">
        <w:rPr>
          <w:rFonts w:cs="Arial"/>
        </w:rPr>
        <w:t xml:space="preserve">istrict over the </w:t>
      </w:r>
      <w:r w:rsidR="000508F1" w:rsidRPr="00A969A5">
        <w:rPr>
          <w:rFonts w:cs="Arial"/>
        </w:rPr>
        <w:t>dark fiber.  Proposals</w:t>
      </w:r>
      <w:r w:rsidRPr="00A969A5">
        <w:rPr>
          <w:rFonts w:cs="Arial"/>
        </w:rPr>
        <w:t xml:space="preserve"> for Managed Service</w:t>
      </w:r>
      <w:r w:rsidR="000508F1" w:rsidRPr="00A969A5">
        <w:rPr>
          <w:rFonts w:cs="Arial"/>
        </w:rPr>
        <w:t>s</w:t>
      </w:r>
      <w:r w:rsidRPr="00A969A5">
        <w:rPr>
          <w:rFonts w:cs="Arial"/>
        </w:rPr>
        <w:t xml:space="preserve"> should include all necessary routing equipment, with operation, maintenance, and provider technical support for such equipment as part of the Managed Service</w:t>
      </w:r>
      <w:r w:rsidR="000508F1" w:rsidRPr="00A969A5">
        <w:rPr>
          <w:rFonts w:cs="Arial"/>
        </w:rPr>
        <w:t>s.  Based on the proposals</w:t>
      </w:r>
      <w:r w:rsidRPr="00A969A5">
        <w:rPr>
          <w:rFonts w:cs="Arial"/>
        </w:rPr>
        <w:t xml:space="preserve"> and a co</w:t>
      </w:r>
      <w:r w:rsidR="000508F1" w:rsidRPr="00A969A5">
        <w:rPr>
          <w:rFonts w:cs="Arial"/>
        </w:rPr>
        <w:t>st effectiveness analysis, the</w:t>
      </w:r>
      <w:r w:rsidRPr="00A969A5">
        <w:rPr>
          <w:rFonts w:cs="Arial"/>
        </w:rPr>
        <w:t xml:space="preserve"> District will determine if any of the Lit Service or IRU or some combination of solutions is acceptable.  The specifications related to each</w:t>
      </w:r>
      <w:r w:rsidR="000508F1" w:rsidRPr="00A969A5">
        <w:rPr>
          <w:rFonts w:cs="Arial"/>
        </w:rPr>
        <w:t xml:space="preserve"> solution option are as follows:</w:t>
      </w:r>
    </w:p>
    <w:p w14:paraId="293958D8" w14:textId="77777777" w:rsidR="00161E14" w:rsidRPr="00A969A5" w:rsidRDefault="00161E14" w:rsidP="00161E14">
      <w:pPr>
        <w:pStyle w:val="BodyA"/>
        <w:rPr>
          <w:shd w:val="clear" w:color="auto" w:fill="FFFF00"/>
        </w:rPr>
      </w:pPr>
    </w:p>
    <w:p w14:paraId="18122033" w14:textId="77777777" w:rsidR="00161E14" w:rsidRPr="00F26BDF" w:rsidRDefault="00161E14" w:rsidP="00161E14">
      <w:pPr>
        <w:pStyle w:val="BodyA"/>
        <w:rPr>
          <w:highlight w:val="yellow"/>
          <w:shd w:val="clear" w:color="auto" w:fill="FFFF00"/>
        </w:rPr>
      </w:pPr>
    </w:p>
    <w:p w14:paraId="0A6A142E" w14:textId="29C6CE19" w:rsidR="00161E14" w:rsidRPr="0089218A" w:rsidRDefault="000508F1" w:rsidP="00161E14">
      <w:pPr>
        <w:pStyle w:val="Heading4"/>
        <w:keepNext w:val="0"/>
        <w:keepLines w:val="0"/>
        <w:spacing w:line="240" w:lineRule="auto"/>
        <w:ind w:left="0"/>
        <w:rPr>
          <w:rFonts w:ascii="Arial" w:eastAsia="Arial" w:hAnsi="Arial" w:cs="Arial"/>
          <w:b/>
          <w:bCs/>
          <w:kern w:val="0"/>
          <w:sz w:val="20"/>
        </w:rPr>
      </w:pPr>
      <w:r w:rsidRPr="0089218A">
        <w:rPr>
          <w:rFonts w:ascii="Arial"/>
          <w:b/>
          <w:bCs/>
          <w:kern w:val="0"/>
          <w:sz w:val="20"/>
        </w:rPr>
        <w:t>Lit Service</w:t>
      </w:r>
    </w:p>
    <w:p w14:paraId="2294DF69" w14:textId="77777777" w:rsidR="00161E14" w:rsidRPr="0089218A" w:rsidRDefault="00161E14" w:rsidP="00161E14">
      <w:pPr>
        <w:pStyle w:val="Heading4"/>
        <w:keepNext w:val="0"/>
        <w:keepLines w:val="0"/>
        <w:spacing w:line="240" w:lineRule="auto"/>
        <w:ind w:left="0"/>
        <w:rPr>
          <w:rFonts w:ascii="Arial" w:eastAsia="Arial" w:hAnsi="Arial" w:cs="Arial"/>
          <w:b/>
          <w:bCs/>
          <w:kern w:val="0"/>
          <w:sz w:val="20"/>
        </w:rPr>
      </w:pPr>
    </w:p>
    <w:p w14:paraId="444B898C" w14:textId="7C554865" w:rsidR="00161E14" w:rsidRPr="0089218A" w:rsidRDefault="00F3116F" w:rsidP="00161E14">
      <w:pPr>
        <w:pStyle w:val="Heading4"/>
        <w:keepNext w:val="0"/>
        <w:keepLines w:val="0"/>
        <w:spacing w:line="240" w:lineRule="auto"/>
        <w:ind w:left="0"/>
        <w:rPr>
          <w:rFonts w:ascii="Arial" w:eastAsia="Arial" w:hAnsi="Arial" w:cs="Arial"/>
          <w:kern w:val="0"/>
          <w:sz w:val="20"/>
        </w:rPr>
      </w:pPr>
      <w:r w:rsidRPr="0089218A">
        <w:rPr>
          <w:rFonts w:ascii="Arial"/>
          <w:kern w:val="0"/>
          <w:sz w:val="20"/>
        </w:rPr>
        <w:t>The</w:t>
      </w:r>
      <w:r w:rsidR="00161E14" w:rsidRPr="0089218A">
        <w:rPr>
          <w:rFonts w:ascii="Arial"/>
          <w:kern w:val="0"/>
          <w:sz w:val="20"/>
        </w:rPr>
        <w:t xml:space="preserve"> District must have guaranteed Lit Transport Bandwidth throughput (upload and download) of 1gbps, upgradeable to 10gbps with Service Level Agreement (SLA) guarantees. SLA minimum requirements are listed below.  The solution must be scalable from 1gbps to 10gbps with 1gbps cost increments.     </w:t>
      </w:r>
      <w:r w:rsidR="00161E14" w:rsidRPr="0089218A">
        <w:rPr>
          <w:rFonts w:ascii="Arial"/>
          <w:b/>
          <w:bCs/>
          <w:kern w:val="0"/>
          <w:sz w:val="20"/>
          <w:u w:val="single"/>
        </w:rPr>
        <w:t>All respondents must be eligible to participate in the Universal Service Fund</w:t>
      </w:r>
      <w:r w:rsidR="00161E14" w:rsidRPr="0089218A">
        <w:rPr>
          <w:rFonts w:hAnsi="Arial"/>
          <w:b/>
          <w:bCs/>
          <w:kern w:val="0"/>
          <w:sz w:val="20"/>
          <w:u w:val="single"/>
        </w:rPr>
        <w:t>’</w:t>
      </w:r>
      <w:r w:rsidR="00161E14" w:rsidRPr="0089218A">
        <w:rPr>
          <w:rFonts w:ascii="Arial"/>
          <w:b/>
          <w:bCs/>
          <w:kern w:val="0"/>
          <w:sz w:val="20"/>
          <w:u w:val="single"/>
        </w:rPr>
        <w:t>s E-rate Support Mechanism as a service provider, and shall provider a valid Service Provider Identification Number assigned by the Universal Service Administrative Company.</w:t>
      </w:r>
      <w:r w:rsidR="00161E14" w:rsidRPr="0089218A">
        <w:rPr>
          <w:rFonts w:ascii="Arial"/>
          <w:kern w:val="0"/>
          <w:sz w:val="20"/>
        </w:rPr>
        <w:t xml:space="preserve"> </w:t>
      </w:r>
    </w:p>
    <w:p w14:paraId="20E8A7DD" w14:textId="77777777" w:rsidR="00161E14" w:rsidRPr="0089218A" w:rsidRDefault="00161E14" w:rsidP="00161E14">
      <w:pPr>
        <w:pStyle w:val="Heading4"/>
        <w:keepNext w:val="0"/>
        <w:keepLines w:val="0"/>
        <w:spacing w:line="240" w:lineRule="auto"/>
        <w:ind w:left="0"/>
        <w:rPr>
          <w:rFonts w:ascii="Arial" w:eastAsia="Arial" w:hAnsi="Arial" w:cs="Arial"/>
          <w:kern w:val="0"/>
          <w:sz w:val="20"/>
        </w:rPr>
      </w:pPr>
    </w:p>
    <w:p w14:paraId="187C8142" w14:textId="77FF8213" w:rsidR="00161E14" w:rsidRPr="0089218A" w:rsidRDefault="00161E14" w:rsidP="00161E14">
      <w:pPr>
        <w:pStyle w:val="Heading4"/>
        <w:keepNext w:val="0"/>
        <w:keepLines w:val="0"/>
        <w:spacing w:line="240" w:lineRule="auto"/>
        <w:ind w:left="0"/>
        <w:rPr>
          <w:rFonts w:ascii="Arial" w:eastAsia="Arial" w:hAnsi="Arial" w:cs="Arial"/>
          <w:b/>
          <w:kern w:val="0"/>
          <w:sz w:val="20"/>
          <w:u w:val="single"/>
        </w:rPr>
      </w:pPr>
      <w:r w:rsidRPr="0089218A">
        <w:rPr>
          <w:rFonts w:ascii="Arial"/>
          <w:kern w:val="0"/>
          <w:sz w:val="20"/>
        </w:rPr>
        <w:t xml:space="preserve">The pricing sheet (which is the </w:t>
      </w:r>
      <w:r w:rsidR="00916A04" w:rsidRPr="0089218A">
        <w:rPr>
          <w:rFonts w:ascii="Arial"/>
          <w:kern w:val="0"/>
          <w:sz w:val="20"/>
        </w:rPr>
        <w:t xml:space="preserve">second </w:t>
      </w:r>
      <w:r w:rsidRPr="0089218A">
        <w:rPr>
          <w:rFonts w:ascii="Arial"/>
          <w:kern w:val="0"/>
          <w:sz w:val="20"/>
        </w:rPr>
        <w:t>worksheet</w:t>
      </w:r>
      <w:r w:rsidR="00916A04" w:rsidRPr="0089218A">
        <w:rPr>
          <w:rFonts w:ascii="Arial"/>
          <w:kern w:val="0"/>
          <w:sz w:val="20"/>
        </w:rPr>
        <w:t xml:space="preserve"> on Attachment A</w:t>
      </w:r>
      <w:r w:rsidRPr="0089218A">
        <w:rPr>
          <w:rFonts w:ascii="Arial"/>
          <w:kern w:val="0"/>
          <w:sz w:val="20"/>
        </w:rPr>
        <w:t xml:space="preserve">) includes columns for respondents to provide 1G to 10G pricing (in 1Gbps increments) between the hub and the various endpoints.  Price quotes are requested for 60 and 120 months terms of service.  Prices should be all inclusive.  All-inclusive in this case means that all </w:t>
      </w:r>
      <w:r w:rsidRPr="0089218A">
        <w:rPr>
          <w:rFonts w:ascii="Arial"/>
          <w:b/>
          <w:bCs/>
          <w:kern w:val="0"/>
          <w:sz w:val="20"/>
        </w:rPr>
        <w:t>non-recurring costs (NRC)</w:t>
      </w:r>
      <w:r w:rsidRPr="0089218A">
        <w:rPr>
          <w:rFonts w:ascii="Arial"/>
          <w:kern w:val="0"/>
          <w:sz w:val="20"/>
        </w:rPr>
        <w:t xml:space="preserve"> required by the </w:t>
      </w:r>
      <w:r w:rsidR="000A1EE9" w:rsidRPr="0089218A">
        <w:rPr>
          <w:rFonts w:ascii="Arial"/>
          <w:kern w:val="0"/>
          <w:sz w:val="20"/>
        </w:rPr>
        <w:t>Vendor</w:t>
      </w:r>
      <w:r w:rsidRPr="0089218A">
        <w:rPr>
          <w:rFonts w:ascii="Arial"/>
          <w:kern w:val="0"/>
          <w:sz w:val="20"/>
        </w:rPr>
        <w:t xml:space="preserve"> to commence service are </w:t>
      </w:r>
      <w:r w:rsidRPr="0089218A">
        <w:rPr>
          <w:rFonts w:ascii="Arial"/>
          <w:kern w:val="0"/>
          <w:sz w:val="20"/>
        </w:rPr>
        <w:lastRenderedPageBreak/>
        <w:t xml:space="preserve">separately listed, clearly indicating any NRCs associated with special construction, and all </w:t>
      </w:r>
      <w:r w:rsidRPr="0089218A">
        <w:rPr>
          <w:rFonts w:ascii="Arial"/>
          <w:b/>
          <w:bCs/>
          <w:kern w:val="0"/>
          <w:sz w:val="20"/>
        </w:rPr>
        <w:t>monthly recurring costs (MRC)</w:t>
      </w:r>
      <w:r w:rsidRPr="0089218A">
        <w:rPr>
          <w:rFonts w:ascii="Arial"/>
          <w:kern w:val="0"/>
          <w:sz w:val="20"/>
        </w:rPr>
        <w:t xml:space="preserve"> for the corresponding circuits should be included in the requisite columns of the pricing sheets.  In the case of any NRC speci</w:t>
      </w:r>
      <w:r w:rsidR="00DC72D6" w:rsidRPr="0089218A">
        <w:rPr>
          <w:rFonts w:ascii="Arial"/>
          <w:kern w:val="0"/>
          <w:sz w:val="20"/>
        </w:rPr>
        <w:t>al construction charges, Respondents</w:t>
      </w:r>
      <w:r w:rsidRPr="0089218A">
        <w:rPr>
          <w:rFonts w:ascii="Arial"/>
          <w:kern w:val="0"/>
          <w:sz w:val="20"/>
        </w:rPr>
        <w:t xml:space="preserve"> are requested to provide installment payment pricing for the applicants E-rate non-discounted charges, with such installment payments to be paid in equal installments over four years.  </w:t>
      </w:r>
      <w:r w:rsidRPr="0089218A">
        <w:rPr>
          <w:rFonts w:ascii="Arial"/>
          <w:b/>
          <w:kern w:val="0"/>
          <w:sz w:val="20"/>
          <w:u w:val="single"/>
        </w:rPr>
        <w:t>No increased pricing will be allowed during the term of the quoted NRC and MRC rate in each pricing cell of the spreadsheet.</w:t>
      </w:r>
    </w:p>
    <w:p w14:paraId="59103474" w14:textId="77777777" w:rsidR="000132C3" w:rsidRPr="0089218A" w:rsidRDefault="000132C3" w:rsidP="00E2027D">
      <w:pPr>
        <w:rPr>
          <w:rFonts w:cs="Arial"/>
        </w:rPr>
      </w:pPr>
    </w:p>
    <w:p w14:paraId="0B35D2B8" w14:textId="623F2DA7" w:rsidR="002F0947" w:rsidRPr="0089218A" w:rsidRDefault="002F0947" w:rsidP="002F0947">
      <w:pPr>
        <w:pStyle w:val="Heading4"/>
        <w:keepNext w:val="0"/>
        <w:keepLines w:val="0"/>
        <w:spacing w:line="240" w:lineRule="auto"/>
        <w:ind w:left="0"/>
        <w:rPr>
          <w:rFonts w:ascii="Arial" w:eastAsia="Arial" w:hAnsi="Arial" w:cs="Arial"/>
          <w:kern w:val="0"/>
          <w:sz w:val="20"/>
        </w:rPr>
      </w:pPr>
      <w:r w:rsidRPr="0089218A">
        <w:rPr>
          <w:rFonts w:ascii="Arial"/>
          <w:kern w:val="0"/>
          <w:sz w:val="20"/>
        </w:rPr>
        <w:t>All Lit Service circuits must support Quality of Service (QoS) and have the ability to apply rate limiting guarantees to specific packet types to ensure Quality of Service at each WAN link. The network must have the ability to support multiple QoS policies and prioritization queues across each link in the WAN to reduce latency and packet loss and guarantee throughput for data, voice, and video.</w:t>
      </w:r>
    </w:p>
    <w:p w14:paraId="2AE18D07" w14:textId="77777777" w:rsidR="002F0947" w:rsidRPr="0089218A" w:rsidRDefault="002F0947" w:rsidP="002F0947">
      <w:pPr>
        <w:pStyle w:val="Heading4"/>
        <w:keepNext w:val="0"/>
        <w:keepLines w:val="0"/>
        <w:spacing w:line="240" w:lineRule="auto"/>
        <w:ind w:left="0"/>
        <w:rPr>
          <w:rFonts w:ascii="Arial" w:eastAsia="Arial" w:hAnsi="Arial" w:cs="Arial"/>
          <w:kern w:val="0"/>
          <w:sz w:val="20"/>
        </w:rPr>
      </w:pPr>
    </w:p>
    <w:p w14:paraId="29EBFCA8" w14:textId="77777777" w:rsidR="002F0947" w:rsidRPr="0089218A" w:rsidRDefault="002F0947" w:rsidP="002F0947">
      <w:pPr>
        <w:pStyle w:val="Heading4"/>
        <w:keepNext w:val="0"/>
        <w:keepLines w:val="0"/>
        <w:spacing w:line="240" w:lineRule="auto"/>
        <w:ind w:left="0"/>
        <w:rPr>
          <w:rFonts w:ascii="Arial" w:eastAsia="Arial" w:hAnsi="Arial" w:cs="Arial"/>
          <w:kern w:val="0"/>
          <w:sz w:val="20"/>
        </w:rPr>
      </w:pPr>
      <w:r w:rsidRPr="0089218A">
        <w:rPr>
          <w:rFonts w:ascii="Arial"/>
          <w:kern w:val="0"/>
          <w:sz w:val="20"/>
        </w:rPr>
        <w:t>For lit services the following specifications shall apply:</w:t>
      </w:r>
    </w:p>
    <w:p w14:paraId="5D487037" w14:textId="77777777" w:rsidR="002F0947" w:rsidRPr="0089218A" w:rsidRDefault="002F0947" w:rsidP="002F0947">
      <w:pPr>
        <w:pStyle w:val="Heading4"/>
        <w:keepNext w:val="0"/>
        <w:keepLines w:val="0"/>
        <w:spacing w:line="240" w:lineRule="auto"/>
        <w:ind w:left="0"/>
        <w:rPr>
          <w:rFonts w:ascii="Arial" w:eastAsia="Arial" w:hAnsi="Arial" w:cs="Arial"/>
          <w:kern w:val="0"/>
          <w:sz w:val="20"/>
        </w:rPr>
      </w:pPr>
    </w:p>
    <w:p w14:paraId="3F05D27F" w14:textId="45517CE2" w:rsidR="002F0947" w:rsidRPr="0089218A" w:rsidRDefault="00C9283F" w:rsidP="002F0947">
      <w:pPr>
        <w:pStyle w:val="ListParagraph"/>
        <w:numPr>
          <w:ilvl w:val="0"/>
          <w:numId w:val="5"/>
        </w:numPr>
        <w:pBdr>
          <w:top w:val="nil"/>
          <w:left w:val="nil"/>
          <w:bottom w:val="nil"/>
          <w:right w:val="nil"/>
          <w:between w:val="nil"/>
          <w:bar w:val="nil"/>
        </w:pBdr>
        <w:tabs>
          <w:tab w:val="left" w:pos="630"/>
        </w:tabs>
        <w:spacing w:after="200" w:line="276" w:lineRule="auto"/>
        <w:contextualSpacing w:val="0"/>
      </w:pPr>
      <w:r>
        <w:t xml:space="preserve"> </w:t>
      </w:r>
      <w:r w:rsidR="002F0947" w:rsidRPr="0089218A">
        <w:t>Required web portal or local monitoring of all circuits</w:t>
      </w:r>
    </w:p>
    <w:p w14:paraId="5D69327E" w14:textId="6230D6D2" w:rsidR="002F0947" w:rsidRPr="0089218A" w:rsidRDefault="00C9283F" w:rsidP="002F0947">
      <w:pPr>
        <w:pStyle w:val="ListParagraph"/>
        <w:numPr>
          <w:ilvl w:val="0"/>
          <w:numId w:val="5"/>
        </w:numPr>
        <w:pBdr>
          <w:top w:val="nil"/>
          <w:left w:val="nil"/>
          <w:bottom w:val="nil"/>
          <w:right w:val="nil"/>
          <w:between w:val="nil"/>
          <w:bar w:val="nil"/>
        </w:pBdr>
        <w:tabs>
          <w:tab w:val="num" w:pos="1440"/>
        </w:tabs>
        <w:spacing w:after="200" w:line="276" w:lineRule="auto"/>
        <w:ind w:left="630" w:hanging="270"/>
        <w:contextualSpacing w:val="0"/>
      </w:pPr>
      <w:r>
        <w:t xml:space="preserve"> </w:t>
      </w:r>
      <w:r w:rsidR="002F0947" w:rsidRPr="0089218A">
        <w:t>Shared management of equipment</w:t>
      </w:r>
    </w:p>
    <w:p w14:paraId="27C2FC3E" w14:textId="77777777" w:rsidR="002F0947" w:rsidRPr="0089218A" w:rsidRDefault="002F0947" w:rsidP="002F0947">
      <w:pPr>
        <w:pStyle w:val="ListParagraph"/>
        <w:numPr>
          <w:ilvl w:val="0"/>
          <w:numId w:val="5"/>
        </w:numPr>
        <w:pBdr>
          <w:top w:val="nil"/>
          <w:left w:val="nil"/>
          <w:bottom w:val="nil"/>
          <w:right w:val="nil"/>
          <w:between w:val="nil"/>
          <w:bar w:val="nil"/>
        </w:pBdr>
        <w:tabs>
          <w:tab w:val="num" w:pos="720"/>
        </w:tabs>
        <w:spacing w:after="200" w:line="276" w:lineRule="auto"/>
        <w:contextualSpacing w:val="0"/>
      </w:pPr>
      <w:r w:rsidRPr="0089218A">
        <w:t>Must provide response time for outages</w:t>
      </w:r>
    </w:p>
    <w:p w14:paraId="7E53A2A6" w14:textId="77777777" w:rsidR="002F0947" w:rsidRPr="0089218A" w:rsidRDefault="002F0947" w:rsidP="002F0947">
      <w:pPr>
        <w:pStyle w:val="ListParagraph"/>
        <w:numPr>
          <w:ilvl w:val="0"/>
          <w:numId w:val="5"/>
        </w:numPr>
        <w:pBdr>
          <w:top w:val="nil"/>
          <w:left w:val="nil"/>
          <w:bottom w:val="nil"/>
          <w:right w:val="nil"/>
          <w:between w:val="nil"/>
          <w:bar w:val="nil"/>
        </w:pBdr>
        <w:tabs>
          <w:tab w:val="num" w:pos="720"/>
        </w:tabs>
        <w:spacing w:after="200" w:line="276" w:lineRule="auto"/>
        <w:contextualSpacing w:val="0"/>
      </w:pPr>
      <w:r w:rsidRPr="0089218A">
        <w:t>Must provide 99.99% guaranteed uptime</w:t>
      </w:r>
    </w:p>
    <w:p w14:paraId="6993A91F" w14:textId="77777777" w:rsidR="002F0947" w:rsidRPr="0089218A" w:rsidRDefault="002F0947" w:rsidP="002F0947">
      <w:pPr>
        <w:pStyle w:val="ListParagraph"/>
        <w:numPr>
          <w:ilvl w:val="0"/>
          <w:numId w:val="5"/>
        </w:numPr>
        <w:pBdr>
          <w:top w:val="nil"/>
          <w:left w:val="nil"/>
          <w:bottom w:val="nil"/>
          <w:right w:val="nil"/>
          <w:between w:val="nil"/>
          <w:bar w:val="nil"/>
        </w:pBdr>
        <w:tabs>
          <w:tab w:val="num" w:pos="720"/>
        </w:tabs>
        <w:spacing w:after="200" w:line="276" w:lineRule="auto"/>
        <w:contextualSpacing w:val="0"/>
      </w:pPr>
      <w:r w:rsidRPr="0089218A">
        <w:t xml:space="preserve">There is no right of provider to limit or throttle the capacity of the circuit at any time for any reason </w:t>
      </w:r>
    </w:p>
    <w:p w14:paraId="60CBFCFA" w14:textId="77777777" w:rsidR="002F0947" w:rsidRPr="0089218A" w:rsidRDefault="002F0947" w:rsidP="002F0947">
      <w:pPr>
        <w:pStyle w:val="ListParagraph"/>
        <w:numPr>
          <w:ilvl w:val="0"/>
          <w:numId w:val="5"/>
        </w:numPr>
        <w:pBdr>
          <w:top w:val="nil"/>
          <w:left w:val="nil"/>
          <w:bottom w:val="nil"/>
          <w:right w:val="nil"/>
          <w:between w:val="nil"/>
          <w:bar w:val="nil"/>
        </w:pBdr>
        <w:tabs>
          <w:tab w:val="num" w:pos="720"/>
        </w:tabs>
        <w:spacing w:after="200" w:line="276" w:lineRule="auto"/>
        <w:contextualSpacing w:val="0"/>
      </w:pPr>
      <w:r w:rsidRPr="0089218A">
        <w:t>Network Latency Commitment &lt;5 milliseconds roundtrip</w:t>
      </w:r>
    </w:p>
    <w:p w14:paraId="0CB4E02F" w14:textId="77777777" w:rsidR="002F0947" w:rsidRPr="0089218A" w:rsidRDefault="002F0947" w:rsidP="002F0947">
      <w:pPr>
        <w:pStyle w:val="ListParagraph"/>
        <w:numPr>
          <w:ilvl w:val="0"/>
          <w:numId w:val="5"/>
        </w:numPr>
        <w:pBdr>
          <w:top w:val="nil"/>
          <w:left w:val="nil"/>
          <w:bottom w:val="nil"/>
          <w:right w:val="nil"/>
          <w:between w:val="nil"/>
          <w:bar w:val="nil"/>
        </w:pBdr>
        <w:tabs>
          <w:tab w:val="num" w:pos="720"/>
        </w:tabs>
        <w:spacing w:after="200" w:line="276" w:lineRule="auto"/>
        <w:contextualSpacing w:val="0"/>
      </w:pPr>
      <w:r w:rsidRPr="0089218A">
        <w:t>Network Jitter Commitment &lt;5 milliseconds</w:t>
      </w:r>
    </w:p>
    <w:p w14:paraId="12092AFE" w14:textId="77777777" w:rsidR="002F0947" w:rsidRPr="0089218A" w:rsidRDefault="002F0947" w:rsidP="002F0947">
      <w:pPr>
        <w:pStyle w:val="ListParagraph"/>
        <w:numPr>
          <w:ilvl w:val="0"/>
          <w:numId w:val="5"/>
        </w:numPr>
        <w:pBdr>
          <w:top w:val="nil"/>
          <w:left w:val="nil"/>
          <w:bottom w:val="nil"/>
          <w:right w:val="nil"/>
          <w:between w:val="nil"/>
          <w:bar w:val="nil"/>
        </w:pBdr>
        <w:tabs>
          <w:tab w:val="num" w:pos="720"/>
        </w:tabs>
        <w:spacing w:after="200" w:line="276" w:lineRule="auto"/>
        <w:contextualSpacing w:val="0"/>
      </w:pPr>
      <w:r w:rsidRPr="0089218A">
        <w:t xml:space="preserve">Bit-Error Rate commitment &lt;0.25% between circuit endpoints </w:t>
      </w:r>
    </w:p>
    <w:p w14:paraId="04C3036E" w14:textId="77777777" w:rsidR="002F0947" w:rsidRPr="0089218A" w:rsidRDefault="002F0947" w:rsidP="002F0947">
      <w:pPr>
        <w:pStyle w:val="ListParagraph"/>
        <w:numPr>
          <w:ilvl w:val="0"/>
          <w:numId w:val="5"/>
        </w:numPr>
        <w:pBdr>
          <w:top w:val="nil"/>
          <w:left w:val="nil"/>
          <w:bottom w:val="nil"/>
          <w:right w:val="nil"/>
          <w:between w:val="nil"/>
          <w:bar w:val="nil"/>
        </w:pBdr>
        <w:tabs>
          <w:tab w:val="num" w:pos="720"/>
        </w:tabs>
        <w:spacing w:after="200" w:line="276" w:lineRule="auto"/>
        <w:contextualSpacing w:val="0"/>
      </w:pPr>
      <w:r w:rsidRPr="0089218A">
        <w:t>Mean Time-To-Repair for outages &lt;4 hours</w:t>
      </w:r>
    </w:p>
    <w:p w14:paraId="48674C6E" w14:textId="490F23CC" w:rsidR="002F0947" w:rsidRPr="0089218A" w:rsidRDefault="0099624C" w:rsidP="002F0947">
      <w:pPr>
        <w:pStyle w:val="Heading4"/>
        <w:keepNext w:val="0"/>
        <w:keepLines w:val="0"/>
        <w:spacing w:after="200" w:line="276" w:lineRule="auto"/>
        <w:ind w:left="0"/>
        <w:jc w:val="left"/>
        <w:rPr>
          <w:rFonts w:ascii="Arial"/>
          <w:kern w:val="0"/>
          <w:sz w:val="20"/>
        </w:rPr>
      </w:pPr>
      <w:r w:rsidRPr="0089218A">
        <w:rPr>
          <w:rFonts w:ascii="Arial"/>
          <w:kern w:val="0"/>
          <w:sz w:val="20"/>
        </w:rPr>
        <w:t>As part of a proposal submitted,</w:t>
      </w:r>
      <w:r w:rsidR="002F0947" w:rsidRPr="0089218A">
        <w:rPr>
          <w:rFonts w:ascii="Arial"/>
          <w:kern w:val="0"/>
          <w:sz w:val="20"/>
        </w:rPr>
        <w:t xml:space="preserve"> a network diagram displaying the paths to be used to serve</w:t>
      </w:r>
      <w:r w:rsidRPr="0089218A">
        <w:rPr>
          <w:rFonts w:ascii="Arial"/>
          <w:kern w:val="0"/>
          <w:sz w:val="20"/>
        </w:rPr>
        <w:t xml:space="preserve"> each endpoint must be included and three references from current customers equivalent to the size of the District.</w:t>
      </w:r>
    </w:p>
    <w:p w14:paraId="192D6280" w14:textId="77777777" w:rsidR="00422270" w:rsidRPr="0089218A" w:rsidRDefault="00422270" w:rsidP="00422270">
      <w:pPr>
        <w:rPr>
          <w:rFonts w:cs="Arial"/>
          <w:b/>
        </w:rPr>
      </w:pPr>
    </w:p>
    <w:p w14:paraId="4F95ED6D" w14:textId="455064C9" w:rsidR="00422270" w:rsidRPr="0089218A" w:rsidRDefault="00422270" w:rsidP="00422270">
      <w:pPr>
        <w:rPr>
          <w:rFonts w:cs="Arial"/>
          <w:b/>
        </w:rPr>
      </w:pPr>
      <w:r w:rsidRPr="0089218A">
        <w:rPr>
          <w:rFonts w:cs="Arial"/>
          <w:b/>
        </w:rPr>
        <w:t>IRU</w:t>
      </w:r>
      <w:r w:rsidR="00040B9D" w:rsidRPr="0089218A">
        <w:rPr>
          <w:rFonts w:cs="Arial"/>
          <w:b/>
        </w:rPr>
        <w:t xml:space="preserve"> (Indefeasible Right to Use)</w:t>
      </w:r>
      <w:r w:rsidRPr="0089218A">
        <w:rPr>
          <w:rFonts w:cs="Arial"/>
          <w:b/>
        </w:rPr>
        <w:t xml:space="preserve"> of Fiber</w:t>
      </w:r>
    </w:p>
    <w:p w14:paraId="45C26044" w14:textId="77777777" w:rsidR="00422270" w:rsidRPr="0089218A" w:rsidRDefault="00422270" w:rsidP="00422270">
      <w:pPr>
        <w:pStyle w:val="BodyA"/>
        <w:rPr>
          <w:shd w:val="clear" w:color="auto" w:fill="FFFF00"/>
        </w:rPr>
      </w:pPr>
    </w:p>
    <w:p w14:paraId="4CF3D93C" w14:textId="2A8E24A1" w:rsidR="00422270" w:rsidRPr="0089218A" w:rsidRDefault="00422270" w:rsidP="00422270">
      <w:pPr>
        <w:pStyle w:val="BodyA"/>
        <w:rPr>
          <w:shd w:val="clear" w:color="auto" w:fill="FFFF00"/>
        </w:rPr>
      </w:pPr>
      <w:r w:rsidRPr="0089218A">
        <w:t>As an alternative, the Respondent is requested to quote a five and ten</w:t>
      </w:r>
      <w:r w:rsidR="00040B9D" w:rsidRPr="0089218A">
        <w:t xml:space="preserve"> year IRU </w:t>
      </w:r>
      <w:r w:rsidRPr="0089218A">
        <w:t>price for 2, 4 or 6 strands of fiber for all segments between the</w:t>
      </w:r>
      <w:r w:rsidR="00040B9D" w:rsidRPr="0089218A">
        <w:t xml:space="preserve"> D</w:t>
      </w:r>
      <w:r w:rsidRPr="0089218A">
        <w:t>istrict hub at 701 West Wetmore, Tucson, AZ 85705 and the following end points:</w:t>
      </w:r>
    </w:p>
    <w:p w14:paraId="41E1A60B" w14:textId="77777777" w:rsidR="00422270" w:rsidRPr="0089218A" w:rsidRDefault="00422270" w:rsidP="00422270">
      <w:pPr>
        <w:pStyle w:val="BodyA"/>
        <w:widowControl w:val="0"/>
        <w:rPr>
          <w:shd w:val="clear" w:color="auto" w:fill="FFFF00"/>
        </w:rPr>
      </w:pPr>
    </w:p>
    <w:tbl>
      <w:tblPr>
        <w:tblW w:w="9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72"/>
        <w:gridCol w:w="1371"/>
        <w:gridCol w:w="1182"/>
        <w:gridCol w:w="979"/>
        <w:gridCol w:w="1375"/>
        <w:gridCol w:w="1860"/>
      </w:tblGrid>
      <w:tr w:rsidR="00422270" w:rsidRPr="0089218A" w14:paraId="04D6329F" w14:textId="77777777" w:rsidTr="003D6AF9">
        <w:trPr>
          <w:trHeight w:val="590"/>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BC645" w14:textId="662247B3" w:rsidR="00422270" w:rsidRPr="0089218A" w:rsidRDefault="00422270" w:rsidP="00646D3F">
            <w:pPr>
              <w:pStyle w:val="BodyA"/>
              <w:jc w:val="center"/>
            </w:pPr>
            <w:r w:rsidRPr="0089218A">
              <w:rPr>
                <w:b/>
                <w:bCs/>
                <w:spacing w:val="0"/>
              </w:rPr>
              <w:t>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E2097A" w14:textId="77777777" w:rsidR="00422270" w:rsidRPr="0089218A" w:rsidRDefault="00422270" w:rsidP="00646D3F">
            <w:pPr>
              <w:pStyle w:val="BodyA"/>
              <w:jc w:val="center"/>
            </w:pPr>
            <w:r w:rsidRPr="0089218A">
              <w:rPr>
                <w:b/>
                <w:bCs/>
                <w:spacing w:val="0"/>
              </w:rPr>
              <w:t>Address</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260F1" w14:textId="4C25849B" w:rsidR="00422270" w:rsidRPr="0089218A" w:rsidRDefault="00422270" w:rsidP="00646D3F">
            <w:pPr>
              <w:pStyle w:val="BodyA"/>
              <w:jc w:val="center"/>
            </w:pPr>
            <w:r w:rsidRPr="0089218A">
              <w:rPr>
                <w:rFonts w:ascii="Calibri" w:eastAsia="Calibri" w:hAnsi="Calibri" w:cs="Calibri"/>
                <w:b/>
                <w:bCs/>
                <w:spacing w:val="0"/>
                <w:sz w:val="24"/>
                <w:szCs w:val="24"/>
              </w:rPr>
              <w:t>City</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9DCC4E" w14:textId="77777777" w:rsidR="00422270" w:rsidRPr="0089218A" w:rsidRDefault="00422270" w:rsidP="00646D3F">
            <w:pPr>
              <w:pStyle w:val="BodyA"/>
              <w:jc w:val="center"/>
            </w:pPr>
            <w:r w:rsidRPr="0089218A">
              <w:rPr>
                <w:rFonts w:ascii="Calibri" w:eastAsia="Calibri" w:hAnsi="Calibri" w:cs="Calibri"/>
                <w:b/>
                <w:bCs/>
                <w:spacing w:val="0"/>
                <w:sz w:val="24"/>
                <w:szCs w:val="24"/>
              </w:rPr>
              <w:t>State</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B37C23" w14:textId="77777777" w:rsidR="00422270" w:rsidRPr="0089218A" w:rsidRDefault="00422270" w:rsidP="00646D3F">
            <w:pPr>
              <w:pStyle w:val="BodyA"/>
              <w:jc w:val="center"/>
            </w:pPr>
            <w:r w:rsidRPr="0089218A">
              <w:rPr>
                <w:rFonts w:ascii="Calibri" w:eastAsia="Calibri" w:hAnsi="Calibri" w:cs="Calibri"/>
                <w:b/>
                <w:bCs/>
                <w:spacing w:val="0"/>
                <w:sz w:val="24"/>
                <w:szCs w:val="24"/>
              </w:rPr>
              <w:t>Zip</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AE4692" w14:textId="77777777" w:rsidR="00422270" w:rsidRPr="0089218A" w:rsidRDefault="00422270" w:rsidP="00646D3F">
            <w:pPr>
              <w:pStyle w:val="BodyA"/>
              <w:jc w:val="center"/>
            </w:pPr>
            <w:r w:rsidRPr="0089218A">
              <w:rPr>
                <w:rFonts w:ascii="Calibri" w:eastAsia="Calibri" w:hAnsi="Calibri" w:cs="Calibri"/>
                <w:b/>
                <w:bCs/>
                <w:spacing w:val="0"/>
                <w:sz w:val="24"/>
                <w:szCs w:val="24"/>
              </w:rPr>
              <w:t>Distance (miles)</w:t>
            </w:r>
          </w:p>
        </w:tc>
      </w:tr>
      <w:tr w:rsidR="00422270" w:rsidRPr="00F26BDF" w14:paraId="6D94C6DD"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0C099" w14:textId="565CFB55" w:rsidR="00422270" w:rsidRPr="0089218A" w:rsidRDefault="00422270" w:rsidP="00646D3F">
            <w:pPr>
              <w:pStyle w:val="BodyA"/>
              <w:jc w:val="center"/>
            </w:pPr>
            <w:r w:rsidRPr="0089218A">
              <w:rPr>
                <w:spacing w:val="0"/>
              </w:rPr>
              <w:t>Amphitheater</w:t>
            </w:r>
            <w:r w:rsidRPr="0089218A">
              <w:rPr>
                <w:rFonts w:hAnsi="Arial"/>
                <w:spacing w:val="0"/>
              </w:rPr>
              <w:t xml:space="preserve">  </w:t>
            </w:r>
            <w:r w:rsidRPr="0089218A">
              <w:rPr>
                <w:spacing w:val="0"/>
              </w:rPr>
              <w:t>High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C98853" w14:textId="1BFD422A" w:rsidR="00422270" w:rsidRPr="0089218A" w:rsidRDefault="00422270" w:rsidP="00646D3F">
            <w:pPr>
              <w:pStyle w:val="BodyA"/>
              <w:jc w:val="center"/>
            </w:pPr>
            <w:r w:rsidRPr="0089218A">
              <w:rPr>
                <w:spacing w:val="0"/>
              </w:rPr>
              <w:t>125 W. Yavapai Rd</w:t>
            </w:r>
            <w:r w:rsidR="0037520A">
              <w:rPr>
                <w:spacing w:val="0"/>
              </w:rPr>
              <w: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7F8A5B" w14:textId="4822E19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EB935C"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810324"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626A4D" w14:textId="77777777" w:rsidR="00422270" w:rsidRPr="0089218A" w:rsidRDefault="00422270" w:rsidP="00646D3F">
            <w:pPr>
              <w:pStyle w:val="BodyA"/>
              <w:jc w:val="center"/>
            </w:pPr>
            <w:r w:rsidRPr="0089218A">
              <w:rPr>
                <w:rFonts w:ascii="Calibri" w:eastAsia="Calibri" w:hAnsi="Calibri" w:cs="Calibri"/>
                <w:spacing w:val="0"/>
                <w:sz w:val="24"/>
                <w:szCs w:val="24"/>
              </w:rPr>
              <w:t>2.3</w:t>
            </w:r>
          </w:p>
        </w:tc>
      </w:tr>
      <w:tr w:rsidR="00422270" w:rsidRPr="0089218A" w14:paraId="3C1BA8B5"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E03A4" w14:textId="7D354567" w:rsidR="00422270" w:rsidRPr="0089218A" w:rsidRDefault="00422270" w:rsidP="00646D3F">
            <w:pPr>
              <w:pStyle w:val="BodyA"/>
              <w:jc w:val="center"/>
            </w:pPr>
            <w:r w:rsidRPr="0089218A">
              <w:rPr>
                <w:spacing w:val="0"/>
              </w:rPr>
              <w:t>Amphitheater Middle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FEB86A" w14:textId="5DE00672" w:rsidR="00422270" w:rsidRPr="0089218A" w:rsidRDefault="00422270" w:rsidP="00646D3F">
            <w:pPr>
              <w:pStyle w:val="BodyA"/>
              <w:jc w:val="center"/>
            </w:pPr>
            <w:r w:rsidRPr="0089218A">
              <w:rPr>
                <w:spacing w:val="0"/>
              </w:rPr>
              <w:t>315 E. Prince Rd</w:t>
            </w:r>
            <w:r w:rsidR="0037520A">
              <w:rPr>
                <w:spacing w:val="0"/>
              </w:rPr>
              <w: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F5B4DE" w14:textId="7FB481AA"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2873F3"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F5202C"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E00B3A" w14:textId="77777777" w:rsidR="00422270" w:rsidRPr="0089218A" w:rsidRDefault="00422270" w:rsidP="00646D3F">
            <w:pPr>
              <w:pStyle w:val="BodyA"/>
              <w:jc w:val="center"/>
            </w:pPr>
            <w:r w:rsidRPr="0089218A">
              <w:rPr>
                <w:rFonts w:ascii="Calibri" w:eastAsia="Calibri" w:hAnsi="Calibri" w:cs="Calibri"/>
                <w:spacing w:val="0"/>
                <w:sz w:val="24"/>
                <w:szCs w:val="24"/>
              </w:rPr>
              <w:t>2.1</w:t>
            </w:r>
          </w:p>
        </w:tc>
      </w:tr>
      <w:tr w:rsidR="00422270" w:rsidRPr="0089218A" w14:paraId="0F6EE3CA" w14:textId="77777777" w:rsidTr="003D6AF9">
        <w:trPr>
          <w:trHeight w:val="590"/>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3EC2B" w14:textId="77777777" w:rsidR="00422270" w:rsidRPr="0089218A" w:rsidRDefault="00422270" w:rsidP="00646D3F">
            <w:pPr>
              <w:pStyle w:val="BodyA"/>
              <w:jc w:val="center"/>
            </w:pPr>
            <w:r w:rsidRPr="0089218A">
              <w:rPr>
                <w:spacing w:val="0"/>
              </w:rPr>
              <w:lastRenderedPageBreak/>
              <w:t>CDO High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27DAE0" w14:textId="77777777" w:rsidR="00422270" w:rsidRPr="0089218A" w:rsidRDefault="00422270" w:rsidP="00646D3F">
            <w:pPr>
              <w:pStyle w:val="BodyA"/>
              <w:jc w:val="center"/>
            </w:pPr>
            <w:r w:rsidRPr="0089218A">
              <w:rPr>
                <w:spacing w:val="0"/>
              </w:rPr>
              <w:t>25 W. Calle Concordia</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04B87C" w14:textId="77777777" w:rsidR="00422270" w:rsidRPr="0089218A" w:rsidRDefault="00422270" w:rsidP="00646D3F">
            <w:pPr>
              <w:pStyle w:val="BodyA"/>
              <w:jc w:val="center"/>
            </w:pPr>
            <w:r w:rsidRPr="0089218A">
              <w:rPr>
                <w:rFonts w:ascii="Calibri" w:eastAsia="Calibri" w:hAnsi="Calibri" w:cs="Calibri"/>
                <w:spacing w:val="0"/>
                <w:sz w:val="24"/>
                <w:szCs w:val="24"/>
              </w:rPr>
              <w:t>Oro Valley</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266993"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AD2842" w14:textId="77777777" w:rsidR="00422270" w:rsidRPr="0089218A" w:rsidRDefault="00422270" w:rsidP="00646D3F">
            <w:pPr>
              <w:pStyle w:val="BodyA"/>
              <w:jc w:val="center"/>
            </w:pPr>
            <w:r w:rsidRPr="0089218A">
              <w:rPr>
                <w:rFonts w:ascii="Calibri" w:eastAsia="Calibri" w:hAnsi="Calibri" w:cs="Calibri"/>
                <w:spacing w:val="0"/>
                <w:sz w:val="24"/>
                <w:szCs w:val="24"/>
              </w:rPr>
              <w:t>85704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EE4F8E" w14:textId="77777777" w:rsidR="00422270" w:rsidRPr="0089218A" w:rsidRDefault="00422270" w:rsidP="00646D3F">
            <w:pPr>
              <w:pStyle w:val="BodyA"/>
              <w:jc w:val="center"/>
            </w:pPr>
            <w:r w:rsidRPr="0089218A">
              <w:rPr>
                <w:rFonts w:ascii="Calibri" w:eastAsia="Calibri" w:hAnsi="Calibri" w:cs="Calibri"/>
                <w:spacing w:val="0"/>
                <w:sz w:val="24"/>
                <w:szCs w:val="24"/>
              </w:rPr>
              <w:t>6.3</w:t>
            </w:r>
          </w:p>
        </w:tc>
      </w:tr>
      <w:tr w:rsidR="00422270" w:rsidRPr="0089218A" w14:paraId="18A2B696" w14:textId="77777777" w:rsidTr="003D6AF9">
        <w:trPr>
          <w:trHeight w:val="68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570C2" w14:textId="4ADF63B3" w:rsidR="00422270" w:rsidRPr="0089218A" w:rsidRDefault="00422270" w:rsidP="00646D3F">
            <w:pPr>
              <w:pStyle w:val="BodyA"/>
              <w:jc w:val="center"/>
            </w:pPr>
            <w:r w:rsidRPr="0089218A">
              <w:rPr>
                <w:spacing w:val="0"/>
              </w:rPr>
              <w:t>Copper Creek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639B0B" w14:textId="77777777" w:rsidR="00422270" w:rsidRPr="0089218A" w:rsidRDefault="00422270" w:rsidP="00646D3F">
            <w:pPr>
              <w:pStyle w:val="BodyA"/>
              <w:jc w:val="center"/>
            </w:pPr>
            <w:r w:rsidRPr="0089218A">
              <w:rPr>
                <w:spacing w:val="0"/>
              </w:rPr>
              <w:t>11620 N. Copper Spring TR</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FC34D" w14:textId="77777777" w:rsidR="00422270" w:rsidRPr="0089218A" w:rsidRDefault="00422270" w:rsidP="00646D3F">
            <w:pPr>
              <w:pStyle w:val="BodyA"/>
              <w:jc w:val="center"/>
            </w:pPr>
            <w:r w:rsidRPr="0089218A">
              <w:rPr>
                <w:rFonts w:ascii="Calibri" w:eastAsia="Calibri" w:hAnsi="Calibri" w:cs="Calibri"/>
                <w:spacing w:val="0"/>
                <w:sz w:val="24"/>
                <w:szCs w:val="24"/>
              </w:rPr>
              <w:t>Oro Valley</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340D55"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F03DBD" w14:textId="77777777" w:rsidR="00422270" w:rsidRPr="0089218A" w:rsidRDefault="00422270" w:rsidP="00646D3F">
            <w:pPr>
              <w:pStyle w:val="BodyA"/>
              <w:jc w:val="center"/>
            </w:pPr>
            <w:r w:rsidRPr="0089218A">
              <w:rPr>
                <w:rFonts w:ascii="Calibri" w:eastAsia="Calibri" w:hAnsi="Calibri" w:cs="Calibri"/>
                <w:spacing w:val="0"/>
                <w:sz w:val="24"/>
                <w:szCs w:val="24"/>
              </w:rPr>
              <w:t>85737</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D368F" w14:textId="77777777" w:rsidR="00422270" w:rsidRPr="0089218A" w:rsidRDefault="00422270" w:rsidP="00646D3F">
            <w:pPr>
              <w:pStyle w:val="BodyA"/>
              <w:jc w:val="center"/>
            </w:pPr>
            <w:r w:rsidRPr="0089218A">
              <w:rPr>
                <w:rFonts w:ascii="Calibri" w:eastAsia="Calibri" w:hAnsi="Calibri" w:cs="Calibri"/>
                <w:spacing w:val="0"/>
                <w:sz w:val="24"/>
                <w:szCs w:val="24"/>
              </w:rPr>
              <w:t>15.1</w:t>
            </w:r>
          </w:p>
        </w:tc>
      </w:tr>
      <w:tr w:rsidR="00422270" w:rsidRPr="0089218A" w14:paraId="00915BE8"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35989" w14:textId="77777777" w:rsidR="00422270" w:rsidRPr="0089218A" w:rsidRDefault="00422270" w:rsidP="00646D3F">
            <w:pPr>
              <w:pStyle w:val="BodyA"/>
              <w:jc w:val="center"/>
            </w:pPr>
            <w:r w:rsidRPr="0089218A">
              <w:rPr>
                <w:spacing w:val="0"/>
              </w:rPr>
              <w:t>Coronado K-8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E9A5C" w14:textId="77777777" w:rsidR="00422270" w:rsidRPr="0089218A" w:rsidRDefault="00422270" w:rsidP="00646D3F">
            <w:pPr>
              <w:pStyle w:val="BodyA"/>
              <w:jc w:val="center"/>
            </w:pPr>
            <w:r w:rsidRPr="0089218A">
              <w:rPr>
                <w:spacing w:val="0"/>
              </w:rPr>
              <w:t>3401 E. Wilds Rd.</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04A119" w14:textId="77009720"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A528A7"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157014" w14:textId="77777777" w:rsidR="00422270" w:rsidRPr="0089218A" w:rsidRDefault="00422270" w:rsidP="00646D3F">
            <w:pPr>
              <w:pStyle w:val="BodyA"/>
              <w:jc w:val="center"/>
            </w:pPr>
            <w:r w:rsidRPr="0089218A">
              <w:rPr>
                <w:rFonts w:ascii="Calibri" w:eastAsia="Calibri" w:hAnsi="Calibri" w:cs="Calibri"/>
                <w:spacing w:val="0"/>
                <w:sz w:val="24"/>
                <w:szCs w:val="24"/>
              </w:rPr>
              <w:t>85739</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7967D6" w14:textId="77777777" w:rsidR="00422270" w:rsidRPr="0089218A" w:rsidRDefault="00422270" w:rsidP="00646D3F">
            <w:pPr>
              <w:pStyle w:val="BodyA"/>
              <w:jc w:val="center"/>
            </w:pPr>
            <w:r w:rsidRPr="0089218A">
              <w:rPr>
                <w:rFonts w:ascii="Calibri" w:eastAsia="Calibri" w:hAnsi="Calibri" w:cs="Calibri"/>
                <w:spacing w:val="0"/>
                <w:sz w:val="24"/>
                <w:szCs w:val="24"/>
              </w:rPr>
              <w:t>14.1</w:t>
            </w:r>
          </w:p>
        </w:tc>
      </w:tr>
      <w:tr w:rsidR="00422270" w:rsidRPr="0089218A" w14:paraId="2E93AF5E"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F7A9E" w14:textId="77777777" w:rsidR="00422270" w:rsidRPr="0089218A" w:rsidRDefault="00422270" w:rsidP="00646D3F">
            <w:pPr>
              <w:pStyle w:val="BodyA"/>
              <w:jc w:val="center"/>
            </w:pPr>
            <w:r w:rsidRPr="0089218A">
              <w:rPr>
                <w:spacing w:val="0"/>
              </w:rPr>
              <w:t>Cross Middle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8FE71A" w14:textId="77777777" w:rsidR="00422270" w:rsidRPr="0089218A" w:rsidRDefault="00422270" w:rsidP="00646D3F">
            <w:pPr>
              <w:pStyle w:val="BodyA"/>
              <w:jc w:val="center"/>
            </w:pPr>
            <w:r w:rsidRPr="0089218A">
              <w:rPr>
                <w:spacing w:val="0"/>
              </w:rPr>
              <w:t>1000 W. Chapala</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A19E5F"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4578C0"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366093" w14:textId="77777777" w:rsidR="00422270" w:rsidRPr="0089218A" w:rsidRDefault="00422270" w:rsidP="00646D3F">
            <w:pPr>
              <w:pStyle w:val="BodyA"/>
              <w:jc w:val="center"/>
            </w:pPr>
            <w:r w:rsidRPr="0089218A">
              <w:rPr>
                <w:rFonts w:ascii="Calibri" w:eastAsia="Calibri" w:hAnsi="Calibri" w:cs="Calibri"/>
                <w:spacing w:val="0"/>
                <w:sz w:val="24"/>
                <w:szCs w:val="24"/>
              </w:rPr>
              <w:t>85704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23C6F0" w14:textId="77777777" w:rsidR="00422270" w:rsidRPr="0089218A" w:rsidRDefault="00422270" w:rsidP="00646D3F">
            <w:pPr>
              <w:pStyle w:val="BodyA"/>
              <w:jc w:val="center"/>
            </w:pPr>
            <w:r w:rsidRPr="0089218A">
              <w:rPr>
                <w:rFonts w:ascii="Calibri" w:eastAsia="Calibri" w:hAnsi="Calibri" w:cs="Calibri"/>
                <w:spacing w:val="0"/>
                <w:sz w:val="24"/>
                <w:szCs w:val="24"/>
              </w:rPr>
              <w:t>4.7</w:t>
            </w:r>
          </w:p>
        </w:tc>
      </w:tr>
      <w:tr w:rsidR="00422270" w:rsidRPr="0089218A" w14:paraId="1EB5D50E"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B7C3E" w14:textId="77777777" w:rsidR="00422270" w:rsidRPr="0089218A" w:rsidRDefault="00422270" w:rsidP="00646D3F">
            <w:pPr>
              <w:pStyle w:val="BodyA"/>
              <w:jc w:val="center"/>
            </w:pPr>
            <w:r w:rsidRPr="0089218A">
              <w:rPr>
                <w:spacing w:val="0"/>
              </w:rPr>
              <w:t>Donaldson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9A4139" w14:textId="77777777" w:rsidR="00422270" w:rsidRPr="0089218A" w:rsidRDefault="00422270" w:rsidP="00646D3F">
            <w:pPr>
              <w:pStyle w:val="BodyA"/>
              <w:jc w:val="center"/>
            </w:pPr>
            <w:r w:rsidRPr="0089218A">
              <w:rPr>
                <w:spacing w:val="0"/>
              </w:rPr>
              <w:t>2040 W. Omar Dr.</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C4F45C"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DF404B"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B25309" w14:textId="77777777" w:rsidR="00422270" w:rsidRPr="0089218A" w:rsidRDefault="00422270" w:rsidP="00646D3F">
            <w:pPr>
              <w:pStyle w:val="BodyA"/>
              <w:jc w:val="center"/>
            </w:pPr>
            <w:r w:rsidRPr="0089218A">
              <w:rPr>
                <w:rFonts w:ascii="Calibri" w:eastAsia="Calibri" w:hAnsi="Calibri" w:cs="Calibri"/>
                <w:spacing w:val="0"/>
                <w:sz w:val="24"/>
                <w:szCs w:val="24"/>
              </w:rPr>
              <w:t>85704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287FA6" w14:textId="77777777" w:rsidR="00422270" w:rsidRPr="0089218A" w:rsidRDefault="00422270" w:rsidP="00646D3F">
            <w:pPr>
              <w:pStyle w:val="BodyA"/>
              <w:jc w:val="center"/>
            </w:pPr>
            <w:r w:rsidRPr="0089218A">
              <w:rPr>
                <w:rFonts w:ascii="Calibri" w:eastAsia="Calibri" w:hAnsi="Calibri" w:cs="Calibri"/>
                <w:spacing w:val="0"/>
                <w:sz w:val="24"/>
                <w:szCs w:val="24"/>
              </w:rPr>
              <w:t>4.3</w:t>
            </w:r>
          </w:p>
        </w:tc>
      </w:tr>
      <w:tr w:rsidR="00422270" w:rsidRPr="0089218A" w14:paraId="52FCC8BF"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B3415" w14:textId="6CB2A34E" w:rsidR="00422270" w:rsidRPr="0089218A" w:rsidRDefault="00422270" w:rsidP="00646D3F">
            <w:pPr>
              <w:pStyle w:val="BodyA"/>
              <w:jc w:val="center"/>
            </w:pPr>
            <w:r w:rsidRPr="0089218A">
              <w:rPr>
                <w:spacing w:val="0"/>
              </w:rPr>
              <w:t>El-Hogar</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C9D3BB" w14:textId="77777777" w:rsidR="00422270" w:rsidRPr="0089218A" w:rsidRDefault="00422270" w:rsidP="00646D3F">
            <w:pPr>
              <w:pStyle w:val="BodyA"/>
              <w:jc w:val="center"/>
            </w:pPr>
            <w:r w:rsidRPr="0089218A">
              <w:rPr>
                <w:spacing w:val="0"/>
              </w:rPr>
              <w:t>450 E. Wetmore Rd.</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C9F6D"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0CE10E"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22A25E"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BBA02D" w14:textId="77777777" w:rsidR="00422270" w:rsidRPr="0089218A" w:rsidRDefault="00422270" w:rsidP="00646D3F">
            <w:pPr>
              <w:pStyle w:val="BodyA"/>
              <w:jc w:val="center"/>
            </w:pPr>
            <w:r w:rsidRPr="0089218A">
              <w:rPr>
                <w:rFonts w:ascii="Calibri" w:eastAsia="Calibri" w:hAnsi="Calibri" w:cs="Calibri"/>
                <w:spacing w:val="0"/>
                <w:sz w:val="24"/>
                <w:szCs w:val="24"/>
              </w:rPr>
              <w:t>1.1</w:t>
            </w:r>
          </w:p>
        </w:tc>
      </w:tr>
      <w:tr w:rsidR="00422270" w:rsidRPr="0089218A" w14:paraId="53ECD0C4" w14:textId="77777777" w:rsidTr="003D6AF9">
        <w:trPr>
          <w:trHeight w:val="68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E3588" w14:textId="77777777" w:rsidR="00422270" w:rsidRPr="0089218A" w:rsidRDefault="00422270" w:rsidP="00646D3F">
            <w:pPr>
              <w:pStyle w:val="BodyA"/>
              <w:jc w:val="center"/>
            </w:pPr>
            <w:r w:rsidRPr="0089218A">
              <w:rPr>
                <w:spacing w:val="0"/>
              </w:rPr>
              <w:t>Facilities Support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487CB2" w14:textId="77777777" w:rsidR="00422270" w:rsidRPr="0089218A" w:rsidRDefault="00422270" w:rsidP="00646D3F">
            <w:pPr>
              <w:pStyle w:val="BodyA"/>
              <w:jc w:val="center"/>
            </w:pPr>
            <w:r w:rsidRPr="0089218A">
              <w:rPr>
                <w:spacing w:val="0"/>
              </w:rPr>
              <w:t>701 W. Wetmore Building C</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E48DC9"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2018AE"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5FC20D"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A42359" w14:textId="77777777" w:rsidR="00422270" w:rsidRPr="0089218A" w:rsidRDefault="00422270" w:rsidP="00646D3F">
            <w:pPr>
              <w:pStyle w:val="BodyA"/>
              <w:jc w:val="center"/>
            </w:pPr>
            <w:r w:rsidRPr="0089218A">
              <w:rPr>
                <w:b/>
                <w:bCs/>
                <w:spacing w:val="0"/>
              </w:rPr>
              <w:t>HUB Location</w:t>
            </w:r>
          </w:p>
        </w:tc>
      </w:tr>
      <w:tr w:rsidR="00422270" w:rsidRPr="0089218A" w14:paraId="4E66C002"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1DB53" w14:textId="77777777" w:rsidR="00422270" w:rsidRPr="0089218A" w:rsidRDefault="00422270" w:rsidP="00646D3F">
            <w:pPr>
              <w:pStyle w:val="BodyA"/>
              <w:jc w:val="center"/>
            </w:pPr>
            <w:r w:rsidRPr="0089218A">
              <w:rPr>
                <w:spacing w:val="0"/>
              </w:rPr>
              <w:t>Harelson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17DD1D" w14:textId="77777777" w:rsidR="00422270" w:rsidRPr="0089218A" w:rsidRDefault="00422270" w:rsidP="00646D3F">
            <w:pPr>
              <w:pStyle w:val="BodyA"/>
              <w:jc w:val="center"/>
            </w:pPr>
            <w:r w:rsidRPr="0089218A">
              <w:rPr>
                <w:spacing w:val="0"/>
              </w:rPr>
              <w:t>826 W. Chapala</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8A72D5"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64324A"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EA23B7" w14:textId="77777777" w:rsidR="00422270" w:rsidRPr="0089218A" w:rsidRDefault="00422270" w:rsidP="00646D3F">
            <w:pPr>
              <w:pStyle w:val="BodyA"/>
              <w:jc w:val="center"/>
            </w:pPr>
            <w:r w:rsidRPr="0089218A">
              <w:rPr>
                <w:rFonts w:ascii="Calibri" w:eastAsia="Calibri" w:hAnsi="Calibri" w:cs="Calibri"/>
                <w:spacing w:val="0"/>
                <w:sz w:val="24"/>
                <w:szCs w:val="24"/>
              </w:rPr>
              <w:t>85704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68ED5C" w14:textId="77777777" w:rsidR="00422270" w:rsidRPr="0089218A" w:rsidRDefault="00422270" w:rsidP="00646D3F">
            <w:pPr>
              <w:pStyle w:val="BodyA"/>
              <w:jc w:val="center"/>
            </w:pPr>
            <w:r w:rsidRPr="0089218A">
              <w:rPr>
                <w:rFonts w:ascii="Calibri" w:eastAsia="Calibri" w:hAnsi="Calibri" w:cs="Calibri"/>
                <w:spacing w:val="0"/>
                <w:sz w:val="24"/>
                <w:szCs w:val="24"/>
              </w:rPr>
              <w:t>4.5</w:t>
            </w:r>
          </w:p>
        </w:tc>
      </w:tr>
      <w:tr w:rsidR="00422270" w:rsidRPr="0089218A" w14:paraId="02061210"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0E18B" w14:textId="1C2FCAC5" w:rsidR="00422270" w:rsidRPr="0089218A" w:rsidRDefault="00422270" w:rsidP="00646D3F">
            <w:pPr>
              <w:pStyle w:val="BodyA"/>
              <w:jc w:val="center"/>
            </w:pPr>
            <w:r w:rsidRPr="0089218A">
              <w:rPr>
                <w:spacing w:val="0"/>
              </w:rPr>
              <w:t>Holaway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398304" w14:textId="77777777" w:rsidR="00422270" w:rsidRPr="0089218A" w:rsidRDefault="00422270" w:rsidP="00646D3F">
            <w:pPr>
              <w:pStyle w:val="BodyA"/>
              <w:jc w:val="center"/>
            </w:pPr>
            <w:r w:rsidRPr="0089218A">
              <w:rPr>
                <w:spacing w:val="0"/>
              </w:rPr>
              <w:t>3500 N. Cherry Ave.</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63EB0D"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3D06D9"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3C845C" w14:textId="77777777" w:rsidR="00422270" w:rsidRPr="0089218A" w:rsidRDefault="00422270" w:rsidP="00646D3F">
            <w:pPr>
              <w:pStyle w:val="BodyA"/>
              <w:jc w:val="center"/>
            </w:pPr>
            <w:r w:rsidRPr="0089218A">
              <w:rPr>
                <w:rFonts w:ascii="Calibri" w:eastAsia="Calibri" w:hAnsi="Calibri" w:cs="Calibri"/>
                <w:spacing w:val="0"/>
                <w:sz w:val="24"/>
                <w:szCs w:val="24"/>
              </w:rPr>
              <w:t>85709</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AE6284" w14:textId="77777777" w:rsidR="00422270" w:rsidRPr="0089218A" w:rsidRDefault="00422270" w:rsidP="00646D3F">
            <w:pPr>
              <w:pStyle w:val="BodyA"/>
              <w:jc w:val="center"/>
            </w:pPr>
            <w:r w:rsidRPr="0089218A">
              <w:rPr>
                <w:rFonts w:ascii="Calibri" w:eastAsia="Calibri" w:hAnsi="Calibri" w:cs="Calibri"/>
                <w:spacing w:val="0"/>
                <w:sz w:val="24"/>
                <w:szCs w:val="24"/>
              </w:rPr>
              <w:t>3</w:t>
            </w:r>
          </w:p>
        </w:tc>
      </w:tr>
      <w:tr w:rsidR="00422270" w:rsidRPr="0089218A" w14:paraId="215B790F" w14:textId="77777777" w:rsidTr="003D6AF9">
        <w:trPr>
          <w:trHeight w:val="590"/>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F9FF4" w14:textId="70829C8A" w:rsidR="00422270" w:rsidRPr="0089218A" w:rsidRDefault="00422270" w:rsidP="00646D3F">
            <w:pPr>
              <w:pStyle w:val="BodyA"/>
              <w:jc w:val="center"/>
            </w:pPr>
            <w:r w:rsidRPr="0089218A">
              <w:rPr>
                <w:spacing w:val="0"/>
              </w:rPr>
              <w:t>Ironwood Ridge High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D83550" w14:textId="77777777" w:rsidR="00422270" w:rsidRPr="0089218A" w:rsidRDefault="00422270" w:rsidP="00646D3F">
            <w:pPr>
              <w:pStyle w:val="BodyA"/>
              <w:jc w:val="center"/>
            </w:pPr>
            <w:r w:rsidRPr="0089218A">
              <w:rPr>
                <w:spacing w:val="0"/>
              </w:rPr>
              <w:t>2475 W. Naranja Rd.</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212CE" w14:textId="77777777" w:rsidR="00422270" w:rsidRPr="0089218A" w:rsidRDefault="00422270" w:rsidP="00646D3F">
            <w:pPr>
              <w:pStyle w:val="BodyA"/>
              <w:jc w:val="center"/>
            </w:pPr>
            <w:r w:rsidRPr="0089218A">
              <w:rPr>
                <w:rFonts w:ascii="Calibri" w:eastAsia="Calibri" w:hAnsi="Calibri" w:cs="Calibri"/>
                <w:spacing w:val="0"/>
                <w:sz w:val="24"/>
                <w:szCs w:val="24"/>
              </w:rPr>
              <w:t>Oro Valley</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185363"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3BBD4" w14:textId="77777777" w:rsidR="00422270" w:rsidRPr="0089218A" w:rsidRDefault="00422270" w:rsidP="00646D3F">
            <w:pPr>
              <w:pStyle w:val="BodyA"/>
              <w:jc w:val="center"/>
            </w:pPr>
            <w:r w:rsidRPr="0089218A">
              <w:rPr>
                <w:rFonts w:ascii="Calibri" w:eastAsia="Calibri" w:hAnsi="Calibri" w:cs="Calibri"/>
                <w:spacing w:val="0"/>
                <w:sz w:val="24"/>
                <w:szCs w:val="24"/>
              </w:rPr>
              <w:t>85742</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899D12" w14:textId="77777777" w:rsidR="00422270" w:rsidRPr="0089218A" w:rsidRDefault="00422270" w:rsidP="00646D3F">
            <w:pPr>
              <w:pStyle w:val="BodyA"/>
              <w:jc w:val="center"/>
            </w:pPr>
            <w:r w:rsidRPr="0089218A">
              <w:rPr>
                <w:rFonts w:ascii="Calibri" w:eastAsia="Calibri" w:hAnsi="Calibri" w:cs="Calibri"/>
                <w:spacing w:val="0"/>
                <w:sz w:val="24"/>
                <w:szCs w:val="24"/>
              </w:rPr>
              <w:t>10.1</w:t>
            </w:r>
          </w:p>
        </w:tc>
      </w:tr>
      <w:tr w:rsidR="00422270" w:rsidRPr="0089218A" w14:paraId="3DE7086E"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FECCB" w14:textId="77777777" w:rsidR="00422270" w:rsidRPr="0089218A" w:rsidRDefault="00422270" w:rsidP="00646D3F">
            <w:pPr>
              <w:pStyle w:val="BodyA"/>
              <w:jc w:val="center"/>
            </w:pPr>
            <w:r w:rsidRPr="0089218A">
              <w:rPr>
                <w:spacing w:val="0"/>
              </w:rPr>
              <w:t>Keeling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6C185D" w14:textId="77777777" w:rsidR="00422270" w:rsidRPr="0089218A" w:rsidRDefault="00422270" w:rsidP="00646D3F">
            <w:pPr>
              <w:pStyle w:val="BodyA"/>
              <w:jc w:val="center"/>
            </w:pPr>
            <w:r w:rsidRPr="0089218A">
              <w:rPr>
                <w:spacing w:val="0"/>
              </w:rPr>
              <w:t>2837 N. Los Altos</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F81D9" w14:textId="5DBC4414"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554868"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7B12C"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E4B456" w14:textId="77777777" w:rsidR="00422270" w:rsidRPr="0089218A" w:rsidRDefault="00422270" w:rsidP="00646D3F">
            <w:pPr>
              <w:pStyle w:val="BodyA"/>
              <w:jc w:val="center"/>
            </w:pPr>
            <w:r w:rsidRPr="0089218A">
              <w:rPr>
                <w:rFonts w:ascii="Calibri" w:eastAsia="Calibri" w:hAnsi="Calibri" w:cs="Calibri"/>
                <w:spacing w:val="0"/>
                <w:sz w:val="24"/>
                <w:szCs w:val="24"/>
              </w:rPr>
              <w:t>3.23</w:t>
            </w:r>
          </w:p>
        </w:tc>
      </w:tr>
      <w:tr w:rsidR="00422270" w:rsidRPr="0089218A" w14:paraId="0AB1001D"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B3ED9" w14:textId="1A8CAD7A" w:rsidR="00422270" w:rsidRPr="0089218A" w:rsidRDefault="00422270" w:rsidP="00646D3F">
            <w:pPr>
              <w:pStyle w:val="BodyA"/>
              <w:jc w:val="center"/>
            </w:pPr>
            <w:r w:rsidRPr="0089218A">
              <w:rPr>
                <w:spacing w:val="0"/>
              </w:rPr>
              <w:t>La Cima Middle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E70856" w14:textId="77777777" w:rsidR="00422270" w:rsidRPr="0089218A" w:rsidRDefault="00422270" w:rsidP="00646D3F">
            <w:pPr>
              <w:pStyle w:val="BodyA"/>
              <w:jc w:val="center"/>
            </w:pPr>
            <w:r w:rsidRPr="0089218A">
              <w:rPr>
                <w:spacing w:val="0"/>
              </w:rPr>
              <w:t>5600 N. La Canada</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37AE99"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31F808"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04F338" w14:textId="77777777" w:rsidR="00422270" w:rsidRPr="0089218A" w:rsidRDefault="00422270" w:rsidP="00646D3F">
            <w:pPr>
              <w:pStyle w:val="BodyA"/>
              <w:jc w:val="center"/>
            </w:pPr>
            <w:r w:rsidRPr="0089218A">
              <w:rPr>
                <w:rFonts w:ascii="Calibri" w:eastAsia="Calibri" w:hAnsi="Calibri" w:cs="Calibri"/>
                <w:spacing w:val="0"/>
                <w:sz w:val="24"/>
                <w:szCs w:val="24"/>
              </w:rPr>
              <w:t>85704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F37A8C" w14:textId="77777777" w:rsidR="00422270" w:rsidRPr="0089218A" w:rsidRDefault="00422270" w:rsidP="00646D3F">
            <w:pPr>
              <w:pStyle w:val="BodyA"/>
              <w:jc w:val="center"/>
            </w:pPr>
            <w:r w:rsidRPr="0089218A">
              <w:rPr>
                <w:rFonts w:ascii="Calibri" w:eastAsia="Calibri" w:hAnsi="Calibri" w:cs="Calibri"/>
                <w:spacing w:val="0"/>
                <w:sz w:val="24"/>
                <w:szCs w:val="24"/>
              </w:rPr>
              <w:t>3.15</w:t>
            </w:r>
          </w:p>
        </w:tc>
      </w:tr>
      <w:tr w:rsidR="00422270" w:rsidRPr="0089218A" w14:paraId="6960B7D7"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E154D" w14:textId="21E7DE9D" w:rsidR="00422270" w:rsidRPr="0089218A" w:rsidRDefault="00422270" w:rsidP="00646D3F">
            <w:pPr>
              <w:pStyle w:val="BodyA"/>
              <w:jc w:val="center"/>
            </w:pPr>
            <w:r w:rsidRPr="0089218A">
              <w:rPr>
                <w:spacing w:val="0"/>
              </w:rPr>
              <w:t>Mesa Verde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6410BB" w14:textId="77777777" w:rsidR="00422270" w:rsidRPr="0089218A" w:rsidRDefault="00422270" w:rsidP="00646D3F">
            <w:pPr>
              <w:pStyle w:val="BodyA"/>
              <w:jc w:val="center"/>
            </w:pPr>
            <w:r w:rsidRPr="0089218A">
              <w:rPr>
                <w:spacing w:val="0"/>
              </w:rPr>
              <w:t>1661 W. Sage St.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E27CAD"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D5A8CD"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9A3E6" w14:textId="77777777" w:rsidR="00422270" w:rsidRPr="0089218A" w:rsidRDefault="00422270" w:rsidP="00646D3F">
            <w:pPr>
              <w:pStyle w:val="BodyA"/>
              <w:jc w:val="center"/>
            </w:pPr>
            <w:r w:rsidRPr="0089218A">
              <w:rPr>
                <w:rFonts w:ascii="Calibri" w:eastAsia="Calibri" w:hAnsi="Calibri" w:cs="Calibri"/>
                <w:spacing w:val="0"/>
                <w:sz w:val="24"/>
                <w:szCs w:val="24"/>
              </w:rPr>
              <w:t>85704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D1B02E" w14:textId="77777777" w:rsidR="00422270" w:rsidRPr="0089218A" w:rsidRDefault="00422270" w:rsidP="00646D3F">
            <w:pPr>
              <w:pStyle w:val="BodyA"/>
              <w:jc w:val="center"/>
            </w:pPr>
            <w:r w:rsidRPr="0089218A">
              <w:rPr>
                <w:rFonts w:ascii="Calibri" w:eastAsia="Calibri" w:hAnsi="Calibri" w:cs="Calibri"/>
                <w:spacing w:val="0"/>
                <w:sz w:val="24"/>
                <w:szCs w:val="24"/>
              </w:rPr>
              <w:t>5.92</w:t>
            </w:r>
          </w:p>
        </w:tc>
      </w:tr>
      <w:tr w:rsidR="00422270" w:rsidRPr="0089218A" w14:paraId="0D8D00B4" w14:textId="77777777" w:rsidTr="003D6AF9">
        <w:trPr>
          <w:trHeight w:val="310"/>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998DC" w14:textId="5753F6D7" w:rsidR="00422270" w:rsidRPr="0089218A" w:rsidRDefault="00422270" w:rsidP="00646D3F">
            <w:pPr>
              <w:pStyle w:val="BodyA"/>
              <w:jc w:val="center"/>
            </w:pPr>
            <w:r w:rsidRPr="0089218A">
              <w:rPr>
                <w:spacing w:val="0"/>
              </w:rPr>
              <w:t>Nash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E9FD06" w14:textId="77777777" w:rsidR="00422270" w:rsidRPr="0089218A" w:rsidRDefault="00422270" w:rsidP="00646D3F">
            <w:pPr>
              <w:pStyle w:val="BodyA"/>
              <w:jc w:val="center"/>
            </w:pPr>
            <w:r w:rsidRPr="0089218A">
              <w:rPr>
                <w:spacing w:val="0"/>
              </w:rPr>
              <w:t>515 W. Kelso</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9CA580"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85DC92"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6B81F0"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64C2AC" w14:textId="77777777" w:rsidR="00422270" w:rsidRPr="0089218A" w:rsidRDefault="00422270" w:rsidP="00646D3F">
            <w:pPr>
              <w:pStyle w:val="BodyA"/>
              <w:jc w:val="center"/>
            </w:pPr>
            <w:r w:rsidRPr="0089218A">
              <w:rPr>
                <w:rFonts w:ascii="Calibri" w:eastAsia="Calibri" w:hAnsi="Calibri" w:cs="Calibri"/>
                <w:spacing w:val="0"/>
                <w:sz w:val="24"/>
                <w:szCs w:val="24"/>
              </w:rPr>
              <w:t>2.5</w:t>
            </w:r>
          </w:p>
        </w:tc>
      </w:tr>
      <w:tr w:rsidR="00422270" w:rsidRPr="0089218A" w14:paraId="35D2C6E2" w14:textId="77777777" w:rsidTr="003D6AF9">
        <w:trPr>
          <w:trHeight w:val="90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0A00D" w14:textId="4B316CB9" w:rsidR="00422270" w:rsidRPr="0089218A" w:rsidRDefault="00422270" w:rsidP="00646D3F">
            <w:pPr>
              <w:pStyle w:val="BodyA"/>
              <w:jc w:val="center"/>
            </w:pPr>
            <w:r w:rsidRPr="0089218A">
              <w:rPr>
                <w:spacing w:val="0"/>
              </w:rPr>
              <w:t>New STEM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E90870" w14:textId="77777777" w:rsidR="00422270" w:rsidRPr="0089218A" w:rsidRDefault="00422270" w:rsidP="00646D3F">
            <w:pPr>
              <w:pStyle w:val="BodyA"/>
              <w:jc w:val="center"/>
            </w:pPr>
            <w:r w:rsidRPr="0089218A">
              <w:rPr>
                <w:spacing w:val="0"/>
              </w:rPr>
              <w:t>Pima County Assessor</w:t>
            </w:r>
            <w:r w:rsidRPr="0089218A">
              <w:rPr>
                <w:rFonts w:hAnsi="Arial"/>
                <w:spacing w:val="0"/>
              </w:rPr>
              <w:t>’</w:t>
            </w:r>
            <w:r w:rsidRPr="0089218A">
              <w:rPr>
                <w:spacing w:val="0"/>
              </w:rPr>
              <w:t>s Parcel 219-22-422k</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F571F4" w14:textId="77777777" w:rsidR="00422270" w:rsidRPr="0089218A" w:rsidRDefault="00422270" w:rsidP="00646D3F">
            <w:pPr>
              <w:pStyle w:val="BodyA"/>
              <w:jc w:val="center"/>
            </w:pPr>
            <w:r w:rsidRPr="0089218A">
              <w:rPr>
                <w:rFonts w:ascii="Calibri" w:eastAsia="Calibri" w:hAnsi="Calibri" w:cs="Calibri"/>
                <w:spacing w:val="0"/>
                <w:sz w:val="24"/>
                <w:szCs w:val="24"/>
              </w:rPr>
              <w:t>Oro Valley</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215922"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54FBC" w14:textId="77777777" w:rsidR="00422270" w:rsidRPr="0089218A" w:rsidRDefault="00422270" w:rsidP="00646D3F">
            <w:pPr>
              <w:jc w:val="cente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B0A5BC" w14:textId="77777777" w:rsidR="00422270" w:rsidRPr="0089218A" w:rsidRDefault="00422270" w:rsidP="00646D3F">
            <w:pPr>
              <w:pStyle w:val="BodyA"/>
              <w:jc w:val="center"/>
            </w:pPr>
            <w:r w:rsidRPr="0089218A">
              <w:rPr>
                <w:rFonts w:ascii="Calibri" w:eastAsia="Calibri" w:hAnsi="Calibri" w:cs="Calibri"/>
                <w:spacing w:val="0"/>
                <w:sz w:val="24"/>
                <w:szCs w:val="24"/>
              </w:rPr>
              <w:t>11.7</w:t>
            </w:r>
          </w:p>
        </w:tc>
      </w:tr>
      <w:tr w:rsidR="00422270" w:rsidRPr="0089218A" w14:paraId="7CA51199" w14:textId="77777777" w:rsidTr="003D6AF9">
        <w:trPr>
          <w:trHeight w:val="590"/>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49EAB" w14:textId="77777777" w:rsidR="00422270" w:rsidRPr="0089218A" w:rsidRDefault="00422270" w:rsidP="00646D3F">
            <w:pPr>
              <w:pStyle w:val="BodyA"/>
              <w:jc w:val="center"/>
            </w:pPr>
            <w:r w:rsidRPr="0089218A">
              <w:rPr>
                <w:spacing w:val="0"/>
              </w:rPr>
              <w:t>Painted Sky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E80CC5" w14:textId="77777777" w:rsidR="00422270" w:rsidRPr="0089218A" w:rsidRDefault="00422270" w:rsidP="00646D3F">
            <w:pPr>
              <w:pStyle w:val="BodyA"/>
              <w:jc w:val="center"/>
            </w:pPr>
            <w:r w:rsidRPr="0089218A">
              <w:rPr>
                <w:spacing w:val="0"/>
              </w:rPr>
              <w:t>12620 N. Woodbourne</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3EA4C7" w14:textId="77777777" w:rsidR="00422270" w:rsidRPr="0089218A" w:rsidRDefault="00422270" w:rsidP="00646D3F">
            <w:pPr>
              <w:pStyle w:val="BodyA"/>
              <w:jc w:val="center"/>
            </w:pPr>
            <w:r w:rsidRPr="0089218A">
              <w:rPr>
                <w:rFonts w:ascii="Calibri" w:eastAsia="Calibri" w:hAnsi="Calibri" w:cs="Calibri"/>
                <w:spacing w:val="0"/>
                <w:sz w:val="24"/>
                <w:szCs w:val="24"/>
              </w:rPr>
              <w:t>Oro Valley</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43D84"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8A58D" w14:textId="77777777" w:rsidR="00422270" w:rsidRPr="0089218A" w:rsidRDefault="00422270" w:rsidP="00646D3F">
            <w:pPr>
              <w:pStyle w:val="BodyA"/>
              <w:jc w:val="center"/>
            </w:pPr>
            <w:r w:rsidRPr="0089218A">
              <w:rPr>
                <w:rFonts w:ascii="Calibri" w:eastAsia="Calibri" w:hAnsi="Calibri" w:cs="Calibri"/>
                <w:spacing w:val="0"/>
                <w:sz w:val="24"/>
                <w:szCs w:val="24"/>
              </w:rPr>
              <w:t>85755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F3FFB2" w14:textId="77777777" w:rsidR="00422270" w:rsidRPr="0089218A" w:rsidRDefault="00422270" w:rsidP="00646D3F">
            <w:pPr>
              <w:pStyle w:val="BodyA"/>
              <w:jc w:val="center"/>
            </w:pPr>
            <w:r w:rsidRPr="0089218A">
              <w:rPr>
                <w:rFonts w:ascii="Calibri" w:eastAsia="Calibri" w:hAnsi="Calibri" w:cs="Calibri"/>
                <w:spacing w:val="0"/>
                <w:sz w:val="24"/>
                <w:szCs w:val="24"/>
              </w:rPr>
              <w:t>10.6</w:t>
            </w:r>
          </w:p>
        </w:tc>
      </w:tr>
      <w:tr w:rsidR="00422270" w:rsidRPr="0089218A" w14:paraId="22EF9651"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114CA" w14:textId="4224CE26" w:rsidR="00422270" w:rsidRPr="0089218A" w:rsidRDefault="00422270" w:rsidP="00646D3F">
            <w:pPr>
              <w:pStyle w:val="BodyA"/>
              <w:jc w:val="center"/>
            </w:pPr>
            <w:r w:rsidRPr="0089218A">
              <w:rPr>
                <w:spacing w:val="0"/>
              </w:rPr>
              <w:t>Prince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A76D1D" w14:textId="77777777" w:rsidR="00422270" w:rsidRPr="0089218A" w:rsidRDefault="00422270" w:rsidP="00646D3F">
            <w:pPr>
              <w:pStyle w:val="BodyA"/>
              <w:jc w:val="center"/>
            </w:pPr>
            <w:r w:rsidRPr="0089218A">
              <w:rPr>
                <w:spacing w:val="0"/>
              </w:rPr>
              <w:t>125 E. Prince Rd.</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11C24E"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582333"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4B0E8E"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7A2BD1" w14:textId="77777777" w:rsidR="00422270" w:rsidRPr="0089218A" w:rsidRDefault="00422270" w:rsidP="00646D3F">
            <w:pPr>
              <w:pStyle w:val="BodyA"/>
              <w:jc w:val="center"/>
            </w:pPr>
            <w:r w:rsidRPr="0089218A">
              <w:rPr>
                <w:rFonts w:ascii="Calibri" w:eastAsia="Calibri" w:hAnsi="Calibri" w:cs="Calibri"/>
                <w:spacing w:val="0"/>
                <w:sz w:val="24"/>
                <w:szCs w:val="24"/>
              </w:rPr>
              <w:t>1.75</w:t>
            </w:r>
          </w:p>
        </w:tc>
      </w:tr>
      <w:tr w:rsidR="00422270" w:rsidRPr="0089218A" w14:paraId="3E517563"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66D67" w14:textId="77777777" w:rsidR="00422270" w:rsidRPr="0089218A" w:rsidRDefault="00422270" w:rsidP="00646D3F">
            <w:pPr>
              <w:pStyle w:val="BodyA"/>
              <w:jc w:val="center"/>
            </w:pPr>
            <w:r w:rsidRPr="0089218A">
              <w:rPr>
                <w:spacing w:val="0"/>
              </w:rPr>
              <w:t>Rillito Center</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FE94C" w14:textId="77777777" w:rsidR="00422270" w:rsidRPr="0089218A" w:rsidRDefault="00422270" w:rsidP="00646D3F">
            <w:pPr>
              <w:pStyle w:val="BodyA"/>
              <w:jc w:val="center"/>
            </w:pPr>
            <w:r w:rsidRPr="0089218A">
              <w:rPr>
                <w:spacing w:val="0"/>
              </w:rPr>
              <w:t>266 E. Pastime</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26037E"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60CE6B"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DBA9F2"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13A944" w14:textId="77777777" w:rsidR="00422270" w:rsidRPr="0089218A" w:rsidRDefault="00422270" w:rsidP="00646D3F">
            <w:pPr>
              <w:pStyle w:val="BodyA"/>
              <w:jc w:val="center"/>
            </w:pPr>
            <w:r w:rsidRPr="0089218A">
              <w:rPr>
                <w:rFonts w:ascii="Calibri" w:eastAsia="Calibri" w:hAnsi="Calibri" w:cs="Calibri"/>
                <w:spacing w:val="0"/>
                <w:sz w:val="24"/>
                <w:szCs w:val="24"/>
              </w:rPr>
              <w:t>1.91</w:t>
            </w:r>
          </w:p>
        </w:tc>
      </w:tr>
      <w:tr w:rsidR="00422270" w:rsidRPr="0089218A" w14:paraId="05E98938"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12F14" w14:textId="19055296" w:rsidR="00422270" w:rsidRPr="0089218A" w:rsidRDefault="00422270" w:rsidP="00646D3F">
            <w:pPr>
              <w:pStyle w:val="BodyA"/>
              <w:jc w:val="center"/>
            </w:pPr>
            <w:r w:rsidRPr="0089218A">
              <w:rPr>
                <w:spacing w:val="0"/>
              </w:rPr>
              <w:lastRenderedPageBreak/>
              <w:t>Rio Vista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48037B" w14:textId="77777777" w:rsidR="00422270" w:rsidRPr="0089218A" w:rsidRDefault="00422270" w:rsidP="00646D3F">
            <w:pPr>
              <w:pStyle w:val="BodyA"/>
              <w:jc w:val="center"/>
            </w:pPr>
            <w:r w:rsidRPr="0089218A">
              <w:rPr>
                <w:spacing w:val="0"/>
              </w:rPr>
              <w:t>1351 N. Limberlost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A7122" w14:textId="7C3E029B"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92EB1D"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526F23" w14:textId="77777777" w:rsidR="00422270" w:rsidRPr="0089218A" w:rsidRDefault="00422270" w:rsidP="00646D3F">
            <w:pPr>
              <w:pStyle w:val="BodyA"/>
              <w:jc w:val="center"/>
            </w:pPr>
            <w:r w:rsidRPr="0089218A">
              <w:rPr>
                <w:rFonts w:ascii="Calibri" w:eastAsia="Calibri" w:hAnsi="Calibri" w:cs="Calibri"/>
                <w:spacing w:val="0"/>
                <w:sz w:val="24"/>
                <w:szCs w:val="24"/>
              </w:rPr>
              <w:t>85719</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7E3CA7" w14:textId="77777777" w:rsidR="00422270" w:rsidRPr="0089218A" w:rsidRDefault="00422270" w:rsidP="00646D3F">
            <w:pPr>
              <w:pStyle w:val="BodyA"/>
              <w:jc w:val="center"/>
            </w:pPr>
            <w:r w:rsidRPr="0089218A">
              <w:rPr>
                <w:rFonts w:ascii="Calibri" w:eastAsia="Calibri" w:hAnsi="Calibri" w:cs="Calibri"/>
                <w:spacing w:val="0"/>
                <w:sz w:val="24"/>
                <w:szCs w:val="24"/>
              </w:rPr>
              <w:t>2.04</w:t>
            </w:r>
          </w:p>
        </w:tc>
      </w:tr>
      <w:tr w:rsidR="00422270" w:rsidRPr="0089218A" w14:paraId="725D488C"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1E5CF" w14:textId="71F6E466" w:rsidR="00422270" w:rsidRPr="0089218A" w:rsidRDefault="00422270" w:rsidP="00646D3F">
            <w:pPr>
              <w:pStyle w:val="BodyA"/>
              <w:jc w:val="center"/>
            </w:pPr>
            <w:r w:rsidRPr="0089218A">
              <w:rPr>
                <w:spacing w:val="0"/>
              </w:rPr>
              <w:t>Transportation Dept.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1A31F0" w14:textId="62AB5A81" w:rsidR="00422270" w:rsidRPr="0089218A" w:rsidRDefault="00422270" w:rsidP="00646D3F">
            <w:pPr>
              <w:pStyle w:val="BodyA"/>
              <w:jc w:val="center"/>
            </w:pPr>
            <w:r w:rsidRPr="0089218A">
              <w:rPr>
                <w:spacing w:val="0"/>
              </w:rPr>
              <w:t>200 E. Roger Rd</w:t>
            </w:r>
            <w:r w:rsidR="00291CAA">
              <w:rPr>
                <w:spacing w:val="0"/>
              </w:rPr>
              <w: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FAA8D1" w14:textId="77777777"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2B3197"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1A5B9F"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39E6F0" w14:textId="77777777" w:rsidR="00422270" w:rsidRPr="0089218A" w:rsidRDefault="00422270" w:rsidP="00646D3F">
            <w:pPr>
              <w:pStyle w:val="BodyA"/>
              <w:jc w:val="center"/>
            </w:pPr>
            <w:r w:rsidRPr="0089218A">
              <w:rPr>
                <w:rFonts w:ascii="Calibri" w:eastAsia="Calibri" w:hAnsi="Calibri" w:cs="Calibri"/>
                <w:spacing w:val="0"/>
                <w:sz w:val="24"/>
                <w:szCs w:val="24"/>
              </w:rPr>
              <w:t>1.5</w:t>
            </w:r>
          </w:p>
        </w:tc>
      </w:tr>
      <w:tr w:rsidR="00422270" w:rsidRPr="0089218A" w14:paraId="4F7ADA3B" w14:textId="77777777" w:rsidTr="003D6AF9">
        <w:trPr>
          <w:trHeight w:val="68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50802" w14:textId="77777777" w:rsidR="00422270" w:rsidRPr="0089218A" w:rsidRDefault="00422270" w:rsidP="00646D3F">
            <w:pPr>
              <w:pStyle w:val="BodyA"/>
              <w:jc w:val="center"/>
            </w:pPr>
            <w:r w:rsidRPr="0089218A">
              <w:rPr>
                <w:spacing w:val="0"/>
              </w:rPr>
              <w:t>Walker Elementary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013D52" w14:textId="62BBF348" w:rsidR="00422270" w:rsidRPr="0089218A" w:rsidRDefault="00422270" w:rsidP="00646D3F">
            <w:pPr>
              <w:pStyle w:val="BodyA"/>
              <w:jc w:val="center"/>
            </w:pPr>
            <w:r w:rsidRPr="0089218A">
              <w:rPr>
                <w:spacing w:val="0"/>
              </w:rPr>
              <w:t>1750 W. Roller Coaster Rd</w:t>
            </w:r>
            <w:r w:rsidR="00291CAA">
              <w:rPr>
                <w:spacing w:val="0"/>
              </w:rPr>
              <w: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9A51B9" w14:textId="27A51312"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3E055E" w14:textId="02D95051"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60B4D9" w14:textId="77777777" w:rsidR="00422270" w:rsidRPr="0089218A" w:rsidRDefault="00422270" w:rsidP="00646D3F">
            <w:pPr>
              <w:pStyle w:val="BodyA"/>
              <w:jc w:val="center"/>
            </w:pPr>
            <w:r w:rsidRPr="0089218A">
              <w:rPr>
                <w:rFonts w:ascii="Calibri" w:eastAsia="Calibri" w:hAnsi="Calibri" w:cs="Calibri"/>
                <w:spacing w:val="0"/>
                <w:sz w:val="24"/>
                <w:szCs w:val="24"/>
              </w:rPr>
              <w:t>85704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06D088" w14:textId="77777777" w:rsidR="00422270" w:rsidRPr="0089218A" w:rsidRDefault="00422270" w:rsidP="00646D3F">
            <w:pPr>
              <w:pStyle w:val="BodyA"/>
              <w:jc w:val="center"/>
            </w:pPr>
            <w:r w:rsidRPr="0089218A">
              <w:rPr>
                <w:rFonts w:ascii="Calibri" w:eastAsia="Calibri" w:hAnsi="Calibri" w:cs="Calibri"/>
                <w:spacing w:val="0"/>
                <w:sz w:val="24"/>
                <w:szCs w:val="24"/>
              </w:rPr>
              <w:t>2.1</w:t>
            </w:r>
          </w:p>
        </w:tc>
      </w:tr>
      <w:tr w:rsidR="00422270" w:rsidRPr="0089218A" w14:paraId="1CDB738E"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2E7C5" w14:textId="65EADE6F" w:rsidR="00422270" w:rsidRPr="0089218A" w:rsidRDefault="00422270" w:rsidP="00646D3F">
            <w:pPr>
              <w:pStyle w:val="BodyA"/>
              <w:jc w:val="center"/>
            </w:pPr>
            <w:r w:rsidRPr="0089218A">
              <w:rPr>
                <w:spacing w:val="0"/>
              </w:rPr>
              <w:t>Warehouse/Graphics and Printing</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523E57" w14:textId="5F710AFD" w:rsidR="00422270" w:rsidRPr="0089218A" w:rsidRDefault="00422270" w:rsidP="00646D3F">
            <w:pPr>
              <w:pStyle w:val="BodyA"/>
              <w:jc w:val="center"/>
            </w:pPr>
            <w:r w:rsidRPr="0089218A">
              <w:rPr>
                <w:spacing w:val="0"/>
              </w:rPr>
              <w:t>1001 W. Roger Rd</w:t>
            </w:r>
            <w:r w:rsidR="00291CAA">
              <w:rPr>
                <w:spacing w:val="0"/>
              </w:rPr>
              <w: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2E7E46" w14:textId="7E642C34"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AF2836"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A65EDB"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91DD16" w14:textId="77777777" w:rsidR="00422270" w:rsidRPr="0089218A" w:rsidRDefault="00422270" w:rsidP="00646D3F">
            <w:pPr>
              <w:pStyle w:val="BodyA"/>
              <w:jc w:val="center"/>
            </w:pPr>
            <w:r w:rsidRPr="0089218A">
              <w:rPr>
                <w:rFonts w:ascii="Calibri" w:eastAsia="Calibri" w:hAnsi="Calibri" w:cs="Calibri"/>
                <w:spacing w:val="0"/>
                <w:sz w:val="24"/>
                <w:szCs w:val="24"/>
              </w:rPr>
              <w:t>0.62</w:t>
            </w:r>
          </w:p>
        </w:tc>
      </w:tr>
      <w:tr w:rsidR="00422270" w:rsidRPr="0089218A" w14:paraId="61124847"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CCAE8" w14:textId="6400BC9A" w:rsidR="00422270" w:rsidRPr="0089218A" w:rsidRDefault="00422270" w:rsidP="00646D3F">
            <w:pPr>
              <w:pStyle w:val="BodyA"/>
              <w:jc w:val="center"/>
            </w:pPr>
            <w:r w:rsidRPr="0089218A">
              <w:rPr>
                <w:spacing w:val="0"/>
              </w:rPr>
              <w:t>Wetmore Center</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30E238" w14:textId="77777777" w:rsidR="00422270" w:rsidRPr="0089218A" w:rsidRDefault="00422270" w:rsidP="00646D3F">
            <w:pPr>
              <w:pStyle w:val="BodyA"/>
              <w:jc w:val="center"/>
            </w:pPr>
            <w:r w:rsidRPr="0089218A">
              <w:rPr>
                <w:spacing w:val="0"/>
              </w:rPr>
              <w:t>701 W. Wetmore</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638A88" w14:textId="0B504793"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67DEA"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D9533F" w14:textId="77777777" w:rsidR="00422270" w:rsidRPr="0089218A" w:rsidRDefault="00422270" w:rsidP="00646D3F">
            <w:pPr>
              <w:pStyle w:val="BodyA"/>
              <w:jc w:val="center"/>
            </w:pPr>
            <w:r w:rsidRPr="0089218A">
              <w:rPr>
                <w:rFonts w:ascii="Calibri" w:eastAsia="Calibri" w:hAnsi="Calibri" w:cs="Calibri"/>
                <w:spacing w:val="0"/>
                <w:sz w:val="24"/>
                <w:szCs w:val="24"/>
              </w:rPr>
              <w:t>85705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5B7E8A" w14:textId="21D68DE6" w:rsidR="00422270" w:rsidRPr="0089218A" w:rsidRDefault="00422270" w:rsidP="00646D3F">
            <w:pPr>
              <w:pStyle w:val="BodyA"/>
              <w:jc w:val="center"/>
            </w:pPr>
            <w:r w:rsidRPr="0089218A">
              <w:rPr>
                <w:rFonts w:ascii="Calibri" w:eastAsia="Calibri" w:hAnsi="Calibri" w:cs="Calibri"/>
                <w:b/>
                <w:bCs/>
                <w:spacing w:val="0"/>
                <w:sz w:val="24"/>
                <w:szCs w:val="24"/>
              </w:rPr>
              <w:t>HUB Location</w:t>
            </w:r>
          </w:p>
        </w:tc>
      </w:tr>
      <w:tr w:rsidR="00422270" w:rsidRPr="0089218A" w14:paraId="799F7D90" w14:textId="77777777" w:rsidTr="003D6AF9">
        <w:trPr>
          <w:trHeight w:val="463"/>
        </w:trPr>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BA4F6" w14:textId="3F0E6C93" w:rsidR="00422270" w:rsidRPr="0089218A" w:rsidRDefault="00422270" w:rsidP="00646D3F">
            <w:pPr>
              <w:pStyle w:val="BodyA"/>
              <w:jc w:val="center"/>
            </w:pPr>
            <w:r w:rsidRPr="0089218A">
              <w:rPr>
                <w:spacing w:val="0"/>
              </w:rPr>
              <w:t>Wilson K-8 School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A42AB0" w14:textId="77777777" w:rsidR="00422270" w:rsidRPr="0089218A" w:rsidRDefault="00422270" w:rsidP="00646D3F">
            <w:pPr>
              <w:pStyle w:val="BodyA"/>
              <w:jc w:val="center"/>
            </w:pPr>
            <w:r w:rsidRPr="0089218A">
              <w:rPr>
                <w:spacing w:val="0"/>
              </w:rPr>
              <w:t>2330 W. Glover Rd.</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067A0D" w14:textId="276809D6" w:rsidR="00422270" w:rsidRPr="0089218A" w:rsidRDefault="00422270" w:rsidP="00646D3F">
            <w:pPr>
              <w:pStyle w:val="BodyA"/>
              <w:jc w:val="center"/>
            </w:pPr>
            <w:r w:rsidRPr="0089218A">
              <w:rPr>
                <w:rFonts w:ascii="Calibri" w:eastAsia="Calibri" w:hAnsi="Calibri" w:cs="Calibri"/>
                <w:spacing w:val="0"/>
                <w:sz w:val="24"/>
                <w:szCs w:val="24"/>
              </w:rPr>
              <w:t>Tucson</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535F0" w14:textId="77777777" w:rsidR="00422270" w:rsidRPr="0089218A" w:rsidRDefault="00422270" w:rsidP="00646D3F">
            <w:pPr>
              <w:pStyle w:val="BodyA"/>
              <w:jc w:val="center"/>
            </w:pPr>
            <w:r w:rsidRPr="0089218A">
              <w:rPr>
                <w:rFonts w:ascii="Calibri" w:eastAsia="Calibri" w:hAnsi="Calibri" w:cs="Calibri"/>
                <w:spacing w:val="0"/>
                <w:sz w:val="24"/>
                <w:szCs w:val="24"/>
              </w:rPr>
              <w:t>AZ</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7323B5" w14:textId="77777777" w:rsidR="00422270" w:rsidRPr="0089218A" w:rsidRDefault="00422270" w:rsidP="00646D3F">
            <w:pPr>
              <w:pStyle w:val="BodyA"/>
              <w:jc w:val="center"/>
            </w:pPr>
            <w:r w:rsidRPr="0089218A">
              <w:rPr>
                <w:rFonts w:ascii="Calibri" w:eastAsia="Calibri" w:hAnsi="Calibri" w:cs="Calibri"/>
                <w:spacing w:val="0"/>
                <w:sz w:val="24"/>
                <w:szCs w:val="24"/>
              </w:rPr>
              <w:t>85742</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2DC9B1" w14:textId="77777777" w:rsidR="00422270" w:rsidRPr="0089218A" w:rsidRDefault="00422270" w:rsidP="00646D3F">
            <w:pPr>
              <w:pStyle w:val="BodyA"/>
              <w:jc w:val="center"/>
            </w:pPr>
            <w:r w:rsidRPr="0089218A">
              <w:rPr>
                <w:rFonts w:ascii="Calibri" w:eastAsia="Calibri" w:hAnsi="Calibri" w:cs="Calibri"/>
                <w:spacing w:val="0"/>
                <w:sz w:val="24"/>
                <w:szCs w:val="24"/>
              </w:rPr>
              <w:t>10.8</w:t>
            </w:r>
          </w:p>
        </w:tc>
      </w:tr>
    </w:tbl>
    <w:p w14:paraId="76A0FD96" w14:textId="77777777" w:rsidR="00422270" w:rsidRPr="0089218A" w:rsidRDefault="00422270" w:rsidP="00646D3F">
      <w:pPr>
        <w:pStyle w:val="BodyA"/>
        <w:widowControl w:val="0"/>
        <w:jc w:val="center"/>
        <w:rPr>
          <w:shd w:val="clear" w:color="auto" w:fill="FFFF00"/>
        </w:rPr>
      </w:pPr>
    </w:p>
    <w:p w14:paraId="6B6178AF" w14:textId="421AC4AC" w:rsidR="00640BFE" w:rsidRPr="0089218A" w:rsidRDefault="00640BFE" w:rsidP="00640BFE">
      <w:pPr>
        <w:rPr>
          <w:rFonts w:cs="Arial"/>
        </w:rPr>
      </w:pPr>
      <w:r w:rsidRPr="0089218A">
        <w:rPr>
          <w:rFonts w:cs="Arial"/>
        </w:rPr>
        <w:t>The IRU price proposal should include options for the fiber runs.  The fiber runs can be either “hub and spoke” with dedicated fiber from the HUB location to each end point or the Respondent can propose an alternative design that provides a fiber run to a school, which acts as a “mini-hub” and then laterals off that fiber run to other nearby schools.  The goal would be to provide a resilient solution that minimizes the amount of strand miles in the IRU.  The IRU price propo</w:t>
      </w:r>
      <w:r w:rsidR="007E7130" w:rsidRPr="0089218A">
        <w:rPr>
          <w:rFonts w:cs="Arial"/>
        </w:rPr>
        <w:t>sal should include pricing for two, four, and six</w:t>
      </w:r>
      <w:r w:rsidRPr="0089218A">
        <w:rPr>
          <w:rFonts w:cs="Arial"/>
        </w:rPr>
        <w:t xml:space="preserve"> strands on each route.</w:t>
      </w:r>
    </w:p>
    <w:p w14:paraId="169B2114" w14:textId="546213ED" w:rsidR="00640BFE" w:rsidRPr="0089218A" w:rsidRDefault="00640BFE" w:rsidP="00640BFE">
      <w:pPr>
        <w:pStyle w:val="Heading3"/>
        <w:keepNext w:val="0"/>
        <w:keepLines w:val="0"/>
        <w:widowControl w:val="0"/>
        <w:tabs>
          <w:tab w:val="left" w:pos="500"/>
        </w:tabs>
        <w:spacing w:after="0" w:line="240" w:lineRule="auto"/>
        <w:rPr>
          <w:b/>
          <w:bCs/>
          <w:i/>
          <w:iCs/>
          <w:sz w:val="20"/>
        </w:rPr>
      </w:pPr>
    </w:p>
    <w:p w14:paraId="5850C28C" w14:textId="646B0A81" w:rsidR="00640BFE" w:rsidRPr="0089218A" w:rsidRDefault="00F1794A" w:rsidP="00640BFE">
      <w:pPr>
        <w:pStyle w:val="BodyA"/>
        <w:spacing w:before="58"/>
        <w:ind w:right="174"/>
        <w:jc w:val="left"/>
        <w:rPr>
          <w:b/>
          <w:bCs/>
          <w:lang w:val="fr-FR"/>
        </w:rPr>
      </w:pPr>
      <w:r>
        <w:rPr>
          <w:i/>
        </w:rPr>
        <w:t>IRU Price</w:t>
      </w:r>
      <w:r w:rsidR="00143691" w:rsidRPr="0089218A">
        <w:rPr>
          <w:i/>
        </w:rPr>
        <w:t xml:space="preserve"> Proposal</w:t>
      </w:r>
      <w:r w:rsidR="00143691" w:rsidRPr="0089218A">
        <w:t xml:space="preserve"> - </w:t>
      </w:r>
      <w:r w:rsidR="004D4E1E" w:rsidRPr="0089218A">
        <w:t>The</w:t>
      </w:r>
      <w:r w:rsidR="00640BFE" w:rsidRPr="0089218A">
        <w:t xml:space="preserve"> District is interested primarily in IRU-type pricing with a one-time capital cost payment for the</w:t>
      </w:r>
      <w:r w:rsidR="00640BFE" w:rsidRPr="0089218A">
        <w:rPr>
          <w:spacing w:val="0"/>
        </w:rPr>
        <w:t xml:space="preserve"> </w:t>
      </w:r>
      <w:r w:rsidR="007E7130" w:rsidRPr="0089218A">
        <w:rPr>
          <w:spacing w:val="0"/>
        </w:rPr>
        <w:t>five</w:t>
      </w:r>
      <w:r w:rsidR="00640BFE" w:rsidRPr="0089218A">
        <w:rPr>
          <w:spacing w:val="0"/>
        </w:rPr>
        <w:t xml:space="preserve"> and </w:t>
      </w:r>
      <w:r w:rsidR="007E7130" w:rsidRPr="0089218A">
        <w:rPr>
          <w:spacing w:val="0"/>
        </w:rPr>
        <w:t>ten</w:t>
      </w:r>
      <w:r w:rsidR="00640BFE" w:rsidRPr="0089218A">
        <w:rPr>
          <w:spacing w:val="0"/>
        </w:rPr>
        <w:t xml:space="preserve"> year </w:t>
      </w:r>
      <w:r w:rsidR="00640BFE" w:rsidRPr="0089218A">
        <w:t xml:space="preserve">IRU combined with </w:t>
      </w:r>
      <w:r w:rsidR="00640BFE" w:rsidRPr="0089218A">
        <w:rPr>
          <w:rFonts w:hAnsi="Arial"/>
        </w:rPr>
        <w:t>“</w:t>
      </w:r>
      <w:r w:rsidR="00640BFE" w:rsidRPr="0089218A">
        <w:t>all-in</w:t>
      </w:r>
      <w:r w:rsidR="00640BFE" w:rsidRPr="0089218A">
        <w:rPr>
          <w:rFonts w:hAnsi="Arial"/>
        </w:rPr>
        <w:t xml:space="preserve">” </w:t>
      </w:r>
      <w:r w:rsidR="00640BFE" w:rsidRPr="0089218A">
        <w:t>recurring payments for operations and maintenance costs of the fiber facilities for</w:t>
      </w:r>
      <w:r w:rsidR="007E7130" w:rsidRPr="0089218A">
        <w:t xml:space="preserve"> five</w:t>
      </w:r>
      <w:r w:rsidR="00640BFE" w:rsidRPr="0089218A">
        <w:t xml:space="preserve"> </w:t>
      </w:r>
      <w:r w:rsidR="007E7130" w:rsidRPr="0089218A">
        <w:t>and ten</w:t>
      </w:r>
      <w:r w:rsidR="00640BFE" w:rsidRPr="0089218A">
        <w:t xml:space="preserve"> years of the IRU. </w:t>
      </w:r>
      <w:r w:rsidR="00555C2A" w:rsidRPr="0089218A">
        <w:rPr>
          <w:b/>
          <w:bCs/>
        </w:rPr>
        <w:t>The</w:t>
      </w:r>
      <w:r w:rsidR="00640BFE" w:rsidRPr="0089218A">
        <w:rPr>
          <w:b/>
          <w:bCs/>
        </w:rPr>
        <w:t xml:space="preserve"> District welcomes</w:t>
      </w:r>
      <w:r w:rsidR="00640BFE" w:rsidRPr="0089218A">
        <w:rPr>
          <w:b/>
          <w:bCs/>
          <w:spacing w:val="0"/>
        </w:rPr>
        <w:t xml:space="preserve"> </w:t>
      </w:r>
      <w:r w:rsidR="00640BFE" w:rsidRPr="0089218A">
        <w:rPr>
          <w:b/>
          <w:bCs/>
        </w:rPr>
        <w:t>proposals</w:t>
      </w:r>
      <w:r w:rsidR="00640BFE" w:rsidRPr="0089218A">
        <w:rPr>
          <w:b/>
          <w:bCs/>
          <w:spacing w:val="0"/>
        </w:rPr>
        <w:t xml:space="preserve"> </w:t>
      </w:r>
      <w:r w:rsidR="00640BFE" w:rsidRPr="0089218A">
        <w:rPr>
          <w:b/>
          <w:bCs/>
        </w:rPr>
        <w:t>with</w:t>
      </w:r>
      <w:r w:rsidR="00640BFE" w:rsidRPr="0089218A">
        <w:rPr>
          <w:b/>
          <w:bCs/>
          <w:spacing w:val="0"/>
        </w:rPr>
        <w:t xml:space="preserve"> </w:t>
      </w:r>
      <w:r w:rsidR="00640BFE" w:rsidRPr="0089218A">
        <w:rPr>
          <w:b/>
          <w:bCs/>
        </w:rPr>
        <w:t>optional</w:t>
      </w:r>
      <w:r w:rsidR="00640BFE" w:rsidRPr="0089218A">
        <w:rPr>
          <w:b/>
          <w:bCs/>
          <w:spacing w:val="0"/>
        </w:rPr>
        <w:t xml:space="preserve"> </w:t>
      </w:r>
      <w:r w:rsidR="00640BFE" w:rsidRPr="0089218A">
        <w:rPr>
          <w:b/>
          <w:bCs/>
          <w:lang w:val="fr-FR"/>
        </w:rPr>
        <w:t>payment</w:t>
      </w:r>
      <w:r w:rsidR="00640BFE" w:rsidRPr="0089218A">
        <w:rPr>
          <w:b/>
          <w:bCs/>
          <w:spacing w:val="0"/>
        </w:rPr>
        <w:t xml:space="preserve"> </w:t>
      </w:r>
      <w:r w:rsidR="00640BFE" w:rsidRPr="0089218A">
        <w:rPr>
          <w:b/>
          <w:bCs/>
        </w:rPr>
        <w:t>plans</w:t>
      </w:r>
      <w:r w:rsidR="00640BFE" w:rsidRPr="0089218A">
        <w:rPr>
          <w:b/>
          <w:bCs/>
          <w:spacing w:val="0"/>
        </w:rPr>
        <w:t xml:space="preserve"> </w:t>
      </w:r>
      <w:r w:rsidR="00640BFE" w:rsidRPr="0089218A">
        <w:rPr>
          <w:b/>
          <w:bCs/>
          <w:lang w:val="fr-FR"/>
        </w:rPr>
        <w:t>structures in</w:t>
      </w:r>
      <w:r w:rsidR="00640BFE" w:rsidRPr="0089218A">
        <w:rPr>
          <w:b/>
          <w:bCs/>
          <w:spacing w:val="0"/>
        </w:rPr>
        <w:t xml:space="preserve"> </w:t>
      </w:r>
      <w:r w:rsidR="00640BFE" w:rsidRPr="0089218A">
        <w:rPr>
          <w:b/>
          <w:bCs/>
        </w:rPr>
        <w:t>addition</w:t>
      </w:r>
      <w:r w:rsidR="00640BFE" w:rsidRPr="0089218A">
        <w:rPr>
          <w:b/>
          <w:bCs/>
          <w:spacing w:val="0"/>
        </w:rPr>
        <w:t xml:space="preserve"> </w:t>
      </w:r>
      <w:r w:rsidR="00640BFE" w:rsidRPr="0089218A">
        <w:rPr>
          <w:b/>
          <w:bCs/>
        </w:rPr>
        <w:t>to</w:t>
      </w:r>
      <w:r w:rsidR="00640BFE" w:rsidRPr="0089218A">
        <w:rPr>
          <w:b/>
          <w:bCs/>
          <w:spacing w:val="0"/>
        </w:rPr>
        <w:t xml:space="preserve"> </w:t>
      </w:r>
      <w:r w:rsidR="00640BFE" w:rsidRPr="0089218A">
        <w:rPr>
          <w:b/>
          <w:bCs/>
        </w:rPr>
        <w:t>the</w:t>
      </w:r>
      <w:r w:rsidR="00640BFE" w:rsidRPr="0089218A">
        <w:rPr>
          <w:b/>
          <w:bCs/>
          <w:spacing w:val="0"/>
        </w:rPr>
        <w:t xml:space="preserve"> </w:t>
      </w:r>
      <w:r w:rsidR="00640BFE" w:rsidRPr="0089218A">
        <w:rPr>
          <w:b/>
          <w:bCs/>
        </w:rPr>
        <w:t>foregoing.</w:t>
      </w:r>
      <w:r w:rsidR="00640BFE" w:rsidRPr="0089218A">
        <w:rPr>
          <w:b/>
          <w:bCs/>
          <w:spacing w:val="0"/>
        </w:rPr>
        <w:t xml:space="preserve"> </w:t>
      </w:r>
      <w:r w:rsidR="00640BFE" w:rsidRPr="0089218A">
        <w:rPr>
          <w:b/>
          <w:bCs/>
        </w:rPr>
        <w:t>However,</w:t>
      </w:r>
      <w:r w:rsidR="00640BFE" w:rsidRPr="0089218A">
        <w:rPr>
          <w:b/>
          <w:bCs/>
          <w:spacing w:val="0"/>
        </w:rPr>
        <w:t xml:space="preserve"> </w:t>
      </w:r>
      <w:r w:rsidR="00640BFE" w:rsidRPr="0089218A">
        <w:rPr>
          <w:b/>
          <w:bCs/>
        </w:rPr>
        <w:t>the</w:t>
      </w:r>
      <w:r w:rsidR="00640BFE" w:rsidRPr="0089218A">
        <w:rPr>
          <w:b/>
          <w:bCs/>
          <w:spacing w:val="0"/>
        </w:rPr>
        <w:t xml:space="preserve"> </w:t>
      </w:r>
      <w:r w:rsidR="00555C2A" w:rsidRPr="0089218A">
        <w:rPr>
          <w:b/>
          <w:bCs/>
        </w:rPr>
        <w:t>District</w:t>
      </w:r>
      <w:r w:rsidR="00640BFE" w:rsidRPr="0089218A">
        <w:rPr>
          <w:b/>
          <w:bCs/>
        </w:rPr>
        <w:t xml:space="preserve"> will</w:t>
      </w:r>
      <w:r w:rsidR="00640BFE" w:rsidRPr="0089218A">
        <w:rPr>
          <w:b/>
          <w:bCs/>
          <w:spacing w:val="0"/>
        </w:rPr>
        <w:t xml:space="preserve"> </w:t>
      </w:r>
      <w:r w:rsidR="00640BFE" w:rsidRPr="0089218A">
        <w:rPr>
          <w:b/>
          <w:bCs/>
        </w:rPr>
        <w:t>be</w:t>
      </w:r>
      <w:r w:rsidR="00640BFE" w:rsidRPr="0089218A">
        <w:rPr>
          <w:b/>
          <w:bCs/>
          <w:spacing w:val="0"/>
        </w:rPr>
        <w:t xml:space="preserve"> </w:t>
      </w:r>
      <w:r w:rsidR="00640BFE" w:rsidRPr="0089218A">
        <w:rPr>
          <w:b/>
          <w:bCs/>
        </w:rPr>
        <w:t>unable</w:t>
      </w:r>
      <w:r w:rsidR="00640BFE" w:rsidRPr="0089218A">
        <w:rPr>
          <w:b/>
          <w:bCs/>
          <w:spacing w:val="0"/>
        </w:rPr>
        <w:t xml:space="preserve"> </w:t>
      </w:r>
      <w:r w:rsidR="00640BFE" w:rsidRPr="0089218A">
        <w:rPr>
          <w:b/>
          <w:bCs/>
        </w:rPr>
        <w:t>to</w:t>
      </w:r>
      <w:r w:rsidR="00640BFE" w:rsidRPr="0089218A">
        <w:rPr>
          <w:b/>
          <w:bCs/>
          <w:spacing w:val="0"/>
        </w:rPr>
        <w:t xml:space="preserve"> </w:t>
      </w:r>
      <w:r w:rsidR="00640BFE" w:rsidRPr="0089218A">
        <w:rPr>
          <w:b/>
          <w:bCs/>
        </w:rPr>
        <w:t>evaluate</w:t>
      </w:r>
      <w:r w:rsidR="00640BFE" w:rsidRPr="0089218A">
        <w:rPr>
          <w:b/>
          <w:bCs/>
          <w:spacing w:val="0"/>
        </w:rPr>
        <w:t xml:space="preserve"> </w:t>
      </w:r>
      <w:r w:rsidR="00640BFE" w:rsidRPr="0089218A">
        <w:rPr>
          <w:b/>
          <w:bCs/>
        </w:rPr>
        <w:t>proposals</w:t>
      </w:r>
      <w:r w:rsidR="00640BFE" w:rsidRPr="0089218A">
        <w:rPr>
          <w:b/>
          <w:bCs/>
          <w:spacing w:val="0"/>
        </w:rPr>
        <w:t xml:space="preserve"> </w:t>
      </w:r>
      <w:r w:rsidR="00640BFE" w:rsidRPr="0089218A">
        <w:rPr>
          <w:b/>
          <w:bCs/>
        </w:rPr>
        <w:t>that</w:t>
      </w:r>
      <w:r w:rsidR="00640BFE" w:rsidRPr="0089218A">
        <w:rPr>
          <w:b/>
          <w:bCs/>
          <w:spacing w:val="0"/>
        </w:rPr>
        <w:t xml:space="preserve"> </w:t>
      </w:r>
      <w:r w:rsidR="00640BFE" w:rsidRPr="0089218A">
        <w:rPr>
          <w:b/>
          <w:bCs/>
        </w:rPr>
        <w:t>do</w:t>
      </w:r>
      <w:r w:rsidR="00640BFE" w:rsidRPr="0089218A">
        <w:rPr>
          <w:b/>
          <w:bCs/>
          <w:spacing w:val="0"/>
        </w:rPr>
        <w:t xml:space="preserve"> </w:t>
      </w:r>
      <w:r w:rsidR="00640BFE" w:rsidRPr="0089218A">
        <w:rPr>
          <w:b/>
          <w:bCs/>
        </w:rPr>
        <w:t>not</w:t>
      </w:r>
      <w:r w:rsidR="00640BFE" w:rsidRPr="0089218A">
        <w:rPr>
          <w:b/>
          <w:bCs/>
          <w:spacing w:val="0"/>
        </w:rPr>
        <w:t xml:space="preserve"> </w:t>
      </w:r>
      <w:r w:rsidR="00640BFE" w:rsidRPr="0089218A">
        <w:rPr>
          <w:b/>
          <w:bCs/>
        </w:rPr>
        <w:t>include</w:t>
      </w:r>
      <w:r w:rsidR="00640BFE" w:rsidRPr="0089218A">
        <w:rPr>
          <w:b/>
          <w:bCs/>
          <w:spacing w:val="0"/>
        </w:rPr>
        <w:t xml:space="preserve"> </w:t>
      </w:r>
      <w:r w:rsidR="00640BFE" w:rsidRPr="0089218A">
        <w:rPr>
          <w:b/>
          <w:bCs/>
        </w:rPr>
        <w:t>at</w:t>
      </w:r>
      <w:r w:rsidR="00640BFE" w:rsidRPr="0089218A">
        <w:rPr>
          <w:b/>
          <w:bCs/>
          <w:spacing w:val="0"/>
        </w:rPr>
        <w:t xml:space="preserve"> </w:t>
      </w:r>
      <w:r w:rsidR="00640BFE" w:rsidRPr="0089218A">
        <w:rPr>
          <w:b/>
          <w:bCs/>
        </w:rPr>
        <w:t>least</w:t>
      </w:r>
      <w:r w:rsidR="00640BFE" w:rsidRPr="0089218A">
        <w:rPr>
          <w:b/>
          <w:bCs/>
          <w:spacing w:val="0"/>
        </w:rPr>
        <w:t xml:space="preserve"> </w:t>
      </w:r>
      <w:r w:rsidR="00640BFE" w:rsidRPr="0089218A">
        <w:rPr>
          <w:b/>
          <w:bCs/>
        </w:rPr>
        <w:t>one</w:t>
      </w:r>
      <w:r w:rsidR="00640BFE" w:rsidRPr="0089218A">
        <w:rPr>
          <w:b/>
          <w:bCs/>
          <w:spacing w:val="0"/>
        </w:rPr>
        <w:t xml:space="preserve"> </w:t>
      </w:r>
      <w:r w:rsidR="00640BFE" w:rsidRPr="0089218A">
        <w:rPr>
          <w:b/>
          <w:bCs/>
        </w:rPr>
        <w:t>alternative</w:t>
      </w:r>
      <w:r w:rsidR="00640BFE" w:rsidRPr="0089218A">
        <w:rPr>
          <w:b/>
          <w:bCs/>
          <w:spacing w:val="0"/>
        </w:rPr>
        <w:t xml:space="preserve"> </w:t>
      </w:r>
      <w:r w:rsidR="00640BFE" w:rsidRPr="0089218A">
        <w:rPr>
          <w:b/>
          <w:bCs/>
        </w:rPr>
        <w:t>for</w:t>
      </w:r>
      <w:r w:rsidR="00640BFE" w:rsidRPr="0089218A">
        <w:rPr>
          <w:b/>
          <w:bCs/>
          <w:spacing w:val="0"/>
        </w:rPr>
        <w:t xml:space="preserve"> </w:t>
      </w:r>
      <w:r w:rsidR="00640BFE" w:rsidRPr="0089218A">
        <w:rPr>
          <w:b/>
          <w:bCs/>
        </w:rPr>
        <w:t>an</w:t>
      </w:r>
      <w:r w:rsidR="00640BFE" w:rsidRPr="0089218A">
        <w:rPr>
          <w:b/>
          <w:bCs/>
          <w:spacing w:val="0"/>
        </w:rPr>
        <w:t xml:space="preserve"> </w:t>
      </w:r>
      <w:r w:rsidR="00640BFE" w:rsidRPr="0089218A">
        <w:rPr>
          <w:b/>
          <w:bCs/>
        </w:rPr>
        <w:t>up-front</w:t>
      </w:r>
      <w:r w:rsidR="00640BFE" w:rsidRPr="0089218A">
        <w:rPr>
          <w:b/>
          <w:bCs/>
          <w:spacing w:val="0"/>
        </w:rPr>
        <w:t xml:space="preserve"> </w:t>
      </w:r>
      <w:r w:rsidR="00640BFE" w:rsidRPr="0089218A">
        <w:rPr>
          <w:b/>
          <w:bCs/>
        </w:rPr>
        <w:t>capital payment for the IRU combined with separately identified recurring maintenance</w:t>
      </w:r>
      <w:r w:rsidR="00640BFE" w:rsidRPr="0089218A">
        <w:rPr>
          <w:b/>
          <w:bCs/>
          <w:spacing w:val="0"/>
        </w:rPr>
        <w:t xml:space="preserve"> </w:t>
      </w:r>
      <w:r w:rsidR="00555C2A" w:rsidRPr="0089218A">
        <w:rPr>
          <w:b/>
          <w:bCs/>
          <w:lang w:val="fr-FR"/>
        </w:rPr>
        <w:t>payments.  In any event, Respondents</w:t>
      </w:r>
      <w:r w:rsidR="00640BFE" w:rsidRPr="0089218A">
        <w:rPr>
          <w:b/>
          <w:bCs/>
          <w:lang w:val="fr-FR"/>
        </w:rPr>
        <w:t xml:space="preserve"> are requested to provide installmen</w:t>
      </w:r>
      <w:r w:rsidR="00555C2A" w:rsidRPr="0089218A">
        <w:rPr>
          <w:b/>
          <w:bCs/>
          <w:lang w:val="fr-FR"/>
        </w:rPr>
        <w:t>t payment options for the</w:t>
      </w:r>
      <w:r w:rsidR="00640BFE" w:rsidRPr="0089218A">
        <w:rPr>
          <w:b/>
          <w:bCs/>
          <w:lang w:val="fr-FR"/>
        </w:rPr>
        <w:t xml:space="preserve"> District</w:t>
      </w:r>
      <w:r w:rsidR="00640BFE" w:rsidRPr="0089218A">
        <w:rPr>
          <w:rFonts w:hAnsi="Arial"/>
          <w:b/>
          <w:bCs/>
          <w:lang w:val="fr-FR"/>
        </w:rPr>
        <w:t>’</w:t>
      </w:r>
      <w:r w:rsidR="00640BFE" w:rsidRPr="0089218A">
        <w:rPr>
          <w:b/>
          <w:bCs/>
          <w:lang w:val="fr-FR"/>
        </w:rPr>
        <w:t>s non-discounted share of any NRC associated with special construction, with such payments to be made over four years.</w:t>
      </w:r>
    </w:p>
    <w:p w14:paraId="2D445D3C" w14:textId="08B57DCD" w:rsidR="00640BFE" w:rsidRPr="0089218A" w:rsidRDefault="00640BFE" w:rsidP="00640BFE">
      <w:pPr>
        <w:pStyle w:val="BodyText"/>
        <w:spacing w:before="118"/>
        <w:ind w:right="174"/>
      </w:pPr>
      <w:r w:rsidRPr="0089218A">
        <w:t xml:space="preserve">Each respondent is required to either complete the pricing matrix provided or create their own network design for both lit service </w:t>
      </w:r>
      <w:r w:rsidR="00555C2A" w:rsidRPr="0089218A">
        <w:t>operations and IRU with Respondent’s</w:t>
      </w:r>
      <w:r w:rsidRPr="0089218A">
        <w:t xml:space="preserve"> own corresponding price matrix.</w:t>
      </w:r>
    </w:p>
    <w:p w14:paraId="32B9A19C" w14:textId="023124FF" w:rsidR="00640BFE" w:rsidRPr="0089218A" w:rsidRDefault="00555C2A" w:rsidP="00640BFE">
      <w:pPr>
        <w:pStyle w:val="BodyText"/>
        <w:spacing w:before="74"/>
        <w:rPr>
          <w:b/>
        </w:rPr>
      </w:pPr>
      <w:r w:rsidRPr="0089218A">
        <w:rPr>
          <w:b/>
        </w:rPr>
        <w:t>For each proposed route, R</w:t>
      </w:r>
      <w:r w:rsidR="00640BFE" w:rsidRPr="0089218A">
        <w:rPr>
          <w:b/>
        </w:rPr>
        <w:t xml:space="preserve">espondent must offer pricing proposals for 2, 4 and </w:t>
      </w:r>
      <w:r w:rsidR="00640BFE" w:rsidRPr="0089218A">
        <w:rPr>
          <w:b/>
          <w:bCs/>
        </w:rPr>
        <w:t>6 strands of fiber.</w:t>
      </w:r>
      <w:r w:rsidR="00640BFE" w:rsidRPr="0089218A">
        <w:rPr>
          <w:b/>
        </w:rPr>
        <w:t xml:space="preserve"> </w:t>
      </w:r>
    </w:p>
    <w:p w14:paraId="32BB69C8" w14:textId="5A47A896" w:rsidR="00810741" w:rsidRPr="0089218A" w:rsidRDefault="00810741" w:rsidP="00810741">
      <w:pPr>
        <w:pStyle w:val="BodyA"/>
        <w:widowControl w:val="0"/>
        <w:tabs>
          <w:tab w:val="left" w:pos="861"/>
        </w:tabs>
        <w:jc w:val="left"/>
      </w:pPr>
      <w:r w:rsidRPr="0089218A">
        <w:rPr>
          <w:i/>
          <w:iCs/>
        </w:rPr>
        <w:t>Open Fiber Interconnection</w:t>
      </w:r>
      <w:r w:rsidRPr="0089218A">
        <w:rPr>
          <w:i/>
          <w:iCs/>
          <w:spacing w:val="0"/>
        </w:rPr>
        <w:t xml:space="preserve"> </w:t>
      </w:r>
      <w:r w:rsidRPr="0089218A">
        <w:rPr>
          <w:i/>
          <w:iCs/>
        </w:rPr>
        <w:t xml:space="preserve">Policy </w:t>
      </w:r>
      <w:r w:rsidRPr="0089218A">
        <w:rPr>
          <w:iCs/>
        </w:rPr>
        <w:t xml:space="preserve">- </w:t>
      </w:r>
      <w:r w:rsidRPr="0089218A">
        <w:t xml:space="preserve">The District prefers that the Vendor support </w:t>
      </w:r>
      <w:r w:rsidRPr="0089218A">
        <w:rPr>
          <w:rFonts w:hAnsi="Arial"/>
        </w:rPr>
        <w:t>“</w:t>
      </w:r>
      <w:r w:rsidRPr="0089218A">
        <w:t>vendor neutral</w:t>
      </w:r>
      <w:r w:rsidRPr="0089218A">
        <w:rPr>
          <w:rFonts w:hAnsi="Arial"/>
        </w:rPr>
        <w:t xml:space="preserve">” </w:t>
      </w:r>
      <w:r w:rsidRPr="0089218A">
        <w:t xml:space="preserve">or </w:t>
      </w:r>
      <w:r w:rsidRPr="0089218A">
        <w:rPr>
          <w:rFonts w:hAnsi="Arial"/>
        </w:rPr>
        <w:t>“</w:t>
      </w:r>
      <w:r w:rsidRPr="0089218A">
        <w:t>open interconnection cross</w:t>
      </w:r>
      <w:r w:rsidRPr="0089218A">
        <w:rPr>
          <w:spacing w:val="0"/>
        </w:rPr>
        <w:t xml:space="preserve"> </w:t>
      </w:r>
      <w:r w:rsidRPr="0089218A">
        <w:t>connect</w:t>
      </w:r>
      <w:r w:rsidRPr="0089218A">
        <w:rPr>
          <w:rFonts w:hAnsi="Arial"/>
        </w:rPr>
        <w:t xml:space="preserve">” </w:t>
      </w:r>
      <w:r w:rsidRPr="0089218A">
        <w:t>requests</w:t>
      </w:r>
      <w:r w:rsidRPr="0089218A">
        <w:rPr>
          <w:spacing w:val="0"/>
        </w:rPr>
        <w:t xml:space="preserve"> </w:t>
      </w:r>
      <w:r w:rsidRPr="0089218A">
        <w:t>within</w:t>
      </w:r>
      <w:r w:rsidRPr="0089218A">
        <w:rPr>
          <w:spacing w:val="0"/>
        </w:rPr>
        <w:t xml:space="preserve"> </w:t>
      </w:r>
      <w:r w:rsidRPr="0089218A">
        <w:t>their</w:t>
      </w:r>
      <w:r w:rsidRPr="0089218A">
        <w:rPr>
          <w:spacing w:val="0"/>
        </w:rPr>
        <w:t xml:space="preserve"> </w:t>
      </w:r>
      <w:r w:rsidRPr="0089218A">
        <w:t>facilities.</w:t>
      </w:r>
      <w:r w:rsidRPr="0089218A">
        <w:rPr>
          <w:spacing w:val="0"/>
        </w:rPr>
        <w:t xml:space="preserve"> </w:t>
      </w:r>
      <w:r w:rsidRPr="0089218A">
        <w:t>It</w:t>
      </w:r>
      <w:r w:rsidRPr="0089218A">
        <w:rPr>
          <w:spacing w:val="0"/>
        </w:rPr>
        <w:t xml:space="preserve"> </w:t>
      </w:r>
      <w:r w:rsidRPr="0089218A">
        <w:t>is</w:t>
      </w:r>
      <w:r w:rsidRPr="0089218A">
        <w:rPr>
          <w:spacing w:val="0"/>
        </w:rPr>
        <w:t xml:space="preserve"> </w:t>
      </w:r>
      <w:r w:rsidRPr="0089218A">
        <w:t>possible</w:t>
      </w:r>
      <w:r w:rsidRPr="0089218A">
        <w:rPr>
          <w:spacing w:val="0"/>
        </w:rPr>
        <w:t xml:space="preserve"> </w:t>
      </w:r>
      <w:r w:rsidRPr="0089218A">
        <w:t>that</w:t>
      </w:r>
      <w:r w:rsidRPr="0089218A">
        <w:rPr>
          <w:spacing w:val="0"/>
        </w:rPr>
        <w:t xml:space="preserve"> </w:t>
      </w:r>
      <w:r w:rsidRPr="0089218A">
        <w:t>after</w:t>
      </w:r>
      <w:r w:rsidRPr="0089218A">
        <w:rPr>
          <w:spacing w:val="0"/>
        </w:rPr>
        <w:t xml:space="preserve"> </w:t>
      </w:r>
      <w:r w:rsidRPr="0089218A">
        <w:t>the</w:t>
      </w:r>
      <w:r w:rsidRPr="0089218A">
        <w:rPr>
          <w:spacing w:val="0"/>
        </w:rPr>
        <w:t xml:space="preserve"> </w:t>
      </w:r>
      <w:r w:rsidRPr="0089218A">
        <w:t>initial</w:t>
      </w:r>
      <w:r w:rsidRPr="0089218A">
        <w:rPr>
          <w:spacing w:val="0"/>
        </w:rPr>
        <w:t xml:space="preserve"> </w:t>
      </w:r>
      <w:r w:rsidRPr="0089218A">
        <w:t>build,</w:t>
      </w:r>
      <w:r w:rsidRPr="0089218A">
        <w:rPr>
          <w:spacing w:val="0"/>
        </w:rPr>
        <w:t xml:space="preserve"> </w:t>
      </w:r>
      <w:r w:rsidRPr="0089218A">
        <w:t xml:space="preserve">the </w:t>
      </w:r>
      <w:r w:rsidRPr="0089218A">
        <w:rPr>
          <w:spacing w:val="0"/>
        </w:rPr>
        <w:t xml:space="preserve">District </w:t>
      </w:r>
      <w:r w:rsidRPr="0089218A">
        <w:t>will</w:t>
      </w:r>
      <w:r w:rsidRPr="0089218A">
        <w:rPr>
          <w:spacing w:val="0"/>
        </w:rPr>
        <w:t xml:space="preserve"> </w:t>
      </w:r>
      <w:r w:rsidRPr="0089218A">
        <w:t>require</w:t>
      </w:r>
      <w:r w:rsidRPr="0089218A">
        <w:rPr>
          <w:spacing w:val="0"/>
        </w:rPr>
        <w:t xml:space="preserve"> </w:t>
      </w:r>
      <w:r w:rsidRPr="0089218A">
        <w:t>additional</w:t>
      </w:r>
      <w:r w:rsidRPr="0089218A">
        <w:rPr>
          <w:spacing w:val="0"/>
        </w:rPr>
        <w:t xml:space="preserve"> </w:t>
      </w:r>
      <w:r w:rsidRPr="0089218A">
        <w:t>cross</w:t>
      </w:r>
      <w:r w:rsidRPr="0089218A">
        <w:rPr>
          <w:spacing w:val="0"/>
        </w:rPr>
        <w:t xml:space="preserve"> </w:t>
      </w:r>
      <w:r w:rsidRPr="0089218A">
        <w:t>connects to District -Owned Fiber or to alternate carriers. Respondents must describe any</w:t>
      </w:r>
      <w:r w:rsidRPr="0089218A">
        <w:rPr>
          <w:spacing w:val="0"/>
        </w:rPr>
        <w:t xml:space="preserve"> </w:t>
      </w:r>
      <w:r w:rsidRPr="0089218A">
        <w:t>cross-connect policies and all related cross-connect fees. The District prefers Vendors that build cross-connect costs</w:t>
      </w:r>
      <w:r w:rsidRPr="0089218A">
        <w:rPr>
          <w:spacing w:val="0"/>
        </w:rPr>
        <w:t xml:space="preserve"> </w:t>
      </w:r>
      <w:r w:rsidRPr="0089218A">
        <w:t>into the initial purchase</w:t>
      </w:r>
      <w:r w:rsidRPr="0089218A">
        <w:rPr>
          <w:spacing w:val="0"/>
        </w:rPr>
        <w:t xml:space="preserve"> </w:t>
      </w:r>
      <w:r w:rsidRPr="0089218A">
        <w:t>arrangement.</w:t>
      </w:r>
    </w:p>
    <w:p w14:paraId="5AD5DB05" w14:textId="77777777" w:rsidR="00810741" w:rsidRPr="00F26BDF" w:rsidRDefault="00810741" w:rsidP="00810741">
      <w:pPr>
        <w:pStyle w:val="BodyA"/>
        <w:rPr>
          <w:highlight w:val="yellow"/>
        </w:rPr>
      </w:pPr>
    </w:p>
    <w:p w14:paraId="2037C62A" w14:textId="6266340E" w:rsidR="00810741" w:rsidRPr="00714B74" w:rsidRDefault="00810741" w:rsidP="00810741">
      <w:pPr>
        <w:pStyle w:val="Heading2"/>
        <w:keepNext w:val="0"/>
        <w:keepLines w:val="0"/>
        <w:widowControl w:val="0"/>
        <w:tabs>
          <w:tab w:val="left" w:pos="861"/>
        </w:tabs>
        <w:spacing w:line="240" w:lineRule="auto"/>
        <w:rPr>
          <w:rFonts w:ascii="Arial" w:hAnsi="Arial" w:cs="Arial"/>
          <w:sz w:val="20"/>
        </w:rPr>
      </w:pPr>
      <w:r w:rsidRPr="00714B74">
        <w:rPr>
          <w:rFonts w:ascii="Arial"/>
          <w:i/>
          <w:iCs/>
          <w:sz w:val="20"/>
        </w:rPr>
        <w:t>Colocation Space</w:t>
      </w:r>
      <w:r w:rsidRPr="00714B74">
        <w:rPr>
          <w:rFonts w:ascii="Arial"/>
          <w:i/>
          <w:iCs/>
          <w:spacing w:val="0"/>
          <w:sz w:val="20"/>
        </w:rPr>
        <w:t xml:space="preserve"> </w:t>
      </w:r>
      <w:r w:rsidRPr="00714B74">
        <w:rPr>
          <w:rFonts w:ascii="Arial"/>
          <w:i/>
          <w:iCs/>
          <w:sz w:val="20"/>
        </w:rPr>
        <w:t xml:space="preserve">Availability - </w:t>
      </w:r>
      <w:r w:rsidRPr="00714B74">
        <w:rPr>
          <w:rFonts w:ascii="Arial" w:hAnsi="Arial" w:cs="Arial"/>
          <w:sz w:val="20"/>
        </w:rPr>
        <w:t>The District may decide lease rack or caged spaced at (interconnection address) to house electronics</w:t>
      </w:r>
      <w:r w:rsidRPr="00714B74">
        <w:rPr>
          <w:rFonts w:ascii="Arial" w:hAnsi="Arial" w:cs="Arial"/>
          <w:spacing w:val="0"/>
          <w:sz w:val="20"/>
        </w:rPr>
        <w:t xml:space="preserve"> </w:t>
      </w:r>
      <w:r w:rsidRPr="00714B74">
        <w:rPr>
          <w:rFonts w:ascii="Arial" w:hAnsi="Arial" w:cs="Arial"/>
          <w:sz w:val="20"/>
        </w:rPr>
        <w:t>for traffic that will go upstream from the District WAN. Respondents should provide detailed information on access</w:t>
      </w:r>
      <w:r w:rsidRPr="00714B74">
        <w:rPr>
          <w:rFonts w:ascii="Arial" w:hAnsi="Arial" w:cs="Arial"/>
          <w:spacing w:val="0"/>
          <w:sz w:val="20"/>
        </w:rPr>
        <w:t xml:space="preserve"> </w:t>
      </w:r>
      <w:r w:rsidRPr="00714B74">
        <w:rPr>
          <w:rFonts w:ascii="Arial" w:hAnsi="Arial" w:cs="Arial"/>
          <w:sz w:val="20"/>
        </w:rPr>
        <w:t>and cross-connect policies and arrangements for power and telephone service at (interconnection address).</w:t>
      </w:r>
    </w:p>
    <w:p w14:paraId="2759B2DF" w14:textId="77777777" w:rsidR="003E3875" w:rsidRDefault="003E3875" w:rsidP="00157200">
      <w:pPr>
        <w:pStyle w:val="Heading2"/>
        <w:keepNext w:val="0"/>
        <w:keepLines w:val="0"/>
        <w:widowControl w:val="0"/>
        <w:tabs>
          <w:tab w:val="left" w:pos="861"/>
        </w:tabs>
        <w:spacing w:line="240" w:lineRule="auto"/>
        <w:rPr>
          <w:rFonts w:ascii="Arial"/>
          <w:i/>
          <w:iCs/>
          <w:sz w:val="20"/>
        </w:rPr>
      </w:pPr>
    </w:p>
    <w:p w14:paraId="79FD28F3" w14:textId="05D28906" w:rsidR="00810741" w:rsidRPr="00714B74" w:rsidRDefault="00810741" w:rsidP="00157200">
      <w:pPr>
        <w:pStyle w:val="Heading2"/>
        <w:keepNext w:val="0"/>
        <w:keepLines w:val="0"/>
        <w:widowControl w:val="0"/>
        <w:tabs>
          <w:tab w:val="left" w:pos="861"/>
        </w:tabs>
        <w:spacing w:line="240" w:lineRule="auto"/>
        <w:rPr>
          <w:rFonts w:ascii="Arial" w:hAnsi="Arial" w:cs="Arial"/>
          <w:sz w:val="20"/>
        </w:rPr>
      </w:pPr>
      <w:r w:rsidRPr="00714B74">
        <w:rPr>
          <w:rFonts w:ascii="Arial"/>
          <w:i/>
          <w:iCs/>
          <w:sz w:val="20"/>
        </w:rPr>
        <w:t>Meet-me Hole and Mid-Span Interconnection</w:t>
      </w:r>
      <w:r w:rsidRPr="00714B74">
        <w:rPr>
          <w:rFonts w:ascii="Arial"/>
          <w:i/>
          <w:iCs/>
          <w:spacing w:val="-7"/>
          <w:sz w:val="20"/>
        </w:rPr>
        <w:t xml:space="preserve"> </w:t>
      </w:r>
      <w:r w:rsidRPr="00714B74">
        <w:rPr>
          <w:rFonts w:ascii="Arial"/>
          <w:i/>
          <w:iCs/>
          <w:sz w:val="20"/>
        </w:rPr>
        <w:t>Splicing</w:t>
      </w:r>
      <w:r w:rsidR="00157200" w:rsidRPr="00714B74">
        <w:rPr>
          <w:rFonts w:ascii="Arial"/>
          <w:iCs/>
          <w:sz w:val="20"/>
        </w:rPr>
        <w:t xml:space="preserve"> - </w:t>
      </w:r>
      <w:r w:rsidR="00157200" w:rsidRPr="00714B74">
        <w:rPr>
          <w:rFonts w:ascii="Arial" w:hAnsi="Arial" w:cs="Arial"/>
          <w:sz w:val="20"/>
        </w:rPr>
        <w:t>It is possible that the</w:t>
      </w:r>
      <w:r w:rsidRPr="00714B74">
        <w:rPr>
          <w:rFonts w:ascii="Arial" w:hAnsi="Arial" w:cs="Arial"/>
          <w:sz w:val="20"/>
        </w:rPr>
        <w:t xml:space="preserve"> District may</w:t>
      </w:r>
      <w:r w:rsidRPr="00714B74">
        <w:rPr>
          <w:rFonts w:ascii="Arial" w:hAnsi="Arial" w:cs="Arial"/>
          <w:spacing w:val="0"/>
          <w:sz w:val="20"/>
        </w:rPr>
        <w:t xml:space="preserve"> </w:t>
      </w:r>
      <w:r w:rsidRPr="00714B74">
        <w:rPr>
          <w:rFonts w:ascii="Arial" w:hAnsi="Arial" w:cs="Arial"/>
          <w:sz w:val="20"/>
        </w:rPr>
        <w:t>want to interconnect with</w:t>
      </w:r>
      <w:r w:rsidRPr="00714B74">
        <w:rPr>
          <w:rFonts w:ascii="Arial" w:hAnsi="Arial" w:cs="Arial"/>
          <w:spacing w:val="0"/>
          <w:sz w:val="20"/>
        </w:rPr>
        <w:t xml:space="preserve"> </w:t>
      </w:r>
      <w:r w:rsidRPr="00714B74">
        <w:rPr>
          <w:rFonts w:ascii="Arial" w:hAnsi="Arial" w:cs="Arial"/>
          <w:sz w:val="20"/>
        </w:rPr>
        <w:t>the leased facilities at meet-me manholes</w:t>
      </w:r>
      <w:r w:rsidRPr="00714B74">
        <w:rPr>
          <w:rFonts w:ascii="Arial" w:hAnsi="Arial" w:cs="Arial"/>
          <w:spacing w:val="0"/>
          <w:sz w:val="20"/>
        </w:rPr>
        <w:t xml:space="preserve"> </w:t>
      </w:r>
      <w:r w:rsidRPr="00714B74">
        <w:rPr>
          <w:rFonts w:ascii="Arial" w:hAnsi="Arial" w:cs="Arial"/>
          <w:sz w:val="20"/>
        </w:rPr>
        <w:t>or mid- span splice locations. Respondents should detail policies and guidelines that document</w:t>
      </w:r>
      <w:r w:rsidRPr="00714B74">
        <w:rPr>
          <w:rFonts w:ascii="Arial" w:hAnsi="Arial" w:cs="Arial"/>
          <w:spacing w:val="0"/>
          <w:sz w:val="20"/>
        </w:rPr>
        <w:t xml:space="preserve"> </w:t>
      </w:r>
      <w:r w:rsidRPr="00714B74">
        <w:rPr>
          <w:rFonts w:ascii="Arial" w:hAnsi="Arial" w:cs="Arial"/>
          <w:sz w:val="20"/>
        </w:rPr>
        <w:t>meet-me</w:t>
      </w:r>
      <w:r w:rsidRPr="00714B74">
        <w:rPr>
          <w:rFonts w:ascii="Arial" w:hAnsi="Arial" w:cs="Arial"/>
          <w:spacing w:val="0"/>
          <w:sz w:val="20"/>
        </w:rPr>
        <w:t xml:space="preserve"> </w:t>
      </w:r>
      <w:r w:rsidRPr="00714B74">
        <w:rPr>
          <w:rFonts w:ascii="Arial" w:hAnsi="Arial" w:cs="Arial"/>
          <w:sz w:val="20"/>
        </w:rPr>
        <w:t xml:space="preserve">manhole and mid-span interconnection procedures along with detailed costs </w:t>
      </w:r>
      <w:r w:rsidRPr="00714B74">
        <w:rPr>
          <w:rFonts w:ascii="Arial" w:hAnsi="Arial" w:cs="Arial"/>
          <w:sz w:val="20"/>
        </w:rPr>
        <w:lastRenderedPageBreak/>
        <w:t>for these</w:t>
      </w:r>
      <w:r w:rsidRPr="00714B74">
        <w:rPr>
          <w:rFonts w:ascii="Arial" w:hAnsi="Arial" w:cs="Arial"/>
          <w:spacing w:val="0"/>
          <w:sz w:val="20"/>
        </w:rPr>
        <w:t xml:space="preserve"> </w:t>
      </w:r>
      <w:r w:rsidRPr="00714B74">
        <w:rPr>
          <w:rFonts w:ascii="Arial" w:hAnsi="Arial" w:cs="Arial"/>
          <w:sz w:val="20"/>
        </w:rPr>
        <w:t>activities.</w:t>
      </w:r>
    </w:p>
    <w:p w14:paraId="78DF5C1B" w14:textId="77777777" w:rsidR="00157200" w:rsidRPr="00714B74" w:rsidRDefault="00157200" w:rsidP="00810741">
      <w:pPr>
        <w:pStyle w:val="Heading3"/>
        <w:keepNext w:val="0"/>
        <w:keepLines w:val="0"/>
        <w:widowControl w:val="0"/>
        <w:tabs>
          <w:tab w:val="left" w:pos="500"/>
        </w:tabs>
        <w:spacing w:after="0" w:line="240" w:lineRule="auto"/>
        <w:rPr>
          <w:i/>
          <w:iCs/>
          <w:sz w:val="20"/>
        </w:rPr>
      </w:pPr>
    </w:p>
    <w:p w14:paraId="59B0781F" w14:textId="3594B9F9" w:rsidR="00810741" w:rsidRPr="00714B74" w:rsidRDefault="00810741" w:rsidP="00157200">
      <w:pPr>
        <w:pStyle w:val="Heading3"/>
        <w:keepNext w:val="0"/>
        <w:keepLines w:val="0"/>
        <w:widowControl w:val="0"/>
        <w:tabs>
          <w:tab w:val="left" w:pos="500"/>
        </w:tabs>
        <w:spacing w:after="0" w:line="240" w:lineRule="auto"/>
        <w:rPr>
          <w:sz w:val="20"/>
        </w:rPr>
      </w:pPr>
      <w:r w:rsidRPr="00714B74">
        <w:rPr>
          <w:i/>
          <w:iCs/>
          <w:sz w:val="20"/>
        </w:rPr>
        <w:t>Dark Fiber</w:t>
      </w:r>
      <w:r w:rsidRPr="00714B74">
        <w:rPr>
          <w:i/>
          <w:iCs/>
          <w:spacing w:val="0"/>
          <w:sz w:val="20"/>
        </w:rPr>
        <w:t xml:space="preserve"> </w:t>
      </w:r>
      <w:r w:rsidRPr="00714B74">
        <w:rPr>
          <w:i/>
          <w:iCs/>
          <w:sz w:val="20"/>
        </w:rPr>
        <w:t>Performance</w:t>
      </w:r>
      <w:r w:rsidR="00157200" w:rsidRPr="00714B74">
        <w:rPr>
          <w:i/>
          <w:iCs/>
          <w:sz w:val="20"/>
        </w:rPr>
        <w:t xml:space="preserve"> </w:t>
      </w:r>
      <w:r w:rsidR="00157200" w:rsidRPr="00714B74">
        <w:rPr>
          <w:iCs/>
          <w:sz w:val="20"/>
        </w:rPr>
        <w:t xml:space="preserve">- </w:t>
      </w:r>
      <w:r w:rsidR="00157200" w:rsidRPr="00714B74">
        <w:rPr>
          <w:sz w:val="20"/>
        </w:rPr>
        <w:t>The</w:t>
      </w:r>
      <w:r w:rsidRPr="00714B74">
        <w:rPr>
          <w:sz w:val="20"/>
        </w:rPr>
        <w:t xml:space="preserve"> District prefers to lease dark fiber routes that contain a homogenous fiber type throughout the segment. It</w:t>
      </w:r>
      <w:r w:rsidRPr="00714B74">
        <w:rPr>
          <w:spacing w:val="0"/>
          <w:sz w:val="20"/>
        </w:rPr>
        <w:t xml:space="preserve"> </w:t>
      </w:r>
      <w:r w:rsidRPr="00714B74">
        <w:rPr>
          <w:sz w:val="20"/>
        </w:rPr>
        <w:t>is</w:t>
      </w:r>
      <w:r w:rsidRPr="00714B74">
        <w:rPr>
          <w:spacing w:val="0"/>
          <w:sz w:val="20"/>
        </w:rPr>
        <w:t xml:space="preserve"> </w:t>
      </w:r>
      <w:r w:rsidRPr="00714B74">
        <w:rPr>
          <w:sz w:val="20"/>
        </w:rPr>
        <w:t>currently anticipated th</w:t>
      </w:r>
      <w:r w:rsidR="00FB3DAA">
        <w:rPr>
          <w:sz w:val="20"/>
        </w:rPr>
        <w:t>at fiber utilized for the</w:t>
      </w:r>
      <w:r w:rsidRPr="00714B74">
        <w:rPr>
          <w:sz w:val="20"/>
        </w:rPr>
        <w:t xml:space="preserve"> District -Owned Fiber will be G.652.D fiber. Vendors</w:t>
      </w:r>
      <w:r w:rsidRPr="00714B74">
        <w:rPr>
          <w:spacing w:val="0"/>
          <w:sz w:val="20"/>
        </w:rPr>
        <w:t xml:space="preserve"> </w:t>
      </w:r>
      <w:r w:rsidRPr="00714B74">
        <w:rPr>
          <w:sz w:val="20"/>
        </w:rPr>
        <w:t>should provide</w:t>
      </w:r>
      <w:r w:rsidRPr="00714B74">
        <w:rPr>
          <w:spacing w:val="0"/>
          <w:sz w:val="20"/>
        </w:rPr>
        <w:t xml:space="preserve"> </w:t>
      </w:r>
      <w:r w:rsidRPr="00714B74">
        <w:rPr>
          <w:sz w:val="20"/>
        </w:rPr>
        <w:t>information</w:t>
      </w:r>
      <w:r w:rsidRPr="00714B74">
        <w:rPr>
          <w:spacing w:val="0"/>
          <w:sz w:val="20"/>
        </w:rPr>
        <w:t xml:space="preserve"> </w:t>
      </w:r>
      <w:r w:rsidRPr="00714B74">
        <w:rPr>
          <w:sz w:val="20"/>
        </w:rPr>
        <w:t>on</w:t>
      </w:r>
      <w:r w:rsidRPr="00714B74">
        <w:rPr>
          <w:spacing w:val="0"/>
          <w:sz w:val="20"/>
        </w:rPr>
        <w:t xml:space="preserve"> </w:t>
      </w:r>
      <w:r w:rsidRPr="00714B74">
        <w:rPr>
          <w:sz w:val="20"/>
        </w:rPr>
        <w:t>the age,</w:t>
      </w:r>
      <w:r w:rsidRPr="00714B74">
        <w:rPr>
          <w:spacing w:val="0"/>
          <w:sz w:val="20"/>
        </w:rPr>
        <w:t xml:space="preserve"> </w:t>
      </w:r>
      <w:r w:rsidRPr="00714B74">
        <w:rPr>
          <w:sz w:val="20"/>
        </w:rPr>
        <w:t>type</w:t>
      </w:r>
      <w:r w:rsidRPr="00714B74">
        <w:rPr>
          <w:spacing w:val="0"/>
          <w:sz w:val="20"/>
        </w:rPr>
        <w:t xml:space="preserve"> </w:t>
      </w:r>
      <w:r w:rsidRPr="00714B74">
        <w:rPr>
          <w:sz w:val="20"/>
        </w:rPr>
        <w:t>and</w:t>
      </w:r>
      <w:r w:rsidRPr="00714B74">
        <w:rPr>
          <w:spacing w:val="0"/>
          <w:sz w:val="20"/>
        </w:rPr>
        <w:t xml:space="preserve"> </w:t>
      </w:r>
      <w:r w:rsidRPr="00714B74">
        <w:rPr>
          <w:sz w:val="20"/>
        </w:rPr>
        <w:t>performance</w:t>
      </w:r>
      <w:r w:rsidRPr="00714B74">
        <w:rPr>
          <w:spacing w:val="0"/>
          <w:sz w:val="20"/>
        </w:rPr>
        <w:t xml:space="preserve"> </w:t>
      </w:r>
      <w:r w:rsidRPr="00714B74">
        <w:rPr>
          <w:sz w:val="20"/>
        </w:rPr>
        <w:t>of</w:t>
      </w:r>
      <w:r w:rsidRPr="00714B74">
        <w:rPr>
          <w:spacing w:val="0"/>
          <w:sz w:val="20"/>
        </w:rPr>
        <w:t xml:space="preserve"> </w:t>
      </w:r>
      <w:r w:rsidRPr="00714B74">
        <w:rPr>
          <w:sz w:val="20"/>
        </w:rPr>
        <w:t>fiber</w:t>
      </w:r>
      <w:r w:rsidRPr="00714B74">
        <w:rPr>
          <w:spacing w:val="0"/>
          <w:sz w:val="20"/>
        </w:rPr>
        <w:t xml:space="preserve"> </w:t>
      </w:r>
      <w:r w:rsidRPr="00714B74">
        <w:rPr>
          <w:sz w:val="20"/>
        </w:rPr>
        <w:t>they</w:t>
      </w:r>
      <w:r w:rsidRPr="00714B74">
        <w:rPr>
          <w:spacing w:val="0"/>
          <w:sz w:val="20"/>
        </w:rPr>
        <w:t xml:space="preserve"> </w:t>
      </w:r>
      <w:r w:rsidRPr="00714B74">
        <w:rPr>
          <w:sz w:val="20"/>
        </w:rPr>
        <w:t>are</w:t>
      </w:r>
      <w:r w:rsidRPr="00714B74">
        <w:rPr>
          <w:spacing w:val="0"/>
          <w:sz w:val="20"/>
        </w:rPr>
        <w:t xml:space="preserve"> </w:t>
      </w:r>
      <w:r w:rsidRPr="00714B74">
        <w:rPr>
          <w:sz w:val="20"/>
        </w:rPr>
        <w:t>proposing</w:t>
      </w:r>
      <w:r w:rsidRPr="00714B74">
        <w:rPr>
          <w:spacing w:val="0"/>
          <w:sz w:val="20"/>
        </w:rPr>
        <w:t xml:space="preserve"> </w:t>
      </w:r>
      <w:r w:rsidRPr="00714B74">
        <w:rPr>
          <w:sz w:val="20"/>
        </w:rPr>
        <w:t>to</w:t>
      </w:r>
      <w:r w:rsidRPr="00714B74">
        <w:rPr>
          <w:spacing w:val="0"/>
          <w:sz w:val="20"/>
        </w:rPr>
        <w:t xml:space="preserve"> </w:t>
      </w:r>
      <w:r w:rsidRPr="00714B74">
        <w:rPr>
          <w:sz w:val="20"/>
        </w:rPr>
        <w:t>lease,</w:t>
      </w:r>
      <w:r w:rsidRPr="00714B74">
        <w:rPr>
          <w:spacing w:val="0"/>
          <w:sz w:val="20"/>
        </w:rPr>
        <w:t xml:space="preserve"> </w:t>
      </w:r>
      <w:r w:rsidRPr="00714B74">
        <w:rPr>
          <w:sz w:val="20"/>
        </w:rPr>
        <w:t>including</w:t>
      </w:r>
      <w:r w:rsidRPr="00714B74">
        <w:rPr>
          <w:spacing w:val="0"/>
          <w:sz w:val="20"/>
        </w:rPr>
        <w:t xml:space="preserve"> </w:t>
      </w:r>
      <w:r w:rsidRPr="00714B74">
        <w:rPr>
          <w:sz w:val="20"/>
        </w:rPr>
        <w:t>a description of all applicable splice loss</w:t>
      </w:r>
      <w:r w:rsidRPr="00714B74">
        <w:rPr>
          <w:spacing w:val="0"/>
          <w:sz w:val="20"/>
        </w:rPr>
        <w:t xml:space="preserve"> </w:t>
      </w:r>
      <w:r w:rsidRPr="00714B74">
        <w:rPr>
          <w:sz w:val="20"/>
        </w:rPr>
        <w:t>budgets.</w:t>
      </w:r>
    </w:p>
    <w:p w14:paraId="29F27666" w14:textId="77777777" w:rsidR="003116A3" w:rsidRDefault="003116A3" w:rsidP="00422270">
      <w:pPr>
        <w:pStyle w:val="BodyText"/>
        <w:rPr>
          <w:rFonts w:eastAsia="Arial"/>
          <w:i/>
        </w:rPr>
      </w:pPr>
    </w:p>
    <w:p w14:paraId="279FBF0C" w14:textId="1DAFFEBE" w:rsidR="00824576" w:rsidRPr="00714B74" w:rsidRDefault="00824576" w:rsidP="00422270">
      <w:pPr>
        <w:pStyle w:val="BodyText"/>
        <w:rPr>
          <w:rFonts w:eastAsia="Arial"/>
        </w:rPr>
      </w:pPr>
      <w:r w:rsidRPr="00714B74">
        <w:rPr>
          <w:rFonts w:eastAsia="Arial"/>
          <w:i/>
        </w:rPr>
        <w:t xml:space="preserve">Dark Fiber Maintenance (Operations and Maintenance Practices) </w:t>
      </w:r>
      <w:r w:rsidRPr="00714B74">
        <w:rPr>
          <w:rFonts w:eastAsia="Arial"/>
        </w:rPr>
        <w:t xml:space="preserve">– The District will require on-going maintenance and operations of the fiber for at least the first five years of the IRU.  When pricing maintenance and operations, the </w:t>
      </w:r>
      <w:r w:rsidR="00F434CB" w:rsidRPr="00714B74">
        <w:rPr>
          <w:rFonts w:eastAsia="Arial"/>
        </w:rPr>
        <w:t>Respondent</w:t>
      </w:r>
      <w:r w:rsidRPr="00714B74">
        <w:rPr>
          <w:rFonts w:eastAsia="Arial"/>
        </w:rPr>
        <w:t xml:space="preserve"> should include an overview of fiber maintenance practices including:</w:t>
      </w:r>
    </w:p>
    <w:p w14:paraId="633836A7" w14:textId="040ECC09" w:rsidR="00824576" w:rsidRPr="00714B74" w:rsidRDefault="00824576" w:rsidP="00824576">
      <w:pPr>
        <w:pStyle w:val="BodyText"/>
        <w:numPr>
          <w:ilvl w:val="0"/>
          <w:numId w:val="6"/>
        </w:numPr>
        <w:rPr>
          <w:rFonts w:eastAsia="Arial"/>
        </w:rPr>
      </w:pPr>
      <w:r w:rsidRPr="00714B74">
        <w:rPr>
          <w:rFonts w:eastAsia="Arial"/>
        </w:rPr>
        <w:t>Routine maintenance and inspection,</w:t>
      </w:r>
    </w:p>
    <w:p w14:paraId="256A8F79" w14:textId="526EB9C7" w:rsidR="00824576" w:rsidRPr="00714B74" w:rsidRDefault="00824576" w:rsidP="00824576">
      <w:pPr>
        <w:pStyle w:val="BodyText"/>
        <w:numPr>
          <w:ilvl w:val="0"/>
          <w:numId w:val="6"/>
        </w:numPr>
        <w:rPr>
          <w:rFonts w:eastAsia="Arial"/>
        </w:rPr>
      </w:pPr>
      <w:r w:rsidRPr="00714B74">
        <w:rPr>
          <w:rFonts w:eastAsia="Arial"/>
        </w:rPr>
        <w:t>Scheduled maintenance windows and scheduling practices for planned outages,</w:t>
      </w:r>
    </w:p>
    <w:p w14:paraId="46B615CA" w14:textId="3DB0B25F" w:rsidR="00824576" w:rsidRPr="00714B74" w:rsidRDefault="00824576" w:rsidP="00824576">
      <w:pPr>
        <w:pStyle w:val="BodyText"/>
        <w:numPr>
          <w:ilvl w:val="0"/>
          <w:numId w:val="6"/>
        </w:numPr>
        <w:rPr>
          <w:rFonts w:eastAsia="Arial"/>
        </w:rPr>
      </w:pPr>
      <w:r w:rsidRPr="00714B74">
        <w:rPr>
          <w:rFonts w:eastAsia="Arial"/>
        </w:rPr>
        <w:t>Fiber monitoring including information on what fiber management software is used, what fiber monitoring system is used, and who performs the monitoring,</w:t>
      </w:r>
    </w:p>
    <w:p w14:paraId="7CD9E77F" w14:textId="4B06C684" w:rsidR="00824576" w:rsidRPr="00714B74" w:rsidRDefault="00824576" w:rsidP="00824576">
      <w:pPr>
        <w:pStyle w:val="BodyText"/>
        <w:numPr>
          <w:ilvl w:val="0"/>
          <w:numId w:val="6"/>
        </w:numPr>
        <w:rPr>
          <w:rFonts w:eastAsia="Arial"/>
        </w:rPr>
      </w:pPr>
      <w:r w:rsidRPr="00714B74">
        <w:rPr>
          <w:rFonts w:eastAsia="Arial"/>
        </w:rPr>
        <w:t>Handling of unscheduled outages and customer problem reports,</w:t>
      </w:r>
    </w:p>
    <w:p w14:paraId="127C70F9" w14:textId="7FB3A44F" w:rsidR="00824576" w:rsidRPr="00714B74" w:rsidRDefault="002D2524" w:rsidP="00824576">
      <w:pPr>
        <w:pStyle w:val="BodyText"/>
        <w:numPr>
          <w:ilvl w:val="0"/>
          <w:numId w:val="6"/>
        </w:numPr>
        <w:rPr>
          <w:rFonts w:eastAsia="Arial"/>
        </w:rPr>
      </w:pPr>
      <w:r w:rsidRPr="00714B74">
        <w:rPr>
          <w:rFonts w:eastAsia="Arial"/>
        </w:rPr>
        <w:t>What service level agreement is included, and what alternative service levels may be available at additional cost,</w:t>
      </w:r>
    </w:p>
    <w:p w14:paraId="1E6765A8" w14:textId="65469893" w:rsidR="002D2524" w:rsidRPr="00714B74" w:rsidRDefault="002D2524" w:rsidP="00824576">
      <w:pPr>
        <w:pStyle w:val="BodyText"/>
        <w:numPr>
          <w:ilvl w:val="0"/>
          <w:numId w:val="6"/>
        </w:numPr>
        <w:rPr>
          <w:rFonts w:eastAsia="Arial"/>
        </w:rPr>
      </w:pPr>
      <w:r w:rsidRPr="00714B74">
        <w:rPr>
          <w:rFonts w:eastAsia="Arial"/>
        </w:rPr>
        <w:t>What agreements are in place with applicable utilities and utility contractors for emergency restoration,</w:t>
      </w:r>
    </w:p>
    <w:p w14:paraId="29B37970" w14:textId="5D610C13" w:rsidR="002D2524" w:rsidRPr="00714B74" w:rsidRDefault="002D2524" w:rsidP="00824576">
      <w:pPr>
        <w:pStyle w:val="BodyText"/>
        <w:numPr>
          <w:ilvl w:val="0"/>
          <w:numId w:val="6"/>
        </w:numPr>
        <w:rPr>
          <w:rFonts w:eastAsia="Arial"/>
        </w:rPr>
      </w:pPr>
      <w:r w:rsidRPr="00714B74">
        <w:rPr>
          <w:rFonts w:eastAsia="Arial"/>
        </w:rPr>
        <w:t>Repair of fiber breaks,</w:t>
      </w:r>
    </w:p>
    <w:p w14:paraId="30B2FB57" w14:textId="315709AD" w:rsidR="002D2524" w:rsidRPr="00714B74" w:rsidRDefault="002D2524" w:rsidP="00824576">
      <w:pPr>
        <w:pStyle w:val="BodyText"/>
        <w:numPr>
          <w:ilvl w:val="0"/>
          <w:numId w:val="6"/>
        </w:numPr>
        <w:rPr>
          <w:rFonts w:eastAsia="Arial"/>
        </w:rPr>
      </w:pPr>
      <w:r w:rsidRPr="00714B74">
        <w:rPr>
          <w:rFonts w:eastAsia="Arial"/>
        </w:rPr>
        <w:t>Replacement of damaged fiber,</w:t>
      </w:r>
    </w:p>
    <w:p w14:paraId="6F191C13" w14:textId="6ED8B967" w:rsidR="002D2524" w:rsidRPr="00714B74" w:rsidRDefault="002D2524" w:rsidP="00824576">
      <w:pPr>
        <w:pStyle w:val="BodyText"/>
        <w:numPr>
          <w:ilvl w:val="0"/>
          <w:numId w:val="6"/>
        </w:numPr>
        <w:rPr>
          <w:rFonts w:eastAsia="Arial"/>
        </w:rPr>
      </w:pPr>
      <w:r w:rsidRPr="00714B74">
        <w:rPr>
          <w:rFonts w:eastAsia="Arial"/>
        </w:rPr>
        <w:t>Replacement of fiber which no longer meets specifications,</w:t>
      </w:r>
    </w:p>
    <w:p w14:paraId="731B0697" w14:textId="38A66811" w:rsidR="002D2524" w:rsidRPr="00714B74" w:rsidRDefault="002D2524" w:rsidP="00824576">
      <w:pPr>
        <w:pStyle w:val="BodyText"/>
        <w:numPr>
          <w:ilvl w:val="0"/>
          <w:numId w:val="6"/>
        </w:numPr>
        <w:rPr>
          <w:rFonts w:eastAsia="Arial"/>
        </w:rPr>
      </w:pPr>
      <w:r w:rsidRPr="00714B74">
        <w:rPr>
          <w:rFonts w:eastAsia="Arial"/>
        </w:rPr>
        <w:t>Policies for customer notification regarding maintenance,</w:t>
      </w:r>
    </w:p>
    <w:p w14:paraId="0B4D89A6" w14:textId="147120E0" w:rsidR="002D2524" w:rsidRPr="00714B74" w:rsidRDefault="002D2524" w:rsidP="00824576">
      <w:pPr>
        <w:pStyle w:val="BodyText"/>
        <w:numPr>
          <w:ilvl w:val="0"/>
          <w:numId w:val="6"/>
        </w:numPr>
        <w:rPr>
          <w:rFonts w:eastAsia="Arial"/>
        </w:rPr>
      </w:pPr>
      <w:r w:rsidRPr="00714B74">
        <w:rPr>
          <w:rFonts w:eastAsia="Arial"/>
        </w:rPr>
        <w:t>Process for changing procedures, including customer notification practices;</w:t>
      </w:r>
    </w:p>
    <w:p w14:paraId="25504B9A" w14:textId="2F6D17F7" w:rsidR="002D2524" w:rsidRPr="00714B74" w:rsidRDefault="00BC5727" w:rsidP="002D2524">
      <w:pPr>
        <w:pStyle w:val="BodyText"/>
        <w:rPr>
          <w:rFonts w:eastAsia="Arial"/>
        </w:rPr>
      </w:pPr>
      <w:r w:rsidRPr="00714B74">
        <w:rPr>
          <w:rFonts w:eastAsia="Arial"/>
        </w:rPr>
        <w:t xml:space="preserve">The pricing for dark fiber maintenance should include the annual cost per linear mile for dark fiber maintenance and operations. </w:t>
      </w:r>
    </w:p>
    <w:p w14:paraId="6FC8E62C" w14:textId="21CD48D7" w:rsidR="00D13F37" w:rsidRPr="006F3EEC" w:rsidRDefault="00D13F37" w:rsidP="00D13F37">
      <w:pPr>
        <w:pStyle w:val="BodyA"/>
        <w:widowControl w:val="0"/>
        <w:tabs>
          <w:tab w:val="left" w:pos="1941"/>
        </w:tabs>
        <w:spacing w:line="239" w:lineRule="exact"/>
        <w:jc w:val="left"/>
      </w:pPr>
      <w:r w:rsidRPr="006F3EEC">
        <w:rPr>
          <w:i/>
          <w:iCs/>
        </w:rPr>
        <w:t>Broadband Service Technical Support (Managed Service</w:t>
      </w:r>
      <w:r w:rsidRPr="006F3EEC">
        <w:rPr>
          <w:rFonts w:hAnsi="Arial"/>
          <w:i/>
          <w:iCs/>
        </w:rPr>
        <w:t xml:space="preserve">) </w:t>
      </w:r>
      <w:r w:rsidRPr="006F3EEC">
        <w:rPr>
          <w:rFonts w:hAnsi="Arial"/>
          <w:iCs/>
        </w:rPr>
        <w:t xml:space="preserve">- </w:t>
      </w:r>
      <w:r w:rsidRPr="006F3EEC">
        <w:t>The Distric</w:t>
      </w:r>
      <w:r w:rsidR="005E7AA6">
        <w:t>t also requests proposals for a</w:t>
      </w:r>
      <w:r w:rsidRPr="006F3EEC">
        <w:t xml:space="preserve"> MRC cost to oversee the technical support of the WAN once the dark fiber is placed into service.  This MRC should include provision of:</w:t>
      </w:r>
    </w:p>
    <w:p w14:paraId="519618AB" w14:textId="77777777" w:rsidR="00D13F37" w:rsidRPr="006F3EEC" w:rsidRDefault="00D13F37" w:rsidP="00D13F37">
      <w:pPr>
        <w:pStyle w:val="BodyA"/>
        <w:widowControl w:val="0"/>
        <w:tabs>
          <w:tab w:val="left" w:pos="1941"/>
        </w:tabs>
        <w:spacing w:line="239" w:lineRule="exact"/>
        <w:jc w:val="left"/>
      </w:pPr>
    </w:p>
    <w:p w14:paraId="58CAE7B3" w14:textId="77777777" w:rsidR="00D13F37" w:rsidRPr="006F3EEC" w:rsidRDefault="00D13F37" w:rsidP="00D13F37">
      <w:pPr>
        <w:pStyle w:val="ListParagraph"/>
        <w:widowControl w:val="0"/>
        <w:numPr>
          <w:ilvl w:val="0"/>
          <w:numId w:val="14"/>
        </w:numPr>
        <w:pBdr>
          <w:top w:val="nil"/>
          <w:left w:val="nil"/>
          <w:bottom w:val="nil"/>
          <w:right w:val="nil"/>
          <w:between w:val="nil"/>
          <w:bar w:val="nil"/>
        </w:pBdr>
        <w:tabs>
          <w:tab w:val="num" w:pos="450"/>
        </w:tabs>
        <w:spacing w:line="239" w:lineRule="exact"/>
        <w:jc w:val="left"/>
      </w:pPr>
      <w:r w:rsidRPr="006F3EEC">
        <w:t>Provision of equipment necessary to place the circuits into service</w:t>
      </w:r>
    </w:p>
    <w:p w14:paraId="09330FDD" w14:textId="7B27934B" w:rsidR="00D13F37" w:rsidRPr="006F3EEC" w:rsidRDefault="00D13F37" w:rsidP="00D13F37">
      <w:pPr>
        <w:pStyle w:val="ListParagraph"/>
        <w:widowControl w:val="0"/>
        <w:pBdr>
          <w:top w:val="nil"/>
          <w:left w:val="nil"/>
          <w:bottom w:val="nil"/>
          <w:right w:val="nil"/>
          <w:between w:val="nil"/>
          <w:bar w:val="nil"/>
        </w:pBdr>
        <w:tabs>
          <w:tab w:val="num" w:pos="450"/>
        </w:tabs>
        <w:spacing w:line="239" w:lineRule="exact"/>
        <w:ind w:left="810"/>
        <w:jc w:val="left"/>
      </w:pPr>
      <w:r w:rsidRPr="006F3EEC">
        <w:t xml:space="preserve"> </w:t>
      </w:r>
    </w:p>
    <w:p w14:paraId="06F437BA" w14:textId="77777777" w:rsidR="00D13F37" w:rsidRPr="006F3EEC" w:rsidRDefault="00D13F37" w:rsidP="00D13F37">
      <w:pPr>
        <w:pStyle w:val="ListParagraph"/>
        <w:widowControl w:val="0"/>
        <w:numPr>
          <w:ilvl w:val="0"/>
          <w:numId w:val="14"/>
        </w:numPr>
        <w:pBdr>
          <w:top w:val="nil"/>
          <w:left w:val="nil"/>
          <w:bottom w:val="nil"/>
          <w:right w:val="nil"/>
          <w:between w:val="nil"/>
          <w:bar w:val="nil"/>
        </w:pBdr>
        <w:tabs>
          <w:tab w:val="num" w:pos="450"/>
        </w:tabs>
        <w:spacing w:line="239" w:lineRule="exact"/>
        <w:contextualSpacing w:val="0"/>
        <w:jc w:val="left"/>
      </w:pPr>
      <w:r w:rsidRPr="006F3EEC">
        <w:t>Network monitoring on a 24x7x365 basis</w:t>
      </w:r>
    </w:p>
    <w:p w14:paraId="384A9936" w14:textId="77777777" w:rsidR="00D13F37" w:rsidRPr="006F3EEC" w:rsidRDefault="00D13F37" w:rsidP="00D13F37">
      <w:pPr>
        <w:pStyle w:val="ListParagraph"/>
        <w:widowControl w:val="0"/>
        <w:pBdr>
          <w:top w:val="nil"/>
          <w:left w:val="nil"/>
          <w:bottom w:val="nil"/>
          <w:right w:val="nil"/>
          <w:between w:val="nil"/>
          <w:bar w:val="nil"/>
        </w:pBdr>
        <w:tabs>
          <w:tab w:val="num" w:pos="450"/>
        </w:tabs>
        <w:spacing w:line="239" w:lineRule="exact"/>
        <w:ind w:left="810"/>
        <w:contextualSpacing w:val="0"/>
        <w:jc w:val="left"/>
      </w:pPr>
    </w:p>
    <w:p w14:paraId="620A9503" w14:textId="77777777" w:rsidR="00D13F37" w:rsidRPr="006F3EEC" w:rsidRDefault="00D13F37" w:rsidP="00D13F37">
      <w:pPr>
        <w:pStyle w:val="ListParagraph"/>
        <w:widowControl w:val="0"/>
        <w:numPr>
          <w:ilvl w:val="0"/>
          <w:numId w:val="14"/>
        </w:numPr>
        <w:pBdr>
          <w:top w:val="nil"/>
          <w:left w:val="nil"/>
          <w:bottom w:val="nil"/>
          <w:right w:val="nil"/>
          <w:between w:val="nil"/>
          <w:bar w:val="nil"/>
        </w:pBdr>
        <w:tabs>
          <w:tab w:val="num" w:pos="450"/>
        </w:tabs>
        <w:spacing w:line="239" w:lineRule="exact"/>
        <w:contextualSpacing w:val="0"/>
        <w:jc w:val="left"/>
      </w:pPr>
      <w:r w:rsidRPr="006F3EEC">
        <w:t>Tier 1 through tier 3 NOC services taking incoming calls regarding service degradation and/or service outage</w:t>
      </w:r>
    </w:p>
    <w:p w14:paraId="2880E5BC" w14:textId="77777777" w:rsidR="00D13F37" w:rsidRPr="006F3EEC" w:rsidRDefault="00D13F37" w:rsidP="00D13F37">
      <w:pPr>
        <w:pStyle w:val="ListParagraph"/>
        <w:widowControl w:val="0"/>
        <w:pBdr>
          <w:top w:val="nil"/>
          <w:left w:val="nil"/>
          <w:bottom w:val="nil"/>
          <w:right w:val="nil"/>
          <w:between w:val="nil"/>
          <w:bar w:val="nil"/>
        </w:pBdr>
        <w:tabs>
          <w:tab w:val="num" w:pos="450"/>
        </w:tabs>
        <w:spacing w:line="239" w:lineRule="exact"/>
        <w:ind w:left="810"/>
        <w:contextualSpacing w:val="0"/>
        <w:jc w:val="left"/>
      </w:pPr>
    </w:p>
    <w:p w14:paraId="4B038801" w14:textId="77BD0858" w:rsidR="00D13F37" w:rsidRPr="006F3EEC" w:rsidRDefault="00D13F37" w:rsidP="00D13F37">
      <w:pPr>
        <w:pStyle w:val="ListParagraph"/>
        <w:widowControl w:val="0"/>
        <w:numPr>
          <w:ilvl w:val="0"/>
          <w:numId w:val="14"/>
        </w:numPr>
        <w:pBdr>
          <w:top w:val="nil"/>
          <w:left w:val="nil"/>
          <w:bottom w:val="nil"/>
          <w:right w:val="nil"/>
          <w:between w:val="nil"/>
          <w:bar w:val="nil"/>
        </w:pBdr>
        <w:tabs>
          <w:tab w:val="num" w:pos="450"/>
        </w:tabs>
        <w:spacing w:line="239" w:lineRule="exact"/>
        <w:contextualSpacing w:val="0"/>
        <w:jc w:val="left"/>
      </w:pPr>
      <w:r w:rsidRPr="006F3EEC">
        <w:t>Creation and communicat</w:t>
      </w:r>
      <w:r w:rsidR="0025042A" w:rsidRPr="006F3EEC">
        <w:t>ion of service tickets to the</w:t>
      </w:r>
      <w:r w:rsidRPr="006F3EEC">
        <w:t xml:space="preserve"> District escalation list </w:t>
      </w:r>
    </w:p>
    <w:p w14:paraId="73FA175D" w14:textId="77777777" w:rsidR="00D13F37" w:rsidRPr="006F3EEC" w:rsidRDefault="00D13F37" w:rsidP="00D13F37">
      <w:pPr>
        <w:pStyle w:val="ListParagraph"/>
        <w:widowControl w:val="0"/>
        <w:pBdr>
          <w:top w:val="nil"/>
          <w:left w:val="nil"/>
          <w:bottom w:val="nil"/>
          <w:right w:val="nil"/>
          <w:between w:val="nil"/>
          <w:bar w:val="nil"/>
        </w:pBdr>
        <w:tabs>
          <w:tab w:val="num" w:pos="450"/>
        </w:tabs>
        <w:spacing w:line="239" w:lineRule="exact"/>
        <w:ind w:left="810"/>
        <w:contextualSpacing w:val="0"/>
        <w:jc w:val="left"/>
      </w:pPr>
    </w:p>
    <w:p w14:paraId="7FD09EC4" w14:textId="77777777" w:rsidR="00D13F37" w:rsidRPr="006F3EEC" w:rsidRDefault="00D13F37" w:rsidP="00D13F37">
      <w:pPr>
        <w:pStyle w:val="ListParagraph"/>
        <w:widowControl w:val="0"/>
        <w:numPr>
          <w:ilvl w:val="0"/>
          <w:numId w:val="14"/>
        </w:numPr>
        <w:pBdr>
          <w:top w:val="nil"/>
          <w:left w:val="nil"/>
          <w:bottom w:val="nil"/>
          <w:right w:val="nil"/>
          <w:between w:val="nil"/>
          <w:bar w:val="nil"/>
        </w:pBdr>
        <w:tabs>
          <w:tab w:val="num" w:pos="450"/>
        </w:tabs>
        <w:spacing w:line="239" w:lineRule="exact"/>
        <w:contextualSpacing w:val="0"/>
        <w:jc w:val="left"/>
      </w:pPr>
      <w:r w:rsidRPr="006F3EEC">
        <w:lastRenderedPageBreak/>
        <w:t>Preventive maintenance activities</w:t>
      </w:r>
    </w:p>
    <w:p w14:paraId="61856820" w14:textId="0167BF57" w:rsidR="00D13F37" w:rsidRPr="006F3EEC" w:rsidRDefault="00D13F37" w:rsidP="00D13F37">
      <w:pPr>
        <w:pStyle w:val="ListParagraph"/>
        <w:widowControl w:val="0"/>
        <w:pBdr>
          <w:top w:val="nil"/>
          <w:left w:val="nil"/>
          <w:bottom w:val="nil"/>
          <w:right w:val="nil"/>
          <w:between w:val="nil"/>
          <w:bar w:val="nil"/>
        </w:pBdr>
        <w:tabs>
          <w:tab w:val="num" w:pos="450"/>
        </w:tabs>
        <w:spacing w:line="239" w:lineRule="exact"/>
        <w:ind w:left="810"/>
        <w:contextualSpacing w:val="0"/>
        <w:jc w:val="left"/>
      </w:pPr>
      <w:r w:rsidRPr="006F3EEC">
        <w:t xml:space="preserve"> </w:t>
      </w:r>
    </w:p>
    <w:p w14:paraId="55F884B1" w14:textId="5F273775" w:rsidR="00D13F37" w:rsidRPr="006F3EEC" w:rsidRDefault="00D13F37" w:rsidP="00D13F37">
      <w:pPr>
        <w:pStyle w:val="ListParagraph"/>
        <w:widowControl w:val="0"/>
        <w:numPr>
          <w:ilvl w:val="0"/>
          <w:numId w:val="14"/>
        </w:numPr>
        <w:pBdr>
          <w:top w:val="nil"/>
          <w:left w:val="nil"/>
          <w:bottom w:val="nil"/>
          <w:right w:val="nil"/>
          <w:between w:val="nil"/>
          <w:bar w:val="nil"/>
        </w:pBdr>
        <w:tabs>
          <w:tab w:val="num" w:pos="450"/>
        </w:tabs>
        <w:spacing w:line="239" w:lineRule="exact"/>
        <w:contextualSpacing w:val="0"/>
        <w:jc w:val="left"/>
      </w:pPr>
      <w:r w:rsidRPr="006F3EEC">
        <w:t>Incident response with timing standar</w:t>
      </w:r>
      <w:r w:rsidR="0025042A" w:rsidRPr="006F3EEC">
        <w:t>ds that are in accordance to a R</w:t>
      </w:r>
      <w:r w:rsidRPr="006F3EEC">
        <w:t xml:space="preserve">espondent provided service level agreement that meets general industry standards </w:t>
      </w:r>
    </w:p>
    <w:p w14:paraId="79629220" w14:textId="77777777" w:rsidR="00D13F37" w:rsidRPr="006F3EEC" w:rsidRDefault="00D13F37" w:rsidP="00D13F37">
      <w:pPr>
        <w:pStyle w:val="ListParagraph"/>
      </w:pPr>
    </w:p>
    <w:p w14:paraId="3A0757D0" w14:textId="77777777" w:rsidR="00D13F37" w:rsidRPr="006F3EEC" w:rsidRDefault="00D13F37" w:rsidP="00D13F37">
      <w:pPr>
        <w:pStyle w:val="ListParagraph"/>
        <w:widowControl w:val="0"/>
        <w:numPr>
          <w:ilvl w:val="0"/>
          <w:numId w:val="14"/>
        </w:numPr>
        <w:pBdr>
          <w:top w:val="nil"/>
          <w:left w:val="nil"/>
          <w:bottom w:val="nil"/>
          <w:right w:val="nil"/>
          <w:between w:val="nil"/>
          <w:bar w:val="nil"/>
        </w:pBdr>
        <w:tabs>
          <w:tab w:val="num" w:pos="450"/>
        </w:tabs>
        <w:spacing w:line="239" w:lineRule="exact"/>
        <w:contextualSpacing w:val="0"/>
        <w:jc w:val="left"/>
      </w:pPr>
      <w:r w:rsidRPr="006F3EEC">
        <w:t>Other industry standard provisions of broadband service technical support</w:t>
      </w:r>
    </w:p>
    <w:p w14:paraId="46C0946A" w14:textId="77777777" w:rsidR="00D13F37" w:rsidRPr="006F3EEC" w:rsidRDefault="00D13F37" w:rsidP="00D13F37">
      <w:pPr>
        <w:pStyle w:val="BodyA"/>
        <w:widowControl w:val="0"/>
        <w:spacing w:line="239" w:lineRule="exact"/>
        <w:jc w:val="left"/>
      </w:pPr>
    </w:p>
    <w:p w14:paraId="650A75C8" w14:textId="7A99F406" w:rsidR="00D13F37" w:rsidRPr="00DC7C75" w:rsidRDefault="00D13F37" w:rsidP="00D13F37">
      <w:pPr>
        <w:pStyle w:val="BodyA"/>
        <w:widowControl w:val="0"/>
        <w:spacing w:line="239" w:lineRule="exact"/>
        <w:jc w:val="left"/>
        <w:rPr>
          <w:b/>
        </w:rPr>
      </w:pPr>
      <w:r w:rsidRPr="006F3EEC">
        <w:t>Broadband Service Technical support on the IRU</w:t>
      </w:r>
      <w:r w:rsidRPr="006F3EEC">
        <w:rPr>
          <w:rFonts w:hAnsi="Arial"/>
          <w:lang w:val="fr-FR"/>
        </w:rPr>
        <w:t>’</w:t>
      </w:r>
      <w:r w:rsidRPr="006F3EEC">
        <w:t>d fiber can be priced on a WAN wide or individual circuit basis on Workshee</w:t>
      </w:r>
      <w:r w:rsidR="005E7AA6">
        <w:t>t 3 of</w:t>
      </w:r>
      <w:r w:rsidR="004D72B6" w:rsidRPr="006F3EEC">
        <w:t xml:space="preserve"> Attachment A.  The</w:t>
      </w:r>
      <w:r w:rsidRPr="006F3EEC">
        <w:t xml:space="preserve"> Distr</w:t>
      </w:r>
      <w:r w:rsidR="0077610E" w:rsidRPr="006F3EEC">
        <w:t>ict will accept proposals from V</w:t>
      </w:r>
      <w:r w:rsidRPr="006F3EEC">
        <w:t>endors wishing to provide Managed Service on the IRU</w:t>
      </w:r>
      <w:r w:rsidRPr="006F3EEC">
        <w:rPr>
          <w:rFonts w:hAnsi="Arial"/>
        </w:rPr>
        <w:t>’</w:t>
      </w:r>
      <w:r w:rsidRPr="006F3EEC">
        <w:t>d fi</w:t>
      </w:r>
      <w:r w:rsidR="0077610E" w:rsidRPr="006F3EEC">
        <w:t>ber, as well as proposals from V</w:t>
      </w:r>
      <w:r w:rsidRPr="006F3EEC">
        <w:t>endors wishing to provide both the IRU</w:t>
      </w:r>
      <w:r w:rsidRPr="006F3EEC">
        <w:rPr>
          <w:rFonts w:hAnsi="Arial"/>
        </w:rPr>
        <w:t>’</w:t>
      </w:r>
      <w:r w:rsidRPr="006F3EEC">
        <w:t>d fiber and</w:t>
      </w:r>
      <w:r w:rsidR="0077610E" w:rsidRPr="006F3EEC">
        <w:t xml:space="preserve"> such Managed Services.  </w:t>
      </w:r>
      <w:r w:rsidR="0077610E" w:rsidRPr="00DC7C75">
        <w:rPr>
          <w:b/>
        </w:rPr>
        <w:t>Respondents</w:t>
      </w:r>
      <w:r w:rsidRPr="00DC7C75">
        <w:rPr>
          <w:b/>
        </w:rPr>
        <w:t xml:space="preserve"> may NOT condition a propos</w:t>
      </w:r>
      <w:r w:rsidR="0077610E" w:rsidRPr="00DC7C75">
        <w:rPr>
          <w:b/>
        </w:rPr>
        <w:t>al for IRU pricing on the</w:t>
      </w:r>
      <w:r w:rsidRPr="00DC7C75">
        <w:rPr>
          <w:b/>
        </w:rPr>
        <w:t xml:space="preserve"> District</w:t>
      </w:r>
      <w:r w:rsidRPr="00DC7C75">
        <w:rPr>
          <w:rFonts w:hAnsi="Arial"/>
          <w:b/>
        </w:rPr>
        <w:t>’</w:t>
      </w:r>
      <w:r w:rsidRPr="00DC7C75">
        <w:rPr>
          <w:b/>
        </w:rPr>
        <w:t>s acceptance of their Managed Service quote, as well.</w:t>
      </w:r>
    </w:p>
    <w:p w14:paraId="4971D7B5" w14:textId="04F12266" w:rsidR="00BC5727" w:rsidRPr="006F3EEC" w:rsidRDefault="00BC5727" w:rsidP="002D2524">
      <w:pPr>
        <w:pStyle w:val="BodyText"/>
        <w:rPr>
          <w:rFonts w:eastAsia="Arial"/>
        </w:rPr>
      </w:pPr>
    </w:p>
    <w:p w14:paraId="7265E09C" w14:textId="77777777" w:rsidR="009B170A" w:rsidRPr="006F3EEC" w:rsidRDefault="009B170A" w:rsidP="009B170A">
      <w:pPr>
        <w:rPr>
          <w:rFonts w:cs="Arial"/>
          <w:b/>
        </w:rPr>
      </w:pPr>
      <w:r w:rsidRPr="006F3EEC">
        <w:rPr>
          <w:rFonts w:cs="Arial"/>
          <w:b/>
        </w:rPr>
        <w:t>Standard for Lit Service or IRU</w:t>
      </w:r>
    </w:p>
    <w:p w14:paraId="02FFC5C9" w14:textId="77777777" w:rsidR="009B170A" w:rsidRPr="006F3EEC" w:rsidRDefault="009B170A" w:rsidP="009B170A">
      <w:pPr>
        <w:rPr>
          <w:rFonts w:cs="Arial"/>
          <w:b/>
        </w:rPr>
      </w:pPr>
    </w:p>
    <w:p w14:paraId="4966ACCB" w14:textId="4CDFD72A" w:rsidR="009B170A" w:rsidRPr="006F3EEC" w:rsidRDefault="009B170A" w:rsidP="009B170A">
      <w:pPr>
        <w:pStyle w:val="BodyA"/>
        <w:widowControl w:val="0"/>
        <w:suppressAutoHyphens/>
        <w:rPr>
          <w:b/>
          <w:bCs/>
          <w:u w:val="single"/>
        </w:rPr>
      </w:pPr>
      <w:r w:rsidRPr="006F3EEC">
        <w:rPr>
          <w:rFonts w:hAnsi="Arial" w:cs="Arial"/>
        </w:rPr>
        <w:t>For all proposals, whether for lit service circuits or IRU’d fiber and Managed Service an exact (required) scope of work listing all pertinent details, including but not limited to, as applicable, installation schedules, exact standards to be adhered to, identification of aerial vs. buried fiber segments, as well as detailed drawings showing fiber and equipment locations must be provided to the District as part of the proposal. This detailed scope of work will be delivered to Universal Service Administrative Company’s (USAC) School and Libraries Program upon request, typically once all E-Rate applications are filed, a Funding Commitment Decision Letter (FCDL) is issued to Amphitheater Public Schools, and the District issues the Vendor a purchase order</w:t>
      </w:r>
      <w:r w:rsidRPr="006F3EEC">
        <w:t xml:space="preserve">.  </w:t>
      </w:r>
      <w:r w:rsidR="006D19D6" w:rsidRPr="006F3EEC">
        <w:rPr>
          <w:b/>
        </w:rPr>
        <w:t>(NOTE:  All responding V</w:t>
      </w:r>
      <w:r w:rsidRPr="006F3EEC">
        <w:rPr>
          <w:b/>
        </w:rPr>
        <w:t>endors must be a registered vendor with USAC and have a USAC issued Service Provider Identification Number-SPIN).</w:t>
      </w:r>
    </w:p>
    <w:p w14:paraId="2FBFD7D3" w14:textId="77777777" w:rsidR="00824576" w:rsidRPr="00F26BDF" w:rsidRDefault="00824576" w:rsidP="00422270">
      <w:pPr>
        <w:pStyle w:val="BodyText"/>
        <w:rPr>
          <w:rFonts w:eastAsia="Arial"/>
          <w:highlight w:val="yellow"/>
        </w:rPr>
      </w:pPr>
    </w:p>
    <w:p w14:paraId="7F7FE4F3" w14:textId="77777777" w:rsidR="00B86A29" w:rsidRPr="002C1FBC" w:rsidRDefault="00B86A29" w:rsidP="00B86A29">
      <w:pPr>
        <w:rPr>
          <w:rFonts w:cs="Arial"/>
          <w:u w:val="single"/>
        </w:rPr>
      </w:pPr>
      <w:r w:rsidRPr="002C1FBC">
        <w:rPr>
          <w:rFonts w:cs="Arial"/>
          <w:u w:val="single"/>
        </w:rPr>
        <w:t>EXISTING VOICE/DATA NETWORK</w:t>
      </w:r>
    </w:p>
    <w:p w14:paraId="687F34F6" w14:textId="77777777" w:rsidR="00B86A29" w:rsidRPr="002C1FBC" w:rsidRDefault="00B86A29" w:rsidP="00B86A29">
      <w:pPr>
        <w:pStyle w:val="BodyA"/>
        <w:rPr>
          <w:shd w:val="clear" w:color="auto" w:fill="FFFF00"/>
        </w:rPr>
      </w:pPr>
    </w:p>
    <w:p w14:paraId="7798C2B4" w14:textId="69FEC266" w:rsidR="00B86A29" w:rsidRPr="002C1FBC" w:rsidRDefault="00B86A29" w:rsidP="00B86A29">
      <w:pPr>
        <w:pStyle w:val="BodyText"/>
        <w:rPr>
          <w:rFonts w:cs="Arial"/>
        </w:rPr>
      </w:pPr>
      <w:r w:rsidRPr="002C1FBC">
        <w:rPr>
          <w:rFonts w:cs="Arial"/>
        </w:rPr>
        <w:t>The District is currently running a hybrid infrastructure of Federal Communications Commission (FCC) part 101 licensed microwave broadband and fiber which provides voice and data services through Conterra LLC.  The awarded service provider must deliver a seamless continuation of voice and data services throughout the installation process.</w:t>
      </w:r>
    </w:p>
    <w:p w14:paraId="31B834DA" w14:textId="35619A93" w:rsidR="0070661C" w:rsidRPr="002C1FBC" w:rsidRDefault="0070661C" w:rsidP="0070661C">
      <w:pPr>
        <w:jc w:val="left"/>
        <w:rPr>
          <w:shd w:val="clear" w:color="auto" w:fill="FFFF00"/>
        </w:rPr>
      </w:pPr>
      <w:r w:rsidRPr="002C1FBC">
        <w:rPr>
          <w:rFonts w:cs="Arial"/>
        </w:rPr>
        <w:t xml:space="preserve">All </w:t>
      </w:r>
      <w:r w:rsidR="006552FA" w:rsidRPr="002C1FBC">
        <w:rPr>
          <w:rFonts w:cs="Arial"/>
        </w:rPr>
        <w:t>schools/</w:t>
      </w:r>
      <w:r w:rsidRPr="002C1FBC">
        <w:rPr>
          <w:rFonts w:cs="Arial"/>
        </w:rPr>
        <w:t>sites’ geographical layouts are expected to remain relatively static with the exception of the new STEM school located northeast of La Canada</w:t>
      </w:r>
      <w:r w:rsidR="006552FA" w:rsidRPr="002C1FBC">
        <w:rPr>
          <w:rFonts w:cs="Arial"/>
        </w:rPr>
        <w:t xml:space="preserve"> and Moore Roads.  The awarded V</w:t>
      </w:r>
      <w:r w:rsidRPr="002C1FBC">
        <w:rPr>
          <w:rFonts w:cs="Arial"/>
        </w:rPr>
        <w:t xml:space="preserve">endor will be responsible for the conduit routing of all required fiber optic cable into each school/site.  </w:t>
      </w:r>
      <w:r w:rsidRPr="002C1FBC">
        <w:rPr>
          <w:rFonts w:cs="Arial"/>
        </w:rPr>
        <w:br/>
      </w:r>
    </w:p>
    <w:p w14:paraId="22B3E256" w14:textId="7C73D410" w:rsidR="00B86A29" w:rsidRPr="00422270" w:rsidRDefault="0070661C" w:rsidP="0070661C">
      <w:pPr>
        <w:pStyle w:val="BodyText"/>
        <w:rPr>
          <w:rFonts w:eastAsia="Arial"/>
        </w:rPr>
      </w:pPr>
      <w:r w:rsidRPr="002C1FBC">
        <w:rPr>
          <w:rFonts w:cs="Arial"/>
        </w:rPr>
        <w:t>All schools/sites are equipped with a CISCO 3925K9 Boundary Router in the MDF that includes either CISCO 3750x48 POE or CISCO 3750x24 POE switches in the outlying IDFs.  All IDFs are backbone connected to the MDF via home run single mode fiber with 10gb optics.  The preferred handoff from the service provider is single mode fiber</w:t>
      </w:r>
      <w:r w:rsidR="006552FA" w:rsidRPr="002C1FBC">
        <w:rPr>
          <w:rFonts w:cs="Arial"/>
        </w:rPr>
        <w:t>.</w:t>
      </w:r>
    </w:p>
    <w:p w14:paraId="66BE9E09" w14:textId="139D4840" w:rsidR="00B1196D" w:rsidRDefault="00B1196D" w:rsidP="006722CD">
      <w:pPr>
        <w:rPr>
          <w:rFonts w:cs="Arial"/>
          <w:spacing w:val="0"/>
        </w:rPr>
      </w:pPr>
      <w:r w:rsidRPr="00B1196D">
        <w:t xml:space="preserve"> </w:t>
      </w:r>
    </w:p>
    <w:p w14:paraId="1BA57606" w14:textId="77777777" w:rsidR="006C58B7" w:rsidRPr="00591919" w:rsidRDefault="006C58B7" w:rsidP="006C58B7">
      <w:pPr>
        <w:widowControl w:val="0"/>
        <w:suppressAutoHyphens/>
        <w:rPr>
          <w:rFonts w:cs="Arial"/>
          <w:u w:val="single"/>
        </w:rPr>
      </w:pPr>
      <w:r w:rsidRPr="00591919">
        <w:rPr>
          <w:rFonts w:cs="Arial"/>
          <w:u w:val="single"/>
        </w:rPr>
        <w:t>INSURANCE REQUIREMENTS</w:t>
      </w:r>
    </w:p>
    <w:p w14:paraId="35AD909C" w14:textId="77777777" w:rsidR="006C58B7" w:rsidRPr="00591919" w:rsidRDefault="006C58B7" w:rsidP="006C58B7">
      <w:pPr>
        <w:widowControl w:val="0"/>
        <w:suppressAutoHyphens/>
        <w:rPr>
          <w:rFonts w:cs="Arial"/>
        </w:rPr>
      </w:pPr>
    </w:p>
    <w:p w14:paraId="5E916EA3" w14:textId="39DDAAF3" w:rsidR="006C58B7" w:rsidRPr="00591919" w:rsidRDefault="006C58B7" w:rsidP="006C58B7">
      <w:pPr>
        <w:widowControl w:val="0"/>
        <w:suppressAutoHyphens/>
        <w:rPr>
          <w:rFonts w:cs="Arial"/>
        </w:rPr>
      </w:pPr>
      <w:r w:rsidRPr="00591919">
        <w:rPr>
          <w:rFonts w:cs="Arial"/>
        </w:rPr>
        <w:t>The successf</w:t>
      </w:r>
      <w:r w:rsidR="00BA0AB2">
        <w:rPr>
          <w:rFonts w:cs="Arial"/>
        </w:rPr>
        <w:t xml:space="preserve">ul </w:t>
      </w:r>
      <w:r w:rsidR="000A1EE9">
        <w:rPr>
          <w:rFonts w:cs="Arial"/>
        </w:rPr>
        <w:t>Vendor</w:t>
      </w:r>
      <w:r w:rsidRPr="00591919">
        <w:rPr>
          <w:rFonts w:cs="Arial"/>
        </w:rPr>
        <w:t xml:space="preserve"> shall show proof of insurance coverage and amount. Minimum insurance required general</w:t>
      </w:r>
      <w:r w:rsidR="00006B3E">
        <w:rPr>
          <w:rFonts w:cs="Arial"/>
        </w:rPr>
        <w:t xml:space="preserve"> and automobile liability, is $2</w:t>
      </w:r>
      <w:r w:rsidRPr="00591919">
        <w:rPr>
          <w:rFonts w:cs="Arial"/>
        </w:rPr>
        <w:t>,000,000.0</w:t>
      </w:r>
      <w:r w:rsidR="00BA0AB2">
        <w:rPr>
          <w:rFonts w:cs="Arial"/>
        </w:rPr>
        <w:t>0, (District shall be listed/</w:t>
      </w:r>
      <w:r w:rsidRPr="00591919">
        <w:rPr>
          <w:rFonts w:cs="Arial"/>
        </w:rPr>
        <w:t>named as addition</w:t>
      </w:r>
      <w:r w:rsidR="00D6089D">
        <w:rPr>
          <w:rFonts w:cs="Arial"/>
        </w:rPr>
        <w:t>al insured). Evidence of Worker</w:t>
      </w:r>
      <w:r w:rsidR="004F3F41">
        <w:rPr>
          <w:rFonts w:cs="Arial"/>
        </w:rPr>
        <w:t>s’</w:t>
      </w:r>
      <w:r w:rsidRPr="00591919">
        <w:rPr>
          <w:rFonts w:cs="Arial"/>
        </w:rPr>
        <w:t xml:space="preserve"> Compensation coverage is also require</w:t>
      </w:r>
      <w:r w:rsidR="00BA0AB2">
        <w:rPr>
          <w:rFonts w:cs="Arial"/>
        </w:rPr>
        <w:t xml:space="preserve">d from the successful </w:t>
      </w:r>
      <w:r w:rsidR="000A1EE9">
        <w:rPr>
          <w:rFonts w:cs="Arial"/>
        </w:rPr>
        <w:t>Vendor</w:t>
      </w:r>
      <w:r w:rsidRPr="00591919">
        <w:rPr>
          <w:rFonts w:cs="Arial"/>
        </w:rPr>
        <w:t>.</w:t>
      </w:r>
    </w:p>
    <w:p w14:paraId="0C4E4560" w14:textId="77777777" w:rsidR="00444B86" w:rsidRDefault="00444B86" w:rsidP="002A3CBF">
      <w:pPr>
        <w:pStyle w:val="InsideAddress"/>
        <w:jc w:val="left"/>
        <w:rPr>
          <w:u w:val="single"/>
        </w:rPr>
      </w:pPr>
    </w:p>
    <w:p w14:paraId="13E97E6B" w14:textId="77777777" w:rsidR="0070661C" w:rsidRDefault="0070661C" w:rsidP="002A3CBF">
      <w:pPr>
        <w:pStyle w:val="InsideAddress"/>
        <w:jc w:val="left"/>
        <w:rPr>
          <w:u w:val="single"/>
        </w:rPr>
      </w:pPr>
    </w:p>
    <w:p w14:paraId="07F3F377" w14:textId="77777777" w:rsidR="00006B3E" w:rsidRDefault="00006B3E" w:rsidP="002A3CBF">
      <w:pPr>
        <w:pStyle w:val="InsideAddress"/>
        <w:jc w:val="left"/>
        <w:rPr>
          <w:u w:val="single"/>
        </w:rPr>
      </w:pPr>
    </w:p>
    <w:p w14:paraId="34CFBEC6" w14:textId="77777777" w:rsidR="00006B3E" w:rsidRDefault="00006B3E" w:rsidP="002A3CBF">
      <w:pPr>
        <w:pStyle w:val="InsideAddress"/>
        <w:jc w:val="left"/>
        <w:rPr>
          <w:u w:val="single"/>
        </w:rPr>
      </w:pPr>
    </w:p>
    <w:p w14:paraId="20D681A8" w14:textId="77777777" w:rsidR="00006B3E" w:rsidRPr="00500E21" w:rsidRDefault="00006B3E" w:rsidP="002A3CBF">
      <w:pPr>
        <w:pStyle w:val="InsideAddress"/>
        <w:jc w:val="left"/>
        <w:rPr>
          <w:u w:val="single"/>
        </w:rPr>
      </w:pPr>
    </w:p>
    <w:p w14:paraId="31C82567" w14:textId="77777777" w:rsidR="002A10FF" w:rsidRPr="00500E21" w:rsidRDefault="00467FE3" w:rsidP="002A10FF">
      <w:pPr>
        <w:rPr>
          <w:rFonts w:cs="Arial"/>
          <w:u w:val="single"/>
        </w:rPr>
      </w:pPr>
      <w:r w:rsidRPr="00500E21">
        <w:rPr>
          <w:rFonts w:cs="Arial"/>
          <w:u w:val="single"/>
        </w:rPr>
        <w:lastRenderedPageBreak/>
        <w:t>ADDITIONAL PRODUCTS</w:t>
      </w:r>
      <w:r w:rsidR="00D52877" w:rsidRPr="00500E21">
        <w:rPr>
          <w:rFonts w:cs="Arial"/>
          <w:u w:val="single"/>
        </w:rPr>
        <w:t xml:space="preserve"> OR SERVICES</w:t>
      </w:r>
    </w:p>
    <w:p w14:paraId="664FBCBA" w14:textId="77777777" w:rsidR="002A10FF" w:rsidRPr="00500E21" w:rsidRDefault="002A10FF" w:rsidP="002A10FF">
      <w:pPr>
        <w:rPr>
          <w:rFonts w:cs="Arial"/>
        </w:rPr>
      </w:pPr>
    </w:p>
    <w:p w14:paraId="1C082362" w14:textId="10FB2564" w:rsidR="002A10FF" w:rsidRPr="00500E21" w:rsidRDefault="002A10FF" w:rsidP="002A10FF">
      <w:pPr>
        <w:rPr>
          <w:rFonts w:cs="Arial"/>
        </w:rPr>
      </w:pPr>
      <w:r w:rsidRPr="00500E21">
        <w:rPr>
          <w:rFonts w:cs="Arial"/>
        </w:rPr>
        <w:t xml:space="preserve">The District reserves the right to add related products or services to the contract at any time during the contract period.  The District will contact the successful </w:t>
      </w:r>
      <w:r w:rsidR="000A1EE9">
        <w:rPr>
          <w:rFonts w:cs="Arial"/>
        </w:rPr>
        <w:t>Vendor</w:t>
      </w:r>
      <w:r w:rsidRPr="00500E21">
        <w:rPr>
          <w:rFonts w:cs="Arial"/>
        </w:rPr>
        <w:t xml:space="preserve"> for prices prior to adding any products or services and may, at the District’s sole option, accept the quoted prices or purchase elsewhere those products or services concerned.</w:t>
      </w:r>
    </w:p>
    <w:p w14:paraId="7F422B15" w14:textId="77777777" w:rsidR="00774AD0" w:rsidRPr="00500E21" w:rsidRDefault="00774AD0" w:rsidP="002A3CBF">
      <w:pPr>
        <w:pStyle w:val="InsideAddress"/>
        <w:jc w:val="left"/>
        <w:rPr>
          <w:rFonts w:cs="Arial"/>
        </w:rPr>
      </w:pPr>
    </w:p>
    <w:p w14:paraId="287BC595" w14:textId="18AC031B" w:rsidR="00F41EDF" w:rsidRPr="00500E21" w:rsidRDefault="00247BE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u w:val="single"/>
        </w:rPr>
      </w:pPr>
      <w:r w:rsidRPr="00500E21">
        <w:rPr>
          <w:rFonts w:cs="Arial"/>
          <w:u w:val="single"/>
        </w:rPr>
        <w:t>PROPOSAL</w:t>
      </w:r>
      <w:r w:rsidR="00F41EDF" w:rsidRPr="00500E21">
        <w:rPr>
          <w:rFonts w:cs="Arial"/>
          <w:u w:val="single"/>
        </w:rPr>
        <w:t xml:space="preserve"> INFORMATION</w:t>
      </w:r>
      <w:r w:rsidR="00C11804">
        <w:rPr>
          <w:rFonts w:cs="Arial"/>
          <w:u w:val="single"/>
        </w:rPr>
        <w:t xml:space="preserve"> AND EVALUATION PROCESS</w:t>
      </w:r>
    </w:p>
    <w:p w14:paraId="2F57AFD5" w14:textId="77777777" w:rsidR="00F41EDF" w:rsidRPr="00500E21"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2015BE3" w14:textId="77777777" w:rsidR="00F41EDF" w:rsidRPr="000A22FA"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rPr>
      </w:pPr>
      <w:r w:rsidRPr="00500E21">
        <w:rPr>
          <w:rFonts w:cs="Arial"/>
        </w:rPr>
        <w:t xml:space="preserve">Each </w:t>
      </w:r>
      <w:r w:rsidR="00247BEF" w:rsidRPr="00500E21">
        <w:rPr>
          <w:rFonts w:cs="Arial"/>
        </w:rPr>
        <w:t>proposal</w:t>
      </w:r>
      <w:r w:rsidRPr="00500E21">
        <w:rPr>
          <w:rFonts w:cs="Arial"/>
        </w:rPr>
        <w:t xml:space="preserve"> must be submit</w:t>
      </w:r>
      <w:r w:rsidR="009E3CB1" w:rsidRPr="00500E21">
        <w:rPr>
          <w:rFonts w:cs="Arial"/>
        </w:rPr>
        <w:t>ted using this document</w:t>
      </w:r>
      <w:r w:rsidRPr="00500E21">
        <w:rPr>
          <w:rFonts w:cs="Arial"/>
        </w:rPr>
        <w:t xml:space="preserve"> and certification by an appropriate official of the </w:t>
      </w:r>
      <w:r w:rsidR="00570310" w:rsidRPr="00500E21">
        <w:rPr>
          <w:rFonts w:cs="Arial"/>
        </w:rPr>
        <w:t>Offeror</w:t>
      </w:r>
      <w:r w:rsidR="00841124" w:rsidRPr="00500E21">
        <w:rPr>
          <w:rFonts w:cs="Arial"/>
        </w:rPr>
        <w:t>’</w:t>
      </w:r>
      <w:r w:rsidRPr="00500E21">
        <w:rPr>
          <w:rFonts w:cs="Arial"/>
        </w:rPr>
        <w:t xml:space="preserve">s firm, must be complete and fully executed when submitted.  </w:t>
      </w:r>
      <w:r w:rsidRPr="000A22FA">
        <w:rPr>
          <w:rFonts w:cs="Arial"/>
          <w:b/>
        </w:rPr>
        <w:t xml:space="preserve">If the </w:t>
      </w:r>
      <w:r w:rsidR="00247BEF" w:rsidRPr="000A22FA">
        <w:rPr>
          <w:rFonts w:cs="Arial"/>
          <w:b/>
        </w:rPr>
        <w:t>proposal</w:t>
      </w:r>
      <w:r w:rsidRPr="000A22FA">
        <w:rPr>
          <w:rFonts w:cs="Arial"/>
          <w:b/>
        </w:rPr>
        <w:t xml:space="preserve"> is not properly signed, it will be considered non-responsive.</w:t>
      </w:r>
    </w:p>
    <w:p w14:paraId="192F07AE" w14:textId="77777777" w:rsidR="00F41EDF" w:rsidRPr="00500E21"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3C466D7C" w14:textId="2EB3692C" w:rsidR="00E33403" w:rsidRPr="00500E21" w:rsidRDefault="00F41EDF" w:rsidP="006A494F">
      <w:pPr>
        <w:pStyle w:val="BodyText"/>
        <w:rPr>
          <w:rFonts w:cs="Arial"/>
        </w:rPr>
      </w:pPr>
      <w:r w:rsidRPr="00500E21">
        <w:rPr>
          <w:rFonts w:cs="Arial"/>
        </w:rPr>
        <w:t>Amphitheater Public Schools reserves the right to</w:t>
      </w:r>
      <w:r w:rsidR="009C65DC">
        <w:rPr>
          <w:rFonts w:cs="Arial"/>
        </w:rPr>
        <w:t xml:space="preserve"> cancel the entire solicitation or</w:t>
      </w:r>
      <w:r w:rsidRPr="00500E21">
        <w:rPr>
          <w:rFonts w:cs="Arial"/>
        </w:rPr>
        <w:t xml:space="preserve"> increase, decrease or</w:t>
      </w:r>
      <w:r w:rsidR="00841124" w:rsidRPr="00500E21">
        <w:rPr>
          <w:rFonts w:cs="Arial"/>
        </w:rPr>
        <w:t xml:space="preserve"> eliminate any item of the submitted </w:t>
      </w:r>
      <w:r w:rsidR="00247BEF" w:rsidRPr="00500E21">
        <w:rPr>
          <w:rFonts w:cs="Arial"/>
        </w:rPr>
        <w:t>proposal</w:t>
      </w:r>
      <w:r w:rsidRPr="00500E21">
        <w:rPr>
          <w:rFonts w:cs="Arial"/>
        </w:rPr>
        <w:t xml:space="preserve"> prior to the award or the issuing of purchase orders t</w:t>
      </w:r>
      <w:r w:rsidR="00B7629E" w:rsidRPr="00500E21">
        <w:rPr>
          <w:rFonts w:cs="Arial"/>
        </w:rPr>
        <w:t xml:space="preserve">o the </w:t>
      </w:r>
      <w:r w:rsidR="000A1EE9">
        <w:rPr>
          <w:rFonts w:cs="Arial"/>
        </w:rPr>
        <w:t>Vendor</w:t>
      </w:r>
      <w:r w:rsidRPr="00500E21">
        <w:rPr>
          <w:rFonts w:cs="Arial"/>
        </w:rPr>
        <w:t xml:space="preserve">.  The District also reserves the right to reject any, any part of, or all </w:t>
      </w:r>
      <w:r w:rsidR="00247BEF" w:rsidRPr="00500E21">
        <w:rPr>
          <w:rFonts w:cs="Arial"/>
        </w:rPr>
        <w:t>proposals</w:t>
      </w:r>
      <w:r w:rsidRPr="00500E21">
        <w:rPr>
          <w:rFonts w:cs="Arial"/>
        </w:rPr>
        <w:t xml:space="preserve"> for any reason whatsoever, or to waive any irregularities or informalities in the </w:t>
      </w:r>
      <w:r w:rsidR="00247BEF" w:rsidRPr="00500E21">
        <w:rPr>
          <w:rFonts w:cs="Arial"/>
        </w:rPr>
        <w:t>proposals</w:t>
      </w:r>
      <w:r w:rsidRPr="00500E21">
        <w:rPr>
          <w:rFonts w:cs="Arial"/>
        </w:rPr>
        <w:t xml:space="preserve">. Evaluation of </w:t>
      </w:r>
      <w:r w:rsidR="00247BEF" w:rsidRPr="00500E21">
        <w:rPr>
          <w:rFonts w:cs="Arial"/>
        </w:rPr>
        <w:t>Proposals</w:t>
      </w:r>
      <w:r w:rsidRPr="00500E21">
        <w:rPr>
          <w:rFonts w:cs="Arial"/>
        </w:rPr>
        <w:t xml:space="preserve"> will be determine</w:t>
      </w:r>
      <w:r w:rsidR="00E33403" w:rsidRPr="00500E21">
        <w:rPr>
          <w:rFonts w:cs="Arial"/>
        </w:rPr>
        <w:t>d by the evaluation criteria listed in</w:t>
      </w:r>
      <w:r w:rsidR="00A53C26">
        <w:rPr>
          <w:rFonts w:cs="Arial"/>
        </w:rPr>
        <w:t xml:space="preserve"> order of importance below</w:t>
      </w:r>
      <w:r w:rsidRPr="00500E21">
        <w:rPr>
          <w:rFonts w:cs="Arial"/>
        </w:rPr>
        <w:t xml:space="preserve"> by appropriate officials of Amphitheater Public Schools in accordance with the laws, codes, and policies that govern Public School Procurement in Arizona.  </w:t>
      </w:r>
      <w:r w:rsidR="00E33403" w:rsidRPr="00500E21">
        <w:rPr>
          <w:rFonts w:cs="Arial"/>
        </w:rPr>
        <w:t>The evaluation criteria will be</w:t>
      </w:r>
      <w:r w:rsidR="003077BD">
        <w:rPr>
          <w:rFonts w:cs="Arial"/>
        </w:rPr>
        <w:t xml:space="preserve"> as stated below based on </w:t>
      </w:r>
      <w:r w:rsidR="003077BD" w:rsidRPr="003077BD">
        <w:rPr>
          <w:rFonts w:cs="Arial"/>
          <w:b/>
        </w:rPr>
        <w:t>100 total possible points</w:t>
      </w:r>
      <w:r w:rsidR="00E33403" w:rsidRPr="00500E21">
        <w:rPr>
          <w:rFonts w:cs="Arial"/>
        </w:rPr>
        <w:t>:</w:t>
      </w:r>
    </w:p>
    <w:p w14:paraId="74E30EA0" w14:textId="79524CF9" w:rsidR="00F41EDF" w:rsidRPr="003D6AF9" w:rsidRDefault="00761445" w:rsidP="00DB4CB3">
      <w:pPr>
        <w:pStyle w:val="BodyText"/>
        <w:numPr>
          <w:ilvl w:val="0"/>
          <w:numId w:val="3"/>
        </w:numPr>
        <w:rPr>
          <w:rFonts w:cs="Arial"/>
        </w:rPr>
      </w:pPr>
      <w:r w:rsidRPr="003D6AF9">
        <w:rPr>
          <w:rFonts w:cs="Arial"/>
          <w:u w:val="single"/>
        </w:rPr>
        <w:t>Total Cost</w:t>
      </w:r>
      <w:r w:rsidR="000E7718" w:rsidRPr="003D6AF9">
        <w:rPr>
          <w:rFonts w:cs="Arial"/>
        </w:rPr>
        <w:t xml:space="preserve">:  </w:t>
      </w:r>
      <w:r w:rsidR="00CB192A" w:rsidRPr="003D6AF9">
        <w:rPr>
          <w:rFonts w:cs="Arial"/>
        </w:rPr>
        <w:t xml:space="preserve">The District’s primary objective is to secure maximum bandwidth at a minimal cost.  </w:t>
      </w:r>
      <w:r w:rsidR="00EB1F52" w:rsidRPr="003D6AF9">
        <w:rPr>
          <w:rFonts w:cs="Arial"/>
        </w:rPr>
        <w:t>Proposal must include any initial (one-time) costs and monthly costs defined by each year for the full contract period, as well as any proposed renewal option.  Once Amphitheater Public</w:t>
      </w:r>
      <w:r w:rsidR="00B11795">
        <w:rPr>
          <w:rFonts w:cs="Arial"/>
        </w:rPr>
        <w:t xml:space="preserve"> Schools has selected the best proposal for each lit and dark fiber solution</w:t>
      </w:r>
      <w:r w:rsidR="00EB1F52" w:rsidRPr="003D6AF9">
        <w:rPr>
          <w:rFonts w:cs="Arial"/>
        </w:rPr>
        <w:t>, then Amphitheater Public Schools will engage in an analysis to determine which solution is the</w:t>
      </w:r>
      <w:r w:rsidR="009A2626">
        <w:rPr>
          <w:rFonts w:cs="Arial"/>
        </w:rPr>
        <w:t xml:space="preserve"> most cost effective given the D</w:t>
      </w:r>
      <w:r w:rsidR="00EB1F52" w:rsidRPr="003D6AF9">
        <w:rPr>
          <w:rFonts w:cs="Arial"/>
        </w:rPr>
        <w:t>istrict’s limited funding</w:t>
      </w:r>
      <w:r w:rsidR="00EB1F52" w:rsidRPr="003D6AF9">
        <w:rPr>
          <w:b/>
        </w:rPr>
        <w:t xml:space="preserve">. </w:t>
      </w:r>
      <w:r w:rsidR="00EB1F52" w:rsidRPr="003D6AF9">
        <w:rPr>
          <w:rFonts w:cs="Arial"/>
          <w:b/>
        </w:rPr>
        <w:t xml:space="preserve"> </w:t>
      </w:r>
      <w:r w:rsidR="00BE4C8F" w:rsidRPr="003D6AF9">
        <w:rPr>
          <w:rFonts w:cs="Arial"/>
          <w:b/>
        </w:rPr>
        <w:t>(35</w:t>
      </w:r>
      <w:r w:rsidR="003077BD" w:rsidRPr="003D6AF9">
        <w:rPr>
          <w:rFonts w:cs="Arial"/>
          <w:b/>
        </w:rPr>
        <w:t xml:space="preserve"> points)</w:t>
      </w:r>
    </w:p>
    <w:p w14:paraId="45B5157F" w14:textId="31347B1C" w:rsidR="00291A36" w:rsidRPr="003D6AF9" w:rsidRDefault="00471D24" w:rsidP="00DB4CB3">
      <w:pPr>
        <w:pStyle w:val="ListParagraph"/>
        <w:numPr>
          <w:ilvl w:val="0"/>
          <w:numId w:val="3"/>
        </w:numPr>
        <w:rPr>
          <w:rFonts w:cs="Arial"/>
        </w:rPr>
      </w:pPr>
      <w:r w:rsidRPr="003D6AF9">
        <w:rPr>
          <w:rFonts w:cs="Arial"/>
          <w:u w:val="single"/>
        </w:rPr>
        <w:t xml:space="preserve">Proposed </w:t>
      </w:r>
      <w:r w:rsidR="000E7718" w:rsidRPr="003D6AF9">
        <w:rPr>
          <w:rFonts w:cs="Arial"/>
          <w:u w:val="single"/>
        </w:rPr>
        <w:t>Solution</w:t>
      </w:r>
      <w:r w:rsidR="000E7718" w:rsidRPr="003D6AF9">
        <w:rPr>
          <w:rFonts w:cs="Arial"/>
        </w:rPr>
        <w:t xml:space="preserve">:  </w:t>
      </w:r>
      <w:r w:rsidR="004A3F2A" w:rsidRPr="003D6AF9">
        <w:rPr>
          <w:rFonts w:cs="Arial"/>
        </w:rPr>
        <w:t>Proposal must provide</w:t>
      </w:r>
      <w:r w:rsidR="000E7718" w:rsidRPr="003D6AF9">
        <w:rPr>
          <w:rFonts w:cs="Arial"/>
        </w:rPr>
        <w:t xml:space="preserve"> detailed documentation of the scalability of the propos</w:t>
      </w:r>
      <w:r w:rsidR="00CE1912" w:rsidRPr="003D6AF9">
        <w:rPr>
          <w:rFonts w:cs="Arial"/>
        </w:rPr>
        <w:t xml:space="preserve">ed solution.  Specific drawings must be provided for each link used in the proposed solution. </w:t>
      </w:r>
      <w:r w:rsidR="004A3F2A" w:rsidRPr="003D6AF9">
        <w:rPr>
          <w:rFonts w:cs="Arial"/>
        </w:rPr>
        <w:t xml:space="preserve"> </w:t>
      </w:r>
      <w:r w:rsidR="000E7718" w:rsidRPr="003D6AF9">
        <w:rPr>
          <w:rFonts w:cs="Arial"/>
        </w:rPr>
        <w:t>Details must be given on the timeframe necessary to upgrade connections if great</w:t>
      </w:r>
      <w:r w:rsidR="004A3F2A" w:rsidRPr="003D6AF9">
        <w:rPr>
          <w:rFonts w:cs="Arial"/>
        </w:rPr>
        <w:t>er bandwidth is desired by the D</w:t>
      </w:r>
      <w:r w:rsidR="000E7718" w:rsidRPr="003D6AF9">
        <w:rPr>
          <w:rFonts w:cs="Arial"/>
        </w:rPr>
        <w:t xml:space="preserve">istrict, whether it is for one or all sites covered in the </w:t>
      </w:r>
      <w:r w:rsidR="008E29E0" w:rsidRPr="003D6AF9">
        <w:rPr>
          <w:rFonts w:cs="Arial"/>
        </w:rPr>
        <w:t xml:space="preserve">awarded contract.  </w:t>
      </w:r>
      <w:r w:rsidR="00D359FB" w:rsidRPr="003D6AF9">
        <w:rPr>
          <w:rFonts w:cs="Arial"/>
        </w:rPr>
        <w:t>For lit services, the associated price increases for such upgrade must be detailed; for managed services proposals, Respondents must detail the timeframes and confirm that no additional costs are incurred to increase bandwidth UNLESS such increase</w:t>
      </w:r>
      <w:r w:rsidR="00D359FB" w:rsidRPr="003D6AF9">
        <w:t xml:space="preserve"> necessitates </w:t>
      </w:r>
      <w:r w:rsidR="00D359FB" w:rsidRPr="003D6AF9">
        <w:rPr>
          <w:rFonts w:cs="Arial"/>
        </w:rPr>
        <w:t>equipment upgrade or replacement.  Detailed documentation must be provided on how the Vendor will manage the addition of new schools or other District facilities to the service contract.  Details must also be given on how the Vendor will aid the District in making these changes in accordance with E-Rate rules.</w:t>
      </w:r>
      <w:r w:rsidR="003077BD" w:rsidRPr="003D6AF9">
        <w:rPr>
          <w:rFonts w:cs="Arial"/>
        </w:rPr>
        <w:t xml:space="preserve"> </w:t>
      </w:r>
      <w:r w:rsidR="00BE4C8F" w:rsidRPr="003D6AF9">
        <w:rPr>
          <w:rFonts w:cs="Arial"/>
          <w:b/>
        </w:rPr>
        <w:t>(30</w:t>
      </w:r>
      <w:r w:rsidR="003077BD" w:rsidRPr="003D6AF9">
        <w:rPr>
          <w:rFonts w:cs="Arial"/>
          <w:b/>
        </w:rPr>
        <w:t xml:space="preserve"> points)</w:t>
      </w:r>
    </w:p>
    <w:p w14:paraId="1694D888" w14:textId="77777777" w:rsidR="007C0734" w:rsidRPr="003D6AF9" w:rsidRDefault="007C0734" w:rsidP="007C0734">
      <w:pPr>
        <w:rPr>
          <w:rFonts w:cs="Arial"/>
        </w:rPr>
      </w:pPr>
    </w:p>
    <w:p w14:paraId="102349DC" w14:textId="6D1A2311" w:rsidR="00385B88" w:rsidRPr="003D6AF9" w:rsidRDefault="00F94615" w:rsidP="00DB4CB3">
      <w:pPr>
        <w:pStyle w:val="ListParagraph"/>
        <w:numPr>
          <w:ilvl w:val="0"/>
          <w:numId w:val="3"/>
        </w:numPr>
        <w:rPr>
          <w:rFonts w:cs="Arial"/>
        </w:rPr>
      </w:pPr>
      <w:r w:rsidRPr="003D6AF9">
        <w:rPr>
          <w:rFonts w:cs="Arial"/>
          <w:u w:val="single"/>
        </w:rPr>
        <w:t>Service Level Agreement</w:t>
      </w:r>
      <w:r w:rsidRPr="003D6AF9">
        <w:rPr>
          <w:rFonts w:cs="Arial"/>
        </w:rPr>
        <w:t xml:space="preserve">:  </w:t>
      </w:r>
      <w:r w:rsidR="00385B88" w:rsidRPr="003D6AF9">
        <w:rPr>
          <w:rFonts w:cs="Arial"/>
        </w:rPr>
        <w:t xml:space="preserve">Provide a specific Service Level Agreement (SLA) stating the </w:t>
      </w:r>
      <w:r w:rsidR="000620E6" w:rsidRPr="003D6AF9">
        <w:rPr>
          <w:rFonts w:cs="Arial"/>
        </w:rPr>
        <w:t>Mean Time Between Failures (</w:t>
      </w:r>
      <w:r w:rsidR="00385B88" w:rsidRPr="003D6AF9">
        <w:rPr>
          <w:rFonts w:cs="Arial"/>
        </w:rPr>
        <w:t>MTBF</w:t>
      </w:r>
      <w:r w:rsidR="000620E6" w:rsidRPr="003D6AF9">
        <w:rPr>
          <w:rFonts w:cs="Arial"/>
        </w:rPr>
        <w:t>)</w:t>
      </w:r>
      <w:r w:rsidR="00385B88" w:rsidRPr="003D6AF9">
        <w:rPr>
          <w:rFonts w:cs="Arial"/>
        </w:rPr>
        <w:t xml:space="preserve"> of the proposed network services. </w:t>
      </w:r>
      <w:r w:rsidR="000620E6" w:rsidRPr="003D6AF9">
        <w:rPr>
          <w:rFonts w:cs="Arial"/>
        </w:rPr>
        <w:t xml:space="preserve"> The SLA must</w:t>
      </w:r>
      <w:r w:rsidR="00385B88" w:rsidRPr="003D6AF9">
        <w:rPr>
          <w:rFonts w:cs="Arial"/>
        </w:rPr>
        <w:t xml:space="preserve"> include express warranties of guaranteed uptime of the network services to be delivered and response times in the event of any network issue experienced by the </w:t>
      </w:r>
      <w:r w:rsidR="000620E6" w:rsidRPr="003D6AF9">
        <w:rPr>
          <w:rFonts w:cs="Arial"/>
        </w:rPr>
        <w:t>school/</w:t>
      </w:r>
      <w:r w:rsidR="00385B88" w:rsidRPr="003D6AF9">
        <w:rPr>
          <w:rFonts w:cs="Arial"/>
        </w:rPr>
        <w:t>site. Provide specific information on the monitoring of the services and the time(s) of day the services w</w:t>
      </w:r>
      <w:r w:rsidR="000620E6" w:rsidRPr="003D6AF9">
        <w:rPr>
          <w:rFonts w:cs="Arial"/>
        </w:rPr>
        <w:t xml:space="preserve">ill be monitored. </w:t>
      </w:r>
      <w:r w:rsidR="000A1EE9" w:rsidRPr="003D6AF9">
        <w:rPr>
          <w:rFonts w:cs="Arial"/>
        </w:rPr>
        <w:t>Vendor</w:t>
      </w:r>
      <w:r w:rsidR="000620E6" w:rsidRPr="003D6AF9">
        <w:rPr>
          <w:rFonts w:cs="Arial"/>
        </w:rPr>
        <w:t xml:space="preserve"> must </w:t>
      </w:r>
      <w:r w:rsidR="00385B88" w:rsidRPr="003D6AF9">
        <w:rPr>
          <w:rFonts w:cs="Arial"/>
        </w:rPr>
        <w:t>include specific remedies for the school</w:t>
      </w:r>
      <w:r w:rsidR="000620E6" w:rsidRPr="003D6AF9">
        <w:rPr>
          <w:rFonts w:cs="Arial"/>
        </w:rPr>
        <w:t>/site</w:t>
      </w:r>
      <w:r w:rsidR="00385B88" w:rsidRPr="003D6AF9">
        <w:rPr>
          <w:rFonts w:cs="Arial"/>
        </w:rPr>
        <w:t xml:space="preserve"> in the event the SLA is not upheld during the term of the c</w:t>
      </w:r>
      <w:r w:rsidR="005A671D" w:rsidRPr="003D6AF9">
        <w:rPr>
          <w:rFonts w:cs="Arial"/>
        </w:rPr>
        <w:t>ontract by the service provider.  Any exceptions to the District’s contract terms must be included in the SL</w:t>
      </w:r>
      <w:r w:rsidR="00CF068D" w:rsidRPr="003D6AF9">
        <w:rPr>
          <w:rFonts w:cs="Arial"/>
        </w:rPr>
        <w:t>A for review by the District’s Legal D</w:t>
      </w:r>
      <w:r w:rsidR="005A671D" w:rsidRPr="003D6AF9">
        <w:rPr>
          <w:rFonts w:cs="Arial"/>
        </w:rPr>
        <w:t>epartment.</w:t>
      </w:r>
      <w:r w:rsidR="00385B88" w:rsidRPr="003D6AF9">
        <w:rPr>
          <w:rFonts w:cs="Arial"/>
        </w:rPr>
        <w:t xml:space="preserve">  </w:t>
      </w:r>
      <w:r w:rsidR="00BE4C8F" w:rsidRPr="003D6AF9">
        <w:rPr>
          <w:rFonts w:cs="Arial"/>
          <w:b/>
        </w:rPr>
        <w:t>(15</w:t>
      </w:r>
      <w:r w:rsidR="00385B88" w:rsidRPr="003D6AF9">
        <w:rPr>
          <w:rFonts w:cs="Arial"/>
          <w:b/>
        </w:rPr>
        <w:t xml:space="preserve"> points)</w:t>
      </w:r>
    </w:p>
    <w:p w14:paraId="36F7023E" w14:textId="77777777" w:rsidR="00D558B6" w:rsidRPr="003D6AF9" w:rsidRDefault="00D558B6" w:rsidP="00D558B6">
      <w:pPr>
        <w:pStyle w:val="ListParagraph"/>
        <w:ind w:left="780"/>
        <w:rPr>
          <w:rFonts w:cs="Arial"/>
        </w:rPr>
      </w:pPr>
    </w:p>
    <w:p w14:paraId="7ECDC477" w14:textId="7B39C211" w:rsidR="00D558B6" w:rsidRPr="003D6AF9" w:rsidRDefault="000A1EE9" w:rsidP="00DB4CB3">
      <w:pPr>
        <w:pStyle w:val="BodyText"/>
        <w:numPr>
          <w:ilvl w:val="0"/>
          <w:numId w:val="3"/>
        </w:numPr>
        <w:rPr>
          <w:rFonts w:cs="Arial"/>
          <w:b/>
        </w:rPr>
      </w:pPr>
      <w:r w:rsidRPr="003D6AF9">
        <w:rPr>
          <w:rFonts w:cs="Arial"/>
          <w:u w:val="single"/>
        </w:rPr>
        <w:t>Vendor</w:t>
      </w:r>
      <w:r w:rsidR="00D558B6" w:rsidRPr="003D6AF9">
        <w:rPr>
          <w:rFonts w:cs="Arial"/>
          <w:u w:val="single"/>
        </w:rPr>
        <w:t xml:space="preserve"> Summary and Responsiveness of Proposal:</w:t>
      </w:r>
      <w:r w:rsidR="00D558B6" w:rsidRPr="003D6AF9">
        <w:rPr>
          <w:rFonts w:cs="Arial"/>
        </w:rPr>
        <w:t xml:space="preserve"> </w:t>
      </w:r>
      <w:r w:rsidRPr="003D6AF9">
        <w:rPr>
          <w:rFonts w:cs="Arial"/>
        </w:rPr>
        <w:t>Vendor</w:t>
      </w:r>
      <w:r w:rsidR="009F5315" w:rsidRPr="003D6AF9">
        <w:rPr>
          <w:rFonts w:cs="Arial"/>
        </w:rPr>
        <w:t xml:space="preserve"> must include a list of </w:t>
      </w:r>
      <w:r w:rsidR="000134F6" w:rsidRPr="003D6AF9">
        <w:rPr>
          <w:rFonts w:cs="Arial"/>
        </w:rPr>
        <w:t xml:space="preserve">all </w:t>
      </w:r>
      <w:r w:rsidR="009F5315" w:rsidRPr="003D6AF9">
        <w:rPr>
          <w:rFonts w:cs="Arial"/>
        </w:rPr>
        <w:t>projects</w:t>
      </w:r>
      <w:r w:rsidR="000134F6" w:rsidRPr="003D6AF9">
        <w:rPr>
          <w:rFonts w:cs="Arial"/>
        </w:rPr>
        <w:t xml:space="preserve"> for sch</w:t>
      </w:r>
      <w:r w:rsidR="0031269D" w:rsidRPr="003D6AF9">
        <w:rPr>
          <w:rFonts w:cs="Arial"/>
        </w:rPr>
        <w:t>ool districts within the last 36</w:t>
      </w:r>
      <w:r w:rsidR="000134F6" w:rsidRPr="003D6AF9">
        <w:rPr>
          <w:rFonts w:cs="Arial"/>
        </w:rPr>
        <w:t xml:space="preserve"> months</w:t>
      </w:r>
      <w:r w:rsidR="009F5315" w:rsidRPr="003D6AF9">
        <w:rPr>
          <w:rFonts w:cs="Arial"/>
        </w:rPr>
        <w:t xml:space="preserve"> similar in scope of services for this RFP to include but not limited to Client name and contact information, summary of project, timeline and completion date of project, issues/challenges/highlights of project, and any other pertinent information deemed </w:t>
      </w:r>
      <w:r w:rsidR="009F5315" w:rsidRPr="003D6AF9">
        <w:rPr>
          <w:rFonts w:cs="Arial"/>
        </w:rPr>
        <w:lastRenderedPageBreak/>
        <w:t xml:space="preserve">appropriate for this RFP. </w:t>
      </w:r>
      <w:r w:rsidR="00D558B6" w:rsidRPr="003D6AF9">
        <w:rPr>
          <w:rFonts w:cs="Arial"/>
        </w:rPr>
        <w:t xml:space="preserve"> </w:t>
      </w:r>
      <w:r w:rsidRPr="003D6AF9">
        <w:rPr>
          <w:rFonts w:cs="Arial"/>
        </w:rPr>
        <w:t>Vendor</w:t>
      </w:r>
      <w:r w:rsidR="00D558B6" w:rsidRPr="003D6AF9">
        <w:rPr>
          <w:rFonts w:cs="Arial"/>
        </w:rPr>
        <w:t xml:space="preserve"> must complete all required forms, provid</w:t>
      </w:r>
      <w:r w:rsidR="000134F6" w:rsidRPr="003D6AF9">
        <w:rPr>
          <w:rFonts w:cs="Arial"/>
        </w:rPr>
        <w:t>e</w:t>
      </w:r>
      <w:r w:rsidR="00D558B6" w:rsidRPr="003D6AF9">
        <w:rPr>
          <w:rFonts w:cs="Arial"/>
        </w:rPr>
        <w:t xml:space="preserve"> req</w:t>
      </w:r>
      <w:r w:rsidR="000134F6" w:rsidRPr="003D6AF9">
        <w:rPr>
          <w:rFonts w:cs="Arial"/>
        </w:rPr>
        <w:t>uested information, and provide</w:t>
      </w:r>
      <w:r w:rsidR="00D558B6" w:rsidRPr="003D6AF9">
        <w:rPr>
          <w:rFonts w:cs="Arial"/>
        </w:rPr>
        <w:t xml:space="preserve"> an electronic copy of proposal.  </w:t>
      </w:r>
      <w:r w:rsidR="00BE4C8F" w:rsidRPr="003D6AF9">
        <w:rPr>
          <w:rFonts w:cs="Arial"/>
          <w:b/>
        </w:rPr>
        <w:t>(15</w:t>
      </w:r>
      <w:r w:rsidR="00D558B6" w:rsidRPr="003D6AF9">
        <w:rPr>
          <w:rFonts w:cs="Arial"/>
          <w:b/>
        </w:rPr>
        <w:t xml:space="preserve"> points)</w:t>
      </w:r>
    </w:p>
    <w:p w14:paraId="4F068F43" w14:textId="5391661D" w:rsidR="00C76EE0" w:rsidRPr="003D6AF9" w:rsidRDefault="002264F9" w:rsidP="00DB4CB3">
      <w:pPr>
        <w:pStyle w:val="ListParagraph"/>
        <w:numPr>
          <w:ilvl w:val="0"/>
          <w:numId w:val="3"/>
        </w:numPr>
        <w:rPr>
          <w:rFonts w:cs="Arial"/>
        </w:rPr>
      </w:pPr>
      <w:r w:rsidRPr="003D6AF9">
        <w:rPr>
          <w:rFonts w:cs="Arial"/>
          <w:u w:val="single"/>
        </w:rPr>
        <w:t>E-Rate Clauses</w:t>
      </w:r>
      <w:r w:rsidRPr="003D6AF9">
        <w:rPr>
          <w:rFonts w:cs="Arial"/>
        </w:rPr>
        <w:t xml:space="preserve">:  </w:t>
      </w:r>
      <w:r w:rsidR="004F06D3" w:rsidRPr="003D6AF9">
        <w:rPr>
          <w:rFonts w:cs="Arial"/>
        </w:rPr>
        <w:t>P</w:t>
      </w:r>
      <w:r w:rsidRPr="003D6AF9">
        <w:rPr>
          <w:rFonts w:cs="Arial"/>
        </w:rPr>
        <w:t xml:space="preserve">rovide documentation on </w:t>
      </w:r>
      <w:r w:rsidR="004F06D3" w:rsidRPr="003D6AF9">
        <w:rPr>
          <w:rFonts w:cs="Arial"/>
        </w:rPr>
        <w:t xml:space="preserve">the position of the </w:t>
      </w:r>
      <w:r w:rsidR="000A1EE9" w:rsidRPr="003D6AF9">
        <w:rPr>
          <w:rFonts w:cs="Arial"/>
        </w:rPr>
        <w:t>Vendor</w:t>
      </w:r>
      <w:r w:rsidRPr="003D6AF9">
        <w:rPr>
          <w:rFonts w:cs="Arial"/>
        </w:rPr>
        <w:t xml:space="preserve"> if E-Rate funding were to no longer exist from the Schools and Libraries Program of the Univ</w:t>
      </w:r>
      <w:r w:rsidR="004F06D3" w:rsidRPr="003D6AF9">
        <w:rPr>
          <w:rFonts w:cs="Arial"/>
        </w:rPr>
        <w:t xml:space="preserve">ersal Service Find. </w:t>
      </w:r>
      <w:r w:rsidR="000A1EE9" w:rsidRPr="003D6AF9">
        <w:rPr>
          <w:rFonts w:cs="Arial"/>
        </w:rPr>
        <w:t>Vendor</w:t>
      </w:r>
      <w:r w:rsidR="004F06D3" w:rsidRPr="003D6AF9">
        <w:rPr>
          <w:rFonts w:cs="Arial"/>
        </w:rPr>
        <w:t xml:space="preserve"> must</w:t>
      </w:r>
      <w:r w:rsidRPr="003D6AF9">
        <w:rPr>
          <w:rFonts w:cs="Arial"/>
        </w:rPr>
        <w:t xml:space="preserve"> provide documentation indicating their knowledge of and ability to work within the E-Rate environment to maximize funding opportunities and ensure the earliest project</w:t>
      </w:r>
      <w:r w:rsidR="004F06D3" w:rsidRPr="003D6AF9">
        <w:rPr>
          <w:rFonts w:cs="Arial"/>
        </w:rPr>
        <w:t xml:space="preserve"> completion. Documentation must</w:t>
      </w:r>
      <w:r w:rsidRPr="003D6AF9">
        <w:rPr>
          <w:rFonts w:cs="Arial"/>
        </w:rPr>
        <w:t xml:space="preserve"> be provided on how the </w:t>
      </w:r>
      <w:r w:rsidR="000A1EE9" w:rsidRPr="003D6AF9">
        <w:rPr>
          <w:rFonts w:cs="Arial"/>
        </w:rPr>
        <w:t>Vendor</w:t>
      </w:r>
      <w:r w:rsidRPr="003D6AF9">
        <w:rPr>
          <w:rFonts w:cs="Arial"/>
        </w:rPr>
        <w:t xml:space="preserve"> prefers to </w:t>
      </w:r>
      <w:r w:rsidR="004F06D3" w:rsidRPr="003D6AF9">
        <w:rPr>
          <w:rFonts w:cs="Arial"/>
        </w:rPr>
        <w:t>deal with E-Rate Forms 771k 472</w:t>
      </w:r>
      <w:r w:rsidRPr="003D6AF9">
        <w:rPr>
          <w:rFonts w:cs="Arial"/>
        </w:rPr>
        <w:t xml:space="preserve"> and 486. </w:t>
      </w:r>
      <w:r w:rsidR="003077BD" w:rsidRPr="003D6AF9">
        <w:rPr>
          <w:rFonts w:cs="Arial"/>
        </w:rPr>
        <w:t xml:space="preserve"> </w:t>
      </w:r>
      <w:r w:rsidR="009D6C26" w:rsidRPr="003D6AF9">
        <w:rPr>
          <w:rFonts w:cs="Arial"/>
          <w:b/>
        </w:rPr>
        <w:t>(5</w:t>
      </w:r>
      <w:r w:rsidR="003077BD" w:rsidRPr="003D6AF9">
        <w:rPr>
          <w:rFonts w:cs="Arial"/>
          <w:b/>
        </w:rPr>
        <w:t xml:space="preserve"> points)</w:t>
      </w:r>
    </w:p>
    <w:p w14:paraId="5EC8AA2B" w14:textId="77777777" w:rsidR="004F06D3" w:rsidRPr="00CE1912" w:rsidRDefault="004F06D3" w:rsidP="004F06D3">
      <w:pPr>
        <w:pStyle w:val="ListParagraph"/>
        <w:rPr>
          <w:rFonts w:cs="Arial"/>
        </w:rPr>
      </w:pPr>
    </w:p>
    <w:p w14:paraId="56F8BB34" w14:textId="049E7903" w:rsidR="00D20584" w:rsidRPr="00A13879" w:rsidRDefault="00D20584" w:rsidP="00D20584">
      <w:r w:rsidRPr="00A13879">
        <w:rPr>
          <w:rFonts w:cs="Arial"/>
        </w:rPr>
        <w:t>The Evaluation Team will evaluate each proposal individually based on the above</w:t>
      </w:r>
      <w:r w:rsidR="00646F0D" w:rsidRPr="00A13879">
        <w:rPr>
          <w:rFonts w:cs="Arial"/>
        </w:rPr>
        <w:t xml:space="preserve"> listed criteria.  The Evaluation Team will then come to</w:t>
      </w:r>
      <w:r w:rsidRPr="00A13879">
        <w:rPr>
          <w:rFonts w:cs="Arial"/>
        </w:rPr>
        <w:t xml:space="preserve"> a consensus score for each criterion above for each responsive proposal received.  </w:t>
      </w:r>
      <w:r w:rsidR="005A17DD" w:rsidRPr="00A13879">
        <w:t xml:space="preserve">The District </w:t>
      </w:r>
      <w:r w:rsidR="002D54BD" w:rsidRPr="00A13879">
        <w:t>shall</w:t>
      </w:r>
      <w:r w:rsidRPr="00A13879">
        <w:t xml:space="preserve"> conduct interviews with a minimum of three (3) and not more than five (5)</w:t>
      </w:r>
      <w:r w:rsidR="00646F0D" w:rsidRPr="00A13879">
        <w:t xml:space="preserve"> </w:t>
      </w:r>
      <w:r w:rsidR="000A1EE9" w:rsidRPr="00A13879">
        <w:t>Vendor</w:t>
      </w:r>
      <w:r w:rsidR="00646F0D" w:rsidRPr="00A13879">
        <w:t>s</w:t>
      </w:r>
      <w:r w:rsidR="004C0F7C" w:rsidRPr="00A13879">
        <w:t xml:space="preserve"> regarding the Scope of Services in this solicitation document. </w:t>
      </w:r>
      <w:r w:rsidRPr="00A13879">
        <w:t xml:space="preserve"> Once the interviews are co</w:t>
      </w:r>
      <w:r w:rsidR="004C0F7C" w:rsidRPr="00A13879">
        <w:t xml:space="preserve">nducted, the Evaluation Team will rank the </w:t>
      </w:r>
      <w:r w:rsidR="000A1EE9" w:rsidRPr="00A13879">
        <w:t>Vendor</w:t>
      </w:r>
      <w:r w:rsidR="004C0F7C" w:rsidRPr="00A13879">
        <w:t>s</w:t>
      </w:r>
      <w:r w:rsidRPr="00A13879">
        <w:t xml:space="preserve"> solely through the results of the interview process in order of</w:t>
      </w:r>
      <w:r w:rsidR="004C0F7C" w:rsidRPr="00A13879">
        <w:t xml:space="preserve"> most qualified </w:t>
      </w:r>
      <w:r w:rsidR="000A1EE9" w:rsidRPr="00A13879">
        <w:t>Vendor</w:t>
      </w:r>
      <w:r w:rsidR="004C0F7C" w:rsidRPr="00A13879">
        <w:t xml:space="preserve"> to least qualified </w:t>
      </w:r>
      <w:r w:rsidR="000A1EE9" w:rsidRPr="00A13879">
        <w:t>Vendor</w:t>
      </w:r>
      <w:r w:rsidRPr="00A13879">
        <w:t>.</w:t>
      </w:r>
      <w:r w:rsidR="002D54BD" w:rsidRPr="00A13879">
        <w:t xml:space="preserve">  Then, in accordance with E-Rate rules, a determination will be made regarding whether the most cost effective solution is a lit services solution, dark fiber and manage service solution, or a combination of both.</w:t>
      </w:r>
      <w:r w:rsidRPr="00A13879">
        <w:t xml:space="preserve">  </w:t>
      </w:r>
      <w:r w:rsidR="00DD4F45" w:rsidRPr="00A13879">
        <w:t xml:space="preserve"> </w:t>
      </w:r>
      <w:r w:rsidRPr="00A13879">
        <w:t xml:space="preserve">A recommendation for award of contract will then </w:t>
      </w:r>
      <w:r w:rsidR="005A671D" w:rsidRPr="00A13879">
        <w:t>be forwarded</w:t>
      </w:r>
      <w:r w:rsidRPr="00A13879">
        <w:t xml:space="preserve"> to the Governing Board.  </w:t>
      </w:r>
    </w:p>
    <w:p w14:paraId="00D9C500" w14:textId="244D2D16" w:rsidR="00D20584" w:rsidRPr="00A13879" w:rsidRDefault="00D20584" w:rsidP="005854FC">
      <w:pPr>
        <w:tabs>
          <w:tab w:val="left" w:pos="-1080"/>
          <w:tab w:val="left" w:pos="-720"/>
          <w:tab w:val="left" w:pos="0"/>
          <w:tab w:val="right" w:pos="451"/>
          <w:tab w:val="left" w:pos="630"/>
          <w:tab w:val="left" w:pos="990"/>
          <w:tab w:val="left" w:pos="1890"/>
          <w:tab w:val="left" w:pos="2340"/>
          <w:tab w:val="left" w:pos="5760"/>
          <w:tab w:val="left" w:pos="7200"/>
        </w:tabs>
        <w:spacing w:line="230" w:lineRule="auto"/>
        <w:ind w:hanging="630"/>
        <w:rPr>
          <w:rFonts w:cs="Arial"/>
        </w:rPr>
      </w:pPr>
      <w:r w:rsidRPr="00A13879">
        <w:rPr>
          <w:rFonts w:cs="Arial"/>
        </w:rPr>
        <w:tab/>
        <w:t xml:space="preserve"> </w:t>
      </w:r>
    </w:p>
    <w:p w14:paraId="40927BBD" w14:textId="283E6C3D" w:rsidR="006D3DBA" w:rsidRPr="00A13879" w:rsidRDefault="006D3DBA" w:rsidP="006D3DBA">
      <w:pPr>
        <w:widowControl w:val="0"/>
        <w:suppressAutoHyphens/>
        <w:rPr>
          <w:rFonts w:cs="Arial"/>
          <w:u w:val="single"/>
        </w:rPr>
      </w:pPr>
      <w:r w:rsidRPr="00A13879">
        <w:rPr>
          <w:rFonts w:cs="Arial"/>
          <w:u w:val="single"/>
        </w:rPr>
        <w:t>DISCUSSIONS</w:t>
      </w:r>
      <w:r w:rsidR="00F662AE" w:rsidRPr="00A13879">
        <w:rPr>
          <w:rFonts w:cs="Arial"/>
          <w:u w:val="single"/>
        </w:rPr>
        <w:t>/PRESENTATIONS</w:t>
      </w:r>
      <w:r w:rsidR="00C11804" w:rsidRPr="00A13879">
        <w:rPr>
          <w:rFonts w:cs="Arial"/>
          <w:u w:val="single"/>
        </w:rPr>
        <w:t>/INTERVIEWS</w:t>
      </w:r>
      <w:r w:rsidR="00D1264E" w:rsidRPr="00A13879">
        <w:rPr>
          <w:rFonts w:cs="Arial"/>
          <w:u w:val="single"/>
        </w:rPr>
        <w:t xml:space="preserve"> </w:t>
      </w:r>
    </w:p>
    <w:p w14:paraId="4EA1CB50" w14:textId="77777777" w:rsidR="006D3DBA" w:rsidRPr="00A13879" w:rsidRDefault="006D3DBA" w:rsidP="006D3DBA">
      <w:pPr>
        <w:widowControl w:val="0"/>
        <w:suppressAutoHyphens/>
        <w:rPr>
          <w:rFonts w:cs="Arial"/>
        </w:rPr>
      </w:pPr>
    </w:p>
    <w:p w14:paraId="3001AB1C" w14:textId="4EF9044F" w:rsidR="006D3DBA" w:rsidRPr="00F526BD" w:rsidRDefault="006D3DBA" w:rsidP="006D3DBA">
      <w:pPr>
        <w:pStyle w:val="BodyText"/>
        <w:widowControl w:val="0"/>
        <w:suppressAutoHyphens/>
        <w:spacing w:after="0" w:line="240" w:lineRule="auto"/>
        <w:rPr>
          <w:rFonts w:cs="Arial"/>
        </w:rPr>
      </w:pPr>
      <w:r w:rsidRPr="00A13879">
        <w:rPr>
          <w:rFonts w:cs="Arial"/>
        </w:rPr>
        <w:t>The District may conduct discussions</w:t>
      </w:r>
      <w:r w:rsidR="00F662AE" w:rsidRPr="00A13879">
        <w:rPr>
          <w:rFonts w:cs="Arial"/>
        </w:rPr>
        <w:t>/presentations</w:t>
      </w:r>
      <w:r w:rsidR="00C11804" w:rsidRPr="00A13879">
        <w:rPr>
          <w:rFonts w:cs="Arial"/>
        </w:rPr>
        <w:t>/interviews</w:t>
      </w:r>
      <w:r w:rsidRPr="00A13879">
        <w:rPr>
          <w:rFonts w:cs="Arial"/>
        </w:rPr>
        <w:t xml:space="preserve"> with responsive </w:t>
      </w:r>
      <w:r w:rsidR="000A1EE9" w:rsidRPr="00A13879">
        <w:rPr>
          <w:rFonts w:cs="Arial"/>
        </w:rPr>
        <w:t>Vendor</w:t>
      </w:r>
      <w:r w:rsidR="00A855F0" w:rsidRPr="00A13879">
        <w:rPr>
          <w:rFonts w:cs="Arial"/>
        </w:rPr>
        <w:t>s that submit proposals</w:t>
      </w:r>
      <w:r w:rsidRPr="00A13879">
        <w:rPr>
          <w:rFonts w:cs="Arial"/>
        </w:rPr>
        <w:t xml:space="preserve"> determined to be reasonably susceptible of being selected for award for the purpose of clarification to assure full understanding of, and responsiveness to, </w:t>
      </w:r>
      <w:r w:rsidR="00F820B1" w:rsidRPr="00A13879">
        <w:rPr>
          <w:rFonts w:cs="Arial"/>
        </w:rPr>
        <w:t>the solicitation requirements.  If a contract cannot be executed in a timely manner with the highest qualified Vendor, the District may negotiate with the next highest qualified Vendor proposing a similar solution, or depending on the cost effectiveness analysis required by E-Rate rules, the highest qualified Vendor of the comparable solution (lit services or dark fiber).</w:t>
      </w:r>
      <w:r w:rsidR="00F820B1">
        <w:rPr>
          <w:rFonts w:cs="Arial"/>
        </w:rPr>
        <w:t xml:space="preserve">  </w:t>
      </w:r>
    </w:p>
    <w:p w14:paraId="4B0E0BFE" w14:textId="77777777" w:rsidR="006D3DBA" w:rsidRDefault="006D3DBA" w:rsidP="005854FC">
      <w:pPr>
        <w:tabs>
          <w:tab w:val="left" w:pos="-1080"/>
          <w:tab w:val="left" w:pos="-720"/>
          <w:tab w:val="left" w:pos="0"/>
          <w:tab w:val="right" w:pos="451"/>
          <w:tab w:val="left" w:pos="630"/>
          <w:tab w:val="left" w:pos="990"/>
          <w:tab w:val="left" w:pos="1890"/>
          <w:tab w:val="left" w:pos="2340"/>
          <w:tab w:val="left" w:pos="5760"/>
          <w:tab w:val="left" w:pos="7200"/>
        </w:tabs>
        <w:spacing w:line="230" w:lineRule="auto"/>
        <w:ind w:hanging="630"/>
        <w:rPr>
          <w:rFonts w:cs="Arial"/>
        </w:rPr>
      </w:pPr>
    </w:p>
    <w:p w14:paraId="74EED94D" w14:textId="77777777" w:rsidR="00F41EDF" w:rsidRPr="00F20555" w:rsidRDefault="00247BEF" w:rsidP="006A494F">
      <w:pPr>
        <w:rPr>
          <w:rFonts w:cs="Arial"/>
          <w:u w:val="single"/>
        </w:rPr>
      </w:pPr>
      <w:r w:rsidRPr="00F20555">
        <w:rPr>
          <w:rFonts w:cs="Arial"/>
          <w:u w:val="single"/>
        </w:rPr>
        <w:t>PROPOSAL</w:t>
      </w:r>
      <w:r w:rsidR="00F41EDF" w:rsidRPr="00F20555">
        <w:rPr>
          <w:rFonts w:cs="Arial"/>
          <w:u w:val="single"/>
        </w:rPr>
        <w:t xml:space="preserve"> CERTIFICATION</w:t>
      </w:r>
    </w:p>
    <w:p w14:paraId="0A134A80" w14:textId="77777777" w:rsidR="00F41EDF" w:rsidRPr="00F20555" w:rsidRDefault="00F41EDF" w:rsidP="006A494F">
      <w:pPr>
        <w:rPr>
          <w:rFonts w:cs="Arial"/>
        </w:rPr>
      </w:pPr>
    </w:p>
    <w:p w14:paraId="211DB6CA" w14:textId="77777777" w:rsidR="00F41EDF" w:rsidRPr="00F20555" w:rsidRDefault="00F41EDF" w:rsidP="006A494F">
      <w:pPr>
        <w:rPr>
          <w:rFonts w:cs="Arial"/>
        </w:rPr>
      </w:pPr>
      <w:r w:rsidRPr="00F20555">
        <w:rPr>
          <w:rFonts w:cs="Arial"/>
        </w:rPr>
        <w:t xml:space="preserve">By submission of this </w:t>
      </w:r>
      <w:r w:rsidR="00247BEF" w:rsidRPr="00F20555">
        <w:rPr>
          <w:rFonts w:cs="Arial"/>
        </w:rPr>
        <w:t>proposal</w:t>
      </w:r>
      <w:r w:rsidRPr="00F20555">
        <w:rPr>
          <w:rFonts w:cs="Arial"/>
        </w:rPr>
        <w:t xml:space="preserve">, the </w:t>
      </w:r>
      <w:r w:rsidR="00841124" w:rsidRPr="00F20555">
        <w:rPr>
          <w:rFonts w:cs="Arial"/>
        </w:rPr>
        <w:t>O</w:t>
      </w:r>
      <w:r w:rsidR="00570310" w:rsidRPr="00F20555">
        <w:rPr>
          <w:rFonts w:cs="Arial"/>
        </w:rPr>
        <w:t>fferor</w:t>
      </w:r>
      <w:r w:rsidRPr="00F20555">
        <w:rPr>
          <w:rFonts w:cs="Arial"/>
        </w:rPr>
        <w:t xml:space="preserve"> certifies that:</w:t>
      </w:r>
    </w:p>
    <w:p w14:paraId="0BFA3642" w14:textId="77777777" w:rsidR="00F41EDF" w:rsidRPr="00F20555" w:rsidRDefault="00F41EDF" w:rsidP="006A494F">
      <w:pPr>
        <w:rPr>
          <w:rFonts w:cs="Arial"/>
        </w:rPr>
      </w:pPr>
    </w:p>
    <w:p w14:paraId="19003169" w14:textId="77777777" w:rsidR="00F41EDF" w:rsidRPr="00AA0B28" w:rsidRDefault="00F41EDF" w:rsidP="006A494F">
      <w:pPr>
        <w:rPr>
          <w:rFonts w:cs="Arial"/>
        </w:rPr>
      </w:pPr>
      <w:r w:rsidRPr="00F20555">
        <w:rPr>
          <w:rFonts w:cs="Arial"/>
        </w:rPr>
        <w:t xml:space="preserve">The </w:t>
      </w:r>
      <w:r w:rsidR="00570310" w:rsidRPr="00F20555">
        <w:rPr>
          <w:rFonts w:cs="Arial"/>
        </w:rPr>
        <w:t>Offeror</w:t>
      </w:r>
      <w:r w:rsidRPr="00F20555">
        <w:rPr>
          <w:rFonts w:cs="Arial"/>
        </w:rPr>
        <w:t xml:space="preserve"> has not paid nor agreed to pay any person, other than a bona fide employee, a fee or brokerage resulting from the award of this contract.</w:t>
      </w:r>
    </w:p>
    <w:p w14:paraId="37743BCC" w14:textId="77777777" w:rsidR="00F41EDF" w:rsidRPr="00AA0B28" w:rsidRDefault="00F41EDF" w:rsidP="006A494F">
      <w:pPr>
        <w:rPr>
          <w:rFonts w:cs="Arial"/>
        </w:rPr>
      </w:pPr>
    </w:p>
    <w:p w14:paraId="0126D2DC" w14:textId="77777777" w:rsidR="00F41EDF" w:rsidRPr="00AA0B28" w:rsidRDefault="00F41EDF" w:rsidP="006A494F">
      <w:pPr>
        <w:rPr>
          <w:rFonts w:cs="Arial"/>
        </w:rPr>
      </w:pPr>
      <w:r w:rsidRPr="00AA0B28">
        <w:rPr>
          <w:rFonts w:cs="Arial"/>
        </w:rPr>
        <w:t xml:space="preserve">The prices in this </w:t>
      </w:r>
      <w:r w:rsidR="00247BEF">
        <w:rPr>
          <w:rFonts w:cs="Arial"/>
        </w:rPr>
        <w:t>proposal</w:t>
      </w:r>
      <w:r w:rsidRPr="00AA0B28">
        <w:rPr>
          <w:rFonts w:cs="Arial"/>
        </w:rPr>
        <w:t xml:space="preserve"> have been arrived at independently without consultation, communication, or agreement, for the purpose of restricting competition as to any matter relating to such prices with any other </w:t>
      </w:r>
      <w:r w:rsidR="00570310">
        <w:rPr>
          <w:rFonts w:cs="Arial"/>
        </w:rPr>
        <w:t>Offeror</w:t>
      </w:r>
      <w:r w:rsidRPr="00AA0B28">
        <w:rPr>
          <w:rFonts w:cs="Arial"/>
        </w:rPr>
        <w:t>.</w:t>
      </w:r>
    </w:p>
    <w:p w14:paraId="4973FBEB" w14:textId="77777777" w:rsidR="00F41EDF" w:rsidRPr="00AA0B28" w:rsidRDefault="00F41EDF" w:rsidP="006A494F">
      <w:pPr>
        <w:rPr>
          <w:rFonts w:cs="Arial"/>
        </w:rPr>
      </w:pPr>
    </w:p>
    <w:p w14:paraId="0194307B" w14:textId="77777777" w:rsidR="00F41EDF" w:rsidRPr="00AA0B28" w:rsidRDefault="00F41EDF" w:rsidP="006A494F">
      <w:pPr>
        <w:rPr>
          <w:rFonts w:cs="Arial"/>
        </w:rPr>
      </w:pPr>
      <w:r w:rsidRPr="00AA0B28">
        <w:rPr>
          <w:rFonts w:cs="Arial"/>
        </w:rPr>
        <w:t xml:space="preserve">If awarded a contract, the </w:t>
      </w:r>
      <w:r w:rsidR="00570310">
        <w:rPr>
          <w:rFonts w:cs="Arial"/>
        </w:rPr>
        <w:t>Offeror</w:t>
      </w:r>
      <w:r w:rsidRPr="00AA0B28">
        <w:rPr>
          <w:rFonts w:cs="Arial"/>
        </w:rPr>
        <w:t xml:space="preserve"> agrees not to discriminate against any employee or applicant for employment on the basis of race, religion, color, sex, disability, age or national origin.</w:t>
      </w:r>
    </w:p>
    <w:p w14:paraId="2D148FEA" w14:textId="77777777" w:rsidR="00F41EDF" w:rsidRPr="00AA0B28" w:rsidRDefault="00F41EDF" w:rsidP="006A494F">
      <w:pPr>
        <w:rPr>
          <w:rFonts w:cs="Arial"/>
        </w:rPr>
      </w:pPr>
    </w:p>
    <w:p w14:paraId="08E1C473" w14:textId="77777777" w:rsidR="00F41EDF" w:rsidRDefault="00570310" w:rsidP="00606424">
      <w:pPr>
        <w:rPr>
          <w:rFonts w:cs="Arial"/>
        </w:rPr>
      </w:pPr>
      <w:r>
        <w:rPr>
          <w:rFonts w:cs="Arial"/>
        </w:rPr>
        <w:t>An Offeror</w:t>
      </w:r>
      <w:r w:rsidR="00F41EDF" w:rsidRPr="00AA0B28">
        <w:rPr>
          <w:rFonts w:cs="Arial"/>
        </w:rPr>
        <w:t xml:space="preserve"> may recall their </w:t>
      </w:r>
      <w:r w:rsidR="00247BEF">
        <w:rPr>
          <w:rFonts w:cs="Arial"/>
        </w:rPr>
        <w:t>proposal</w:t>
      </w:r>
      <w:r w:rsidR="00F41EDF" w:rsidRPr="00AA0B28">
        <w:rPr>
          <w:rFonts w:cs="Arial"/>
        </w:rPr>
        <w:t xml:space="preserve"> before and up to the time for the </w:t>
      </w:r>
      <w:r w:rsidR="00247BEF">
        <w:rPr>
          <w:rFonts w:cs="Arial"/>
        </w:rPr>
        <w:t>proposal</w:t>
      </w:r>
      <w:r w:rsidR="00F41EDF" w:rsidRPr="00AA0B28">
        <w:rPr>
          <w:rFonts w:cs="Arial"/>
        </w:rPr>
        <w:t xml:space="preserve"> opening. However, no </w:t>
      </w:r>
      <w:r>
        <w:rPr>
          <w:rFonts w:cs="Arial"/>
        </w:rPr>
        <w:t>Offeror</w:t>
      </w:r>
      <w:r w:rsidR="00F41EDF" w:rsidRPr="00AA0B28">
        <w:rPr>
          <w:rFonts w:cs="Arial"/>
        </w:rPr>
        <w:t xml:space="preserve"> may withdraw their </w:t>
      </w:r>
      <w:r w:rsidR="00247BEF">
        <w:rPr>
          <w:rFonts w:cs="Arial"/>
        </w:rPr>
        <w:t>proposal</w:t>
      </w:r>
      <w:r w:rsidR="00F41EDF" w:rsidRPr="00AA0B28">
        <w:rPr>
          <w:rFonts w:cs="Arial"/>
        </w:rPr>
        <w:t xml:space="preserve"> for a period of 60 days after the date set for the opening of the </w:t>
      </w:r>
      <w:r w:rsidR="00247BEF">
        <w:rPr>
          <w:rFonts w:cs="Arial"/>
        </w:rPr>
        <w:t>proposals</w:t>
      </w:r>
      <w:r w:rsidR="00F41EDF" w:rsidRPr="00AA0B28">
        <w:rPr>
          <w:rFonts w:cs="Arial"/>
        </w:rPr>
        <w:t xml:space="preserve">.  Any failure by the </w:t>
      </w:r>
      <w:r>
        <w:rPr>
          <w:rFonts w:cs="Arial"/>
        </w:rPr>
        <w:t>Offeror</w:t>
      </w:r>
      <w:r w:rsidR="00F41EDF" w:rsidRPr="00AA0B28">
        <w:rPr>
          <w:rFonts w:cs="Arial"/>
        </w:rPr>
        <w:t xml:space="preserve"> to acquaint themselves with all the available information shall not relieve them from any responsibility for performance of their </w:t>
      </w:r>
      <w:r w:rsidR="00247BEF">
        <w:rPr>
          <w:rFonts w:cs="Arial"/>
        </w:rPr>
        <w:t>proposal</w:t>
      </w:r>
      <w:r w:rsidR="00F41EDF" w:rsidRPr="00AA0B28">
        <w:rPr>
          <w:rFonts w:cs="Arial"/>
        </w:rPr>
        <w:t xml:space="preserve"> under the contract.</w:t>
      </w:r>
    </w:p>
    <w:p w14:paraId="583A36D8" w14:textId="77777777" w:rsidR="00F41EDF" w:rsidRDefault="00F41EDF" w:rsidP="00606424">
      <w:pPr>
        <w:rPr>
          <w:rFonts w:cs="Arial"/>
        </w:rPr>
      </w:pPr>
    </w:p>
    <w:p w14:paraId="4C56F477" w14:textId="5EEA333F" w:rsidR="00F41EDF" w:rsidRPr="0009716F" w:rsidRDefault="00F41EDF" w:rsidP="00606424">
      <w:pPr>
        <w:rPr>
          <w:rFonts w:cs="Arial"/>
          <w:u w:val="single"/>
        </w:rPr>
      </w:pPr>
      <w:r w:rsidRPr="0009716F">
        <w:rPr>
          <w:rFonts w:cs="Arial"/>
          <w:u w:val="single"/>
        </w:rPr>
        <w:t>PUBLIC INFORMATION</w:t>
      </w:r>
      <w:r w:rsidR="00C11804" w:rsidRPr="0009716F">
        <w:rPr>
          <w:rFonts w:cs="Arial"/>
          <w:u w:val="single"/>
        </w:rPr>
        <w:t xml:space="preserve"> REQUESTS AND CONFIDENTIAL INFORMATION</w:t>
      </w:r>
    </w:p>
    <w:p w14:paraId="3EED6248" w14:textId="77777777" w:rsidR="00F41EDF" w:rsidRPr="0009716F" w:rsidRDefault="00F41EDF" w:rsidP="00606424">
      <w:pPr>
        <w:rPr>
          <w:rFonts w:cs="Arial"/>
        </w:rPr>
      </w:pPr>
    </w:p>
    <w:p w14:paraId="59BCE6B4" w14:textId="76A40306" w:rsidR="00C11804" w:rsidRPr="0009716F" w:rsidRDefault="00F41EDF" w:rsidP="00606424">
      <w:pPr>
        <w:rPr>
          <w:rFonts w:cs="Arial"/>
          <w:b/>
        </w:rPr>
      </w:pPr>
      <w:r w:rsidRPr="0009716F">
        <w:rPr>
          <w:rFonts w:cs="Arial"/>
        </w:rPr>
        <w:t>Aft</w:t>
      </w:r>
      <w:r w:rsidR="00824034" w:rsidRPr="0009716F">
        <w:rPr>
          <w:rFonts w:cs="Arial"/>
        </w:rPr>
        <w:t xml:space="preserve">er contract award, the </w:t>
      </w:r>
      <w:r w:rsidR="00247BEF" w:rsidRPr="0009716F">
        <w:rPr>
          <w:rFonts w:cs="Arial"/>
        </w:rPr>
        <w:t>proposals</w:t>
      </w:r>
      <w:r w:rsidRPr="0009716F">
        <w:rPr>
          <w:rFonts w:cs="Arial"/>
        </w:rPr>
        <w:t xml:space="preserve"> shall be open for public inspection exc</w:t>
      </w:r>
      <w:r w:rsidR="00841124" w:rsidRPr="0009716F">
        <w:rPr>
          <w:rFonts w:cs="Arial"/>
        </w:rPr>
        <w:t>ept to the extent the Offeror</w:t>
      </w:r>
      <w:r w:rsidRPr="0009716F">
        <w:rPr>
          <w:rFonts w:cs="Arial"/>
        </w:rPr>
        <w:t xml:space="preserve"> designate</w:t>
      </w:r>
      <w:r w:rsidR="00841124" w:rsidRPr="0009716F">
        <w:rPr>
          <w:rFonts w:cs="Arial"/>
        </w:rPr>
        <w:t>s</w:t>
      </w:r>
      <w:r w:rsidRPr="0009716F">
        <w:rPr>
          <w:rFonts w:cs="Arial"/>
        </w:rPr>
        <w:t>, and the District concurs, that trade secrets or other proprietary data</w:t>
      </w:r>
      <w:r w:rsidR="005B4D96" w:rsidRPr="0009716F">
        <w:rPr>
          <w:rFonts w:cs="Arial"/>
        </w:rPr>
        <w:t xml:space="preserve"> (i.e. technical designs/information and key employees’ information)</w:t>
      </w:r>
      <w:r w:rsidRPr="0009716F">
        <w:rPr>
          <w:rFonts w:cs="Arial"/>
        </w:rPr>
        <w:t xml:space="preserve"> remain </w:t>
      </w:r>
      <w:r w:rsidR="00841124" w:rsidRPr="0009716F">
        <w:rPr>
          <w:rFonts w:cs="Arial"/>
        </w:rPr>
        <w:t>confidential.  If the Offeror</w:t>
      </w:r>
      <w:r w:rsidRPr="0009716F">
        <w:rPr>
          <w:rFonts w:cs="Arial"/>
        </w:rPr>
        <w:t xml:space="preserve"> designates a </w:t>
      </w:r>
      <w:r w:rsidRPr="0009716F">
        <w:rPr>
          <w:rFonts w:cs="Arial"/>
        </w:rPr>
        <w:lastRenderedPageBreak/>
        <w:t xml:space="preserve">portion of its proposal as confidential, it shall isolate and identify in writing the confidential portion(s) at the time of submission.  </w:t>
      </w:r>
      <w:r w:rsidR="005B4D96" w:rsidRPr="0009716F">
        <w:rPr>
          <w:rFonts w:cs="Arial"/>
        </w:rPr>
        <w:t>The District will make a written determination pursuant to Arizona Administrative Code R7-2-1006(C).</w:t>
      </w:r>
      <w:r w:rsidR="005325E2" w:rsidRPr="0009716F">
        <w:rPr>
          <w:rFonts w:cs="Arial"/>
        </w:rPr>
        <w:t xml:space="preserve">  </w:t>
      </w:r>
      <w:r w:rsidR="005325E2" w:rsidRPr="0009716F">
        <w:rPr>
          <w:rFonts w:cs="Arial"/>
          <w:b/>
        </w:rPr>
        <w:t>In any event, however, each Offeror submitting a proposal acknowledges that all pricing information of the winning/selected Offeror shall be made publicly available as part of the E-Rate funding application process.</w:t>
      </w:r>
    </w:p>
    <w:p w14:paraId="6AB55B4C" w14:textId="77777777" w:rsidR="00C11804" w:rsidRPr="0009716F" w:rsidRDefault="00C11804" w:rsidP="00606424">
      <w:pPr>
        <w:rPr>
          <w:rFonts w:cs="Arial"/>
        </w:rPr>
      </w:pPr>
    </w:p>
    <w:p w14:paraId="33E030F5" w14:textId="3EEB7A08" w:rsidR="00F41EDF" w:rsidRPr="00AA0B28" w:rsidRDefault="00F41EDF" w:rsidP="00606424">
      <w:pPr>
        <w:rPr>
          <w:rFonts w:cs="Arial"/>
        </w:rPr>
      </w:pPr>
      <w:r w:rsidRPr="0009716F">
        <w:rPr>
          <w:rFonts w:cs="Arial"/>
        </w:rPr>
        <w:t xml:space="preserve">Written notice of the contract award may be made to all firms/persons submitting </w:t>
      </w:r>
      <w:r w:rsidR="00247BEF" w:rsidRPr="0009716F">
        <w:rPr>
          <w:rFonts w:cs="Arial"/>
        </w:rPr>
        <w:t>proposals</w:t>
      </w:r>
      <w:r w:rsidRPr="0009716F">
        <w:rPr>
          <w:rFonts w:cs="Arial"/>
        </w:rPr>
        <w:t>.</w:t>
      </w:r>
    </w:p>
    <w:p w14:paraId="3AC307D0" w14:textId="77777777" w:rsidR="00F41EDF" w:rsidRDefault="00F41EDF" w:rsidP="006A494F">
      <w:pPr>
        <w:rPr>
          <w:rFonts w:cs="Arial"/>
        </w:rPr>
      </w:pPr>
    </w:p>
    <w:p w14:paraId="596622AD" w14:textId="55F8606A" w:rsidR="00F41EDF" w:rsidRPr="003C717D" w:rsidRDefault="000A1EE9"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u w:val="single"/>
        </w:rPr>
      </w:pPr>
      <w:r>
        <w:rPr>
          <w:rFonts w:cs="Arial"/>
          <w:u w:val="single"/>
        </w:rPr>
        <w:t>VENDOR</w:t>
      </w:r>
      <w:r w:rsidR="00F41EDF" w:rsidRPr="003C717D">
        <w:rPr>
          <w:rFonts w:cs="Arial"/>
          <w:u w:val="single"/>
        </w:rPr>
        <w:t xml:space="preserve"> CONTRACT</w:t>
      </w:r>
      <w:r w:rsidR="00014AB4" w:rsidRPr="003C717D">
        <w:rPr>
          <w:rFonts w:cs="Arial"/>
          <w:u w:val="single"/>
        </w:rPr>
        <w:t xml:space="preserve"> AND TERM</w:t>
      </w:r>
    </w:p>
    <w:p w14:paraId="3E4D245C" w14:textId="77777777" w:rsidR="00F41EDF" w:rsidRPr="003C717D"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389FEFE" w14:textId="77777777" w:rsidR="002627F6" w:rsidRPr="003C717D" w:rsidRDefault="00F41EDF" w:rsidP="002627F6">
      <w:pPr>
        <w:pStyle w:val="BodyText"/>
        <w:rPr>
          <w:rFonts w:cs="Arial"/>
          <w:b/>
        </w:rPr>
      </w:pPr>
      <w:r w:rsidRPr="003C717D">
        <w:rPr>
          <w:rFonts w:cs="Arial"/>
        </w:rPr>
        <w:t>No contract exists on the part of the District until a written purchase order is issued.  Issuance of a purchase order will be considered sufficient notice of acceptance of offer.</w:t>
      </w:r>
      <w:r w:rsidR="00080E6E" w:rsidRPr="003C717D">
        <w:rPr>
          <w:rFonts w:cs="Arial"/>
        </w:rPr>
        <w:t xml:space="preserve">  </w:t>
      </w:r>
      <w:r w:rsidR="002627F6" w:rsidRPr="003C717D">
        <w:rPr>
          <w:rFonts w:cs="Arial"/>
          <w:b/>
        </w:rPr>
        <w:t>NOTE:  The District may negotiate a contract that may be terminated for lack of funds.</w:t>
      </w:r>
    </w:p>
    <w:p w14:paraId="6007FD89" w14:textId="7F7B21A3" w:rsidR="002627F6" w:rsidRPr="00737B67" w:rsidRDefault="002627F6" w:rsidP="00262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rPr>
      </w:pPr>
      <w:r w:rsidRPr="00737B67">
        <w:rPr>
          <w:rFonts w:cs="Arial"/>
          <w:b/>
        </w:rPr>
        <w:t xml:space="preserve">The awarded contract will be for fiscal year 2017-2018 beginning July </w:t>
      </w:r>
      <w:r w:rsidR="005B4D96" w:rsidRPr="00737B67">
        <w:rPr>
          <w:rFonts w:cs="Arial"/>
          <w:b/>
        </w:rPr>
        <w:t>1, 2017</w:t>
      </w:r>
      <w:r w:rsidR="003373DC" w:rsidRPr="00737B67">
        <w:rPr>
          <w:rFonts w:cs="Arial"/>
          <w:b/>
        </w:rPr>
        <w:t>.</w:t>
      </w:r>
    </w:p>
    <w:p w14:paraId="3078AB46" w14:textId="77777777" w:rsidR="00080E6E" w:rsidRDefault="00080E6E"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8A6F1CF" w14:textId="77777777" w:rsidR="000E2C64" w:rsidRDefault="000E2C64" w:rsidP="000E2C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u w:val="single"/>
        </w:rPr>
        <w:t>ORDER OF PRECEDENCE FOR CONFLICTING DOCUMENTS</w:t>
      </w:r>
    </w:p>
    <w:p w14:paraId="179781B2" w14:textId="77777777" w:rsidR="000E2C64" w:rsidRDefault="000E2C64" w:rsidP="000E2C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2A5747EE" w14:textId="77777777" w:rsidR="000E2C64" w:rsidRDefault="000E2C64" w:rsidP="000E2C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In the event that there are inconsistencies between documents, following is the order of precedence (superior to subordinate) that shall be applied to resolve inconsistencies:</w:t>
      </w:r>
    </w:p>
    <w:p w14:paraId="716F4D20" w14:textId="77777777" w:rsidR="000E2C64" w:rsidRDefault="000E2C64" w:rsidP="000E2C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5EEB265" w14:textId="1EFB9CC0" w:rsidR="000E2C64" w:rsidRPr="00CF5919" w:rsidRDefault="000E2C64" w:rsidP="000E2C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 xml:space="preserve">Solicitation Document, Amphitheater Public Schools Standard Terms and Conditions, Amphitheater Public Schools Purchase Order, </w:t>
      </w:r>
      <w:r w:rsidR="000A1EE9">
        <w:rPr>
          <w:rFonts w:cs="Arial"/>
        </w:rPr>
        <w:t>Vendor</w:t>
      </w:r>
      <w:r>
        <w:rPr>
          <w:rFonts w:cs="Arial"/>
        </w:rPr>
        <w:t xml:space="preserve">/Contractor’s Final Bid/Proposal Submission, </w:t>
      </w:r>
      <w:r w:rsidR="000A1EE9">
        <w:rPr>
          <w:rFonts w:cs="Arial"/>
        </w:rPr>
        <w:t>Vendor</w:t>
      </w:r>
      <w:r>
        <w:rPr>
          <w:rFonts w:cs="Arial"/>
        </w:rPr>
        <w:t>/Contractor Agreement/Executed Contract.</w:t>
      </w:r>
    </w:p>
    <w:p w14:paraId="1F569BE2" w14:textId="77777777" w:rsidR="000E2C64" w:rsidRDefault="000E2C64"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46869CE" w14:textId="77777777" w:rsidR="000E2C64" w:rsidRDefault="000E2C64" w:rsidP="000E2C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u w:val="single"/>
        </w:rPr>
        <w:t>TERRORISM COUNTRY DIVESTMENTS</w:t>
      </w:r>
    </w:p>
    <w:p w14:paraId="44AFDD9A" w14:textId="77777777" w:rsidR="000E2C64" w:rsidRDefault="000E2C64" w:rsidP="000E2C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29D527A7" w14:textId="77777777" w:rsidR="000E2C64" w:rsidRDefault="000E2C64" w:rsidP="000E2C64">
      <w:pPr>
        <w:widowControl w:val="0"/>
        <w:suppressAutoHyphens/>
        <w:rPr>
          <w:rFonts w:cs="Arial"/>
        </w:rPr>
      </w:pPr>
      <w:r>
        <w:rPr>
          <w:rFonts w:cs="Arial"/>
        </w:rPr>
        <w:t>The District is prohibited from purchasing from a company that is in violation of the Export Administration Act.</w:t>
      </w:r>
    </w:p>
    <w:p w14:paraId="07325A6A" w14:textId="77777777" w:rsidR="00424139" w:rsidRDefault="00424139" w:rsidP="006F0795">
      <w:pPr>
        <w:widowControl w:val="0"/>
        <w:tabs>
          <w:tab w:val="num" w:pos="0"/>
          <w:tab w:val="num" w:pos="1080"/>
        </w:tabs>
        <w:suppressAutoHyphens/>
        <w:rPr>
          <w:rFonts w:cs="Arial"/>
          <w:color w:val="000000"/>
          <w:u w:val="single"/>
        </w:rPr>
      </w:pPr>
    </w:p>
    <w:p w14:paraId="237430E6" w14:textId="77777777" w:rsidR="006F0795" w:rsidRPr="00F526BD" w:rsidRDefault="006F0795" w:rsidP="006F0795">
      <w:pPr>
        <w:widowControl w:val="0"/>
        <w:tabs>
          <w:tab w:val="num" w:pos="0"/>
          <w:tab w:val="num" w:pos="1080"/>
        </w:tabs>
        <w:suppressAutoHyphens/>
        <w:rPr>
          <w:rFonts w:cs="Arial"/>
          <w:color w:val="000000"/>
          <w:u w:val="single"/>
        </w:rPr>
      </w:pPr>
      <w:r w:rsidRPr="00F526BD">
        <w:rPr>
          <w:rFonts w:cs="Arial"/>
          <w:color w:val="000000"/>
          <w:u w:val="single"/>
        </w:rPr>
        <w:t>TERMINATION FOR CONVENIENCE</w:t>
      </w:r>
    </w:p>
    <w:p w14:paraId="3B84B747" w14:textId="77777777" w:rsidR="006F0795" w:rsidRPr="00F526BD" w:rsidRDefault="006F0795" w:rsidP="006F0795">
      <w:pPr>
        <w:widowControl w:val="0"/>
        <w:tabs>
          <w:tab w:val="num" w:pos="0"/>
          <w:tab w:val="num" w:pos="1080"/>
        </w:tabs>
        <w:suppressAutoHyphens/>
        <w:rPr>
          <w:rFonts w:cs="Arial"/>
          <w:color w:val="000000"/>
        </w:rPr>
      </w:pPr>
    </w:p>
    <w:p w14:paraId="6D7802D2" w14:textId="371EA26F" w:rsidR="006F0795" w:rsidRPr="00F526BD" w:rsidRDefault="006F0795" w:rsidP="006F0795">
      <w:pPr>
        <w:widowControl w:val="0"/>
        <w:tabs>
          <w:tab w:val="num" w:pos="0"/>
          <w:tab w:val="num" w:pos="1080"/>
        </w:tabs>
        <w:suppressAutoHyphens/>
        <w:rPr>
          <w:rFonts w:cs="Arial"/>
          <w:color w:val="000000"/>
        </w:rPr>
      </w:pPr>
      <w:r w:rsidRPr="00F526BD">
        <w:rPr>
          <w:rFonts w:cs="Arial"/>
          <w:color w:val="000000"/>
        </w:rPr>
        <w:t xml:space="preserve">The District reserves the right to terminate the awarded contract, in whole or in part at any time, when in the best interests of the District without penalty recourse. Upon receipt of the written notice, the </w:t>
      </w:r>
      <w:r w:rsidR="000A1EE9">
        <w:rPr>
          <w:rFonts w:cs="Arial"/>
          <w:color w:val="000000"/>
        </w:rPr>
        <w:t>Vendor</w:t>
      </w:r>
      <w:r w:rsidRPr="00F526BD">
        <w:rPr>
          <w:rFonts w:cs="Arial"/>
          <w:color w:val="000000"/>
        </w:rPr>
        <w:t xml:space="preserve"> shall immediately stop all work, as directed in the notice, notify all Subcontractors of the effective date of the termination and minimize all further costs to the District. In the event of termination under this paragraph, all documents, data and reports prepared by the </w:t>
      </w:r>
      <w:r w:rsidR="000A1EE9">
        <w:rPr>
          <w:rFonts w:cs="Arial"/>
          <w:color w:val="000000"/>
        </w:rPr>
        <w:t>Vendor</w:t>
      </w:r>
      <w:r w:rsidRPr="00F526BD">
        <w:rPr>
          <w:rFonts w:cs="Arial"/>
          <w:color w:val="000000"/>
        </w:rPr>
        <w:t xml:space="preserve"> under the awarded contract shall become the property of and be delivered to the District. The </w:t>
      </w:r>
      <w:r w:rsidR="000A1EE9">
        <w:rPr>
          <w:rFonts w:cs="Arial"/>
          <w:color w:val="000000"/>
        </w:rPr>
        <w:t>Vendor</w:t>
      </w:r>
      <w:r w:rsidRPr="00F526BD">
        <w:rPr>
          <w:rFonts w:cs="Arial"/>
          <w:color w:val="000000"/>
        </w:rPr>
        <w:t xml:space="preserve"> shall be entitled to receive just and equitable compensation for work in progress, work completed, and materials accepted before the effective date of the termination.  The cost principles and procedures provided in A.A.C. R7-2-1125 shall apply.</w:t>
      </w:r>
    </w:p>
    <w:p w14:paraId="6EABA350" w14:textId="77777777" w:rsidR="00A9489A" w:rsidRDefault="00A9489A"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63C3A588" w14:textId="77777777" w:rsidR="003E52AC" w:rsidRPr="003A546E" w:rsidRDefault="003E52AC" w:rsidP="003E52AC">
      <w:pPr>
        <w:rPr>
          <w:rFonts w:cs="Arial"/>
          <w:bCs/>
          <w:u w:val="single"/>
        </w:rPr>
      </w:pPr>
      <w:r w:rsidRPr="003A546E">
        <w:rPr>
          <w:rFonts w:cs="Arial"/>
          <w:bCs/>
          <w:u w:val="single"/>
        </w:rPr>
        <w:t>APPLICABLE LAW AND INTERPRETATION</w:t>
      </w:r>
    </w:p>
    <w:p w14:paraId="63B2475E" w14:textId="77777777" w:rsidR="003E52AC" w:rsidRPr="00E831E9" w:rsidRDefault="003E52AC" w:rsidP="003E52AC">
      <w:pPr>
        <w:rPr>
          <w:rFonts w:cs="Arial"/>
          <w:b/>
          <w:bCs/>
        </w:rPr>
      </w:pPr>
      <w:r w:rsidRPr="00E831E9">
        <w:rPr>
          <w:rFonts w:cs="Arial"/>
          <w:b/>
          <w:bCs/>
        </w:rPr>
        <w:tab/>
      </w:r>
    </w:p>
    <w:p w14:paraId="4968DB35" w14:textId="1429855A" w:rsidR="003E52AC" w:rsidRDefault="003E52AC" w:rsidP="003E52AC">
      <w:pPr>
        <w:rPr>
          <w:rFonts w:cs="Arial"/>
          <w:bCs/>
        </w:rPr>
      </w:pPr>
      <w:r>
        <w:rPr>
          <w:rFonts w:cs="Arial"/>
          <w:bCs/>
        </w:rPr>
        <w:t xml:space="preserve">The awarded contract (Agreement) shall be interpreted, construed, and given effect in all respects according to the laws of the State of Arizona.  An Arizona court is the only venue where interpretations can be resolved.  If any of the </w:t>
      </w:r>
      <w:r w:rsidR="000A1EE9">
        <w:rPr>
          <w:rFonts w:cs="Arial"/>
          <w:bCs/>
        </w:rPr>
        <w:t>Vendor</w:t>
      </w:r>
      <w:r>
        <w:rPr>
          <w:rFonts w:cs="Arial"/>
          <w:bCs/>
        </w:rPr>
        <w:t>’s/Contractor’s terms or conditions is not in agreement with the District’s terms and conditions as set forth herein, the District’s terms and conditions shall govern.  This Agreement incorporates the complete Agreement of the parties with respect to the subject matter of this Agreement; no oral Agreement or other understanding shall in no way modify these terms and conditions.</w:t>
      </w:r>
    </w:p>
    <w:p w14:paraId="00840515" w14:textId="77777777" w:rsidR="003E52AC" w:rsidRDefault="003E52AC"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1BDC9F5A" w14:textId="77777777" w:rsidR="00F41EDF" w:rsidRPr="002445A4"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u w:val="single"/>
        </w:rPr>
      </w:pPr>
      <w:bookmarkStart w:id="2" w:name="pgfId-7343"/>
      <w:bookmarkEnd w:id="2"/>
      <w:r w:rsidRPr="002445A4">
        <w:rPr>
          <w:rFonts w:cs="Arial"/>
          <w:u w:val="single"/>
        </w:rPr>
        <w:t>REGISTERED SEX OFFENDER RESTRICTION</w:t>
      </w:r>
    </w:p>
    <w:p w14:paraId="79DA0214"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3B8EB6EC" w14:textId="2A435B40"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Pursuant to this order, the na</w:t>
      </w:r>
      <w:r w:rsidR="004F21F2">
        <w:rPr>
          <w:rFonts w:cs="Arial"/>
        </w:rPr>
        <w:t xml:space="preserve">med </w:t>
      </w:r>
      <w:r w:rsidR="000A1EE9">
        <w:rPr>
          <w:rFonts w:cs="Arial"/>
        </w:rPr>
        <w:t>Vendor</w:t>
      </w:r>
      <w:r w:rsidRPr="00AA0B28">
        <w:rPr>
          <w:rFonts w:cs="Arial"/>
        </w:rPr>
        <w:t xml:space="preserve"> agrees by acceptance of this orde</w:t>
      </w:r>
      <w:r>
        <w:rPr>
          <w:rFonts w:cs="Arial"/>
        </w:rPr>
        <w:t xml:space="preserve">r that </w:t>
      </w:r>
      <w:r w:rsidR="004F21F2">
        <w:rPr>
          <w:rFonts w:cs="Arial"/>
        </w:rPr>
        <w:t xml:space="preserve">no employee of the </w:t>
      </w:r>
      <w:r w:rsidR="000A1EE9">
        <w:rPr>
          <w:rFonts w:cs="Arial"/>
        </w:rPr>
        <w:t>Vendor</w:t>
      </w:r>
      <w:r w:rsidRPr="00AA0B28">
        <w:rPr>
          <w:rFonts w:cs="Arial"/>
        </w:rPr>
        <w:t xml:space="preserve"> </w:t>
      </w:r>
      <w:r>
        <w:rPr>
          <w:rFonts w:cs="Arial"/>
        </w:rPr>
        <w:t>or a</w:t>
      </w:r>
      <w:r w:rsidR="004F21F2">
        <w:rPr>
          <w:rFonts w:cs="Arial"/>
        </w:rPr>
        <w:t xml:space="preserve"> subcontractor of the </w:t>
      </w:r>
      <w:r w:rsidR="000A1EE9">
        <w:rPr>
          <w:rFonts w:cs="Arial"/>
        </w:rPr>
        <w:t>Vendor</w:t>
      </w:r>
      <w:r w:rsidRPr="00AA0B28">
        <w:rPr>
          <w:rFonts w:cs="Arial"/>
        </w:rPr>
        <w:t>, who has been adjudicated to be a registered sex of</w:t>
      </w:r>
      <w:r w:rsidR="00204303">
        <w:rPr>
          <w:rFonts w:cs="Arial"/>
        </w:rPr>
        <w:t xml:space="preserve">fender, will </w:t>
      </w:r>
      <w:r w:rsidR="00204303">
        <w:rPr>
          <w:rFonts w:cs="Arial"/>
        </w:rPr>
        <w:lastRenderedPageBreak/>
        <w:t xml:space="preserve">perform work </w:t>
      </w:r>
      <w:r w:rsidRPr="00AA0B28">
        <w:rPr>
          <w:rFonts w:cs="Arial"/>
        </w:rPr>
        <w:t>on District premises or equipment at any time when District students are, or</w:t>
      </w:r>
      <w:r>
        <w:rPr>
          <w:rFonts w:cs="Arial"/>
        </w:rPr>
        <w:t xml:space="preserve"> are reasonably expected to be prese</w:t>
      </w:r>
      <w:r w:rsidR="004F21F2">
        <w:rPr>
          <w:rFonts w:cs="Arial"/>
        </w:rPr>
        <w:t xml:space="preserve">nt.  The </w:t>
      </w:r>
      <w:r w:rsidR="000A1EE9">
        <w:rPr>
          <w:rFonts w:cs="Arial"/>
        </w:rPr>
        <w:t>Vendor</w:t>
      </w:r>
      <w:r w:rsidRPr="00AA0B28">
        <w:rPr>
          <w:rFonts w:cs="Arial"/>
        </w:rPr>
        <w:t xml:space="preserve"> further agrees by acceptance of this order that a violation of this condition shall be considered a material breach and may result in a cancellation of the order at the District's discretion.</w:t>
      </w:r>
    </w:p>
    <w:p w14:paraId="6D0C46BC"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E77226F" w14:textId="77777777" w:rsidR="00F41EDF" w:rsidRPr="002445A4" w:rsidRDefault="00247BEF" w:rsidP="00AA0B28">
      <w:pPr>
        <w:rPr>
          <w:rFonts w:cs="Arial"/>
          <w:u w:val="single"/>
        </w:rPr>
      </w:pPr>
      <w:r>
        <w:rPr>
          <w:rFonts w:cs="Arial"/>
          <w:u w:val="single"/>
        </w:rPr>
        <w:t>PROPOSAL</w:t>
      </w:r>
      <w:r w:rsidR="00F41EDF" w:rsidRPr="002445A4">
        <w:rPr>
          <w:rFonts w:cs="Arial"/>
          <w:u w:val="single"/>
        </w:rPr>
        <w:t xml:space="preserve"> PROTESTS</w:t>
      </w:r>
    </w:p>
    <w:p w14:paraId="1B70E8AC" w14:textId="77777777" w:rsidR="00F41EDF" w:rsidRPr="00AA0B28" w:rsidRDefault="00F41EDF" w:rsidP="00AA0B28">
      <w:pPr>
        <w:rPr>
          <w:rFonts w:cs="Arial"/>
        </w:rPr>
      </w:pPr>
    </w:p>
    <w:p w14:paraId="559ADAFC" w14:textId="77777777" w:rsidR="00F41EDF" w:rsidRPr="00AA0B28" w:rsidRDefault="00F41EDF" w:rsidP="00AA0B28">
      <w:pPr>
        <w:rPr>
          <w:rFonts w:cs="Arial"/>
        </w:rPr>
      </w:pPr>
      <w:r w:rsidRPr="00AA0B28">
        <w:rPr>
          <w:rFonts w:cs="Arial"/>
        </w:rPr>
        <w:t xml:space="preserve">Any formal protest of a </w:t>
      </w:r>
      <w:r w:rsidR="00247BEF">
        <w:rPr>
          <w:rFonts w:cs="Arial"/>
        </w:rPr>
        <w:t>proposal</w:t>
      </w:r>
      <w:r w:rsidRPr="00AA0B28">
        <w:rPr>
          <w:rFonts w:cs="Arial"/>
        </w:rPr>
        <w:t xml:space="preserve"> must be filed with Scott Little, Chief Financial Officer 701 W. Wetmore Road  Tucson, AZ 85705, phone number (520) 696-5128. Protests will be filed before the </w:t>
      </w:r>
      <w:r w:rsidR="00247BEF">
        <w:rPr>
          <w:rFonts w:cs="Arial"/>
        </w:rPr>
        <w:t>proposal</w:t>
      </w:r>
      <w:r w:rsidRPr="00AA0B28">
        <w:rPr>
          <w:rFonts w:cs="Arial"/>
        </w:rPr>
        <w:t xml:space="preserve"> opening if protest is based on the solicitation.  If protest is made after the </w:t>
      </w:r>
      <w:r w:rsidR="00247BEF">
        <w:rPr>
          <w:rFonts w:cs="Arial"/>
        </w:rPr>
        <w:t>proposal</w:t>
      </w:r>
      <w:r w:rsidRPr="00AA0B28">
        <w:rPr>
          <w:rFonts w:cs="Arial"/>
        </w:rPr>
        <w:t xml:space="preserve"> opening, it shall be made within 10 days of notification of award.</w:t>
      </w:r>
    </w:p>
    <w:p w14:paraId="30CFE0D8" w14:textId="77777777" w:rsidR="00F41EDF" w:rsidRDefault="00F41EDF" w:rsidP="00AA0B28">
      <w:pPr>
        <w:rPr>
          <w:rFonts w:cs="Arial"/>
        </w:rPr>
      </w:pPr>
    </w:p>
    <w:p w14:paraId="2B3C9ACA" w14:textId="77777777" w:rsidR="00543ABA" w:rsidRDefault="00543ABA" w:rsidP="00AA0B28">
      <w:pPr>
        <w:rPr>
          <w:rFonts w:cs="Arial"/>
          <w:u w:val="single"/>
        </w:rPr>
      </w:pPr>
    </w:p>
    <w:p w14:paraId="4F0AF1AD" w14:textId="77777777" w:rsidR="00543ABA" w:rsidRDefault="00543ABA" w:rsidP="00AA0B28">
      <w:pPr>
        <w:rPr>
          <w:rFonts w:cs="Arial"/>
          <w:u w:val="single"/>
        </w:rPr>
      </w:pPr>
    </w:p>
    <w:p w14:paraId="71E65FD3" w14:textId="77777777" w:rsidR="00543ABA" w:rsidRDefault="00543ABA" w:rsidP="00AA0B28">
      <w:pPr>
        <w:rPr>
          <w:rFonts w:cs="Arial"/>
          <w:u w:val="single"/>
        </w:rPr>
      </w:pPr>
    </w:p>
    <w:p w14:paraId="2DF703A9" w14:textId="77777777" w:rsidR="00543ABA" w:rsidRDefault="00543ABA" w:rsidP="00AA0B28">
      <w:pPr>
        <w:rPr>
          <w:rFonts w:cs="Arial"/>
          <w:u w:val="single"/>
        </w:rPr>
      </w:pPr>
    </w:p>
    <w:p w14:paraId="78543458" w14:textId="77777777" w:rsidR="00543ABA" w:rsidRDefault="00543ABA" w:rsidP="00AA0B28">
      <w:pPr>
        <w:rPr>
          <w:rFonts w:cs="Arial"/>
          <w:u w:val="single"/>
        </w:rPr>
      </w:pPr>
    </w:p>
    <w:p w14:paraId="51691EE3" w14:textId="77777777" w:rsidR="00543ABA" w:rsidRDefault="00543ABA" w:rsidP="00AA0B28">
      <w:pPr>
        <w:rPr>
          <w:rFonts w:cs="Arial"/>
          <w:u w:val="single"/>
        </w:rPr>
      </w:pPr>
    </w:p>
    <w:p w14:paraId="48D2BB50" w14:textId="77777777" w:rsidR="00543ABA" w:rsidRDefault="00543ABA" w:rsidP="00AA0B28">
      <w:pPr>
        <w:rPr>
          <w:rFonts w:cs="Arial"/>
          <w:u w:val="single"/>
        </w:rPr>
      </w:pPr>
    </w:p>
    <w:p w14:paraId="5768C587" w14:textId="77777777" w:rsidR="00543ABA" w:rsidRDefault="00543ABA" w:rsidP="00AA0B28">
      <w:pPr>
        <w:rPr>
          <w:rFonts w:cs="Arial"/>
          <w:u w:val="single"/>
        </w:rPr>
      </w:pPr>
    </w:p>
    <w:p w14:paraId="696EA13C" w14:textId="56E13F3E" w:rsidR="00543ABA" w:rsidRPr="00543ABA" w:rsidRDefault="00543ABA" w:rsidP="00543ABA">
      <w:pPr>
        <w:jc w:val="center"/>
        <w:rPr>
          <w:rFonts w:cs="Arial"/>
          <w:b/>
          <w:u w:val="single"/>
        </w:rPr>
      </w:pPr>
      <w:r>
        <w:rPr>
          <w:rFonts w:cs="Arial"/>
          <w:b/>
          <w:u w:val="single"/>
        </w:rPr>
        <w:t>REMAINDER OF THIS PAGE INTENTIONALLY LEFT BLANK</w:t>
      </w:r>
    </w:p>
    <w:p w14:paraId="542C68CA" w14:textId="77777777" w:rsidR="00543ABA" w:rsidRDefault="00543ABA" w:rsidP="00AA0B28">
      <w:pPr>
        <w:rPr>
          <w:rFonts w:cs="Arial"/>
          <w:u w:val="single"/>
        </w:rPr>
      </w:pPr>
    </w:p>
    <w:p w14:paraId="46BD0019" w14:textId="77777777" w:rsidR="00543ABA" w:rsidRDefault="00543ABA" w:rsidP="00AA0B28">
      <w:pPr>
        <w:rPr>
          <w:rFonts w:cs="Arial"/>
          <w:u w:val="single"/>
        </w:rPr>
      </w:pPr>
    </w:p>
    <w:p w14:paraId="5BB99C71" w14:textId="77777777" w:rsidR="00543ABA" w:rsidRDefault="00543ABA" w:rsidP="00AA0B28">
      <w:pPr>
        <w:rPr>
          <w:rFonts w:cs="Arial"/>
          <w:u w:val="single"/>
        </w:rPr>
      </w:pPr>
    </w:p>
    <w:p w14:paraId="7AB38153" w14:textId="77777777" w:rsidR="00543ABA" w:rsidRDefault="00543ABA" w:rsidP="00AA0B28">
      <w:pPr>
        <w:rPr>
          <w:rFonts w:cs="Arial"/>
          <w:u w:val="single"/>
        </w:rPr>
      </w:pPr>
    </w:p>
    <w:p w14:paraId="53754B08" w14:textId="77777777" w:rsidR="00543ABA" w:rsidRDefault="00543ABA" w:rsidP="00AA0B28">
      <w:pPr>
        <w:rPr>
          <w:rFonts w:cs="Arial"/>
          <w:u w:val="single"/>
        </w:rPr>
      </w:pPr>
    </w:p>
    <w:p w14:paraId="55CC51BD" w14:textId="77777777" w:rsidR="00543ABA" w:rsidRDefault="00543ABA" w:rsidP="00AA0B28">
      <w:pPr>
        <w:rPr>
          <w:rFonts w:cs="Arial"/>
          <w:u w:val="single"/>
        </w:rPr>
      </w:pPr>
    </w:p>
    <w:p w14:paraId="1A68A5B7" w14:textId="77777777" w:rsidR="00543ABA" w:rsidRDefault="00543ABA" w:rsidP="00AA0B28">
      <w:pPr>
        <w:rPr>
          <w:rFonts w:cs="Arial"/>
          <w:u w:val="single"/>
        </w:rPr>
      </w:pPr>
    </w:p>
    <w:p w14:paraId="5D40B908" w14:textId="77777777" w:rsidR="00B92FED" w:rsidRDefault="00B92FED" w:rsidP="00AA0B28">
      <w:pPr>
        <w:rPr>
          <w:rFonts w:cs="Arial"/>
          <w:u w:val="single"/>
        </w:rPr>
      </w:pPr>
    </w:p>
    <w:p w14:paraId="17075BAC" w14:textId="77777777" w:rsidR="00B92FED" w:rsidRDefault="00B92FED" w:rsidP="00AA0B28">
      <w:pPr>
        <w:rPr>
          <w:rFonts w:cs="Arial"/>
          <w:u w:val="single"/>
        </w:rPr>
      </w:pPr>
    </w:p>
    <w:p w14:paraId="3BAA2018" w14:textId="77777777" w:rsidR="00543ABA" w:rsidRDefault="00543ABA" w:rsidP="00AA0B28">
      <w:pPr>
        <w:rPr>
          <w:rFonts w:cs="Arial"/>
          <w:u w:val="single"/>
        </w:rPr>
      </w:pPr>
    </w:p>
    <w:p w14:paraId="089DFE8E" w14:textId="77777777" w:rsidR="00543ABA" w:rsidRDefault="00543ABA" w:rsidP="00AA0B28">
      <w:pPr>
        <w:rPr>
          <w:rFonts w:cs="Arial"/>
          <w:u w:val="single"/>
        </w:rPr>
      </w:pPr>
    </w:p>
    <w:p w14:paraId="7C0ED864" w14:textId="77777777" w:rsidR="00651D69" w:rsidRDefault="00651D69" w:rsidP="00AA0B28">
      <w:pPr>
        <w:rPr>
          <w:rFonts w:cs="Arial"/>
          <w:u w:val="single"/>
        </w:rPr>
      </w:pPr>
    </w:p>
    <w:p w14:paraId="60907AF9" w14:textId="77777777" w:rsidR="00651D69" w:rsidRDefault="00651D69" w:rsidP="00AA0B28">
      <w:pPr>
        <w:rPr>
          <w:rFonts w:cs="Arial"/>
          <w:u w:val="single"/>
        </w:rPr>
      </w:pPr>
    </w:p>
    <w:p w14:paraId="21CA8C08" w14:textId="77777777" w:rsidR="00651D69" w:rsidRDefault="00651D69" w:rsidP="00AA0B28">
      <w:pPr>
        <w:rPr>
          <w:rFonts w:cs="Arial"/>
          <w:u w:val="single"/>
        </w:rPr>
      </w:pPr>
    </w:p>
    <w:p w14:paraId="726AE61F" w14:textId="77777777" w:rsidR="00651D69" w:rsidRDefault="00651D69" w:rsidP="00AA0B28">
      <w:pPr>
        <w:rPr>
          <w:rFonts w:cs="Arial"/>
          <w:u w:val="single"/>
        </w:rPr>
      </w:pPr>
    </w:p>
    <w:p w14:paraId="0A0B1D97" w14:textId="77777777" w:rsidR="00651D69" w:rsidRDefault="00651D69" w:rsidP="00AA0B28">
      <w:pPr>
        <w:rPr>
          <w:rFonts w:cs="Arial"/>
          <w:u w:val="single"/>
        </w:rPr>
      </w:pPr>
    </w:p>
    <w:p w14:paraId="677AD3BD" w14:textId="77777777" w:rsidR="00651D69" w:rsidRDefault="00651D69" w:rsidP="00AA0B28">
      <w:pPr>
        <w:rPr>
          <w:rFonts w:cs="Arial"/>
          <w:u w:val="single"/>
        </w:rPr>
      </w:pPr>
    </w:p>
    <w:p w14:paraId="6E19E81A" w14:textId="77777777" w:rsidR="00651D69" w:rsidRDefault="00651D69" w:rsidP="00AA0B28">
      <w:pPr>
        <w:rPr>
          <w:rFonts w:cs="Arial"/>
          <w:u w:val="single"/>
        </w:rPr>
      </w:pPr>
    </w:p>
    <w:p w14:paraId="72EA239B" w14:textId="77777777" w:rsidR="00651D69" w:rsidRDefault="00651D69" w:rsidP="00AA0B28">
      <w:pPr>
        <w:rPr>
          <w:rFonts w:cs="Arial"/>
          <w:u w:val="single"/>
        </w:rPr>
      </w:pPr>
    </w:p>
    <w:p w14:paraId="1B64DC62" w14:textId="77777777" w:rsidR="00651D69" w:rsidRDefault="00651D69" w:rsidP="00AA0B28">
      <w:pPr>
        <w:rPr>
          <w:rFonts w:cs="Arial"/>
          <w:u w:val="single"/>
        </w:rPr>
      </w:pPr>
    </w:p>
    <w:p w14:paraId="076764CF" w14:textId="77777777" w:rsidR="00651D69" w:rsidRDefault="00651D69" w:rsidP="00AA0B28">
      <w:pPr>
        <w:rPr>
          <w:rFonts w:cs="Arial"/>
          <w:u w:val="single"/>
        </w:rPr>
      </w:pPr>
    </w:p>
    <w:p w14:paraId="24931E6F" w14:textId="77777777" w:rsidR="00651D69" w:rsidRDefault="00651D69" w:rsidP="00AA0B28">
      <w:pPr>
        <w:rPr>
          <w:rFonts w:cs="Arial"/>
          <w:u w:val="single"/>
        </w:rPr>
      </w:pPr>
    </w:p>
    <w:p w14:paraId="3B035BDF" w14:textId="77777777" w:rsidR="00651D69" w:rsidRDefault="00651D69" w:rsidP="00AA0B28">
      <w:pPr>
        <w:rPr>
          <w:rFonts w:cs="Arial"/>
          <w:u w:val="single"/>
        </w:rPr>
      </w:pPr>
    </w:p>
    <w:p w14:paraId="0AE841CC" w14:textId="77777777" w:rsidR="00651D69" w:rsidRDefault="00651D69" w:rsidP="00AA0B28">
      <w:pPr>
        <w:rPr>
          <w:rFonts w:cs="Arial"/>
          <w:u w:val="single"/>
        </w:rPr>
      </w:pPr>
    </w:p>
    <w:p w14:paraId="303B4C27" w14:textId="77777777" w:rsidR="00543ABA" w:rsidRDefault="00543ABA" w:rsidP="00AA0B28">
      <w:pPr>
        <w:rPr>
          <w:rFonts w:cs="Arial"/>
          <w:u w:val="single"/>
        </w:rPr>
      </w:pPr>
    </w:p>
    <w:p w14:paraId="6DE54157" w14:textId="77777777" w:rsidR="00543ABA" w:rsidRDefault="00543ABA" w:rsidP="00AA0B28">
      <w:pPr>
        <w:rPr>
          <w:rFonts w:cs="Arial"/>
          <w:u w:val="single"/>
        </w:rPr>
      </w:pPr>
    </w:p>
    <w:p w14:paraId="0F08AA42" w14:textId="77777777" w:rsidR="00543ABA" w:rsidRDefault="00543ABA" w:rsidP="00AA0B28">
      <w:pPr>
        <w:rPr>
          <w:rFonts w:cs="Arial"/>
          <w:u w:val="single"/>
        </w:rPr>
      </w:pPr>
    </w:p>
    <w:p w14:paraId="1C8CC1A3" w14:textId="77777777" w:rsidR="003C717D" w:rsidRDefault="003C717D" w:rsidP="00AA0B28">
      <w:pPr>
        <w:rPr>
          <w:rFonts w:cs="Arial"/>
          <w:u w:val="single"/>
        </w:rPr>
      </w:pPr>
    </w:p>
    <w:p w14:paraId="5EED3CCA" w14:textId="77777777" w:rsidR="003C717D" w:rsidRDefault="003C717D" w:rsidP="00AA0B28">
      <w:pPr>
        <w:rPr>
          <w:rFonts w:cs="Arial"/>
          <w:u w:val="single"/>
        </w:rPr>
      </w:pPr>
    </w:p>
    <w:p w14:paraId="31C347D6" w14:textId="77777777" w:rsidR="00424139" w:rsidRDefault="00424139" w:rsidP="00AA0B28">
      <w:pPr>
        <w:rPr>
          <w:rFonts w:cs="Arial"/>
          <w:u w:val="single"/>
        </w:rPr>
      </w:pPr>
    </w:p>
    <w:p w14:paraId="2BA7A07B" w14:textId="77777777" w:rsidR="00424139" w:rsidRDefault="00424139" w:rsidP="00AA0B28">
      <w:pPr>
        <w:rPr>
          <w:rFonts w:cs="Arial"/>
          <w:u w:val="single"/>
        </w:rPr>
      </w:pPr>
    </w:p>
    <w:p w14:paraId="58C449F3" w14:textId="77777777" w:rsidR="00424139" w:rsidRDefault="00424139" w:rsidP="00AA0B28">
      <w:pPr>
        <w:rPr>
          <w:rFonts w:cs="Arial"/>
          <w:u w:val="single"/>
        </w:rPr>
      </w:pPr>
    </w:p>
    <w:p w14:paraId="7D55E31D" w14:textId="77777777" w:rsidR="00424139" w:rsidRDefault="00424139" w:rsidP="00AA0B28">
      <w:pPr>
        <w:rPr>
          <w:rFonts w:cs="Arial"/>
          <w:u w:val="single"/>
        </w:rPr>
      </w:pPr>
    </w:p>
    <w:p w14:paraId="5A785EFF" w14:textId="77777777" w:rsidR="00543ABA" w:rsidRDefault="00543ABA" w:rsidP="00AA0B28">
      <w:pPr>
        <w:rPr>
          <w:rFonts w:cs="Arial"/>
          <w:u w:val="single"/>
        </w:rPr>
      </w:pPr>
    </w:p>
    <w:p w14:paraId="374F9FC7" w14:textId="77777777" w:rsidR="00F41EDF" w:rsidRDefault="00570310" w:rsidP="00AA0B28">
      <w:pPr>
        <w:rPr>
          <w:rFonts w:cs="Arial"/>
          <w:u w:val="single"/>
        </w:rPr>
      </w:pPr>
      <w:r>
        <w:rPr>
          <w:rFonts w:cs="Arial"/>
          <w:u w:val="single"/>
        </w:rPr>
        <w:t>OFFEROR</w:t>
      </w:r>
      <w:r w:rsidR="000B1C03">
        <w:rPr>
          <w:rFonts w:cs="Arial"/>
          <w:u w:val="single"/>
        </w:rPr>
        <w:t xml:space="preserve"> INFORMATION AND AUTHORIZED SIGNATURE</w:t>
      </w:r>
    </w:p>
    <w:p w14:paraId="04B17881" w14:textId="77777777" w:rsidR="005140FE" w:rsidRDefault="005140FE"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27688CDC" w14:textId="77777777" w:rsidR="00F025EC" w:rsidRDefault="00F025EC"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70F09CE6" w14:textId="77777777" w:rsidR="005140FE" w:rsidRDefault="005140FE"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9C0209C" w14:textId="77777777" w:rsidR="00F41EDF" w:rsidRDefault="005140FE"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ab/>
      </w:r>
      <w:r w:rsidR="00F41EDF" w:rsidRPr="00AA0B28">
        <w:rPr>
          <w:rFonts w:cs="Arial"/>
        </w:rPr>
        <w:t>FIRM/PERSON: ______________________________________________________</w:t>
      </w:r>
    </w:p>
    <w:p w14:paraId="3AAFE0A8"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84A5AA9"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r>
    </w:p>
    <w:p w14:paraId="2784BFC4"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t>ADDRESS: __________________________________________________________</w:t>
      </w:r>
    </w:p>
    <w:p w14:paraId="2ABD88CA"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443564E8"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4F6CE29C"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t>CITY: _________________________STATE: ________ZIP CODE: ____________</w:t>
      </w:r>
    </w:p>
    <w:p w14:paraId="1F3E5BB5"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3650EAD9"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94E543B"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t>PHONE: __________________________FAX: ____________________________</w:t>
      </w:r>
      <w:r>
        <w:rPr>
          <w:rFonts w:cs="Arial"/>
        </w:rPr>
        <w:t>_</w:t>
      </w:r>
    </w:p>
    <w:p w14:paraId="2D024DA0"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4C68C612"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6A837D4C"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ab/>
        <w:t>E-MAIL: _____________________________________________________________</w:t>
      </w:r>
    </w:p>
    <w:p w14:paraId="516AC7DE"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88261C6"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CED9F68"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t>NAME: ________________________________ TITLE: ______________________</w:t>
      </w:r>
    </w:p>
    <w:p w14:paraId="13090E48"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r>
      <w:r w:rsidRPr="00AA0B28">
        <w:rPr>
          <w:rFonts w:cs="Arial"/>
        </w:rPr>
        <w:tab/>
      </w:r>
      <w:r w:rsidRPr="00AA0B28">
        <w:rPr>
          <w:rFonts w:cs="Arial"/>
        </w:rPr>
        <w:tab/>
        <w:t>Please Print</w:t>
      </w:r>
    </w:p>
    <w:p w14:paraId="5D75AE28"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r>
      <w:r w:rsidRPr="00AA0B28">
        <w:rPr>
          <w:rFonts w:cs="Arial"/>
        </w:rPr>
        <w:tab/>
      </w:r>
      <w:r w:rsidRPr="00AA0B28">
        <w:rPr>
          <w:rFonts w:cs="Arial"/>
        </w:rPr>
        <w:tab/>
      </w:r>
    </w:p>
    <w:p w14:paraId="06A711BF" w14:textId="77777777" w:rsidR="005140FE" w:rsidRDefault="005140FE"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2607E5D" w14:textId="77777777" w:rsidR="00F025EC" w:rsidRDefault="00F025EC"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5ADC958B"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b/>
      </w:r>
      <w:r w:rsidRPr="00AA0B28">
        <w:rPr>
          <w:rFonts w:cs="Arial"/>
        </w:rPr>
        <w:tab/>
      </w:r>
    </w:p>
    <w:p w14:paraId="5B61D494" w14:textId="77777777" w:rsidR="00F41EDF" w:rsidRPr="00AA0B28" w:rsidRDefault="00A9275B" w:rsidP="007C2B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rPr>
      </w:pPr>
      <w:r>
        <w:rPr>
          <w:rFonts w:cs="Arial"/>
        </w:rPr>
        <w:t>A</w:t>
      </w:r>
      <w:r w:rsidR="00EB24DD">
        <w:rPr>
          <w:rFonts w:cs="Arial"/>
        </w:rPr>
        <w:t xml:space="preserve">UTHORIZED </w:t>
      </w:r>
      <w:r w:rsidR="00F41EDF" w:rsidRPr="00AA0B28">
        <w:rPr>
          <w:rFonts w:cs="Arial"/>
        </w:rPr>
        <w:t>SIGNATURE: ________________________</w:t>
      </w:r>
      <w:r w:rsidR="000B1C03">
        <w:rPr>
          <w:rFonts w:cs="Arial"/>
        </w:rPr>
        <w:t>__________</w:t>
      </w:r>
      <w:r w:rsidR="00F41EDF" w:rsidRPr="00AA0B28">
        <w:rPr>
          <w:rFonts w:cs="Arial"/>
        </w:rPr>
        <w:t>_______</w:t>
      </w:r>
      <w:r w:rsidR="007C2B50">
        <w:rPr>
          <w:rFonts w:cs="Arial"/>
        </w:rPr>
        <w:t>__________</w:t>
      </w:r>
    </w:p>
    <w:p w14:paraId="53251EDC" w14:textId="77777777" w:rsidR="007E0E91" w:rsidRDefault="007E0E91" w:rsidP="000B1C03">
      <w:pPr>
        <w:rPr>
          <w:rFonts w:cs="Arial"/>
        </w:rPr>
      </w:pPr>
    </w:p>
    <w:p w14:paraId="521DC9BE" w14:textId="77777777" w:rsidR="007C2B50" w:rsidRDefault="007C2B50" w:rsidP="000B1C03">
      <w:pPr>
        <w:rPr>
          <w:rFonts w:cs="Arial"/>
        </w:rPr>
      </w:pPr>
    </w:p>
    <w:p w14:paraId="5BD16679" w14:textId="77777777" w:rsidR="007C2B50" w:rsidRPr="00AA0B28" w:rsidRDefault="007C2B50" w:rsidP="007C2B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rPr>
      </w:pPr>
      <w:r>
        <w:rPr>
          <w:rFonts w:cs="Arial"/>
        </w:rPr>
        <w:t>DATE</w:t>
      </w:r>
      <w:r w:rsidRPr="00AA0B28">
        <w:rPr>
          <w:rFonts w:cs="Arial"/>
        </w:rPr>
        <w:t>: __________</w:t>
      </w:r>
      <w:r>
        <w:rPr>
          <w:rFonts w:cs="Arial"/>
        </w:rPr>
        <w:t>_______</w:t>
      </w:r>
    </w:p>
    <w:p w14:paraId="0B5511BE" w14:textId="77777777" w:rsidR="005140FE" w:rsidRDefault="005140FE" w:rsidP="007E0E91">
      <w:pPr>
        <w:ind w:left="2160"/>
        <w:rPr>
          <w:rFonts w:cs="Arial"/>
          <w:b/>
          <w:u w:val="single"/>
        </w:rPr>
      </w:pPr>
    </w:p>
    <w:p w14:paraId="59965B12" w14:textId="77777777" w:rsidR="005140FE" w:rsidRDefault="005140FE" w:rsidP="007E0E91">
      <w:pPr>
        <w:ind w:left="2160"/>
        <w:rPr>
          <w:rFonts w:cs="Arial"/>
          <w:b/>
          <w:u w:val="single"/>
        </w:rPr>
      </w:pPr>
    </w:p>
    <w:p w14:paraId="4A5B02E8" w14:textId="77777777" w:rsidR="0087531F" w:rsidRDefault="0087531F" w:rsidP="007E0E91">
      <w:pPr>
        <w:ind w:left="2160"/>
        <w:rPr>
          <w:rFonts w:cs="Arial"/>
          <w:b/>
          <w:u w:val="single"/>
        </w:rPr>
      </w:pPr>
    </w:p>
    <w:p w14:paraId="7830B274" w14:textId="77777777" w:rsidR="005140FE" w:rsidRDefault="005140FE" w:rsidP="007E0E91">
      <w:pPr>
        <w:ind w:left="2160"/>
        <w:rPr>
          <w:rFonts w:cs="Arial"/>
          <w:b/>
          <w:u w:val="single"/>
        </w:rPr>
      </w:pPr>
    </w:p>
    <w:p w14:paraId="0677009C" w14:textId="77777777" w:rsidR="0087531F" w:rsidRPr="00BA5D7B" w:rsidRDefault="0087531F" w:rsidP="0087531F">
      <w:pPr>
        <w:jc w:val="left"/>
        <w:rPr>
          <w:rFonts w:cs="Arial"/>
        </w:rPr>
      </w:pPr>
      <w:r>
        <w:rPr>
          <w:rFonts w:cs="Arial"/>
        </w:rPr>
        <w:t>ACKNOWLEDGMENT OF AMENDMENT ONE:   _______________________________________</w:t>
      </w:r>
    </w:p>
    <w:p w14:paraId="1E5F041E" w14:textId="77777777" w:rsidR="0087531F" w:rsidRDefault="0087531F" w:rsidP="0087531F">
      <w:pPr>
        <w:ind w:left="2160" w:hanging="1710"/>
        <w:jc w:val="left"/>
        <w:rPr>
          <w:rFonts w:cs="Arial"/>
          <w:b/>
          <w:u w:val="single"/>
        </w:rPr>
      </w:pPr>
    </w:p>
    <w:p w14:paraId="3E2DA327" w14:textId="77777777" w:rsidR="0087531F" w:rsidRDefault="0087531F" w:rsidP="0087531F">
      <w:pPr>
        <w:ind w:left="2160"/>
        <w:rPr>
          <w:rFonts w:cs="Arial"/>
          <w:b/>
          <w:u w:val="single"/>
        </w:rPr>
      </w:pPr>
    </w:p>
    <w:p w14:paraId="3D4D4AC3" w14:textId="77777777" w:rsidR="005140FE" w:rsidRDefault="005140FE" w:rsidP="007E0E91">
      <w:pPr>
        <w:ind w:left="2160"/>
        <w:rPr>
          <w:rFonts w:cs="Arial"/>
          <w:b/>
          <w:u w:val="single"/>
        </w:rPr>
      </w:pPr>
    </w:p>
    <w:p w14:paraId="663FE8FA" w14:textId="77777777" w:rsidR="002627F6" w:rsidRDefault="002627F6" w:rsidP="007E0E91">
      <w:pPr>
        <w:ind w:left="2160"/>
        <w:rPr>
          <w:rFonts w:cs="Arial"/>
          <w:b/>
          <w:u w:val="single"/>
        </w:rPr>
      </w:pPr>
    </w:p>
    <w:p w14:paraId="593A0131" w14:textId="77777777" w:rsidR="005140FE" w:rsidRDefault="005140FE" w:rsidP="007E0E91">
      <w:pPr>
        <w:ind w:left="2160"/>
        <w:rPr>
          <w:rFonts w:cs="Arial"/>
          <w:b/>
          <w:u w:val="single"/>
        </w:rPr>
      </w:pPr>
    </w:p>
    <w:p w14:paraId="214C934A" w14:textId="77777777" w:rsidR="005140FE" w:rsidRDefault="005140FE" w:rsidP="007E0E91">
      <w:pPr>
        <w:ind w:left="2160"/>
        <w:rPr>
          <w:rFonts w:cs="Arial"/>
          <w:b/>
          <w:u w:val="single"/>
        </w:rPr>
      </w:pPr>
    </w:p>
    <w:p w14:paraId="11BB333C" w14:textId="77777777" w:rsidR="00AD3FB5" w:rsidRPr="00AD3FB5" w:rsidRDefault="00AD3FB5" w:rsidP="00AD3FB5">
      <w:pPr>
        <w:jc w:val="center"/>
        <w:rPr>
          <w:rFonts w:cs="Arial"/>
          <w:b/>
          <w:u w:val="single"/>
        </w:rPr>
      </w:pPr>
      <w:r>
        <w:rPr>
          <w:rFonts w:cs="Arial"/>
          <w:b/>
          <w:u w:val="single"/>
        </w:rPr>
        <w:t>(THE REMAINDER OF THIS PAGE INTENTIONALLY LEFT BLANK)</w:t>
      </w:r>
    </w:p>
    <w:p w14:paraId="55A944DC" w14:textId="77777777" w:rsidR="00AD3FB5" w:rsidRDefault="00AD3FB5" w:rsidP="007E0E91">
      <w:pPr>
        <w:ind w:left="2160"/>
        <w:rPr>
          <w:rFonts w:cs="Arial"/>
          <w:b/>
          <w:u w:val="single"/>
        </w:rPr>
      </w:pPr>
    </w:p>
    <w:p w14:paraId="59C39160" w14:textId="77777777" w:rsidR="00AD3FB5" w:rsidRDefault="00AD3FB5" w:rsidP="007E0E91">
      <w:pPr>
        <w:ind w:left="2160"/>
        <w:rPr>
          <w:rFonts w:cs="Arial"/>
          <w:b/>
          <w:u w:val="single"/>
        </w:rPr>
      </w:pPr>
    </w:p>
    <w:p w14:paraId="3EACE777" w14:textId="77777777" w:rsidR="00AD3FB5" w:rsidRDefault="00AD3FB5" w:rsidP="007E0E91">
      <w:pPr>
        <w:ind w:left="2160"/>
        <w:rPr>
          <w:rFonts w:cs="Arial"/>
          <w:b/>
          <w:u w:val="single"/>
        </w:rPr>
      </w:pPr>
    </w:p>
    <w:p w14:paraId="0A38A709" w14:textId="77777777" w:rsidR="00AD3FB5" w:rsidRDefault="00AD3FB5" w:rsidP="007E0E91">
      <w:pPr>
        <w:ind w:left="2160"/>
        <w:rPr>
          <w:rFonts w:cs="Arial"/>
          <w:b/>
          <w:u w:val="single"/>
        </w:rPr>
      </w:pPr>
    </w:p>
    <w:p w14:paraId="3A6CBFD7" w14:textId="77777777" w:rsidR="00AD3FB5" w:rsidRDefault="00AD3FB5" w:rsidP="007E0E91">
      <w:pPr>
        <w:ind w:left="2160"/>
        <w:rPr>
          <w:rFonts w:cs="Arial"/>
          <w:b/>
          <w:u w:val="single"/>
        </w:rPr>
      </w:pPr>
    </w:p>
    <w:p w14:paraId="79085E17" w14:textId="77777777" w:rsidR="00AD3FB5" w:rsidRDefault="00AD3FB5" w:rsidP="007E0E91">
      <w:pPr>
        <w:ind w:left="2160"/>
        <w:rPr>
          <w:rFonts w:cs="Arial"/>
          <w:b/>
          <w:u w:val="single"/>
        </w:rPr>
      </w:pPr>
    </w:p>
    <w:p w14:paraId="510E8108" w14:textId="77777777" w:rsidR="00AD3FB5" w:rsidRDefault="00AD3FB5" w:rsidP="007E0E91">
      <w:pPr>
        <w:ind w:left="2160"/>
        <w:rPr>
          <w:rFonts w:cs="Arial"/>
          <w:b/>
          <w:u w:val="single"/>
        </w:rPr>
      </w:pPr>
    </w:p>
    <w:p w14:paraId="3478E04E" w14:textId="77777777" w:rsidR="00AD3FB5" w:rsidRDefault="00AD3FB5" w:rsidP="007E0E91">
      <w:pPr>
        <w:ind w:left="2160"/>
        <w:rPr>
          <w:rFonts w:cs="Arial"/>
          <w:b/>
          <w:u w:val="single"/>
        </w:rPr>
      </w:pPr>
    </w:p>
    <w:p w14:paraId="2E10EF59" w14:textId="77777777" w:rsidR="00B70774" w:rsidRDefault="00B70774" w:rsidP="007E0E91">
      <w:pPr>
        <w:ind w:left="2160"/>
        <w:rPr>
          <w:rFonts w:cs="Arial"/>
          <w:b/>
          <w:u w:val="single"/>
        </w:rPr>
      </w:pPr>
    </w:p>
    <w:p w14:paraId="5ABAF981" w14:textId="77777777" w:rsidR="00B70774" w:rsidRDefault="00B70774" w:rsidP="007E0E91">
      <w:pPr>
        <w:ind w:left="2160"/>
        <w:rPr>
          <w:rFonts w:cs="Arial"/>
          <w:b/>
          <w:u w:val="single"/>
        </w:rPr>
      </w:pPr>
    </w:p>
    <w:p w14:paraId="5202B157" w14:textId="77777777" w:rsidR="00B70774" w:rsidRDefault="00B70774" w:rsidP="007E0E91">
      <w:pPr>
        <w:ind w:left="2160"/>
        <w:rPr>
          <w:rFonts w:cs="Arial"/>
          <w:b/>
          <w:u w:val="single"/>
        </w:rPr>
      </w:pPr>
    </w:p>
    <w:p w14:paraId="1C41E65B" w14:textId="77777777" w:rsidR="00AD3FB5" w:rsidRDefault="00AD3FB5" w:rsidP="007E0E91">
      <w:pPr>
        <w:ind w:left="2160"/>
        <w:rPr>
          <w:rFonts w:cs="Arial"/>
          <w:b/>
          <w:u w:val="single"/>
        </w:rPr>
      </w:pPr>
    </w:p>
    <w:p w14:paraId="59FFB2E3" w14:textId="77777777" w:rsidR="005140FE" w:rsidRDefault="005140FE" w:rsidP="007E0E91">
      <w:pPr>
        <w:ind w:left="2160"/>
        <w:rPr>
          <w:rFonts w:cs="Arial"/>
          <w:b/>
          <w:u w:val="single"/>
        </w:rPr>
      </w:pPr>
    </w:p>
    <w:p w14:paraId="417EA514" w14:textId="1393551A" w:rsidR="00F41EDF" w:rsidRPr="002445A4" w:rsidRDefault="00F41EDF" w:rsidP="007E0E91">
      <w:pPr>
        <w:ind w:left="2160"/>
        <w:rPr>
          <w:rFonts w:cs="Arial"/>
          <w:b/>
          <w:u w:val="single"/>
        </w:rPr>
      </w:pPr>
      <w:r w:rsidRPr="002445A4">
        <w:rPr>
          <w:rFonts w:cs="Arial"/>
          <w:b/>
          <w:u w:val="single"/>
        </w:rPr>
        <w:t>Cont</w:t>
      </w:r>
      <w:r w:rsidR="00810885">
        <w:rPr>
          <w:rFonts w:cs="Arial"/>
          <w:b/>
          <w:u w:val="single"/>
        </w:rPr>
        <w:t>ractor/</w:t>
      </w:r>
      <w:r w:rsidR="000A1EE9">
        <w:rPr>
          <w:rFonts w:cs="Arial"/>
          <w:b/>
          <w:u w:val="single"/>
        </w:rPr>
        <w:t>Vendor</w:t>
      </w:r>
      <w:r w:rsidRPr="002445A4">
        <w:rPr>
          <w:rFonts w:cs="Arial"/>
          <w:b/>
          <w:u w:val="single"/>
        </w:rPr>
        <w:t xml:space="preserve"> Fingerprint Language</w:t>
      </w:r>
    </w:p>
    <w:p w14:paraId="328FB859" w14:textId="77777777" w:rsidR="00F41EDF" w:rsidRPr="00AA0B28" w:rsidRDefault="00F41EDF" w:rsidP="00AA0B28">
      <w:pPr>
        <w:jc w:val="center"/>
        <w:rPr>
          <w:rFonts w:cs="Arial"/>
          <w:b/>
        </w:rPr>
      </w:pPr>
    </w:p>
    <w:p w14:paraId="4E9FFE21" w14:textId="77777777" w:rsidR="00F41EDF" w:rsidRPr="00AA0B28" w:rsidRDefault="00F41EDF" w:rsidP="00AA0B28">
      <w:pPr>
        <w:rPr>
          <w:rFonts w:cs="Arial"/>
          <w:b/>
          <w:u w:val="single"/>
        </w:rPr>
      </w:pPr>
      <w:r w:rsidRPr="00AA0B28">
        <w:rPr>
          <w:rFonts w:cs="Arial"/>
          <w:b/>
          <w:u w:val="single"/>
        </w:rPr>
        <w:t>If likelihood of unsupervised contact is unknown:</w:t>
      </w:r>
    </w:p>
    <w:p w14:paraId="6AE522FC" w14:textId="77777777" w:rsidR="00F41EDF" w:rsidRPr="00AA0B28" w:rsidRDefault="00F41EDF" w:rsidP="00AA0B28">
      <w:pPr>
        <w:rPr>
          <w:rFonts w:cs="Arial"/>
          <w:b/>
          <w:u w:val="single"/>
        </w:rPr>
      </w:pPr>
    </w:p>
    <w:p w14:paraId="737C0612" w14:textId="11526E18" w:rsidR="00F41EDF" w:rsidRPr="00AA0B28" w:rsidRDefault="00F41EDF" w:rsidP="00AA0B28">
      <w:pPr>
        <w:rPr>
          <w:rFonts w:cs="Arial"/>
        </w:rPr>
      </w:pPr>
      <w:r w:rsidRPr="00AA0B28">
        <w:rPr>
          <w:rFonts w:cs="Arial"/>
        </w:rPr>
        <w:t>CONTRACTOR/</w:t>
      </w:r>
      <w:r w:rsidR="000A1EE9">
        <w:rPr>
          <w:rFonts w:cs="Arial"/>
        </w:rPr>
        <w:t>VENDOR</w:t>
      </w:r>
      <w:r w:rsidRPr="00AA0B28">
        <w:rPr>
          <w:rFonts w:cs="Arial"/>
        </w:rPr>
        <w:t xml:space="preserve"> shall, as a condition of contract, obtain fingerprint cards for CONTRACTOR’S/</w:t>
      </w:r>
      <w:r w:rsidR="000A1EE9">
        <w:rPr>
          <w:rFonts w:cs="Arial"/>
        </w:rPr>
        <w:t>VENDOR</w:t>
      </w:r>
      <w:r w:rsidRPr="00AA0B28">
        <w:rPr>
          <w:rFonts w:cs="Arial"/>
        </w:rPr>
        <w:t>’S employee(s), and for subcontractors and their employees, in accordance with A.R.S. § 15-512.  This fingerprinting requirement will not apply, however, if the District in its sole discretion determines in writing that it is unlikely that the CONTRACTOR/</w:t>
      </w:r>
      <w:r w:rsidR="000A1EE9">
        <w:rPr>
          <w:rFonts w:cs="Arial"/>
        </w:rPr>
        <w:t>VENDOR</w:t>
      </w:r>
      <w:r w:rsidRPr="00AA0B28">
        <w:rPr>
          <w:rFonts w:cs="Arial"/>
        </w:rPr>
        <w:t xml:space="preserve"> or its employee(s), or subcontractors and their employees, will have direct, unsupervised contact with students while on school grounds.</w:t>
      </w:r>
    </w:p>
    <w:p w14:paraId="7801C95C" w14:textId="77777777" w:rsidR="00F41EDF" w:rsidRPr="00AA0B28" w:rsidRDefault="00F41EDF" w:rsidP="00AA0B28">
      <w:pPr>
        <w:rPr>
          <w:rFonts w:cs="Arial"/>
        </w:rPr>
      </w:pPr>
    </w:p>
    <w:p w14:paraId="7796D31E" w14:textId="33A7C02A" w:rsidR="00F41EDF" w:rsidRPr="00AA0B28" w:rsidRDefault="00F41EDF" w:rsidP="00AA0B28">
      <w:pPr>
        <w:rPr>
          <w:rFonts w:cs="Arial"/>
        </w:rPr>
      </w:pPr>
      <w:r w:rsidRPr="00AA0B28">
        <w:rPr>
          <w:rFonts w:cs="Arial"/>
        </w:rPr>
        <w:t>After obtaining a fingerprint card for an employee or subcontractor employee fingerprinting, CONTRACTOR/</w:t>
      </w:r>
      <w:r w:rsidR="000A1EE9">
        <w:rPr>
          <w:rFonts w:cs="Arial"/>
        </w:rPr>
        <w:t>VENDOR</w:t>
      </w:r>
      <w:r w:rsidRPr="00AA0B28">
        <w:rPr>
          <w:rFonts w:cs="Arial"/>
        </w:rPr>
        <w:t>, will issue a means of identification (such as badges or numbered safety helmets) that CONTRACTOR/</w:t>
      </w:r>
      <w:r w:rsidR="000A1EE9">
        <w:rPr>
          <w:rFonts w:cs="Arial"/>
        </w:rPr>
        <w:t>VENDOR</w:t>
      </w:r>
      <w:r w:rsidRPr="00AA0B28">
        <w:rPr>
          <w:rFonts w:cs="Arial"/>
        </w:rPr>
        <w:t xml:space="preserve"> will require the employee to wear at all times that the employee is on District property.  CONTRACTOR/</w:t>
      </w:r>
      <w:r w:rsidR="000A1EE9">
        <w:rPr>
          <w:rFonts w:cs="Arial"/>
        </w:rPr>
        <w:t>VENDOR</w:t>
      </w:r>
      <w:r w:rsidRPr="00AA0B28">
        <w:rPr>
          <w:rFonts w:cs="Arial"/>
        </w:rPr>
        <w:t xml:space="preserve"> shall inform the District of those employees and Subcontractors and Subcontractor employees that are authorized to be on District property, delineating the individuals by name and identification card/badge/helmet number (if any), and including the District property(ies) that the individuals will visit. </w:t>
      </w:r>
    </w:p>
    <w:p w14:paraId="702E1A1C" w14:textId="77777777" w:rsidR="00F41EDF" w:rsidRPr="00AA0B28" w:rsidRDefault="00F41EDF" w:rsidP="00AA0B28">
      <w:pPr>
        <w:rPr>
          <w:rFonts w:cs="Arial"/>
        </w:rPr>
      </w:pPr>
    </w:p>
    <w:p w14:paraId="33AC99E3" w14:textId="77777777" w:rsidR="00F41EDF" w:rsidRPr="00AA0B28" w:rsidRDefault="00F41EDF" w:rsidP="00AA0B28">
      <w:pPr>
        <w:rPr>
          <w:rFonts w:cs="Arial"/>
        </w:rPr>
      </w:pPr>
    </w:p>
    <w:p w14:paraId="7F985AB9" w14:textId="77777777" w:rsidR="00F41EDF" w:rsidRPr="00AA0B28" w:rsidRDefault="00F41EDF" w:rsidP="00AA0B28">
      <w:pPr>
        <w:rPr>
          <w:rFonts w:cs="Arial"/>
        </w:rPr>
      </w:pPr>
      <w:r w:rsidRPr="00AA0B28">
        <w:rPr>
          <w:rFonts w:cs="Arial"/>
        </w:rPr>
        <w:t xml:space="preserve"> </w:t>
      </w:r>
      <w:r w:rsidRPr="00AA0B28">
        <w:rPr>
          <w:rFonts w:cs="Arial"/>
          <w:b/>
          <w:u w:val="single"/>
        </w:rPr>
        <w:t>If unsupervised contact is already determined as likely to occur:</w:t>
      </w:r>
    </w:p>
    <w:p w14:paraId="12DD736E" w14:textId="77777777" w:rsidR="00F41EDF" w:rsidRPr="00AA0B28" w:rsidRDefault="00F41EDF" w:rsidP="00AA0B28">
      <w:pPr>
        <w:rPr>
          <w:rFonts w:cs="Arial"/>
        </w:rPr>
      </w:pPr>
    </w:p>
    <w:p w14:paraId="54A1FF21" w14:textId="682DF908" w:rsidR="00F41EDF" w:rsidRPr="00AA0B28" w:rsidRDefault="00F41EDF" w:rsidP="00AA0B28">
      <w:pPr>
        <w:rPr>
          <w:rFonts w:cs="Arial"/>
        </w:rPr>
      </w:pPr>
      <w:r w:rsidRPr="00AA0B28">
        <w:rPr>
          <w:rFonts w:cs="Arial"/>
        </w:rPr>
        <w:t>CONTRACTOR/</w:t>
      </w:r>
      <w:r w:rsidR="000A1EE9">
        <w:rPr>
          <w:rFonts w:cs="Arial"/>
        </w:rPr>
        <w:t>VENDOR</w:t>
      </w:r>
      <w:r w:rsidRPr="00AA0B28">
        <w:rPr>
          <w:rFonts w:cs="Arial"/>
        </w:rPr>
        <w:t xml:space="preserve"> shall, as a condition of contract, obtain fingerprint cards for CONTRACTOR’S/</w:t>
      </w:r>
      <w:r w:rsidR="000A1EE9">
        <w:rPr>
          <w:rFonts w:cs="Arial"/>
        </w:rPr>
        <w:t>VENDOR</w:t>
      </w:r>
      <w:r w:rsidRPr="00AA0B28">
        <w:rPr>
          <w:rFonts w:cs="Arial"/>
        </w:rPr>
        <w:t xml:space="preserve">’S employee(s), and for subcontractors and their employees, in accordance with A.R.S. § 15-512.  </w:t>
      </w:r>
    </w:p>
    <w:p w14:paraId="65C5695B" w14:textId="77777777" w:rsidR="00F41EDF" w:rsidRPr="00AA0B28" w:rsidRDefault="00F41EDF" w:rsidP="00AA0B28">
      <w:pPr>
        <w:rPr>
          <w:rFonts w:cs="Arial"/>
        </w:rPr>
      </w:pPr>
    </w:p>
    <w:p w14:paraId="6167B620" w14:textId="5E636CF2" w:rsidR="00F41EDF" w:rsidRPr="00AA0B28" w:rsidRDefault="00F41EDF" w:rsidP="00AA0B28">
      <w:pPr>
        <w:rPr>
          <w:rFonts w:cs="Arial"/>
        </w:rPr>
      </w:pPr>
      <w:r w:rsidRPr="00AA0B28">
        <w:rPr>
          <w:rFonts w:cs="Arial"/>
        </w:rPr>
        <w:t>After obtaining a fingerprint card for an employee or subcontractor employee fingerprinting, CONTRACTOR/</w:t>
      </w:r>
      <w:r w:rsidR="000A1EE9">
        <w:rPr>
          <w:rFonts w:cs="Arial"/>
        </w:rPr>
        <w:t>VENDOR</w:t>
      </w:r>
      <w:r w:rsidRPr="00AA0B28">
        <w:rPr>
          <w:rFonts w:cs="Arial"/>
        </w:rPr>
        <w:t>, will issue a means of identification (such as badges or numbered safety helmets) that CONTRACTOR/</w:t>
      </w:r>
      <w:r w:rsidR="000A1EE9">
        <w:rPr>
          <w:rFonts w:cs="Arial"/>
        </w:rPr>
        <w:t>VENDOR</w:t>
      </w:r>
      <w:r w:rsidRPr="00AA0B28">
        <w:rPr>
          <w:rFonts w:cs="Arial"/>
        </w:rPr>
        <w:t xml:space="preserve"> will require the employee to wear at all times that the employee is on District property.  CONTRACTOR/</w:t>
      </w:r>
      <w:r w:rsidR="000A1EE9">
        <w:rPr>
          <w:rFonts w:cs="Arial"/>
        </w:rPr>
        <w:t>VENDOR</w:t>
      </w:r>
      <w:r w:rsidRPr="00AA0B28">
        <w:rPr>
          <w:rFonts w:cs="Arial"/>
        </w:rPr>
        <w:t xml:space="preserve"> shall inform the District of those employees and Subcontractors and Subcontractor employees that are authorized to be on District property, delineating the individuals by name and identification card/badge/helmet number (if any), and including the District property(ies) that the individuals will visit. </w:t>
      </w:r>
    </w:p>
    <w:p w14:paraId="62C2E34F" w14:textId="77777777" w:rsidR="00F41EDF" w:rsidRDefault="00F41EDF" w:rsidP="00AA0B28">
      <w:pPr>
        <w:rPr>
          <w:rFonts w:cs="Arial"/>
        </w:rPr>
      </w:pPr>
    </w:p>
    <w:p w14:paraId="699726F0" w14:textId="77777777" w:rsidR="007C2B50" w:rsidRPr="00AA0B28" w:rsidRDefault="007C2B50" w:rsidP="00AA0B28">
      <w:pPr>
        <w:rPr>
          <w:rFonts w:cs="Arial"/>
        </w:rPr>
      </w:pPr>
    </w:p>
    <w:p w14:paraId="66BDABD6"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15762B1A" w14:textId="77777777" w:rsidR="00F41EDF" w:rsidRPr="00AA0B28" w:rsidRDefault="00570310"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Offeror</w:t>
      </w:r>
      <w:r w:rsidR="00F41EDF" w:rsidRPr="00AA0B28">
        <w:rPr>
          <w:rFonts w:cs="Arial"/>
        </w:rPr>
        <w:t xml:space="preserve"> Signature</w:t>
      </w:r>
      <w:r w:rsidR="007C2B50">
        <w:rPr>
          <w:rFonts w:cs="Arial"/>
        </w:rPr>
        <w:t xml:space="preserve"> and Date</w:t>
      </w:r>
      <w:r w:rsidR="00F41EDF" w:rsidRPr="00AA0B28">
        <w:rPr>
          <w:rFonts w:cs="Arial"/>
        </w:rPr>
        <w:t>: __________________________</w:t>
      </w:r>
      <w:r w:rsidR="007C2B50">
        <w:rPr>
          <w:rFonts w:cs="Arial"/>
        </w:rPr>
        <w:t>_______________________________</w:t>
      </w:r>
      <w:r w:rsidR="00F41EDF" w:rsidRPr="00AA0B28">
        <w:rPr>
          <w:rFonts w:cs="Arial"/>
        </w:rPr>
        <w:t>__</w:t>
      </w:r>
    </w:p>
    <w:p w14:paraId="71604FAC"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16DD616A" w14:textId="77777777" w:rsidR="007C2B50" w:rsidRPr="00AA0B28" w:rsidRDefault="007C2B50"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45EED096"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Company Name:   ___________________</w:t>
      </w:r>
      <w:r w:rsidR="007C2B50">
        <w:rPr>
          <w:rFonts w:cs="Arial"/>
        </w:rPr>
        <w:t>_______________________________</w:t>
      </w:r>
      <w:r w:rsidRPr="00AA0B28">
        <w:rPr>
          <w:rFonts w:cs="Arial"/>
        </w:rPr>
        <w:t>______</w:t>
      </w:r>
      <w:r w:rsidR="007C2B50">
        <w:rPr>
          <w:rFonts w:cs="Arial"/>
        </w:rPr>
        <w:t>_______</w:t>
      </w:r>
      <w:r w:rsidRPr="00AA0B28">
        <w:rPr>
          <w:rFonts w:cs="Arial"/>
        </w:rPr>
        <w:t xml:space="preserve">___ </w:t>
      </w:r>
    </w:p>
    <w:p w14:paraId="75C4E35B" w14:textId="77777777" w:rsidR="00F41EDF" w:rsidRPr="002445A4" w:rsidRDefault="00F41EDF" w:rsidP="00AA0B28">
      <w:pPr>
        <w:rPr>
          <w:rFonts w:cs="Arial"/>
          <w:b/>
          <w:u w:val="single"/>
        </w:rPr>
      </w:pPr>
      <w:r w:rsidRPr="00AA0B28">
        <w:rPr>
          <w:rFonts w:cs="Arial"/>
        </w:rPr>
        <w:br w:type="page"/>
      </w:r>
      <w:r w:rsidRPr="002445A4">
        <w:rPr>
          <w:rFonts w:cs="Arial"/>
          <w:b/>
          <w:u w:val="single"/>
        </w:rPr>
        <w:lastRenderedPageBreak/>
        <w:t>E-Verify Contract Language</w:t>
      </w:r>
    </w:p>
    <w:p w14:paraId="1D53043C"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14D6341D" w14:textId="5D3DEA8C"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CONTRACTOR/</w:t>
      </w:r>
      <w:r w:rsidR="000A1EE9">
        <w:rPr>
          <w:rFonts w:cs="Arial"/>
        </w:rPr>
        <w:t>VENDOR</w:t>
      </w:r>
      <w:r w:rsidRPr="00AA0B28">
        <w:rPr>
          <w:rFonts w:cs="Arial"/>
        </w:rPr>
        <w:t xml:space="preserve"> hereby warrants that, at all times during the term of this Contract, will comply with all federal immigration laws applicable to CONTRACTOR’S/</w:t>
      </w:r>
      <w:r w:rsidR="000A1EE9">
        <w:rPr>
          <w:rFonts w:cs="Arial"/>
        </w:rPr>
        <w:t>VENDOR</w:t>
      </w:r>
      <w:r w:rsidRPr="00AA0B28">
        <w:rPr>
          <w:rFonts w:cs="Arial"/>
        </w:rPr>
        <w:t>’S employment of its employees, and with the requirements of A.R.S. § 23-214 (A) (collectively, “the State and Federal Immigration Laws”).  CONTRACTOR/</w:t>
      </w:r>
      <w:r w:rsidR="000A1EE9">
        <w:rPr>
          <w:rFonts w:cs="Arial"/>
        </w:rPr>
        <w:t>VENDOR</w:t>
      </w:r>
      <w:r w:rsidRPr="00AA0B28">
        <w:rPr>
          <w:rFonts w:cs="Arial"/>
        </w:rPr>
        <w:t xml:space="preserve"> shall further ensure that each subcontractor who performs any work for CONTRACTOR/</w:t>
      </w:r>
      <w:r w:rsidR="000A1EE9">
        <w:rPr>
          <w:rFonts w:cs="Arial"/>
        </w:rPr>
        <w:t>VENDOR</w:t>
      </w:r>
      <w:r w:rsidRPr="00AA0B28">
        <w:rPr>
          <w:rFonts w:cs="Arial"/>
        </w:rPr>
        <w:t xml:space="preserve"> under this contract also complies with the State and Federal Immigration Laws.</w:t>
      </w:r>
    </w:p>
    <w:p w14:paraId="7899E67E"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 </w:t>
      </w:r>
    </w:p>
    <w:p w14:paraId="432C6530" w14:textId="028A2DC5"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DISTRICT shall have the right at any time to inspect the books and records of CONTRACTOR/</w:t>
      </w:r>
      <w:r w:rsidR="000A1EE9">
        <w:rPr>
          <w:rFonts w:cs="Arial"/>
        </w:rPr>
        <w:t>VENDOR</w:t>
      </w:r>
      <w:r w:rsidRPr="00AA0B28">
        <w:rPr>
          <w:rFonts w:cs="Arial"/>
        </w:rPr>
        <w:t xml:space="preserve"> and any subcontractor in order to verify compliance with the State and Federal Immigration Laws, and CONTRACTOR/</w:t>
      </w:r>
      <w:r w:rsidR="000A1EE9">
        <w:rPr>
          <w:rFonts w:cs="Arial"/>
        </w:rPr>
        <w:t>VENDOR</w:t>
      </w:r>
      <w:r w:rsidRPr="00AA0B28">
        <w:rPr>
          <w:rFonts w:cs="Arial"/>
        </w:rPr>
        <w:t xml:space="preserve"> shall ensure DISTRICT access to the books and records of CONTRACTOR/</w:t>
      </w:r>
      <w:r w:rsidR="000A1EE9">
        <w:rPr>
          <w:rFonts w:cs="Arial"/>
        </w:rPr>
        <w:t>VENDOR</w:t>
      </w:r>
      <w:r w:rsidRPr="00AA0B28">
        <w:rPr>
          <w:rFonts w:cs="Arial"/>
        </w:rPr>
        <w:t xml:space="preserve"> and each subcontractor under this contract.  </w:t>
      </w:r>
    </w:p>
    <w:p w14:paraId="1932AE31"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485159C7" w14:textId="545FF0DD"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CONTRACTOR/</w:t>
      </w:r>
      <w:r w:rsidR="000A1EE9">
        <w:rPr>
          <w:rFonts w:cs="Arial"/>
        </w:rPr>
        <w:t>VENDOR</w:t>
      </w:r>
      <w:r w:rsidRPr="00AA0B28">
        <w:rPr>
          <w:rFonts w:cs="Arial"/>
        </w:rPr>
        <w:t xml:space="preserve"> shall advise each of its subcontractor of the DISTRICT’S rights, and the subcontractor’s obligations, under this Article by including a provision in each subcontract substantially in the following form:</w:t>
      </w:r>
    </w:p>
    <w:p w14:paraId="73EE082C"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 </w:t>
      </w:r>
    </w:p>
    <w:p w14:paraId="0DBC7ADF"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 xml:space="preserve">“SUBCONTRACTOR hereby warrants that it will at all times during the term of this contract comply with all federal immigration laws applicable to SUBCONTRACTOR’s employees, and with the requirements of A.R.S. § 23-214 (A). SUBCONTRACTOR further agrees that Amphitheater Unified School District may inspect the SUBCONTRACTOR’S books and records to insure that SUBCONTRACTOR is in compliance with these requirements.  Any breach of this paragraph by SUBCONTRACTOR will be deemed to be a material breach of this contract subjecting SUBCONTRACTOR to penalties up to and including suspension or termination of this contract.” </w:t>
      </w:r>
    </w:p>
    <w:p w14:paraId="12C26C4B"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47C14453" w14:textId="4D5D6BF5"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Any breach of CONTRACTOR’S/</w:t>
      </w:r>
      <w:r w:rsidR="000A1EE9">
        <w:rPr>
          <w:rFonts w:cs="Arial"/>
        </w:rPr>
        <w:t>VENDOR</w:t>
      </w:r>
      <w:r w:rsidRPr="00AA0B28">
        <w:rPr>
          <w:rFonts w:cs="Arial"/>
        </w:rPr>
        <w:t>’S or any subcontractor’s warranty of compliance with the State and Federal Immigration Laws, or of any other provision of this section, shall be deemed to be a material breach of this Contract subjecting CONTRACTOR/</w:t>
      </w:r>
      <w:r w:rsidR="000A1EE9">
        <w:rPr>
          <w:rFonts w:cs="Arial"/>
        </w:rPr>
        <w:t>VENDOR</w:t>
      </w:r>
      <w:r w:rsidRPr="00AA0B28">
        <w:rPr>
          <w:rFonts w:cs="Arial"/>
        </w:rPr>
        <w:t xml:space="preserve"> to penalties up to and including suspension or termination of this Contract. If the breach is by a subcontractor, and the subcontract is suspended or terminated as a result, CONTRACTOR/</w:t>
      </w:r>
      <w:r w:rsidR="000A1EE9">
        <w:rPr>
          <w:rFonts w:cs="Arial"/>
        </w:rPr>
        <w:t>VENDOR</w:t>
      </w:r>
      <w:r w:rsidRPr="00AA0B28">
        <w:rPr>
          <w:rFonts w:cs="Arial"/>
        </w:rPr>
        <w:t xml:space="preserve"> shall be required to take such steps as may be necessary to either self-perform the services that would have been provided under the subcontract or retain a replacement subcontractor, (subject to DISTRICT approval) as soon as possible so as not to delay project completion.  </w:t>
      </w:r>
    </w:p>
    <w:p w14:paraId="5C66FE24" w14:textId="77777777"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  </w:t>
      </w:r>
    </w:p>
    <w:p w14:paraId="76308AAF" w14:textId="67B9CACF" w:rsidR="00F41EDF" w:rsidRPr="00AA0B28"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[If applicable: Any additional costs directly or indirectly attributable to remedial action under this Article shall be the responsibility of CONTRACTOR/</w:t>
      </w:r>
      <w:r w:rsidR="000A1EE9">
        <w:rPr>
          <w:rFonts w:cs="Arial"/>
        </w:rPr>
        <w:t>VENDOR</w:t>
      </w:r>
      <w:r w:rsidRPr="00AA0B28">
        <w:rPr>
          <w:rFonts w:cs="Arial"/>
        </w:rPr>
        <w:t>.  In the event that remedial action under this Article results in delay to one or more tasks in CONTRACTOR/</w:t>
      </w:r>
      <w:r w:rsidR="000A1EE9">
        <w:rPr>
          <w:rFonts w:cs="Arial"/>
        </w:rPr>
        <w:t>VENDOR</w:t>
      </w:r>
      <w:r w:rsidRPr="00AA0B28">
        <w:rPr>
          <w:rFonts w:cs="Arial"/>
        </w:rPr>
        <w:t>’s approved construction or timeline or schedule, such delay shall be deemed excusable delay for which CONTRACTOR/</w:t>
      </w:r>
      <w:r w:rsidR="000A1EE9">
        <w:rPr>
          <w:rFonts w:cs="Arial"/>
        </w:rPr>
        <w:t>VENDOR</w:t>
      </w:r>
      <w:r w:rsidRPr="00AA0B28">
        <w:rPr>
          <w:rFonts w:cs="Arial"/>
        </w:rPr>
        <w:t xml:space="preserve"> shall be entitled to a corresponding extension of time, but not costs.]</w:t>
      </w:r>
    </w:p>
    <w:p w14:paraId="3F455316"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6191420A" w14:textId="77777777" w:rsidR="007C2B50" w:rsidRDefault="007C2B50"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1C9F6BAD" w14:textId="77777777" w:rsidR="007C2B50" w:rsidRPr="00AA0B28" w:rsidRDefault="007C2B50"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2AF290DC" w14:textId="77777777" w:rsidR="00F41EDF" w:rsidRPr="00AA0B28" w:rsidRDefault="00570310"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Offeror</w:t>
      </w:r>
      <w:r w:rsidR="00F41EDF" w:rsidRPr="00AA0B28">
        <w:rPr>
          <w:rFonts w:cs="Arial"/>
        </w:rPr>
        <w:t xml:space="preserve"> Signature</w:t>
      </w:r>
      <w:r w:rsidR="007C2B50">
        <w:rPr>
          <w:rFonts w:cs="Arial"/>
        </w:rPr>
        <w:t xml:space="preserve"> and Date</w:t>
      </w:r>
      <w:r w:rsidR="00F41EDF" w:rsidRPr="00AA0B28">
        <w:rPr>
          <w:rFonts w:cs="Arial"/>
        </w:rPr>
        <w:t>: ___________________________</w:t>
      </w:r>
      <w:r w:rsidR="007C2B50">
        <w:rPr>
          <w:rFonts w:cs="Arial"/>
        </w:rPr>
        <w:t>______________________________</w:t>
      </w:r>
      <w:r w:rsidR="00F41EDF" w:rsidRPr="00AA0B28">
        <w:rPr>
          <w:rFonts w:cs="Arial"/>
        </w:rPr>
        <w:t>_</w:t>
      </w:r>
    </w:p>
    <w:p w14:paraId="36AC0690" w14:textId="77777777" w:rsidR="00F41EDF" w:rsidRDefault="00F41EDF"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00849676" w14:textId="77777777" w:rsidR="007C2B50" w:rsidRDefault="007C2B50"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798CDFAA" w14:textId="77777777" w:rsidR="007C2B50" w:rsidRPr="00AA0B28" w:rsidRDefault="007C2B50" w:rsidP="00AA0B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p>
    <w:p w14:paraId="2C6D82CF" w14:textId="77777777" w:rsidR="00F41EDF" w:rsidRPr="00AA0B28" w:rsidRDefault="00F41EDF" w:rsidP="006A49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sidRPr="00AA0B28">
        <w:rPr>
          <w:rFonts w:cs="Arial"/>
        </w:rPr>
        <w:t>Company Name:   ___________________________</w:t>
      </w:r>
      <w:r w:rsidR="007C2B50">
        <w:rPr>
          <w:rFonts w:cs="Arial"/>
        </w:rPr>
        <w:t>_____________________________________</w:t>
      </w:r>
      <w:r w:rsidRPr="00AA0B28">
        <w:rPr>
          <w:rFonts w:cs="Arial"/>
        </w:rPr>
        <w:t xml:space="preserve">_ </w:t>
      </w:r>
    </w:p>
    <w:p w14:paraId="003FFC92" w14:textId="77777777" w:rsidR="00F41EDF" w:rsidRPr="00AA0B28" w:rsidRDefault="00F41EDF" w:rsidP="007C44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sectPr w:rsidR="00F41EDF" w:rsidRPr="00AA0B28" w:rsidSect="000A2E93">
      <w:headerReference w:type="default" r:id="rId14"/>
      <w:footerReference w:type="default" r:id="rId15"/>
      <w:headerReference w:type="first" r:id="rId16"/>
      <w:footerReference w:type="first" r:id="rId17"/>
      <w:type w:val="continuous"/>
      <w:pgSz w:w="12240" w:h="15840" w:code="1"/>
      <w:pgMar w:top="1800" w:right="1440" w:bottom="1440" w:left="1800" w:header="965"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0D0BB" w14:textId="77777777" w:rsidR="00FE4CC0" w:rsidRDefault="00FE4CC0">
      <w:r>
        <w:separator/>
      </w:r>
    </w:p>
  </w:endnote>
  <w:endnote w:type="continuationSeparator" w:id="0">
    <w:p w14:paraId="1B4F3A5C" w14:textId="77777777" w:rsidR="00FE4CC0" w:rsidRDefault="00FE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ED4D" w14:textId="3FAD713B" w:rsidR="00FE4CC0" w:rsidRDefault="00FE4CC0" w:rsidP="00F32633">
    <w:pPr>
      <w:pStyle w:val="Footer"/>
      <w:jc w:val="center"/>
    </w:pPr>
    <w:r>
      <w:t>RFP 15-0006 Wide Area Network (WAN) Services District-Wide</w:t>
    </w:r>
  </w:p>
  <w:p w14:paraId="77796129" w14:textId="77777777" w:rsidR="00FE4CC0" w:rsidRDefault="00FE4CC0" w:rsidP="00F3263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DF3D" w14:textId="77777777" w:rsidR="00FE4CC0" w:rsidRDefault="00FE4CC0" w:rsidP="00865496">
    <w:pPr>
      <w:pStyle w:val="Footer"/>
      <w:jc w:val="center"/>
      <w:rPr>
        <w:rFonts w:ascii="Times New Roman" w:hAnsi="Times New Roman"/>
        <w:sz w:val="16"/>
      </w:rPr>
    </w:pPr>
    <w:r>
      <w:rPr>
        <w:noProof/>
      </w:rPr>
      <mc:AlternateContent>
        <mc:Choice Requires="wps">
          <w:drawing>
            <wp:anchor distT="4294967295" distB="4294967295" distL="114300" distR="114300" simplePos="0" relativeHeight="251660288" behindDoc="0" locked="0" layoutInCell="0" allowOverlap="1" wp14:anchorId="34739524" wp14:editId="512D63D0">
              <wp:simplePos x="0" y="0"/>
              <wp:positionH relativeFrom="column">
                <wp:posOffset>-548640</wp:posOffset>
              </wp:positionH>
              <wp:positionV relativeFrom="paragraph">
                <wp:posOffset>-55881</wp:posOffset>
              </wp:positionV>
              <wp:extent cx="6766560" cy="0"/>
              <wp:effectExtent l="0" t="0" r="1524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C6DA15"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4.4pt" to="48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" o:allowincell="f" strokeweight=".25pt"/>
          </w:pict>
        </mc:Fallback>
      </mc:AlternateContent>
    </w:r>
    <w:r>
      <w:rPr>
        <w:rFonts w:ascii="Times New Roman" w:hAnsi="Times New Roman"/>
        <w:sz w:val="16"/>
      </w:rPr>
      <w:t xml:space="preserve">Amphitheater High • Canyon </w:t>
    </w:r>
    <w:smartTag w:uri="urn:schemas-microsoft-com:office:smarttags" w:element="State">
      <w:smartTag w:uri="urn:schemas-microsoft-com:office:smarttags" w:element="place">
        <w:r>
          <w:rPr>
            <w:rFonts w:ascii="Times New Roman" w:hAnsi="Times New Roman"/>
            <w:sz w:val="16"/>
          </w:rPr>
          <w:t>del</w:t>
        </w:r>
      </w:smartTag>
    </w:smartTag>
    <w:r>
      <w:rPr>
        <w:rFonts w:ascii="Times New Roman" w:hAnsi="Times New Roman"/>
        <w:sz w:val="16"/>
      </w:rPr>
      <w:t xml:space="preserve"> Oro High • Ironwood Ridge High</w:t>
    </w:r>
  </w:p>
  <w:p w14:paraId="7DC3215D" w14:textId="77777777" w:rsidR="00FE4CC0" w:rsidRDefault="00FE4CC0" w:rsidP="00865496">
    <w:pPr>
      <w:pStyle w:val="Footer"/>
      <w:jc w:val="center"/>
      <w:rPr>
        <w:rFonts w:ascii="Times New Roman" w:hAnsi="Times New Roman"/>
        <w:sz w:val="16"/>
      </w:rPr>
    </w:pPr>
    <w:smartTag w:uri="urn:schemas-microsoft-com:office:smarttags" w:element="PlaceName">
      <w:r>
        <w:rPr>
          <w:rFonts w:ascii="Times New Roman" w:hAnsi="Times New Roman"/>
          <w:sz w:val="16"/>
        </w:rPr>
        <w:t>Amphitheater</w:t>
      </w:r>
    </w:smartTag>
    <w:r>
      <w:rPr>
        <w:rFonts w:ascii="Times New Roman" w:hAnsi="Times New Roman"/>
        <w:sz w:val="16"/>
      </w:rPr>
      <w:t xml:space="preserve"> </w:t>
    </w:r>
    <w:smartTag w:uri="urn:schemas-microsoft-com:office:smarttags" w:element="PlaceType">
      <w:r>
        <w:rPr>
          <w:rFonts w:ascii="Times New Roman" w:hAnsi="Times New Roman"/>
          <w:sz w:val="16"/>
        </w:rPr>
        <w:t>Middle School</w:t>
      </w:r>
    </w:smartTag>
    <w:r>
      <w:rPr>
        <w:rFonts w:ascii="Times New Roman" w:hAnsi="Times New Roman"/>
        <w:sz w:val="16"/>
      </w:rPr>
      <w:t xml:space="preserve"> • </w:t>
    </w:r>
    <w:smartTag w:uri="urn:schemas-microsoft-com:office:smarttags" w:element="City">
      <w:r>
        <w:rPr>
          <w:rFonts w:ascii="Times New Roman" w:hAnsi="Times New Roman"/>
          <w:sz w:val="16"/>
        </w:rPr>
        <w:t>Coronado</w:t>
      </w:r>
    </w:smartTag>
    <w:r>
      <w:rPr>
        <w:rFonts w:ascii="Times New Roman" w:hAnsi="Times New Roman"/>
        <w:sz w:val="16"/>
      </w:rPr>
      <w:t xml:space="preserve"> K-8 School • </w:t>
    </w:r>
    <w:smartTag w:uri="urn:schemas-microsoft-com:office:smarttags" w:element="PlaceName">
      <w:r>
        <w:rPr>
          <w:rFonts w:ascii="Times New Roman" w:hAnsi="Times New Roman"/>
          <w:sz w:val="16"/>
        </w:rPr>
        <w:t>Cross</w:t>
      </w:r>
    </w:smartTag>
    <w:r>
      <w:rPr>
        <w:rFonts w:ascii="Times New Roman" w:hAnsi="Times New Roman"/>
        <w:sz w:val="16"/>
      </w:rPr>
      <w:t xml:space="preserve"> </w:t>
    </w:r>
    <w:smartTag w:uri="urn:schemas-microsoft-com:office:smarttags" w:element="PlaceType">
      <w:r>
        <w:rPr>
          <w:rFonts w:ascii="Times New Roman" w:hAnsi="Times New Roman"/>
          <w:sz w:val="16"/>
        </w:rPr>
        <w:t>Middle School</w:t>
      </w:r>
    </w:smartTag>
    <w:r>
      <w:rPr>
        <w:rFonts w:ascii="Times New Roman" w:hAnsi="Times New Roman"/>
        <w:sz w:val="16"/>
      </w:rPr>
      <w:t xml:space="preserve"> • La </w:t>
    </w:r>
    <w:smartTag w:uri="urn:schemas-microsoft-com:office:smarttags" w:element="PlaceName">
      <w:smartTag w:uri="urn:schemas-microsoft-com:office:smarttags" w:element="place">
        <w:r>
          <w:rPr>
            <w:rFonts w:ascii="Times New Roman" w:hAnsi="Times New Roman"/>
            <w:sz w:val="16"/>
          </w:rPr>
          <w:t>Cima</w:t>
        </w:r>
      </w:smartTag>
      <w:r>
        <w:rPr>
          <w:rFonts w:ascii="Times New Roman" w:hAnsi="Times New Roman"/>
          <w:sz w:val="16"/>
        </w:rPr>
        <w:t xml:space="preserve"> </w:t>
      </w:r>
      <w:smartTag w:uri="urn:schemas-microsoft-com:office:smarttags" w:element="PlaceType">
        <w:r>
          <w:rPr>
            <w:rFonts w:ascii="Times New Roman" w:hAnsi="Times New Roman"/>
            <w:sz w:val="16"/>
          </w:rPr>
          <w:t>Middle School</w:t>
        </w:r>
      </w:smartTag>
    </w:smartTag>
    <w:r>
      <w:rPr>
        <w:rFonts w:ascii="Times New Roman" w:hAnsi="Times New Roman"/>
        <w:sz w:val="16"/>
      </w:rPr>
      <w:t xml:space="preserve"> • Wilson K-8 School </w:t>
    </w:r>
  </w:p>
  <w:p w14:paraId="41E3F6E1" w14:textId="77777777" w:rsidR="00FE4CC0" w:rsidRDefault="00FE4CC0" w:rsidP="00865496">
    <w:pPr>
      <w:pStyle w:val="Footer"/>
      <w:jc w:val="center"/>
      <w:rPr>
        <w:rFonts w:ascii="Times New Roman" w:hAnsi="Times New Roman"/>
        <w:sz w:val="16"/>
      </w:rPr>
    </w:pPr>
    <w:r>
      <w:rPr>
        <w:rFonts w:ascii="Times New Roman" w:hAnsi="Times New Roman"/>
        <w:sz w:val="16"/>
      </w:rPr>
      <w:t xml:space="preserve">Copper Creek Elementary • Donaldson Elementary • Harelson Elementary • Holaway Elementary • Keeling Elementary • </w:t>
    </w:r>
    <w:smartTag w:uri="urn:schemas-microsoft-com:office:smarttags" w:element="City">
      <w:smartTag w:uri="urn:schemas-microsoft-com:office:smarttags" w:element="place">
        <w:r>
          <w:rPr>
            <w:rFonts w:ascii="Times New Roman" w:hAnsi="Times New Roman"/>
            <w:sz w:val="16"/>
          </w:rPr>
          <w:t>Mesa</w:t>
        </w:r>
      </w:smartTag>
    </w:smartTag>
    <w:r>
      <w:rPr>
        <w:rFonts w:ascii="Times New Roman" w:hAnsi="Times New Roman"/>
        <w:sz w:val="16"/>
      </w:rPr>
      <w:t xml:space="preserve"> Verde Elementary  </w:t>
    </w:r>
  </w:p>
  <w:p w14:paraId="6182E696" w14:textId="1421C262" w:rsidR="00FE4CC0" w:rsidRDefault="00FE4CC0" w:rsidP="00865496">
    <w:pPr>
      <w:pStyle w:val="Footer"/>
      <w:jc w:val="center"/>
      <w:rPr>
        <w:rFonts w:ascii="Times New Roman" w:hAnsi="Times New Roman"/>
        <w:sz w:val="16"/>
      </w:rPr>
    </w:pPr>
    <w:r>
      <w:rPr>
        <w:rFonts w:ascii="Times New Roman" w:hAnsi="Times New Roman"/>
        <w:sz w:val="16"/>
      </w:rPr>
      <w:t xml:space="preserve">Nash Elementary • Painted Sky Elementary • Prince Elementary • Rio Vista Elementary • Walker Elementary • Rillito Center </w:t>
    </w:r>
  </w:p>
  <w:p w14:paraId="75D4E1F4" w14:textId="77777777" w:rsidR="00FE4CC0" w:rsidRPr="00865496" w:rsidRDefault="00FE4CC0" w:rsidP="00865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9455" w14:textId="77777777" w:rsidR="00FE4CC0" w:rsidRDefault="00FE4CC0">
      <w:r>
        <w:separator/>
      </w:r>
    </w:p>
  </w:footnote>
  <w:footnote w:type="continuationSeparator" w:id="0">
    <w:p w14:paraId="49E0A9B6" w14:textId="77777777" w:rsidR="00FE4CC0" w:rsidRDefault="00FE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FD59" w14:textId="77777777" w:rsidR="00FE4CC0" w:rsidRDefault="00FE4CC0" w:rsidP="00795239">
    <w:pPr>
      <w:pStyle w:val="Header"/>
      <w:jc w:val="right"/>
    </w:pPr>
    <w:r>
      <w:t xml:space="preserve">Page </w:t>
    </w:r>
    <w:r>
      <w:fldChar w:fldCharType="begin"/>
    </w:r>
    <w:r>
      <w:instrText xml:space="preserve"> PAGE \* Arabic \* MERGEFORMAT </w:instrText>
    </w:r>
    <w:r>
      <w:fldChar w:fldCharType="separate"/>
    </w:r>
    <w:r w:rsidR="009A57A0">
      <w:rPr>
        <w:noProof/>
      </w:rPr>
      <w:t>2</w:t>
    </w:r>
    <w:r>
      <w:rPr>
        <w:noProof/>
      </w:rPr>
      <w:fldChar w:fldCharType="end"/>
    </w:r>
  </w:p>
  <w:p w14:paraId="715CECD0" w14:textId="77777777" w:rsidR="00FE4CC0" w:rsidRDefault="00FE4CC0" w:rsidP="004D6550">
    <w:pPr>
      <w:pStyle w:val="Header"/>
      <w:tabs>
        <w:tab w:val="clear" w:pos="4320"/>
        <w:tab w:val="clear" w:pos="8640"/>
        <w:tab w:val="left" w:pos="1020"/>
      </w:tabs>
    </w:pPr>
  </w:p>
  <w:p w14:paraId="2559D2DE" w14:textId="77777777" w:rsidR="00FE4CC0" w:rsidRDefault="00FE4C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7A9C" w14:textId="77777777" w:rsidR="00FE4CC0" w:rsidRDefault="009A57A0">
    <w:pPr>
      <w:pStyle w:val="Header"/>
    </w:pPr>
    <w:r>
      <w:rPr>
        <w:noProof/>
      </w:rPr>
      <w:pict w14:anchorId="6BBC5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left:0;text-align:left;margin-left:-52.2pt;margin-top:-36.75pt;width:129.6pt;height:85.45pt;z-index:251661312;visibility:visible;mso-wrap-edited:f;mso-position-horizontal-relative:text;mso-position-vertical-relative:text" fillcolor="window">
          <v:imagedata r:id="rId1" o:title=""/>
          <w10:wrap type="square"/>
        </v:shape>
        <o:OLEObject Type="Embed" ProgID="Word.Picture.8" ShapeID="_x0000_s16385" DrawAspect="Content" ObjectID="_150338483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1F3"/>
    <w:multiLevelType w:val="multilevel"/>
    <w:tmpl w:val="93A0D482"/>
    <w:styleLink w:val="List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6F91CAD"/>
    <w:multiLevelType w:val="hybridMultilevel"/>
    <w:tmpl w:val="B828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508ED"/>
    <w:multiLevelType w:val="multilevel"/>
    <w:tmpl w:val="4FDC2126"/>
    <w:styleLink w:val="List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C05421B"/>
    <w:multiLevelType w:val="multilevel"/>
    <w:tmpl w:val="A282F492"/>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2F330F2"/>
    <w:multiLevelType w:val="hybridMultilevel"/>
    <w:tmpl w:val="C78E40F8"/>
    <w:lvl w:ilvl="0" w:tplc="00422F66">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6B83A3D"/>
    <w:multiLevelType w:val="multilevel"/>
    <w:tmpl w:val="CB9A6F34"/>
    <w:styleLink w:val="List2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2B07862"/>
    <w:multiLevelType w:val="hybridMultilevel"/>
    <w:tmpl w:val="DDA486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nsid w:val="3D0528EC"/>
    <w:multiLevelType w:val="multilevel"/>
    <w:tmpl w:val="5B625880"/>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C051336"/>
    <w:multiLevelType w:val="hybridMultilevel"/>
    <w:tmpl w:val="555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069FC"/>
    <w:multiLevelType w:val="multilevel"/>
    <w:tmpl w:val="633A2C0A"/>
    <w:styleLink w:val="List2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629959EC"/>
    <w:multiLevelType w:val="multilevel"/>
    <w:tmpl w:val="05364E90"/>
    <w:styleLink w:val="List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66230FF8"/>
    <w:multiLevelType w:val="singleLevel"/>
    <w:tmpl w:val="CA8A963A"/>
    <w:lvl w:ilvl="0">
      <w:start w:val="1"/>
      <w:numFmt w:val="decimal"/>
      <w:pStyle w:val="ListNumber"/>
      <w:lvlText w:val="%1)"/>
      <w:lvlJc w:val="left"/>
      <w:pPr>
        <w:tabs>
          <w:tab w:val="num" w:pos="360"/>
        </w:tabs>
        <w:ind w:left="360" w:hanging="360"/>
      </w:pPr>
      <w:rPr>
        <w:rFonts w:cs="Times New Roman"/>
      </w:rPr>
    </w:lvl>
  </w:abstractNum>
  <w:abstractNum w:abstractNumId="13">
    <w:nsid w:val="7DBF6D1D"/>
    <w:multiLevelType w:val="hybridMultilevel"/>
    <w:tmpl w:val="F58CA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0D5F6F"/>
    <w:multiLevelType w:val="multilevel"/>
    <w:tmpl w:val="F5D8E93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2"/>
  </w:num>
  <w:num w:numId="3">
    <w:abstractNumId w:val="4"/>
  </w:num>
  <w:num w:numId="4">
    <w:abstractNumId w:val="14"/>
  </w:num>
  <w:num w:numId="5">
    <w:abstractNumId w:val="1"/>
  </w:num>
  <w:num w:numId="6">
    <w:abstractNumId w:val="9"/>
  </w:num>
  <w:num w:numId="7">
    <w:abstractNumId w:val="8"/>
  </w:num>
  <w:num w:numId="8">
    <w:abstractNumId w:val="11"/>
  </w:num>
  <w:num w:numId="9">
    <w:abstractNumId w:val="3"/>
  </w:num>
  <w:num w:numId="10">
    <w:abstractNumId w:val="0"/>
  </w:num>
  <w:num w:numId="11">
    <w:abstractNumId w:val="10"/>
  </w:num>
  <w:num w:numId="12">
    <w:abstractNumId w:val="2"/>
  </w:num>
  <w:num w:numId="13">
    <w:abstractNumId w:val="5"/>
  </w:num>
  <w:num w:numId="14">
    <w:abstractNumId w:val="6"/>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4F"/>
    <w:rsid w:val="00006B3E"/>
    <w:rsid w:val="000112C2"/>
    <w:rsid w:val="000132C3"/>
    <w:rsid w:val="000134F6"/>
    <w:rsid w:val="00014AB4"/>
    <w:rsid w:val="000208CE"/>
    <w:rsid w:val="00030E2C"/>
    <w:rsid w:val="00032E65"/>
    <w:rsid w:val="000371B4"/>
    <w:rsid w:val="00040334"/>
    <w:rsid w:val="00040B9D"/>
    <w:rsid w:val="000442B3"/>
    <w:rsid w:val="000508F1"/>
    <w:rsid w:val="00050DB3"/>
    <w:rsid w:val="0005707B"/>
    <w:rsid w:val="00060EF9"/>
    <w:rsid w:val="000620E6"/>
    <w:rsid w:val="000648E5"/>
    <w:rsid w:val="00065439"/>
    <w:rsid w:val="00070497"/>
    <w:rsid w:val="00071414"/>
    <w:rsid w:val="0007408C"/>
    <w:rsid w:val="00076787"/>
    <w:rsid w:val="00080E6E"/>
    <w:rsid w:val="0008409A"/>
    <w:rsid w:val="00086AE2"/>
    <w:rsid w:val="0009286D"/>
    <w:rsid w:val="000929D0"/>
    <w:rsid w:val="00093FF2"/>
    <w:rsid w:val="0009716F"/>
    <w:rsid w:val="000A02B0"/>
    <w:rsid w:val="000A1EE9"/>
    <w:rsid w:val="000A22FA"/>
    <w:rsid w:val="000A2E93"/>
    <w:rsid w:val="000B0CC6"/>
    <w:rsid w:val="000B15C7"/>
    <w:rsid w:val="000B1C03"/>
    <w:rsid w:val="000B2810"/>
    <w:rsid w:val="000B2DD8"/>
    <w:rsid w:val="000B33FE"/>
    <w:rsid w:val="000D5A92"/>
    <w:rsid w:val="000E2C64"/>
    <w:rsid w:val="000E749B"/>
    <w:rsid w:val="000E7718"/>
    <w:rsid w:val="000E7B89"/>
    <w:rsid w:val="000F0CEE"/>
    <w:rsid w:val="000F2593"/>
    <w:rsid w:val="000F7FE8"/>
    <w:rsid w:val="00103B53"/>
    <w:rsid w:val="00110C6B"/>
    <w:rsid w:val="001116D4"/>
    <w:rsid w:val="00112F1D"/>
    <w:rsid w:val="001150C6"/>
    <w:rsid w:val="00120F24"/>
    <w:rsid w:val="0012603F"/>
    <w:rsid w:val="00126042"/>
    <w:rsid w:val="001354EC"/>
    <w:rsid w:val="00135E6F"/>
    <w:rsid w:val="0013647C"/>
    <w:rsid w:val="00141844"/>
    <w:rsid w:val="00143691"/>
    <w:rsid w:val="0014584A"/>
    <w:rsid w:val="00146652"/>
    <w:rsid w:val="00147749"/>
    <w:rsid w:val="00147990"/>
    <w:rsid w:val="001533FC"/>
    <w:rsid w:val="001557F5"/>
    <w:rsid w:val="00157200"/>
    <w:rsid w:val="00157C02"/>
    <w:rsid w:val="00161E14"/>
    <w:rsid w:val="001625FC"/>
    <w:rsid w:val="00163BF4"/>
    <w:rsid w:val="00171948"/>
    <w:rsid w:val="0017280D"/>
    <w:rsid w:val="0017687A"/>
    <w:rsid w:val="00180018"/>
    <w:rsid w:val="001842DA"/>
    <w:rsid w:val="0019491E"/>
    <w:rsid w:val="001A3528"/>
    <w:rsid w:val="001B094B"/>
    <w:rsid w:val="001B0F50"/>
    <w:rsid w:val="001B13B0"/>
    <w:rsid w:val="001B1615"/>
    <w:rsid w:val="001B2300"/>
    <w:rsid w:val="001B34F1"/>
    <w:rsid w:val="001C3370"/>
    <w:rsid w:val="001C7DE0"/>
    <w:rsid w:val="001D2B4D"/>
    <w:rsid w:val="001D3DAC"/>
    <w:rsid w:val="001D7A84"/>
    <w:rsid w:val="001E3DE5"/>
    <w:rsid w:val="001F5F49"/>
    <w:rsid w:val="00204303"/>
    <w:rsid w:val="00205E68"/>
    <w:rsid w:val="0020796E"/>
    <w:rsid w:val="00210D63"/>
    <w:rsid w:val="00213870"/>
    <w:rsid w:val="00221DF1"/>
    <w:rsid w:val="00222057"/>
    <w:rsid w:val="002264F9"/>
    <w:rsid w:val="00243B2D"/>
    <w:rsid w:val="002445A4"/>
    <w:rsid w:val="002448CD"/>
    <w:rsid w:val="00247BEF"/>
    <w:rsid w:val="0025042A"/>
    <w:rsid w:val="00250621"/>
    <w:rsid w:val="00251C25"/>
    <w:rsid w:val="002627F6"/>
    <w:rsid w:val="00270AD1"/>
    <w:rsid w:val="0027677D"/>
    <w:rsid w:val="0028065F"/>
    <w:rsid w:val="00291A36"/>
    <w:rsid w:val="00291CAA"/>
    <w:rsid w:val="0029463C"/>
    <w:rsid w:val="002958BD"/>
    <w:rsid w:val="00297A65"/>
    <w:rsid w:val="002A10FF"/>
    <w:rsid w:val="002A3CBF"/>
    <w:rsid w:val="002A46BD"/>
    <w:rsid w:val="002A5226"/>
    <w:rsid w:val="002A66DD"/>
    <w:rsid w:val="002B248C"/>
    <w:rsid w:val="002B3C4D"/>
    <w:rsid w:val="002C1FBC"/>
    <w:rsid w:val="002C54DA"/>
    <w:rsid w:val="002D2524"/>
    <w:rsid w:val="002D34BD"/>
    <w:rsid w:val="002D54BD"/>
    <w:rsid w:val="002E1A03"/>
    <w:rsid w:val="002E5F41"/>
    <w:rsid w:val="002F0947"/>
    <w:rsid w:val="002F4BC5"/>
    <w:rsid w:val="00301E74"/>
    <w:rsid w:val="0030697F"/>
    <w:rsid w:val="00306FC1"/>
    <w:rsid w:val="003077BD"/>
    <w:rsid w:val="003116A3"/>
    <w:rsid w:val="0031269D"/>
    <w:rsid w:val="00312E60"/>
    <w:rsid w:val="0031371E"/>
    <w:rsid w:val="003157EE"/>
    <w:rsid w:val="00316C90"/>
    <w:rsid w:val="003215C2"/>
    <w:rsid w:val="00331582"/>
    <w:rsid w:val="00333170"/>
    <w:rsid w:val="003350C6"/>
    <w:rsid w:val="00335A66"/>
    <w:rsid w:val="003373DC"/>
    <w:rsid w:val="00340AFE"/>
    <w:rsid w:val="00344472"/>
    <w:rsid w:val="00353019"/>
    <w:rsid w:val="003535D2"/>
    <w:rsid w:val="0035408A"/>
    <w:rsid w:val="003654FD"/>
    <w:rsid w:val="003703DB"/>
    <w:rsid w:val="0037148D"/>
    <w:rsid w:val="003715E6"/>
    <w:rsid w:val="00373B3D"/>
    <w:rsid w:val="0037520A"/>
    <w:rsid w:val="00377187"/>
    <w:rsid w:val="00385B88"/>
    <w:rsid w:val="0038775E"/>
    <w:rsid w:val="0039661B"/>
    <w:rsid w:val="003A0A4A"/>
    <w:rsid w:val="003A3291"/>
    <w:rsid w:val="003A46E2"/>
    <w:rsid w:val="003A4720"/>
    <w:rsid w:val="003A767A"/>
    <w:rsid w:val="003B1127"/>
    <w:rsid w:val="003B1E13"/>
    <w:rsid w:val="003B518F"/>
    <w:rsid w:val="003B51CA"/>
    <w:rsid w:val="003C04AD"/>
    <w:rsid w:val="003C717D"/>
    <w:rsid w:val="003D035A"/>
    <w:rsid w:val="003D0B56"/>
    <w:rsid w:val="003D36CE"/>
    <w:rsid w:val="003D4698"/>
    <w:rsid w:val="003D6AF9"/>
    <w:rsid w:val="003E2DEC"/>
    <w:rsid w:val="003E3875"/>
    <w:rsid w:val="003E4569"/>
    <w:rsid w:val="003E52AC"/>
    <w:rsid w:val="003F0D6A"/>
    <w:rsid w:val="003F417D"/>
    <w:rsid w:val="003F5708"/>
    <w:rsid w:val="003F6E35"/>
    <w:rsid w:val="00404E06"/>
    <w:rsid w:val="00406F1D"/>
    <w:rsid w:val="00411930"/>
    <w:rsid w:val="00422142"/>
    <w:rsid w:val="00422270"/>
    <w:rsid w:val="00423A64"/>
    <w:rsid w:val="00424139"/>
    <w:rsid w:val="00424980"/>
    <w:rsid w:val="00425C61"/>
    <w:rsid w:val="00435A54"/>
    <w:rsid w:val="00440382"/>
    <w:rsid w:val="00442AF5"/>
    <w:rsid w:val="00444B86"/>
    <w:rsid w:val="00445330"/>
    <w:rsid w:val="004462F8"/>
    <w:rsid w:val="00452487"/>
    <w:rsid w:val="00452656"/>
    <w:rsid w:val="00454583"/>
    <w:rsid w:val="00454F19"/>
    <w:rsid w:val="00460AA3"/>
    <w:rsid w:val="00462303"/>
    <w:rsid w:val="00467FE3"/>
    <w:rsid w:val="0047143B"/>
    <w:rsid w:val="00471D24"/>
    <w:rsid w:val="0047441E"/>
    <w:rsid w:val="00482449"/>
    <w:rsid w:val="004825C0"/>
    <w:rsid w:val="00482E35"/>
    <w:rsid w:val="004856EF"/>
    <w:rsid w:val="00490D28"/>
    <w:rsid w:val="00491DB4"/>
    <w:rsid w:val="00492C54"/>
    <w:rsid w:val="004A2789"/>
    <w:rsid w:val="004A3145"/>
    <w:rsid w:val="004A3F2A"/>
    <w:rsid w:val="004B72CB"/>
    <w:rsid w:val="004C0F7C"/>
    <w:rsid w:val="004C5123"/>
    <w:rsid w:val="004C556E"/>
    <w:rsid w:val="004C6E77"/>
    <w:rsid w:val="004C7940"/>
    <w:rsid w:val="004D2548"/>
    <w:rsid w:val="004D48D8"/>
    <w:rsid w:val="004D49B6"/>
    <w:rsid w:val="004D4E1E"/>
    <w:rsid w:val="004D5CBD"/>
    <w:rsid w:val="004D616A"/>
    <w:rsid w:val="004D6550"/>
    <w:rsid w:val="004D712A"/>
    <w:rsid w:val="004D72B6"/>
    <w:rsid w:val="004E1035"/>
    <w:rsid w:val="004E51BD"/>
    <w:rsid w:val="004F06D3"/>
    <w:rsid w:val="004F21F2"/>
    <w:rsid w:val="004F3F41"/>
    <w:rsid w:val="004F4E7A"/>
    <w:rsid w:val="00500E21"/>
    <w:rsid w:val="00504BC4"/>
    <w:rsid w:val="00504DA7"/>
    <w:rsid w:val="00506A27"/>
    <w:rsid w:val="005140FE"/>
    <w:rsid w:val="00514A84"/>
    <w:rsid w:val="005265F1"/>
    <w:rsid w:val="005325E2"/>
    <w:rsid w:val="00535698"/>
    <w:rsid w:val="00537EC0"/>
    <w:rsid w:val="005430EA"/>
    <w:rsid w:val="00543ABA"/>
    <w:rsid w:val="00555C2A"/>
    <w:rsid w:val="00557118"/>
    <w:rsid w:val="00560544"/>
    <w:rsid w:val="005609B8"/>
    <w:rsid w:val="00561831"/>
    <w:rsid w:val="00566653"/>
    <w:rsid w:val="00570310"/>
    <w:rsid w:val="00572FA3"/>
    <w:rsid w:val="005806A9"/>
    <w:rsid w:val="00580952"/>
    <w:rsid w:val="00580CA7"/>
    <w:rsid w:val="00581DF6"/>
    <w:rsid w:val="005854FC"/>
    <w:rsid w:val="00586944"/>
    <w:rsid w:val="0059197E"/>
    <w:rsid w:val="00593619"/>
    <w:rsid w:val="00593F6C"/>
    <w:rsid w:val="00597E61"/>
    <w:rsid w:val="005A0944"/>
    <w:rsid w:val="005A0CCF"/>
    <w:rsid w:val="005A17DD"/>
    <w:rsid w:val="005A46B7"/>
    <w:rsid w:val="005A671D"/>
    <w:rsid w:val="005B1396"/>
    <w:rsid w:val="005B3CD1"/>
    <w:rsid w:val="005B4D96"/>
    <w:rsid w:val="005B69BB"/>
    <w:rsid w:val="005D6DA3"/>
    <w:rsid w:val="005E2FFB"/>
    <w:rsid w:val="005E450E"/>
    <w:rsid w:val="005E62C7"/>
    <w:rsid w:val="005E7AA6"/>
    <w:rsid w:val="005F12B7"/>
    <w:rsid w:val="00601D59"/>
    <w:rsid w:val="00601FEC"/>
    <w:rsid w:val="00603E1C"/>
    <w:rsid w:val="00606424"/>
    <w:rsid w:val="00611793"/>
    <w:rsid w:val="0062145E"/>
    <w:rsid w:val="0062567C"/>
    <w:rsid w:val="00630645"/>
    <w:rsid w:val="00632F53"/>
    <w:rsid w:val="0063640D"/>
    <w:rsid w:val="00636E74"/>
    <w:rsid w:val="00640BFE"/>
    <w:rsid w:val="006420F6"/>
    <w:rsid w:val="006422EA"/>
    <w:rsid w:val="00642376"/>
    <w:rsid w:val="00644258"/>
    <w:rsid w:val="006456BB"/>
    <w:rsid w:val="00646D3F"/>
    <w:rsid w:val="00646F0D"/>
    <w:rsid w:val="00651D69"/>
    <w:rsid w:val="006552FA"/>
    <w:rsid w:val="0065661A"/>
    <w:rsid w:val="00660C25"/>
    <w:rsid w:val="0066458F"/>
    <w:rsid w:val="00667551"/>
    <w:rsid w:val="006722CD"/>
    <w:rsid w:val="0067622F"/>
    <w:rsid w:val="00684FEF"/>
    <w:rsid w:val="00693319"/>
    <w:rsid w:val="0069561F"/>
    <w:rsid w:val="006A0D1D"/>
    <w:rsid w:val="006A494F"/>
    <w:rsid w:val="006A5D68"/>
    <w:rsid w:val="006A75D5"/>
    <w:rsid w:val="006B2BBA"/>
    <w:rsid w:val="006C58B7"/>
    <w:rsid w:val="006C7B86"/>
    <w:rsid w:val="006D19D6"/>
    <w:rsid w:val="006D1AF8"/>
    <w:rsid w:val="006D3DBA"/>
    <w:rsid w:val="006D48AD"/>
    <w:rsid w:val="006E1187"/>
    <w:rsid w:val="006E75B8"/>
    <w:rsid w:val="006F0651"/>
    <w:rsid w:val="006F0795"/>
    <w:rsid w:val="006F3324"/>
    <w:rsid w:val="006F3EEC"/>
    <w:rsid w:val="0070010D"/>
    <w:rsid w:val="00701EB1"/>
    <w:rsid w:val="00702649"/>
    <w:rsid w:val="0070474E"/>
    <w:rsid w:val="007053C8"/>
    <w:rsid w:val="0070661C"/>
    <w:rsid w:val="00706645"/>
    <w:rsid w:val="00711B26"/>
    <w:rsid w:val="00711B66"/>
    <w:rsid w:val="00714B74"/>
    <w:rsid w:val="00720516"/>
    <w:rsid w:val="00721A10"/>
    <w:rsid w:val="00723960"/>
    <w:rsid w:val="007331F0"/>
    <w:rsid w:val="00734024"/>
    <w:rsid w:val="00737131"/>
    <w:rsid w:val="00737B67"/>
    <w:rsid w:val="00740A01"/>
    <w:rsid w:val="00744D54"/>
    <w:rsid w:val="00745E0F"/>
    <w:rsid w:val="00750E4A"/>
    <w:rsid w:val="00755822"/>
    <w:rsid w:val="00761445"/>
    <w:rsid w:val="00771912"/>
    <w:rsid w:val="00772532"/>
    <w:rsid w:val="00774AD0"/>
    <w:rsid w:val="0077610E"/>
    <w:rsid w:val="00782806"/>
    <w:rsid w:val="00784062"/>
    <w:rsid w:val="00785CAD"/>
    <w:rsid w:val="00785D15"/>
    <w:rsid w:val="00791C85"/>
    <w:rsid w:val="00792AE6"/>
    <w:rsid w:val="00795239"/>
    <w:rsid w:val="007A3B02"/>
    <w:rsid w:val="007A4A0C"/>
    <w:rsid w:val="007B59EF"/>
    <w:rsid w:val="007B7183"/>
    <w:rsid w:val="007C0734"/>
    <w:rsid w:val="007C15ED"/>
    <w:rsid w:val="007C2B50"/>
    <w:rsid w:val="007C443D"/>
    <w:rsid w:val="007C601A"/>
    <w:rsid w:val="007C650F"/>
    <w:rsid w:val="007D3AD7"/>
    <w:rsid w:val="007D5897"/>
    <w:rsid w:val="007E07C2"/>
    <w:rsid w:val="007E0E91"/>
    <w:rsid w:val="007E4DE9"/>
    <w:rsid w:val="007E7130"/>
    <w:rsid w:val="007E7F0E"/>
    <w:rsid w:val="007F0210"/>
    <w:rsid w:val="007F7DE3"/>
    <w:rsid w:val="008016E8"/>
    <w:rsid w:val="0080219B"/>
    <w:rsid w:val="0080302B"/>
    <w:rsid w:val="0080347E"/>
    <w:rsid w:val="00804784"/>
    <w:rsid w:val="00810741"/>
    <w:rsid w:val="00810885"/>
    <w:rsid w:val="00813F71"/>
    <w:rsid w:val="00820503"/>
    <w:rsid w:val="0082161E"/>
    <w:rsid w:val="00823210"/>
    <w:rsid w:val="00824034"/>
    <w:rsid w:val="00824576"/>
    <w:rsid w:val="00827A16"/>
    <w:rsid w:val="00832045"/>
    <w:rsid w:val="0083219F"/>
    <w:rsid w:val="00832573"/>
    <w:rsid w:val="00841124"/>
    <w:rsid w:val="00845A76"/>
    <w:rsid w:val="0085084B"/>
    <w:rsid w:val="00865496"/>
    <w:rsid w:val="0086764B"/>
    <w:rsid w:val="00871B52"/>
    <w:rsid w:val="0087531F"/>
    <w:rsid w:val="00875358"/>
    <w:rsid w:val="008910F3"/>
    <w:rsid w:val="0089218A"/>
    <w:rsid w:val="008957BB"/>
    <w:rsid w:val="008A0084"/>
    <w:rsid w:val="008A10FE"/>
    <w:rsid w:val="008A2A39"/>
    <w:rsid w:val="008B52C3"/>
    <w:rsid w:val="008B5BA2"/>
    <w:rsid w:val="008C5AD0"/>
    <w:rsid w:val="008D759A"/>
    <w:rsid w:val="008D7885"/>
    <w:rsid w:val="008E29E0"/>
    <w:rsid w:val="008E5EED"/>
    <w:rsid w:val="008E6066"/>
    <w:rsid w:val="008F69C4"/>
    <w:rsid w:val="00900441"/>
    <w:rsid w:val="009015B8"/>
    <w:rsid w:val="009018C5"/>
    <w:rsid w:val="00903097"/>
    <w:rsid w:val="0090412F"/>
    <w:rsid w:val="00904D90"/>
    <w:rsid w:val="009051F4"/>
    <w:rsid w:val="00912498"/>
    <w:rsid w:val="009146E5"/>
    <w:rsid w:val="00916A04"/>
    <w:rsid w:val="00923335"/>
    <w:rsid w:val="00934591"/>
    <w:rsid w:val="00934970"/>
    <w:rsid w:val="00935FF7"/>
    <w:rsid w:val="00940938"/>
    <w:rsid w:val="00945677"/>
    <w:rsid w:val="009524BE"/>
    <w:rsid w:val="009565DB"/>
    <w:rsid w:val="0096060F"/>
    <w:rsid w:val="00961E2E"/>
    <w:rsid w:val="0096674C"/>
    <w:rsid w:val="009676A9"/>
    <w:rsid w:val="00970B62"/>
    <w:rsid w:val="009712B0"/>
    <w:rsid w:val="00973C3F"/>
    <w:rsid w:val="00976D25"/>
    <w:rsid w:val="00980E42"/>
    <w:rsid w:val="009849F6"/>
    <w:rsid w:val="00986781"/>
    <w:rsid w:val="00986852"/>
    <w:rsid w:val="00986D17"/>
    <w:rsid w:val="00990A2A"/>
    <w:rsid w:val="009933B6"/>
    <w:rsid w:val="00994CB0"/>
    <w:rsid w:val="0099624C"/>
    <w:rsid w:val="009A2406"/>
    <w:rsid w:val="009A2626"/>
    <w:rsid w:val="009A4136"/>
    <w:rsid w:val="009A49B5"/>
    <w:rsid w:val="009A5459"/>
    <w:rsid w:val="009A57A0"/>
    <w:rsid w:val="009A6438"/>
    <w:rsid w:val="009B170A"/>
    <w:rsid w:val="009B233E"/>
    <w:rsid w:val="009B58EB"/>
    <w:rsid w:val="009C1B8F"/>
    <w:rsid w:val="009C1F86"/>
    <w:rsid w:val="009C361F"/>
    <w:rsid w:val="009C492B"/>
    <w:rsid w:val="009C65DC"/>
    <w:rsid w:val="009C69B0"/>
    <w:rsid w:val="009D44D3"/>
    <w:rsid w:val="009D5D55"/>
    <w:rsid w:val="009D6C26"/>
    <w:rsid w:val="009E066E"/>
    <w:rsid w:val="009E3CB1"/>
    <w:rsid w:val="009E4858"/>
    <w:rsid w:val="009F4781"/>
    <w:rsid w:val="009F4D92"/>
    <w:rsid w:val="009F5315"/>
    <w:rsid w:val="00A020EE"/>
    <w:rsid w:val="00A12DE7"/>
    <w:rsid w:val="00A13879"/>
    <w:rsid w:val="00A13F46"/>
    <w:rsid w:val="00A2275D"/>
    <w:rsid w:val="00A25E2E"/>
    <w:rsid w:val="00A37F52"/>
    <w:rsid w:val="00A403F0"/>
    <w:rsid w:val="00A463ED"/>
    <w:rsid w:val="00A525FA"/>
    <w:rsid w:val="00A53C26"/>
    <w:rsid w:val="00A566E5"/>
    <w:rsid w:val="00A6069B"/>
    <w:rsid w:val="00A60E00"/>
    <w:rsid w:val="00A62FDB"/>
    <w:rsid w:val="00A64642"/>
    <w:rsid w:val="00A6613F"/>
    <w:rsid w:val="00A67866"/>
    <w:rsid w:val="00A72585"/>
    <w:rsid w:val="00A855F0"/>
    <w:rsid w:val="00A915A1"/>
    <w:rsid w:val="00A916D2"/>
    <w:rsid w:val="00A9275B"/>
    <w:rsid w:val="00A9489A"/>
    <w:rsid w:val="00A969A5"/>
    <w:rsid w:val="00A97A79"/>
    <w:rsid w:val="00AA0B28"/>
    <w:rsid w:val="00AB329D"/>
    <w:rsid w:val="00AB3D06"/>
    <w:rsid w:val="00AC4FA2"/>
    <w:rsid w:val="00AC53D9"/>
    <w:rsid w:val="00AD313A"/>
    <w:rsid w:val="00AD3FB5"/>
    <w:rsid w:val="00AD74D3"/>
    <w:rsid w:val="00AE06CC"/>
    <w:rsid w:val="00AE39E1"/>
    <w:rsid w:val="00AF1569"/>
    <w:rsid w:val="00AF4568"/>
    <w:rsid w:val="00AF4697"/>
    <w:rsid w:val="00B04D93"/>
    <w:rsid w:val="00B05474"/>
    <w:rsid w:val="00B11795"/>
    <w:rsid w:val="00B1196D"/>
    <w:rsid w:val="00B11D8E"/>
    <w:rsid w:val="00B2779D"/>
    <w:rsid w:val="00B308B0"/>
    <w:rsid w:val="00B408B0"/>
    <w:rsid w:val="00B413A4"/>
    <w:rsid w:val="00B46C66"/>
    <w:rsid w:val="00B47345"/>
    <w:rsid w:val="00B528A8"/>
    <w:rsid w:val="00B52CEF"/>
    <w:rsid w:val="00B53DF3"/>
    <w:rsid w:val="00B602F5"/>
    <w:rsid w:val="00B61E3E"/>
    <w:rsid w:val="00B6430D"/>
    <w:rsid w:val="00B6540F"/>
    <w:rsid w:val="00B66155"/>
    <w:rsid w:val="00B6739B"/>
    <w:rsid w:val="00B70774"/>
    <w:rsid w:val="00B7144F"/>
    <w:rsid w:val="00B72A0A"/>
    <w:rsid w:val="00B7629E"/>
    <w:rsid w:val="00B86A29"/>
    <w:rsid w:val="00B86DEC"/>
    <w:rsid w:val="00B87A0B"/>
    <w:rsid w:val="00B902C9"/>
    <w:rsid w:val="00B9111C"/>
    <w:rsid w:val="00B92F59"/>
    <w:rsid w:val="00B92FED"/>
    <w:rsid w:val="00B968E2"/>
    <w:rsid w:val="00BA0AB2"/>
    <w:rsid w:val="00BA1652"/>
    <w:rsid w:val="00BA2F3B"/>
    <w:rsid w:val="00BA4621"/>
    <w:rsid w:val="00BA57BC"/>
    <w:rsid w:val="00BB4206"/>
    <w:rsid w:val="00BB638E"/>
    <w:rsid w:val="00BC5727"/>
    <w:rsid w:val="00BC671B"/>
    <w:rsid w:val="00BC6EB6"/>
    <w:rsid w:val="00BD2AF6"/>
    <w:rsid w:val="00BD38A3"/>
    <w:rsid w:val="00BD5E42"/>
    <w:rsid w:val="00BE05BB"/>
    <w:rsid w:val="00BE4C8F"/>
    <w:rsid w:val="00BF260B"/>
    <w:rsid w:val="00BF36AF"/>
    <w:rsid w:val="00BF4E62"/>
    <w:rsid w:val="00BF63A8"/>
    <w:rsid w:val="00BF6CE2"/>
    <w:rsid w:val="00C058AE"/>
    <w:rsid w:val="00C0666A"/>
    <w:rsid w:val="00C1102C"/>
    <w:rsid w:val="00C11804"/>
    <w:rsid w:val="00C12EC8"/>
    <w:rsid w:val="00C17092"/>
    <w:rsid w:val="00C229E0"/>
    <w:rsid w:val="00C2344B"/>
    <w:rsid w:val="00C237E2"/>
    <w:rsid w:val="00C2454A"/>
    <w:rsid w:val="00C24B23"/>
    <w:rsid w:val="00C32D83"/>
    <w:rsid w:val="00C33B8F"/>
    <w:rsid w:val="00C35439"/>
    <w:rsid w:val="00C40933"/>
    <w:rsid w:val="00C40D92"/>
    <w:rsid w:val="00C43290"/>
    <w:rsid w:val="00C44716"/>
    <w:rsid w:val="00C55343"/>
    <w:rsid w:val="00C56890"/>
    <w:rsid w:val="00C62E3E"/>
    <w:rsid w:val="00C6338B"/>
    <w:rsid w:val="00C70D86"/>
    <w:rsid w:val="00C72764"/>
    <w:rsid w:val="00C72ECC"/>
    <w:rsid w:val="00C76EE0"/>
    <w:rsid w:val="00C77E5F"/>
    <w:rsid w:val="00C81EE5"/>
    <w:rsid w:val="00C848B6"/>
    <w:rsid w:val="00C8505E"/>
    <w:rsid w:val="00C8683A"/>
    <w:rsid w:val="00C9283F"/>
    <w:rsid w:val="00C94046"/>
    <w:rsid w:val="00CA38BA"/>
    <w:rsid w:val="00CB192A"/>
    <w:rsid w:val="00CB1C03"/>
    <w:rsid w:val="00CC5C64"/>
    <w:rsid w:val="00CD2184"/>
    <w:rsid w:val="00CD3073"/>
    <w:rsid w:val="00CD5D20"/>
    <w:rsid w:val="00CD6CC0"/>
    <w:rsid w:val="00CE1912"/>
    <w:rsid w:val="00CE283D"/>
    <w:rsid w:val="00CE6224"/>
    <w:rsid w:val="00CF068D"/>
    <w:rsid w:val="00CF0D2C"/>
    <w:rsid w:val="00D0088B"/>
    <w:rsid w:val="00D02916"/>
    <w:rsid w:val="00D0539A"/>
    <w:rsid w:val="00D1264E"/>
    <w:rsid w:val="00D13F37"/>
    <w:rsid w:val="00D20584"/>
    <w:rsid w:val="00D22C96"/>
    <w:rsid w:val="00D259C3"/>
    <w:rsid w:val="00D27050"/>
    <w:rsid w:val="00D359FB"/>
    <w:rsid w:val="00D42E0A"/>
    <w:rsid w:val="00D4376B"/>
    <w:rsid w:val="00D46FC4"/>
    <w:rsid w:val="00D52877"/>
    <w:rsid w:val="00D54F90"/>
    <w:rsid w:val="00D556D8"/>
    <w:rsid w:val="00D558B6"/>
    <w:rsid w:val="00D6089D"/>
    <w:rsid w:val="00D6243D"/>
    <w:rsid w:val="00D6559B"/>
    <w:rsid w:val="00D65F08"/>
    <w:rsid w:val="00D728C1"/>
    <w:rsid w:val="00D7559D"/>
    <w:rsid w:val="00D80C4B"/>
    <w:rsid w:val="00D82E87"/>
    <w:rsid w:val="00D84F88"/>
    <w:rsid w:val="00D8529D"/>
    <w:rsid w:val="00D859E9"/>
    <w:rsid w:val="00D9294B"/>
    <w:rsid w:val="00D94DC5"/>
    <w:rsid w:val="00DA1A8E"/>
    <w:rsid w:val="00DA3774"/>
    <w:rsid w:val="00DA54B1"/>
    <w:rsid w:val="00DB1BAA"/>
    <w:rsid w:val="00DB4CB3"/>
    <w:rsid w:val="00DB633E"/>
    <w:rsid w:val="00DB686F"/>
    <w:rsid w:val="00DC27FB"/>
    <w:rsid w:val="00DC72D6"/>
    <w:rsid w:val="00DC7C75"/>
    <w:rsid w:val="00DD4F45"/>
    <w:rsid w:val="00DD798C"/>
    <w:rsid w:val="00DE01C9"/>
    <w:rsid w:val="00DE6E12"/>
    <w:rsid w:val="00DF0C49"/>
    <w:rsid w:val="00DF0FF1"/>
    <w:rsid w:val="00DF2F1F"/>
    <w:rsid w:val="00DF2F45"/>
    <w:rsid w:val="00DF3C24"/>
    <w:rsid w:val="00DF51D9"/>
    <w:rsid w:val="00E003F0"/>
    <w:rsid w:val="00E005F1"/>
    <w:rsid w:val="00E02BDD"/>
    <w:rsid w:val="00E2027D"/>
    <w:rsid w:val="00E205B3"/>
    <w:rsid w:val="00E22091"/>
    <w:rsid w:val="00E2459E"/>
    <w:rsid w:val="00E24778"/>
    <w:rsid w:val="00E32DA2"/>
    <w:rsid w:val="00E333D3"/>
    <w:rsid w:val="00E33403"/>
    <w:rsid w:val="00E35FA8"/>
    <w:rsid w:val="00E41704"/>
    <w:rsid w:val="00E44B64"/>
    <w:rsid w:val="00E44F4A"/>
    <w:rsid w:val="00E47943"/>
    <w:rsid w:val="00E53BDD"/>
    <w:rsid w:val="00E55466"/>
    <w:rsid w:val="00E55A5D"/>
    <w:rsid w:val="00E63594"/>
    <w:rsid w:val="00E70FEA"/>
    <w:rsid w:val="00E71892"/>
    <w:rsid w:val="00E72885"/>
    <w:rsid w:val="00E83EBD"/>
    <w:rsid w:val="00E9444A"/>
    <w:rsid w:val="00E94DE0"/>
    <w:rsid w:val="00E96269"/>
    <w:rsid w:val="00E967C7"/>
    <w:rsid w:val="00E96955"/>
    <w:rsid w:val="00E97C27"/>
    <w:rsid w:val="00EB1F52"/>
    <w:rsid w:val="00EB24DD"/>
    <w:rsid w:val="00EB48CD"/>
    <w:rsid w:val="00EB4E0B"/>
    <w:rsid w:val="00EC02D5"/>
    <w:rsid w:val="00EC14FF"/>
    <w:rsid w:val="00EC2CF1"/>
    <w:rsid w:val="00ED25EB"/>
    <w:rsid w:val="00ED64B9"/>
    <w:rsid w:val="00EE2BC2"/>
    <w:rsid w:val="00EE4887"/>
    <w:rsid w:val="00EE6DC9"/>
    <w:rsid w:val="00EF2378"/>
    <w:rsid w:val="00EF2D71"/>
    <w:rsid w:val="00EF5CB1"/>
    <w:rsid w:val="00EF7FAF"/>
    <w:rsid w:val="00F01CBE"/>
    <w:rsid w:val="00F025EC"/>
    <w:rsid w:val="00F02874"/>
    <w:rsid w:val="00F03226"/>
    <w:rsid w:val="00F10E3E"/>
    <w:rsid w:val="00F12FF5"/>
    <w:rsid w:val="00F1794A"/>
    <w:rsid w:val="00F20555"/>
    <w:rsid w:val="00F219EB"/>
    <w:rsid w:val="00F228A0"/>
    <w:rsid w:val="00F24CB9"/>
    <w:rsid w:val="00F26BDF"/>
    <w:rsid w:val="00F3116F"/>
    <w:rsid w:val="00F32633"/>
    <w:rsid w:val="00F33B82"/>
    <w:rsid w:val="00F41EDF"/>
    <w:rsid w:val="00F434CB"/>
    <w:rsid w:val="00F44C5A"/>
    <w:rsid w:val="00F4547E"/>
    <w:rsid w:val="00F555CF"/>
    <w:rsid w:val="00F568F7"/>
    <w:rsid w:val="00F60855"/>
    <w:rsid w:val="00F65B04"/>
    <w:rsid w:val="00F66118"/>
    <w:rsid w:val="00F662AE"/>
    <w:rsid w:val="00F711EF"/>
    <w:rsid w:val="00F72256"/>
    <w:rsid w:val="00F76092"/>
    <w:rsid w:val="00F775AF"/>
    <w:rsid w:val="00F80700"/>
    <w:rsid w:val="00F820B1"/>
    <w:rsid w:val="00F85EF7"/>
    <w:rsid w:val="00F87B85"/>
    <w:rsid w:val="00F9119B"/>
    <w:rsid w:val="00F94615"/>
    <w:rsid w:val="00F971BC"/>
    <w:rsid w:val="00FA6436"/>
    <w:rsid w:val="00FB3DAA"/>
    <w:rsid w:val="00FB4085"/>
    <w:rsid w:val="00FC1C7A"/>
    <w:rsid w:val="00FC2693"/>
    <w:rsid w:val="00FC2B8D"/>
    <w:rsid w:val="00FC7735"/>
    <w:rsid w:val="00FD28B9"/>
    <w:rsid w:val="00FD4067"/>
    <w:rsid w:val="00FD4DAC"/>
    <w:rsid w:val="00FE187F"/>
    <w:rsid w:val="00FE256A"/>
    <w:rsid w:val="00FE4CC0"/>
    <w:rsid w:val="00FF409A"/>
    <w:rsid w:val="00FF4917"/>
    <w:rsid w:val="00FF6EB4"/>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6386"/>
    <o:shapelayout v:ext="edit">
      <o:idmap v:ext="edit" data="1"/>
    </o:shapelayout>
  </w:shapeDefaults>
  <w:decimalSymbol w:val="."/>
  <w:listSeparator w:val=","/>
  <w14:docId w14:val="4F56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96"/>
    <w:pPr>
      <w:jc w:val="both"/>
    </w:pPr>
    <w:rPr>
      <w:rFonts w:ascii="Arial" w:hAnsi="Arial"/>
      <w:spacing w:val="-5"/>
      <w:sz w:val="20"/>
      <w:szCs w:val="20"/>
    </w:rPr>
  </w:style>
  <w:style w:type="paragraph" w:styleId="Heading1">
    <w:name w:val="heading 1"/>
    <w:basedOn w:val="HeadingBase"/>
    <w:next w:val="BodyText"/>
    <w:link w:val="Heading1Char"/>
    <w:uiPriority w:val="99"/>
    <w:qFormat/>
    <w:rsid w:val="00CD6CC0"/>
    <w:pPr>
      <w:spacing w:after="220"/>
      <w:jc w:val="left"/>
      <w:outlineLvl w:val="0"/>
    </w:pPr>
  </w:style>
  <w:style w:type="paragraph" w:styleId="Heading2">
    <w:name w:val="heading 2"/>
    <w:basedOn w:val="HeadingBase"/>
    <w:next w:val="BodyText"/>
    <w:link w:val="Heading2Char"/>
    <w:qFormat/>
    <w:rsid w:val="00CD6CC0"/>
    <w:pPr>
      <w:jc w:val="left"/>
      <w:outlineLvl w:val="1"/>
    </w:pPr>
    <w:rPr>
      <w:sz w:val="18"/>
    </w:rPr>
  </w:style>
  <w:style w:type="paragraph" w:styleId="Heading3">
    <w:name w:val="heading 3"/>
    <w:basedOn w:val="HeadingBase"/>
    <w:next w:val="BodyText"/>
    <w:link w:val="Heading3Char"/>
    <w:uiPriority w:val="99"/>
    <w:qFormat/>
    <w:rsid w:val="00CD6CC0"/>
    <w:pPr>
      <w:spacing w:after="220"/>
      <w:jc w:val="left"/>
      <w:outlineLvl w:val="2"/>
    </w:pPr>
    <w:rPr>
      <w:rFonts w:ascii="Arial" w:hAnsi="Arial"/>
      <w:sz w:val="22"/>
    </w:rPr>
  </w:style>
  <w:style w:type="paragraph" w:styleId="Heading4">
    <w:name w:val="heading 4"/>
    <w:basedOn w:val="HeadingBase"/>
    <w:next w:val="BodyText"/>
    <w:link w:val="Heading4Char"/>
    <w:uiPriority w:val="99"/>
    <w:qFormat/>
    <w:rsid w:val="00CD6CC0"/>
    <w:pPr>
      <w:ind w:left="360"/>
      <w:outlineLvl w:val="3"/>
    </w:pPr>
    <w:rPr>
      <w:spacing w:val="-5"/>
      <w:sz w:val="18"/>
    </w:rPr>
  </w:style>
  <w:style w:type="paragraph" w:styleId="Heading5">
    <w:name w:val="heading 5"/>
    <w:basedOn w:val="HeadingBase"/>
    <w:next w:val="BodyText"/>
    <w:link w:val="Heading5Char"/>
    <w:uiPriority w:val="99"/>
    <w:qFormat/>
    <w:rsid w:val="00CD6CC0"/>
    <w:pPr>
      <w:ind w:left="720"/>
      <w:outlineLvl w:val="4"/>
    </w:pPr>
    <w:rPr>
      <w:spacing w:val="-5"/>
      <w:sz w:val="18"/>
    </w:rPr>
  </w:style>
  <w:style w:type="paragraph" w:styleId="Heading6">
    <w:name w:val="heading 6"/>
    <w:basedOn w:val="HeadingBase"/>
    <w:next w:val="BodyText"/>
    <w:link w:val="Heading6Char"/>
    <w:uiPriority w:val="99"/>
    <w:qFormat/>
    <w:rsid w:val="00CD6CC0"/>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8C5"/>
    <w:rPr>
      <w:rFonts w:ascii="Cambria" w:hAnsi="Cambria" w:cs="Times New Roman"/>
      <w:b/>
      <w:bCs/>
      <w:spacing w:val="-5"/>
      <w:kern w:val="32"/>
      <w:sz w:val="32"/>
      <w:szCs w:val="32"/>
    </w:rPr>
  </w:style>
  <w:style w:type="character" w:customStyle="1" w:styleId="Heading2Char">
    <w:name w:val="Heading 2 Char"/>
    <w:basedOn w:val="DefaultParagraphFont"/>
    <w:link w:val="Heading2"/>
    <w:uiPriority w:val="99"/>
    <w:semiHidden/>
    <w:locked/>
    <w:rsid w:val="009018C5"/>
    <w:rPr>
      <w:rFonts w:ascii="Cambria" w:hAnsi="Cambria" w:cs="Times New Roman"/>
      <w:b/>
      <w:bCs/>
      <w:i/>
      <w:iCs/>
      <w:spacing w:val="-5"/>
      <w:sz w:val="28"/>
      <w:szCs w:val="28"/>
    </w:rPr>
  </w:style>
  <w:style w:type="character" w:customStyle="1" w:styleId="Heading3Char">
    <w:name w:val="Heading 3 Char"/>
    <w:basedOn w:val="DefaultParagraphFont"/>
    <w:link w:val="Heading3"/>
    <w:uiPriority w:val="99"/>
    <w:semiHidden/>
    <w:locked/>
    <w:rsid w:val="009018C5"/>
    <w:rPr>
      <w:rFonts w:ascii="Cambria" w:hAnsi="Cambria" w:cs="Times New Roman"/>
      <w:b/>
      <w:bCs/>
      <w:spacing w:val="-5"/>
      <w:sz w:val="26"/>
      <w:szCs w:val="26"/>
    </w:rPr>
  </w:style>
  <w:style w:type="character" w:customStyle="1" w:styleId="Heading4Char">
    <w:name w:val="Heading 4 Char"/>
    <w:basedOn w:val="DefaultParagraphFont"/>
    <w:link w:val="Heading4"/>
    <w:uiPriority w:val="99"/>
    <w:semiHidden/>
    <w:locked/>
    <w:rsid w:val="009018C5"/>
    <w:rPr>
      <w:rFonts w:ascii="Calibri" w:hAnsi="Calibri" w:cs="Times New Roman"/>
      <w:b/>
      <w:bCs/>
      <w:spacing w:val="-5"/>
      <w:sz w:val="28"/>
      <w:szCs w:val="28"/>
    </w:rPr>
  </w:style>
  <w:style w:type="character" w:customStyle="1" w:styleId="Heading5Char">
    <w:name w:val="Heading 5 Char"/>
    <w:basedOn w:val="DefaultParagraphFont"/>
    <w:link w:val="Heading5"/>
    <w:uiPriority w:val="99"/>
    <w:semiHidden/>
    <w:locked/>
    <w:rsid w:val="009018C5"/>
    <w:rPr>
      <w:rFonts w:ascii="Calibri" w:hAnsi="Calibri" w:cs="Times New Roman"/>
      <w:b/>
      <w:bCs/>
      <w:i/>
      <w:iCs/>
      <w:spacing w:val="-5"/>
      <w:sz w:val="26"/>
      <w:szCs w:val="26"/>
    </w:rPr>
  </w:style>
  <w:style w:type="character" w:customStyle="1" w:styleId="Heading6Char">
    <w:name w:val="Heading 6 Char"/>
    <w:basedOn w:val="DefaultParagraphFont"/>
    <w:link w:val="Heading6"/>
    <w:uiPriority w:val="99"/>
    <w:semiHidden/>
    <w:locked/>
    <w:rsid w:val="009018C5"/>
    <w:rPr>
      <w:rFonts w:ascii="Calibri" w:hAnsi="Calibri" w:cs="Times New Roman"/>
      <w:b/>
      <w:bCs/>
      <w:spacing w:val="-5"/>
    </w:rPr>
  </w:style>
  <w:style w:type="paragraph" w:customStyle="1" w:styleId="AttentionLine">
    <w:name w:val="Attention Line"/>
    <w:basedOn w:val="Normal"/>
    <w:next w:val="Salutation"/>
    <w:uiPriority w:val="99"/>
    <w:rsid w:val="00CD6CC0"/>
    <w:pPr>
      <w:spacing w:before="220" w:after="220" w:line="220" w:lineRule="atLeast"/>
    </w:pPr>
  </w:style>
  <w:style w:type="paragraph" w:styleId="Salutation">
    <w:name w:val="Salutation"/>
    <w:basedOn w:val="Normal"/>
    <w:next w:val="SubjectLine"/>
    <w:link w:val="SalutationChar"/>
    <w:uiPriority w:val="99"/>
    <w:rsid w:val="00CD6CC0"/>
    <w:pPr>
      <w:spacing w:before="220" w:after="220" w:line="220" w:lineRule="atLeast"/>
      <w:jc w:val="left"/>
    </w:pPr>
  </w:style>
  <w:style w:type="character" w:customStyle="1" w:styleId="SalutationChar">
    <w:name w:val="Salutation Char"/>
    <w:basedOn w:val="DefaultParagraphFont"/>
    <w:link w:val="Salutation"/>
    <w:uiPriority w:val="99"/>
    <w:semiHidden/>
    <w:locked/>
    <w:rsid w:val="009018C5"/>
    <w:rPr>
      <w:rFonts w:ascii="Arial" w:hAnsi="Arial" w:cs="Times New Roman"/>
      <w:spacing w:val="-5"/>
      <w:sz w:val="20"/>
      <w:szCs w:val="20"/>
    </w:rPr>
  </w:style>
  <w:style w:type="paragraph" w:styleId="BodyText">
    <w:name w:val="Body Text"/>
    <w:basedOn w:val="Normal"/>
    <w:link w:val="BodyTextChar"/>
    <w:rsid w:val="00CD6CC0"/>
    <w:pPr>
      <w:spacing w:after="220" w:line="220" w:lineRule="atLeast"/>
    </w:pPr>
  </w:style>
  <w:style w:type="character" w:customStyle="1" w:styleId="BodyTextChar">
    <w:name w:val="Body Text Char"/>
    <w:basedOn w:val="DefaultParagraphFont"/>
    <w:link w:val="BodyText"/>
    <w:locked/>
    <w:rsid w:val="009018C5"/>
    <w:rPr>
      <w:rFonts w:ascii="Arial" w:hAnsi="Arial" w:cs="Times New Roman"/>
      <w:spacing w:val="-5"/>
      <w:sz w:val="20"/>
      <w:szCs w:val="20"/>
    </w:rPr>
  </w:style>
  <w:style w:type="paragraph" w:customStyle="1" w:styleId="CcList">
    <w:name w:val="Cc List"/>
    <w:basedOn w:val="Normal"/>
    <w:uiPriority w:val="99"/>
    <w:rsid w:val="00CD6CC0"/>
    <w:pPr>
      <w:keepLines/>
      <w:spacing w:line="220" w:lineRule="atLeast"/>
      <w:ind w:left="360" w:hanging="360"/>
    </w:pPr>
  </w:style>
  <w:style w:type="paragraph" w:styleId="Closing">
    <w:name w:val="Closing"/>
    <w:basedOn w:val="Normal"/>
    <w:next w:val="Signature"/>
    <w:link w:val="ClosingChar"/>
    <w:uiPriority w:val="99"/>
    <w:rsid w:val="00CD6CC0"/>
    <w:pPr>
      <w:keepNext/>
      <w:spacing w:after="60" w:line="220" w:lineRule="atLeast"/>
    </w:pPr>
  </w:style>
  <w:style w:type="character" w:customStyle="1" w:styleId="ClosingChar">
    <w:name w:val="Closing Char"/>
    <w:basedOn w:val="DefaultParagraphFont"/>
    <w:link w:val="Closing"/>
    <w:uiPriority w:val="99"/>
    <w:semiHidden/>
    <w:locked/>
    <w:rsid w:val="009018C5"/>
    <w:rPr>
      <w:rFonts w:ascii="Arial" w:hAnsi="Arial" w:cs="Times New Roman"/>
      <w:spacing w:val="-5"/>
      <w:sz w:val="20"/>
      <w:szCs w:val="20"/>
    </w:rPr>
  </w:style>
  <w:style w:type="paragraph" w:styleId="Signature">
    <w:name w:val="Signature"/>
    <w:basedOn w:val="Normal"/>
    <w:next w:val="SignatureJobTitle"/>
    <w:link w:val="SignatureChar"/>
    <w:uiPriority w:val="99"/>
    <w:rsid w:val="00CD6CC0"/>
    <w:pPr>
      <w:keepNext/>
      <w:spacing w:before="880" w:line="220" w:lineRule="atLeast"/>
      <w:jc w:val="left"/>
    </w:pPr>
  </w:style>
  <w:style w:type="character" w:customStyle="1" w:styleId="SignatureChar">
    <w:name w:val="Signature Char"/>
    <w:basedOn w:val="DefaultParagraphFont"/>
    <w:link w:val="Signature"/>
    <w:uiPriority w:val="99"/>
    <w:semiHidden/>
    <w:locked/>
    <w:rsid w:val="009018C5"/>
    <w:rPr>
      <w:rFonts w:ascii="Arial" w:hAnsi="Arial" w:cs="Times New Roman"/>
      <w:spacing w:val="-5"/>
      <w:sz w:val="20"/>
      <w:szCs w:val="20"/>
    </w:rPr>
  </w:style>
  <w:style w:type="paragraph" w:customStyle="1" w:styleId="CompanyName">
    <w:name w:val="Company Name"/>
    <w:basedOn w:val="Normal"/>
    <w:uiPriority w:val="99"/>
    <w:rsid w:val="00CD6CC0"/>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uiPriority w:val="99"/>
    <w:rsid w:val="00CD6CC0"/>
    <w:pPr>
      <w:spacing w:after="220" w:line="220" w:lineRule="atLeast"/>
    </w:pPr>
  </w:style>
  <w:style w:type="character" w:customStyle="1" w:styleId="DateChar">
    <w:name w:val="Date Char"/>
    <w:basedOn w:val="DefaultParagraphFont"/>
    <w:link w:val="Date"/>
    <w:uiPriority w:val="99"/>
    <w:semiHidden/>
    <w:locked/>
    <w:rsid w:val="009018C5"/>
    <w:rPr>
      <w:rFonts w:ascii="Arial" w:hAnsi="Arial" w:cs="Times New Roman"/>
      <w:spacing w:val="-5"/>
      <w:sz w:val="20"/>
      <w:szCs w:val="20"/>
    </w:rPr>
  </w:style>
  <w:style w:type="character" w:styleId="Emphasis">
    <w:name w:val="Emphasis"/>
    <w:basedOn w:val="DefaultParagraphFont"/>
    <w:uiPriority w:val="99"/>
    <w:qFormat/>
    <w:rsid w:val="00CD6CC0"/>
    <w:rPr>
      <w:rFonts w:ascii="Arial Black" w:hAnsi="Arial Black" w:cs="Times New Roman"/>
      <w:sz w:val="18"/>
    </w:rPr>
  </w:style>
  <w:style w:type="paragraph" w:customStyle="1" w:styleId="Enclosure">
    <w:name w:val="Enclosure"/>
    <w:basedOn w:val="Normal"/>
    <w:next w:val="CcList"/>
    <w:uiPriority w:val="99"/>
    <w:rsid w:val="00CD6CC0"/>
    <w:pPr>
      <w:keepNext/>
      <w:keepLines/>
      <w:spacing w:after="220" w:line="220" w:lineRule="atLeast"/>
    </w:pPr>
  </w:style>
  <w:style w:type="paragraph" w:customStyle="1" w:styleId="HeadingBase">
    <w:name w:val="Heading Base"/>
    <w:basedOn w:val="Normal"/>
    <w:next w:val="BodyText"/>
    <w:uiPriority w:val="99"/>
    <w:rsid w:val="00CD6CC0"/>
    <w:pPr>
      <w:keepNext/>
      <w:keepLines/>
      <w:spacing w:line="220" w:lineRule="atLeast"/>
    </w:pPr>
    <w:rPr>
      <w:rFonts w:ascii="Arial Black" w:hAnsi="Arial Black"/>
      <w:spacing w:val="-10"/>
      <w:kern w:val="20"/>
    </w:rPr>
  </w:style>
  <w:style w:type="paragraph" w:customStyle="1" w:styleId="InsideAddress">
    <w:name w:val="Inside Address"/>
    <w:basedOn w:val="Normal"/>
    <w:uiPriority w:val="99"/>
    <w:rsid w:val="00CD6CC0"/>
    <w:pPr>
      <w:spacing w:line="220" w:lineRule="atLeast"/>
    </w:pPr>
  </w:style>
  <w:style w:type="paragraph" w:customStyle="1" w:styleId="InsideAddressName">
    <w:name w:val="Inside Address Name"/>
    <w:basedOn w:val="InsideAddress"/>
    <w:next w:val="InsideAddress"/>
    <w:uiPriority w:val="99"/>
    <w:rsid w:val="00CD6CC0"/>
    <w:pPr>
      <w:spacing w:before="220"/>
    </w:pPr>
  </w:style>
  <w:style w:type="paragraph" w:customStyle="1" w:styleId="MailingInstructions">
    <w:name w:val="Mailing Instructions"/>
    <w:basedOn w:val="Normal"/>
    <w:next w:val="InsideAddressName"/>
    <w:uiPriority w:val="99"/>
    <w:rsid w:val="00CD6CC0"/>
    <w:pPr>
      <w:spacing w:after="220" w:line="220" w:lineRule="atLeast"/>
    </w:pPr>
    <w:rPr>
      <w:caps/>
    </w:rPr>
  </w:style>
  <w:style w:type="paragraph" w:customStyle="1" w:styleId="ReferenceInitials">
    <w:name w:val="Reference Initials"/>
    <w:basedOn w:val="Normal"/>
    <w:next w:val="Enclosure"/>
    <w:uiPriority w:val="99"/>
    <w:rsid w:val="00CD6CC0"/>
    <w:pPr>
      <w:keepNext/>
      <w:keepLines/>
      <w:spacing w:before="220" w:line="220" w:lineRule="atLeast"/>
    </w:pPr>
  </w:style>
  <w:style w:type="paragraph" w:customStyle="1" w:styleId="ReferenceLine">
    <w:name w:val="Reference Line"/>
    <w:basedOn w:val="Normal"/>
    <w:next w:val="MailingInstructions"/>
    <w:uiPriority w:val="99"/>
    <w:rsid w:val="00CD6CC0"/>
    <w:pPr>
      <w:spacing w:after="220" w:line="220" w:lineRule="atLeast"/>
      <w:jc w:val="left"/>
    </w:pPr>
  </w:style>
  <w:style w:type="paragraph" w:customStyle="1" w:styleId="ReturnAddress">
    <w:name w:val="Return Address"/>
    <w:basedOn w:val="Normal"/>
    <w:uiPriority w:val="99"/>
    <w:rsid w:val="00CD6CC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uiPriority w:val="99"/>
    <w:rsid w:val="00CD6CC0"/>
    <w:pPr>
      <w:spacing w:before="0"/>
    </w:pPr>
  </w:style>
  <w:style w:type="paragraph" w:customStyle="1" w:styleId="SignatureJobTitle">
    <w:name w:val="Signature Job Title"/>
    <w:basedOn w:val="Signature"/>
    <w:next w:val="SignatureCompany"/>
    <w:uiPriority w:val="99"/>
    <w:rsid w:val="00CD6CC0"/>
    <w:pPr>
      <w:spacing w:before="0"/>
    </w:pPr>
  </w:style>
  <w:style w:type="character" w:customStyle="1" w:styleId="Slogan">
    <w:name w:val="Slogan"/>
    <w:uiPriority w:val="99"/>
    <w:rsid w:val="00CD6CC0"/>
    <w:rPr>
      <w:rFonts w:ascii="Arial Black" w:hAnsi="Arial Black"/>
      <w:sz w:val="18"/>
    </w:rPr>
  </w:style>
  <w:style w:type="paragraph" w:customStyle="1" w:styleId="SubjectLine">
    <w:name w:val="Subject Line"/>
    <w:basedOn w:val="Normal"/>
    <w:next w:val="BodyText"/>
    <w:uiPriority w:val="99"/>
    <w:rsid w:val="00CD6CC0"/>
    <w:pPr>
      <w:spacing w:after="220" w:line="220" w:lineRule="atLeast"/>
      <w:jc w:val="left"/>
    </w:pPr>
    <w:rPr>
      <w:rFonts w:ascii="Arial Black" w:hAnsi="Arial Black"/>
      <w:spacing w:val="-10"/>
    </w:rPr>
  </w:style>
  <w:style w:type="paragraph" w:styleId="Header">
    <w:name w:val="header"/>
    <w:basedOn w:val="Normal"/>
    <w:link w:val="HeaderChar"/>
    <w:uiPriority w:val="99"/>
    <w:rsid w:val="00CD6CC0"/>
    <w:pPr>
      <w:tabs>
        <w:tab w:val="center" w:pos="4320"/>
        <w:tab w:val="right" w:pos="8640"/>
      </w:tabs>
    </w:pPr>
  </w:style>
  <w:style w:type="character" w:customStyle="1" w:styleId="HeaderChar">
    <w:name w:val="Header Char"/>
    <w:basedOn w:val="DefaultParagraphFont"/>
    <w:link w:val="Header"/>
    <w:uiPriority w:val="99"/>
    <w:semiHidden/>
    <w:locked/>
    <w:rsid w:val="009018C5"/>
    <w:rPr>
      <w:rFonts w:ascii="Arial" w:hAnsi="Arial" w:cs="Times New Roman"/>
      <w:spacing w:val="-5"/>
      <w:sz w:val="20"/>
      <w:szCs w:val="20"/>
    </w:rPr>
  </w:style>
  <w:style w:type="paragraph" w:styleId="Footer">
    <w:name w:val="footer"/>
    <w:basedOn w:val="Normal"/>
    <w:link w:val="FooterChar"/>
    <w:rsid w:val="00CD6CC0"/>
    <w:pPr>
      <w:tabs>
        <w:tab w:val="center" w:pos="4320"/>
        <w:tab w:val="right" w:pos="8640"/>
      </w:tabs>
    </w:pPr>
  </w:style>
  <w:style w:type="character" w:customStyle="1" w:styleId="FooterChar">
    <w:name w:val="Footer Char"/>
    <w:basedOn w:val="DefaultParagraphFont"/>
    <w:link w:val="Footer"/>
    <w:locked/>
    <w:rsid w:val="009018C5"/>
    <w:rPr>
      <w:rFonts w:ascii="Arial" w:hAnsi="Arial" w:cs="Times New Roman"/>
      <w:spacing w:val="-5"/>
      <w:sz w:val="20"/>
      <w:szCs w:val="20"/>
    </w:rPr>
  </w:style>
  <w:style w:type="paragraph" w:styleId="BodyText2">
    <w:name w:val="Body Text 2"/>
    <w:basedOn w:val="Normal"/>
    <w:link w:val="BodyText2Char"/>
    <w:uiPriority w:val="99"/>
    <w:rsid w:val="00CD6CC0"/>
    <w:pPr>
      <w:jc w:val="center"/>
    </w:pPr>
    <w:rPr>
      <w:rFonts w:ascii="Times New Roman" w:hAnsi="Times New Roman"/>
      <w:sz w:val="19"/>
    </w:rPr>
  </w:style>
  <w:style w:type="character" w:customStyle="1" w:styleId="BodyText2Char">
    <w:name w:val="Body Text 2 Char"/>
    <w:basedOn w:val="DefaultParagraphFont"/>
    <w:link w:val="BodyText2"/>
    <w:uiPriority w:val="99"/>
    <w:semiHidden/>
    <w:locked/>
    <w:rsid w:val="009018C5"/>
    <w:rPr>
      <w:rFonts w:ascii="Arial" w:hAnsi="Arial" w:cs="Times New Roman"/>
      <w:spacing w:val="-5"/>
      <w:sz w:val="20"/>
      <w:szCs w:val="20"/>
    </w:rPr>
  </w:style>
  <w:style w:type="paragraph" w:styleId="List">
    <w:name w:val="List"/>
    <w:basedOn w:val="BodyText"/>
    <w:uiPriority w:val="99"/>
    <w:rsid w:val="00CD6CC0"/>
    <w:pPr>
      <w:ind w:left="360" w:hanging="360"/>
    </w:pPr>
  </w:style>
  <w:style w:type="paragraph" w:styleId="ListBullet">
    <w:name w:val="List Bullet"/>
    <w:basedOn w:val="List"/>
    <w:autoRedefine/>
    <w:uiPriority w:val="99"/>
    <w:rsid w:val="00CD6CC0"/>
    <w:pPr>
      <w:numPr>
        <w:numId w:val="1"/>
      </w:numPr>
    </w:pPr>
  </w:style>
  <w:style w:type="paragraph" w:styleId="ListNumber">
    <w:name w:val="List Number"/>
    <w:basedOn w:val="BodyText"/>
    <w:uiPriority w:val="99"/>
    <w:rsid w:val="00CD6CC0"/>
    <w:pPr>
      <w:numPr>
        <w:numId w:val="2"/>
      </w:numPr>
    </w:pPr>
  </w:style>
  <w:style w:type="paragraph" w:styleId="BodyText3">
    <w:name w:val="Body Text 3"/>
    <w:basedOn w:val="Normal"/>
    <w:link w:val="BodyText3Char"/>
    <w:uiPriority w:val="99"/>
    <w:rsid w:val="00CD6CC0"/>
    <w:rPr>
      <w:rFonts w:ascii="Times New Roman" w:hAnsi="Times New Roman"/>
      <w:sz w:val="19"/>
    </w:rPr>
  </w:style>
  <w:style w:type="character" w:customStyle="1" w:styleId="BodyText3Char">
    <w:name w:val="Body Text 3 Char"/>
    <w:basedOn w:val="DefaultParagraphFont"/>
    <w:link w:val="BodyText3"/>
    <w:uiPriority w:val="99"/>
    <w:semiHidden/>
    <w:locked/>
    <w:rsid w:val="009018C5"/>
    <w:rPr>
      <w:rFonts w:ascii="Arial" w:hAnsi="Arial" w:cs="Times New Roman"/>
      <w:spacing w:val="-5"/>
      <w:sz w:val="16"/>
      <w:szCs w:val="16"/>
    </w:rPr>
  </w:style>
  <w:style w:type="paragraph" w:styleId="BalloonText">
    <w:name w:val="Balloon Text"/>
    <w:basedOn w:val="Normal"/>
    <w:link w:val="BalloonTextChar"/>
    <w:uiPriority w:val="99"/>
    <w:semiHidden/>
    <w:rsid w:val="003A4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8C5"/>
    <w:rPr>
      <w:rFonts w:cs="Times New Roman"/>
      <w:spacing w:val="-5"/>
      <w:sz w:val="2"/>
    </w:rPr>
  </w:style>
  <w:style w:type="paragraph" w:styleId="Caption">
    <w:name w:val="caption"/>
    <w:basedOn w:val="Normal"/>
    <w:next w:val="Normal"/>
    <w:uiPriority w:val="99"/>
    <w:qFormat/>
    <w:rsid w:val="00404E06"/>
    <w:pPr>
      <w:framePr w:w="4470" w:h="1433" w:hSpace="187" w:vSpace="187" w:wrap="notBeside" w:vAnchor="page" w:hAnchor="page" w:x="7194" w:y="289" w:anchorLock="1"/>
      <w:overflowPunct w:val="0"/>
      <w:autoSpaceDE w:val="0"/>
      <w:autoSpaceDN w:val="0"/>
      <w:adjustRightInd w:val="0"/>
      <w:jc w:val="center"/>
    </w:pPr>
    <w:rPr>
      <w:rFonts w:ascii="Times New Roman" w:hAnsi="Times New Roman"/>
      <w:sz w:val="24"/>
    </w:rPr>
  </w:style>
  <w:style w:type="character" w:styleId="Hyperlink">
    <w:name w:val="Hyperlink"/>
    <w:basedOn w:val="DefaultParagraphFont"/>
    <w:uiPriority w:val="99"/>
    <w:rsid w:val="004D6550"/>
    <w:rPr>
      <w:rFonts w:cs="Times New Roman"/>
      <w:color w:val="0000FF"/>
      <w:u w:val="single"/>
    </w:rPr>
  </w:style>
  <w:style w:type="paragraph" w:customStyle="1" w:styleId="level-1">
    <w:name w:val="level-1"/>
    <w:basedOn w:val="Normal"/>
    <w:uiPriority w:val="99"/>
    <w:rsid w:val="004D6550"/>
    <w:pPr>
      <w:ind w:left="360" w:hanging="360"/>
      <w:textAlignment w:val="baseline"/>
    </w:pPr>
    <w:rPr>
      <w:rFonts w:ascii="Times New Roman" w:hAnsi="Times New Roman"/>
      <w:color w:val="000000"/>
      <w:spacing w:val="0"/>
      <w:sz w:val="18"/>
      <w:szCs w:val="18"/>
    </w:rPr>
  </w:style>
  <w:style w:type="table" w:styleId="TableTheme">
    <w:name w:val="Table Theme"/>
    <w:basedOn w:val="TableNormal"/>
    <w:uiPriority w:val="99"/>
    <w:rsid w:val="004D655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52487"/>
    <w:pPr>
      <w:jc w:val="center"/>
    </w:pPr>
    <w:rPr>
      <w:rFonts w:ascii="Times New Roman" w:hAnsi="Times New Roman"/>
      <w:smallCaps/>
      <w:spacing w:val="0"/>
      <w:sz w:val="40"/>
    </w:rPr>
  </w:style>
  <w:style w:type="character" w:customStyle="1" w:styleId="TitleChar">
    <w:name w:val="Title Char"/>
    <w:basedOn w:val="DefaultParagraphFont"/>
    <w:link w:val="Title"/>
    <w:uiPriority w:val="99"/>
    <w:locked/>
    <w:rsid w:val="009018C5"/>
    <w:rPr>
      <w:rFonts w:ascii="Cambria" w:hAnsi="Cambria" w:cs="Times New Roman"/>
      <w:b/>
      <w:bCs/>
      <w:spacing w:val="-5"/>
      <w:kern w:val="28"/>
      <w:sz w:val="32"/>
      <w:szCs w:val="32"/>
    </w:rPr>
  </w:style>
  <w:style w:type="table" w:styleId="TableGrid">
    <w:name w:val="Table Grid"/>
    <w:basedOn w:val="TableNormal"/>
    <w:uiPriority w:val="99"/>
    <w:rsid w:val="00C237E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Normal"/>
    <w:uiPriority w:val="99"/>
    <w:rsid w:val="006A494F"/>
    <w:pPr>
      <w:ind w:left="720" w:hanging="360"/>
      <w:textAlignment w:val="baseline"/>
    </w:pPr>
    <w:rPr>
      <w:rFonts w:ascii="Times New Roman" w:hAnsi="Times New Roman"/>
      <w:color w:val="000000"/>
      <w:spacing w:val="0"/>
      <w:sz w:val="18"/>
      <w:szCs w:val="18"/>
    </w:rPr>
  </w:style>
  <w:style w:type="paragraph" w:customStyle="1" w:styleId="section2">
    <w:name w:val="section2"/>
    <w:basedOn w:val="Normal"/>
    <w:uiPriority w:val="99"/>
    <w:rsid w:val="006A494F"/>
    <w:pPr>
      <w:textAlignment w:val="baseline"/>
    </w:pPr>
    <w:rPr>
      <w:rFonts w:ascii="Times New Roman" w:hAnsi="Times New Roman"/>
      <w:b/>
      <w:bCs/>
      <w:color w:val="000000"/>
      <w:spacing w:val="0"/>
      <w:sz w:val="18"/>
      <w:szCs w:val="18"/>
    </w:rPr>
  </w:style>
  <w:style w:type="paragraph" w:styleId="ListParagraph">
    <w:name w:val="List Paragraph"/>
    <w:basedOn w:val="Normal"/>
    <w:qFormat/>
    <w:rsid w:val="00D84F88"/>
    <w:pPr>
      <w:ind w:left="720"/>
      <w:contextualSpacing/>
    </w:pPr>
  </w:style>
  <w:style w:type="paragraph" w:customStyle="1" w:styleId="Default">
    <w:name w:val="Default"/>
    <w:rsid w:val="0031371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E3DE5"/>
    <w:rPr>
      <w:sz w:val="16"/>
      <w:szCs w:val="16"/>
    </w:rPr>
  </w:style>
  <w:style w:type="paragraph" w:styleId="CommentText">
    <w:name w:val="annotation text"/>
    <w:basedOn w:val="Normal"/>
    <w:link w:val="CommentTextChar"/>
    <w:uiPriority w:val="99"/>
    <w:semiHidden/>
    <w:unhideWhenUsed/>
    <w:rsid w:val="001E3DE5"/>
  </w:style>
  <w:style w:type="character" w:customStyle="1" w:styleId="CommentTextChar">
    <w:name w:val="Comment Text Char"/>
    <w:basedOn w:val="DefaultParagraphFont"/>
    <w:link w:val="CommentText"/>
    <w:uiPriority w:val="99"/>
    <w:semiHidden/>
    <w:rsid w:val="001E3DE5"/>
    <w:rPr>
      <w:rFonts w:ascii="Arial" w:hAnsi="Arial"/>
      <w:spacing w:val="-5"/>
      <w:sz w:val="20"/>
      <w:szCs w:val="20"/>
    </w:rPr>
  </w:style>
  <w:style w:type="paragraph" w:styleId="CommentSubject">
    <w:name w:val="annotation subject"/>
    <w:basedOn w:val="CommentText"/>
    <w:next w:val="CommentText"/>
    <w:link w:val="CommentSubjectChar"/>
    <w:uiPriority w:val="99"/>
    <w:semiHidden/>
    <w:unhideWhenUsed/>
    <w:rsid w:val="001E3DE5"/>
    <w:rPr>
      <w:b/>
      <w:bCs/>
    </w:rPr>
  </w:style>
  <w:style w:type="character" w:customStyle="1" w:styleId="CommentSubjectChar">
    <w:name w:val="Comment Subject Char"/>
    <w:basedOn w:val="CommentTextChar"/>
    <w:link w:val="CommentSubject"/>
    <w:uiPriority w:val="99"/>
    <w:semiHidden/>
    <w:rsid w:val="001E3DE5"/>
    <w:rPr>
      <w:rFonts w:ascii="Arial" w:hAnsi="Arial"/>
      <w:b/>
      <w:bCs/>
      <w:spacing w:val="-5"/>
      <w:sz w:val="20"/>
      <w:szCs w:val="20"/>
    </w:rPr>
  </w:style>
  <w:style w:type="paragraph" w:customStyle="1" w:styleId="BodyA">
    <w:name w:val="Body A"/>
    <w:rsid w:val="00DB4CB3"/>
    <w:pPr>
      <w:pBdr>
        <w:top w:val="nil"/>
        <w:left w:val="nil"/>
        <w:bottom w:val="nil"/>
        <w:right w:val="nil"/>
        <w:between w:val="nil"/>
        <w:bar w:val="nil"/>
      </w:pBdr>
      <w:jc w:val="both"/>
    </w:pPr>
    <w:rPr>
      <w:rFonts w:ascii="Arial" w:eastAsia="Arial Unicode MS" w:hAnsi="Arial Unicode MS" w:cs="Arial Unicode MS"/>
      <w:color w:val="000000"/>
      <w:spacing w:val="-5"/>
      <w:sz w:val="20"/>
      <w:szCs w:val="20"/>
      <w:u w:color="000000"/>
      <w:bdr w:val="nil"/>
    </w:rPr>
  </w:style>
  <w:style w:type="numbering" w:customStyle="1" w:styleId="List0">
    <w:name w:val="List 0"/>
    <w:basedOn w:val="NoList"/>
    <w:rsid w:val="00DB4CB3"/>
    <w:pPr>
      <w:numPr>
        <w:numId w:val="4"/>
      </w:numPr>
    </w:pPr>
  </w:style>
  <w:style w:type="character" w:customStyle="1" w:styleId="Hyperlink1">
    <w:name w:val="Hyperlink.1"/>
    <w:basedOn w:val="DefaultParagraphFont"/>
    <w:rsid w:val="00E2027D"/>
    <w:rPr>
      <w:color w:val="0000FF"/>
      <w:u w:val="single" w:color="0000FF"/>
    </w:rPr>
  </w:style>
  <w:style w:type="numbering" w:customStyle="1" w:styleId="List21">
    <w:name w:val="List 21"/>
    <w:basedOn w:val="NoList"/>
    <w:rsid w:val="00D13F37"/>
    <w:pPr>
      <w:numPr>
        <w:numId w:val="7"/>
      </w:numPr>
    </w:pPr>
  </w:style>
  <w:style w:type="numbering" w:customStyle="1" w:styleId="List22">
    <w:name w:val="List 22"/>
    <w:basedOn w:val="NoList"/>
    <w:rsid w:val="00D13F37"/>
    <w:pPr>
      <w:numPr>
        <w:numId w:val="8"/>
      </w:numPr>
    </w:pPr>
  </w:style>
  <w:style w:type="numbering" w:customStyle="1" w:styleId="List23">
    <w:name w:val="List 23"/>
    <w:basedOn w:val="NoList"/>
    <w:rsid w:val="00D13F37"/>
    <w:pPr>
      <w:numPr>
        <w:numId w:val="9"/>
      </w:numPr>
    </w:pPr>
  </w:style>
  <w:style w:type="numbering" w:customStyle="1" w:styleId="List24">
    <w:name w:val="List 24"/>
    <w:basedOn w:val="NoList"/>
    <w:rsid w:val="00D13F37"/>
    <w:pPr>
      <w:numPr>
        <w:numId w:val="10"/>
      </w:numPr>
    </w:pPr>
  </w:style>
  <w:style w:type="numbering" w:customStyle="1" w:styleId="List25">
    <w:name w:val="List 25"/>
    <w:basedOn w:val="NoList"/>
    <w:rsid w:val="00D13F37"/>
    <w:pPr>
      <w:numPr>
        <w:numId w:val="11"/>
      </w:numPr>
    </w:pPr>
  </w:style>
  <w:style w:type="numbering" w:customStyle="1" w:styleId="List26">
    <w:name w:val="List 26"/>
    <w:basedOn w:val="NoList"/>
    <w:rsid w:val="00D13F37"/>
    <w:pPr>
      <w:numPr>
        <w:numId w:val="12"/>
      </w:numPr>
    </w:pPr>
  </w:style>
  <w:style w:type="numbering" w:customStyle="1" w:styleId="List27">
    <w:name w:val="List 27"/>
    <w:basedOn w:val="NoList"/>
    <w:rsid w:val="00D13F37"/>
    <w:pPr>
      <w:numPr>
        <w:numId w:val="13"/>
      </w:numPr>
    </w:pPr>
  </w:style>
  <w:style w:type="character" w:customStyle="1" w:styleId="None">
    <w:name w:val="None"/>
    <w:rsid w:val="00B86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96"/>
    <w:pPr>
      <w:jc w:val="both"/>
    </w:pPr>
    <w:rPr>
      <w:rFonts w:ascii="Arial" w:hAnsi="Arial"/>
      <w:spacing w:val="-5"/>
      <w:sz w:val="20"/>
      <w:szCs w:val="20"/>
    </w:rPr>
  </w:style>
  <w:style w:type="paragraph" w:styleId="Heading1">
    <w:name w:val="heading 1"/>
    <w:basedOn w:val="HeadingBase"/>
    <w:next w:val="BodyText"/>
    <w:link w:val="Heading1Char"/>
    <w:uiPriority w:val="99"/>
    <w:qFormat/>
    <w:rsid w:val="00CD6CC0"/>
    <w:pPr>
      <w:spacing w:after="220"/>
      <w:jc w:val="left"/>
      <w:outlineLvl w:val="0"/>
    </w:pPr>
  </w:style>
  <w:style w:type="paragraph" w:styleId="Heading2">
    <w:name w:val="heading 2"/>
    <w:basedOn w:val="HeadingBase"/>
    <w:next w:val="BodyText"/>
    <w:link w:val="Heading2Char"/>
    <w:qFormat/>
    <w:rsid w:val="00CD6CC0"/>
    <w:pPr>
      <w:jc w:val="left"/>
      <w:outlineLvl w:val="1"/>
    </w:pPr>
    <w:rPr>
      <w:sz w:val="18"/>
    </w:rPr>
  </w:style>
  <w:style w:type="paragraph" w:styleId="Heading3">
    <w:name w:val="heading 3"/>
    <w:basedOn w:val="HeadingBase"/>
    <w:next w:val="BodyText"/>
    <w:link w:val="Heading3Char"/>
    <w:uiPriority w:val="99"/>
    <w:qFormat/>
    <w:rsid w:val="00CD6CC0"/>
    <w:pPr>
      <w:spacing w:after="220"/>
      <w:jc w:val="left"/>
      <w:outlineLvl w:val="2"/>
    </w:pPr>
    <w:rPr>
      <w:rFonts w:ascii="Arial" w:hAnsi="Arial"/>
      <w:sz w:val="22"/>
    </w:rPr>
  </w:style>
  <w:style w:type="paragraph" w:styleId="Heading4">
    <w:name w:val="heading 4"/>
    <w:basedOn w:val="HeadingBase"/>
    <w:next w:val="BodyText"/>
    <w:link w:val="Heading4Char"/>
    <w:uiPriority w:val="99"/>
    <w:qFormat/>
    <w:rsid w:val="00CD6CC0"/>
    <w:pPr>
      <w:ind w:left="360"/>
      <w:outlineLvl w:val="3"/>
    </w:pPr>
    <w:rPr>
      <w:spacing w:val="-5"/>
      <w:sz w:val="18"/>
    </w:rPr>
  </w:style>
  <w:style w:type="paragraph" w:styleId="Heading5">
    <w:name w:val="heading 5"/>
    <w:basedOn w:val="HeadingBase"/>
    <w:next w:val="BodyText"/>
    <w:link w:val="Heading5Char"/>
    <w:uiPriority w:val="99"/>
    <w:qFormat/>
    <w:rsid w:val="00CD6CC0"/>
    <w:pPr>
      <w:ind w:left="720"/>
      <w:outlineLvl w:val="4"/>
    </w:pPr>
    <w:rPr>
      <w:spacing w:val="-5"/>
      <w:sz w:val="18"/>
    </w:rPr>
  </w:style>
  <w:style w:type="paragraph" w:styleId="Heading6">
    <w:name w:val="heading 6"/>
    <w:basedOn w:val="HeadingBase"/>
    <w:next w:val="BodyText"/>
    <w:link w:val="Heading6Char"/>
    <w:uiPriority w:val="99"/>
    <w:qFormat/>
    <w:rsid w:val="00CD6CC0"/>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8C5"/>
    <w:rPr>
      <w:rFonts w:ascii="Cambria" w:hAnsi="Cambria" w:cs="Times New Roman"/>
      <w:b/>
      <w:bCs/>
      <w:spacing w:val="-5"/>
      <w:kern w:val="32"/>
      <w:sz w:val="32"/>
      <w:szCs w:val="32"/>
    </w:rPr>
  </w:style>
  <w:style w:type="character" w:customStyle="1" w:styleId="Heading2Char">
    <w:name w:val="Heading 2 Char"/>
    <w:basedOn w:val="DefaultParagraphFont"/>
    <w:link w:val="Heading2"/>
    <w:uiPriority w:val="99"/>
    <w:semiHidden/>
    <w:locked/>
    <w:rsid w:val="009018C5"/>
    <w:rPr>
      <w:rFonts w:ascii="Cambria" w:hAnsi="Cambria" w:cs="Times New Roman"/>
      <w:b/>
      <w:bCs/>
      <w:i/>
      <w:iCs/>
      <w:spacing w:val="-5"/>
      <w:sz w:val="28"/>
      <w:szCs w:val="28"/>
    </w:rPr>
  </w:style>
  <w:style w:type="character" w:customStyle="1" w:styleId="Heading3Char">
    <w:name w:val="Heading 3 Char"/>
    <w:basedOn w:val="DefaultParagraphFont"/>
    <w:link w:val="Heading3"/>
    <w:uiPriority w:val="99"/>
    <w:semiHidden/>
    <w:locked/>
    <w:rsid w:val="009018C5"/>
    <w:rPr>
      <w:rFonts w:ascii="Cambria" w:hAnsi="Cambria" w:cs="Times New Roman"/>
      <w:b/>
      <w:bCs/>
      <w:spacing w:val="-5"/>
      <w:sz w:val="26"/>
      <w:szCs w:val="26"/>
    </w:rPr>
  </w:style>
  <w:style w:type="character" w:customStyle="1" w:styleId="Heading4Char">
    <w:name w:val="Heading 4 Char"/>
    <w:basedOn w:val="DefaultParagraphFont"/>
    <w:link w:val="Heading4"/>
    <w:uiPriority w:val="99"/>
    <w:semiHidden/>
    <w:locked/>
    <w:rsid w:val="009018C5"/>
    <w:rPr>
      <w:rFonts w:ascii="Calibri" w:hAnsi="Calibri" w:cs="Times New Roman"/>
      <w:b/>
      <w:bCs/>
      <w:spacing w:val="-5"/>
      <w:sz w:val="28"/>
      <w:szCs w:val="28"/>
    </w:rPr>
  </w:style>
  <w:style w:type="character" w:customStyle="1" w:styleId="Heading5Char">
    <w:name w:val="Heading 5 Char"/>
    <w:basedOn w:val="DefaultParagraphFont"/>
    <w:link w:val="Heading5"/>
    <w:uiPriority w:val="99"/>
    <w:semiHidden/>
    <w:locked/>
    <w:rsid w:val="009018C5"/>
    <w:rPr>
      <w:rFonts w:ascii="Calibri" w:hAnsi="Calibri" w:cs="Times New Roman"/>
      <w:b/>
      <w:bCs/>
      <w:i/>
      <w:iCs/>
      <w:spacing w:val="-5"/>
      <w:sz w:val="26"/>
      <w:szCs w:val="26"/>
    </w:rPr>
  </w:style>
  <w:style w:type="character" w:customStyle="1" w:styleId="Heading6Char">
    <w:name w:val="Heading 6 Char"/>
    <w:basedOn w:val="DefaultParagraphFont"/>
    <w:link w:val="Heading6"/>
    <w:uiPriority w:val="99"/>
    <w:semiHidden/>
    <w:locked/>
    <w:rsid w:val="009018C5"/>
    <w:rPr>
      <w:rFonts w:ascii="Calibri" w:hAnsi="Calibri" w:cs="Times New Roman"/>
      <w:b/>
      <w:bCs/>
      <w:spacing w:val="-5"/>
    </w:rPr>
  </w:style>
  <w:style w:type="paragraph" w:customStyle="1" w:styleId="AttentionLine">
    <w:name w:val="Attention Line"/>
    <w:basedOn w:val="Normal"/>
    <w:next w:val="Salutation"/>
    <w:uiPriority w:val="99"/>
    <w:rsid w:val="00CD6CC0"/>
    <w:pPr>
      <w:spacing w:before="220" w:after="220" w:line="220" w:lineRule="atLeast"/>
    </w:pPr>
  </w:style>
  <w:style w:type="paragraph" w:styleId="Salutation">
    <w:name w:val="Salutation"/>
    <w:basedOn w:val="Normal"/>
    <w:next w:val="SubjectLine"/>
    <w:link w:val="SalutationChar"/>
    <w:uiPriority w:val="99"/>
    <w:rsid w:val="00CD6CC0"/>
    <w:pPr>
      <w:spacing w:before="220" w:after="220" w:line="220" w:lineRule="atLeast"/>
      <w:jc w:val="left"/>
    </w:pPr>
  </w:style>
  <w:style w:type="character" w:customStyle="1" w:styleId="SalutationChar">
    <w:name w:val="Salutation Char"/>
    <w:basedOn w:val="DefaultParagraphFont"/>
    <w:link w:val="Salutation"/>
    <w:uiPriority w:val="99"/>
    <w:semiHidden/>
    <w:locked/>
    <w:rsid w:val="009018C5"/>
    <w:rPr>
      <w:rFonts w:ascii="Arial" w:hAnsi="Arial" w:cs="Times New Roman"/>
      <w:spacing w:val="-5"/>
      <w:sz w:val="20"/>
      <w:szCs w:val="20"/>
    </w:rPr>
  </w:style>
  <w:style w:type="paragraph" w:styleId="BodyText">
    <w:name w:val="Body Text"/>
    <w:basedOn w:val="Normal"/>
    <w:link w:val="BodyTextChar"/>
    <w:rsid w:val="00CD6CC0"/>
    <w:pPr>
      <w:spacing w:after="220" w:line="220" w:lineRule="atLeast"/>
    </w:pPr>
  </w:style>
  <w:style w:type="character" w:customStyle="1" w:styleId="BodyTextChar">
    <w:name w:val="Body Text Char"/>
    <w:basedOn w:val="DefaultParagraphFont"/>
    <w:link w:val="BodyText"/>
    <w:locked/>
    <w:rsid w:val="009018C5"/>
    <w:rPr>
      <w:rFonts w:ascii="Arial" w:hAnsi="Arial" w:cs="Times New Roman"/>
      <w:spacing w:val="-5"/>
      <w:sz w:val="20"/>
      <w:szCs w:val="20"/>
    </w:rPr>
  </w:style>
  <w:style w:type="paragraph" w:customStyle="1" w:styleId="CcList">
    <w:name w:val="Cc List"/>
    <w:basedOn w:val="Normal"/>
    <w:uiPriority w:val="99"/>
    <w:rsid w:val="00CD6CC0"/>
    <w:pPr>
      <w:keepLines/>
      <w:spacing w:line="220" w:lineRule="atLeast"/>
      <w:ind w:left="360" w:hanging="360"/>
    </w:pPr>
  </w:style>
  <w:style w:type="paragraph" w:styleId="Closing">
    <w:name w:val="Closing"/>
    <w:basedOn w:val="Normal"/>
    <w:next w:val="Signature"/>
    <w:link w:val="ClosingChar"/>
    <w:uiPriority w:val="99"/>
    <w:rsid w:val="00CD6CC0"/>
    <w:pPr>
      <w:keepNext/>
      <w:spacing w:after="60" w:line="220" w:lineRule="atLeast"/>
    </w:pPr>
  </w:style>
  <w:style w:type="character" w:customStyle="1" w:styleId="ClosingChar">
    <w:name w:val="Closing Char"/>
    <w:basedOn w:val="DefaultParagraphFont"/>
    <w:link w:val="Closing"/>
    <w:uiPriority w:val="99"/>
    <w:semiHidden/>
    <w:locked/>
    <w:rsid w:val="009018C5"/>
    <w:rPr>
      <w:rFonts w:ascii="Arial" w:hAnsi="Arial" w:cs="Times New Roman"/>
      <w:spacing w:val="-5"/>
      <w:sz w:val="20"/>
      <w:szCs w:val="20"/>
    </w:rPr>
  </w:style>
  <w:style w:type="paragraph" w:styleId="Signature">
    <w:name w:val="Signature"/>
    <w:basedOn w:val="Normal"/>
    <w:next w:val="SignatureJobTitle"/>
    <w:link w:val="SignatureChar"/>
    <w:uiPriority w:val="99"/>
    <w:rsid w:val="00CD6CC0"/>
    <w:pPr>
      <w:keepNext/>
      <w:spacing w:before="880" w:line="220" w:lineRule="atLeast"/>
      <w:jc w:val="left"/>
    </w:pPr>
  </w:style>
  <w:style w:type="character" w:customStyle="1" w:styleId="SignatureChar">
    <w:name w:val="Signature Char"/>
    <w:basedOn w:val="DefaultParagraphFont"/>
    <w:link w:val="Signature"/>
    <w:uiPriority w:val="99"/>
    <w:semiHidden/>
    <w:locked/>
    <w:rsid w:val="009018C5"/>
    <w:rPr>
      <w:rFonts w:ascii="Arial" w:hAnsi="Arial" w:cs="Times New Roman"/>
      <w:spacing w:val="-5"/>
      <w:sz w:val="20"/>
      <w:szCs w:val="20"/>
    </w:rPr>
  </w:style>
  <w:style w:type="paragraph" w:customStyle="1" w:styleId="CompanyName">
    <w:name w:val="Company Name"/>
    <w:basedOn w:val="Normal"/>
    <w:uiPriority w:val="99"/>
    <w:rsid w:val="00CD6CC0"/>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uiPriority w:val="99"/>
    <w:rsid w:val="00CD6CC0"/>
    <w:pPr>
      <w:spacing w:after="220" w:line="220" w:lineRule="atLeast"/>
    </w:pPr>
  </w:style>
  <w:style w:type="character" w:customStyle="1" w:styleId="DateChar">
    <w:name w:val="Date Char"/>
    <w:basedOn w:val="DefaultParagraphFont"/>
    <w:link w:val="Date"/>
    <w:uiPriority w:val="99"/>
    <w:semiHidden/>
    <w:locked/>
    <w:rsid w:val="009018C5"/>
    <w:rPr>
      <w:rFonts w:ascii="Arial" w:hAnsi="Arial" w:cs="Times New Roman"/>
      <w:spacing w:val="-5"/>
      <w:sz w:val="20"/>
      <w:szCs w:val="20"/>
    </w:rPr>
  </w:style>
  <w:style w:type="character" w:styleId="Emphasis">
    <w:name w:val="Emphasis"/>
    <w:basedOn w:val="DefaultParagraphFont"/>
    <w:uiPriority w:val="99"/>
    <w:qFormat/>
    <w:rsid w:val="00CD6CC0"/>
    <w:rPr>
      <w:rFonts w:ascii="Arial Black" w:hAnsi="Arial Black" w:cs="Times New Roman"/>
      <w:sz w:val="18"/>
    </w:rPr>
  </w:style>
  <w:style w:type="paragraph" w:customStyle="1" w:styleId="Enclosure">
    <w:name w:val="Enclosure"/>
    <w:basedOn w:val="Normal"/>
    <w:next w:val="CcList"/>
    <w:uiPriority w:val="99"/>
    <w:rsid w:val="00CD6CC0"/>
    <w:pPr>
      <w:keepNext/>
      <w:keepLines/>
      <w:spacing w:after="220" w:line="220" w:lineRule="atLeast"/>
    </w:pPr>
  </w:style>
  <w:style w:type="paragraph" w:customStyle="1" w:styleId="HeadingBase">
    <w:name w:val="Heading Base"/>
    <w:basedOn w:val="Normal"/>
    <w:next w:val="BodyText"/>
    <w:uiPriority w:val="99"/>
    <w:rsid w:val="00CD6CC0"/>
    <w:pPr>
      <w:keepNext/>
      <w:keepLines/>
      <w:spacing w:line="220" w:lineRule="atLeast"/>
    </w:pPr>
    <w:rPr>
      <w:rFonts w:ascii="Arial Black" w:hAnsi="Arial Black"/>
      <w:spacing w:val="-10"/>
      <w:kern w:val="20"/>
    </w:rPr>
  </w:style>
  <w:style w:type="paragraph" w:customStyle="1" w:styleId="InsideAddress">
    <w:name w:val="Inside Address"/>
    <w:basedOn w:val="Normal"/>
    <w:uiPriority w:val="99"/>
    <w:rsid w:val="00CD6CC0"/>
    <w:pPr>
      <w:spacing w:line="220" w:lineRule="atLeast"/>
    </w:pPr>
  </w:style>
  <w:style w:type="paragraph" w:customStyle="1" w:styleId="InsideAddressName">
    <w:name w:val="Inside Address Name"/>
    <w:basedOn w:val="InsideAddress"/>
    <w:next w:val="InsideAddress"/>
    <w:uiPriority w:val="99"/>
    <w:rsid w:val="00CD6CC0"/>
    <w:pPr>
      <w:spacing w:before="220"/>
    </w:pPr>
  </w:style>
  <w:style w:type="paragraph" w:customStyle="1" w:styleId="MailingInstructions">
    <w:name w:val="Mailing Instructions"/>
    <w:basedOn w:val="Normal"/>
    <w:next w:val="InsideAddressName"/>
    <w:uiPriority w:val="99"/>
    <w:rsid w:val="00CD6CC0"/>
    <w:pPr>
      <w:spacing w:after="220" w:line="220" w:lineRule="atLeast"/>
    </w:pPr>
    <w:rPr>
      <w:caps/>
    </w:rPr>
  </w:style>
  <w:style w:type="paragraph" w:customStyle="1" w:styleId="ReferenceInitials">
    <w:name w:val="Reference Initials"/>
    <w:basedOn w:val="Normal"/>
    <w:next w:val="Enclosure"/>
    <w:uiPriority w:val="99"/>
    <w:rsid w:val="00CD6CC0"/>
    <w:pPr>
      <w:keepNext/>
      <w:keepLines/>
      <w:spacing w:before="220" w:line="220" w:lineRule="atLeast"/>
    </w:pPr>
  </w:style>
  <w:style w:type="paragraph" w:customStyle="1" w:styleId="ReferenceLine">
    <w:name w:val="Reference Line"/>
    <w:basedOn w:val="Normal"/>
    <w:next w:val="MailingInstructions"/>
    <w:uiPriority w:val="99"/>
    <w:rsid w:val="00CD6CC0"/>
    <w:pPr>
      <w:spacing w:after="220" w:line="220" w:lineRule="atLeast"/>
      <w:jc w:val="left"/>
    </w:pPr>
  </w:style>
  <w:style w:type="paragraph" w:customStyle="1" w:styleId="ReturnAddress">
    <w:name w:val="Return Address"/>
    <w:basedOn w:val="Normal"/>
    <w:uiPriority w:val="99"/>
    <w:rsid w:val="00CD6CC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uiPriority w:val="99"/>
    <w:rsid w:val="00CD6CC0"/>
    <w:pPr>
      <w:spacing w:before="0"/>
    </w:pPr>
  </w:style>
  <w:style w:type="paragraph" w:customStyle="1" w:styleId="SignatureJobTitle">
    <w:name w:val="Signature Job Title"/>
    <w:basedOn w:val="Signature"/>
    <w:next w:val="SignatureCompany"/>
    <w:uiPriority w:val="99"/>
    <w:rsid w:val="00CD6CC0"/>
    <w:pPr>
      <w:spacing w:before="0"/>
    </w:pPr>
  </w:style>
  <w:style w:type="character" w:customStyle="1" w:styleId="Slogan">
    <w:name w:val="Slogan"/>
    <w:uiPriority w:val="99"/>
    <w:rsid w:val="00CD6CC0"/>
    <w:rPr>
      <w:rFonts w:ascii="Arial Black" w:hAnsi="Arial Black"/>
      <w:sz w:val="18"/>
    </w:rPr>
  </w:style>
  <w:style w:type="paragraph" w:customStyle="1" w:styleId="SubjectLine">
    <w:name w:val="Subject Line"/>
    <w:basedOn w:val="Normal"/>
    <w:next w:val="BodyText"/>
    <w:uiPriority w:val="99"/>
    <w:rsid w:val="00CD6CC0"/>
    <w:pPr>
      <w:spacing w:after="220" w:line="220" w:lineRule="atLeast"/>
      <w:jc w:val="left"/>
    </w:pPr>
    <w:rPr>
      <w:rFonts w:ascii="Arial Black" w:hAnsi="Arial Black"/>
      <w:spacing w:val="-10"/>
    </w:rPr>
  </w:style>
  <w:style w:type="paragraph" w:styleId="Header">
    <w:name w:val="header"/>
    <w:basedOn w:val="Normal"/>
    <w:link w:val="HeaderChar"/>
    <w:uiPriority w:val="99"/>
    <w:rsid w:val="00CD6CC0"/>
    <w:pPr>
      <w:tabs>
        <w:tab w:val="center" w:pos="4320"/>
        <w:tab w:val="right" w:pos="8640"/>
      </w:tabs>
    </w:pPr>
  </w:style>
  <w:style w:type="character" w:customStyle="1" w:styleId="HeaderChar">
    <w:name w:val="Header Char"/>
    <w:basedOn w:val="DefaultParagraphFont"/>
    <w:link w:val="Header"/>
    <w:uiPriority w:val="99"/>
    <w:semiHidden/>
    <w:locked/>
    <w:rsid w:val="009018C5"/>
    <w:rPr>
      <w:rFonts w:ascii="Arial" w:hAnsi="Arial" w:cs="Times New Roman"/>
      <w:spacing w:val="-5"/>
      <w:sz w:val="20"/>
      <w:szCs w:val="20"/>
    </w:rPr>
  </w:style>
  <w:style w:type="paragraph" w:styleId="Footer">
    <w:name w:val="footer"/>
    <w:basedOn w:val="Normal"/>
    <w:link w:val="FooterChar"/>
    <w:rsid w:val="00CD6CC0"/>
    <w:pPr>
      <w:tabs>
        <w:tab w:val="center" w:pos="4320"/>
        <w:tab w:val="right" w:pos="8640"/>
      </w:tabs>
    </w:pPr>
  </w:style>
  <w:style w:type="character" w:customStyle="1" w:styleId="FooterChar">
    <w:name w:val="Footer Char"/>
    <w:basedOn w:val="DefaultParagraphFont"/>
    <w:link w:val="Footer"/>
    <w:locked/>
    <w:rsid w:val="009018C5"/>
    <w:rPr>
      <w:rFonts w:ascii="Arial" w:hAnsi="Arial" w:cs="Times New Roman"/>
      <w:spacing w:val="-5"/>
      <w:sz w:val="20"/>
      <w:szCs w:val="20"/>
    </w:rPr>
  </w:style>
  <w:style w:type="paragraph" w:styleId="BodyText2">
    <w:name w:val="Body Text 2"/>
    <w:basedOn w:val="Normal"/>
    <w:link w:val="BodyText2Char"/>
    <w:uiPriority w:val="99"/>
    <w:rsid w:val="00CD6CC0"/>
    <w:pPr>
      <w:jc w:val="center"/>
    </w:pPr>
    <w:rPr>
      <w:rFonts w:ascii="Times New Roman" w:hAnsi="Times New Roman"/>
      <w:sz w:val="19"/>
    </w:rPr>
  </w:style>
  <w:style w:type="character" w:customStyle="1" w:styleId="BodyText2Char">
    <w:name w:val="Body Text 2 Char"/>
    <w:basedOn w:val="DefaultParagraphFont"/>
    <w:link w:val="BodyText2"/>
    <w:uiPriority w:val="99"/>
    <w:semiHidden/>
    <w:locked/>
    <w:rsid w:val="009018C5"/>
    <w:rPr>
      <w:rFonts w:ascii="Arial" w:hAnsi="Arial" w:cs="Times New Roman"/>
      <w:spacing w:val="-5"/>
      <w:sz w:val="20"/>
      <w:szCs w:val="20"/>
    </w:rPr>
  </w:style>
  <w:style w:type="paragraph" w:styleId="List">
    <w:name w:val="List"/>
    <w:basedOn w:val="BodyText"/>
    <w:uiPriority w:val="99"/>
    <w:rsid w:val="00CD6CC0"/>
    <w:pPr>
      <w:ind w:left="360" w:hanging="360"/>
    </w:pPr>
  </w:style>
  <w:style w:type="paragraph" w:styleId="ListBullet">
    <w:name w:val="List Bullet"/>
    <w:basedOn w:val="List"/>
    <w:autoRedefine/>
    <w:uiPriority w:val="99"/>
    <w:rsid w:val="00CD6CC0"/>
    <w:pPr>
      <w:numPr>
        <w:numId w:val="1"/>
      </w:numPr>
    </w:pPr>
  </w:style>
  <w:style w:type="paragraph" w:styleId="ListNumber">
    <w:name w:val="List Number"/>
    <w:basedOn w:val="BodyText"/>
    <w:uiPriority w:val="99"/>
    <w:rsid w:val="00CD6CC0"/>
    <w:pPr>
      <w:numPr>
        <w:numId w:val="2"/>
      </w:numPr>
    </w:pPr>
  </w:style>
  <w:style w:type="paragraph" w:styleId="BodyText3">
    <w:name w:val="Body Text 3"/>
    <w:basedOn w:val="Normal"/>
    <w:link w:val="BodyText3Char"/>
    <w:uiPriority w:val="99"/>
    <w:rsid w:val="00CD6CC0"/>
    <w:rPr>
      <w:rFonts w:ascii="Times New Roman" w:hAnsi="Times New Roman"/>
      <w:sz w:val="19"/>
    </w:rPr>
  </w:style>
  <w:style w:type="character" w:customStyle="1" w:styleId="BodyText3Char">
    <w:name w:val="Body Text 3 Char"/>
    <w:basedOn w:val="DefaultParagraphFont"/>
    <w:link w:val="BodyText3"/>
    <w:uiPriority w:val="99"/>
    <w:semiHidden/>
    <w:locked/>
    <w:rsid w:val="009018C5"/>
    <w:rPr>
      <w:rFonts w:ascii="Arial" w:hAnsi="Arial" w:cs="Times New Roman"/>
      <w:spacing w:val="-5"/>
      <w:sz w:val="16"/>
      <w:szCs w:val="16"/>
    </w:rPr>
  </w:style>
  <w:style w:type="paragraph" w:styleId="BalloonText">
    <w:name w:val="Balloon Text"/>
    <w:basedOn w:val="Normal"/>
    <w:link w:val="BalloonTextChar"/>
    <w:uiPriority w:val="99"/>
    <w:semiHidden/>
    <w:rsid w:val="003A4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8C5"/>
    <w:rPr>
      <w:rFonts w:cs="Times New Roman"/>
      <w:spacing w:val="-5"/>
      <w:sz w:val="2"/>
    </w:rPr>
  </w:style>
  <w:style w:type="paragraph" w:styleId="Caption">
    <w:name w:val="caption"/>
    <w:basedOn w:val="Normal"/>
    <w:next w:val="Normal"/>
    <w:uiPriority w:val="99"/>
    <w:qFormat/>
    <w:rsid w:val="00404E06"/>
    <w:pPr>
      <w:framePr w:w="4470" w:h="1433" w:hSpace="187" w:vSpace="187" w:wrap="notBeside" w:vAnchor="page" w:hAnchor="page" w:x="7194" w:y="289" w:anchorLock="1"/>
      <w:overflowPunct w:val="0"/>
      <w:autoSpaceDE w:val="0"/>
      <w:autoSpaceDN w:val="0"/>
      <w:adjustRightInd w:val="0"/>
      <w:jc w:val="center"/>
    </w:pPr>
    <w:rPr>
      <w:rFonts w:ascii="Times New Roman" w:hAnsi="Times New Roman"/>
      <w:sz w:val="24"/>
    </w:rPr>
  </w:style>
  <w:style w:type="character" w:styleId="Hyperlink">
    <w:name w:val="Hyperlink"/>
    <w:basedOn w:val="DefaultParagraphFont"/>
    <w:uiPriority w:val="99"/>
    <w:rsid w:val="004D6550"/>
    <w:rPr>
      <w:rFonts w:cs="Times New Roman"/>
      <w:color w:val="0000FF"/>
      <w:u w:val="single"/>
    </w:rPr>
  </w:style>
  <w:style w:type="paragraph" w:customStyle="1" w:styleId="level-1">
    <w:name w:val="level-1"/>
    <w:basedOn w:val="Normal"/>
    <w:uiPriority w:val="99"/>
    <w:rsid w:val="004D6550"/>
    <w:pPr>
      <w:ind w:left="360" w:hanging="360"/>
      <w:textAlignment w:val="baseline"/>
    </w:pPr>
    <w:rPr>
      <w:rFonts w:ascii="Times New Roman" w:hAnsi="Times New Roman"/>
      <w:color w:val="000000"/>
      <w:spacing w:val="0"/>
      <w:sz w:val="18"/>
      <w:szCs w:val="18"/>
    </w:rPr>
  </w:style>
  <w:style w:type="table" w:styleId="TableTheme">
    <w:name w:val="Table Theme"/>
    <w:basedOn w:val="TableNormal"/>
    <w:uiPriority w:val="99"/>
    <w:rsid w:val="004D655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52487"/>
    <w:pPr>
      <w:jc w:val="center"/>
    </w:pPr>
    <w:rPr>
      <w:rFonts w:ascii="Times New Roman" w:hAnsi="Times New Roman"/>
      <w:smallCaps/>
      <w:spacing w:val="0"/>
      <w:sz w:val="40"/>
    </w:rPr>
  </w:style>
  <w:style w:type="character" w:customStyle="1" w:styleId="TitleChar">
    <w:name w:val="Title Char"/>
    <w:basedOn w:val="DefaultParagraphFont"/>
    <w:link w:val="Title"/>
    <w:uiPriority w:val="99"/>
    <w:locked/>
    <w:rsid w:val="009018C5"/>
    <w:rPr>
      <w:rFonts w:ascii="Cambria" w:hAnsi="Cambria" w:cs="Times New Roman"/>
      <w:b/>
      <w:bCs/>
      <w:spacing w:val="-5"/>
      <w:kern w:val="28"/>
      <w:sz w:val="32"/>
      <w:szCs w:val="32"/>
    </w:rPr>
  </w:style>
  <w:style w:type="table" w:styleId="TableGrid">
    <w:name w:val="Table Grid"/>
    <w:basedOn w:val="TableNormal"/>
    <w:uiPriority w:val="99"/>
    <w:rsid w:val="00C237E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Normal"/>
    <w:uiPriority w:val="99"/>
    <w:rsid w:val="006A494F"/>
    <w:pPr>
      <w:ind w:left="720" w:hanging="360"/>
      <w:textAlignment w:val="baseline"/>
    </w:pPr>
    <w:rPr>
      <w:rFonts w:ascii="Times New Roman" w:hAnsi="Times New Roman"/>
      <w:color w:val="000000"/>
      <w:spacing w:val="0"/>
      <w:sz w:val="18"/>
      <w:szCs w:val="18"/>
    </w:rPr>
  </w:style>
  <w:style w:type="paragraph" w:customStyle="1" w:styleId="section2">
    <w:name w:val="section2"/>
    <w:basedOn w:val="Normal"/>
    <w:uiPriority w:val="99"/>
    <w:rsid w:val="006A494F"/>
    <w:pPr>
      <w:textAlignment w:val="baseline"/>
    </w:pPr>
    <w:rPr>
      <w:rFonts w:ascii="Times New Roman" w:hAnsi="Times New Roman"/>
      <w:b/>
      <w:bCs/>
      <w:color w:val="000000"/>
      <w:spacing w:val="0"/>
      <w:sz w:val="18"/>
      <w:szCs w:val="18"/>
    </w:rPr>
  </w:style>
  <w:style w:type="paragraph" w:styleId="ListParagraph">
    <w:name w:val="List Paragraph"/>
    <w:basedOn w:val="Normal"/>
    <w:qFormat/>
    <w:rsid w:val="00D84F88"/>
    <w:pPr>
      <w:ind w:left="720"/>
      <w:contextualSpacing/>
    </w:pPr>
  </w:style>
  <w:style w:type="paragraph" w:customStyle="1" w:styleId="Default">
    <w:name w:val="Default"/>
    <w:rsid w:val="0031371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E3DE5"/>
    <w:rPr>
      <w:sz w:val="16"/>
      <w:szCs w:val="16"/>
    </w:rPr>
  </w:style>
  <w:style w:type="paragraph" w:styleId="CommentText">
    <w:name w:val="annotation text"/>
    <w:basedOn w:val="Normal"/>
    <w:link w:val="CommentTextChar"/>
    <w:uiPriority w:val="99"/>
    <w:semiHidden/>
    <w:unhideWhenUsed/>
    <w:rsid w:val="001E3DE5"/>
  </w:style>
  <w:style w:type="character" w:customStyle="1" w:styleId="CommentTextChar">
    <w:name w:val="Comment Text Char"/>
    <w:basedOn w:val="DefaultParagraphFont"/>
    <w:link w:val="CommentText"/>
    <w:uiPriority w:val="99"/>
    <w:semiHidden/>
    <w:rsid w:val="001E3DE5"/>
    <w:rPr>
      <w:rFonts w:ascii="Arial" w:hAnsi="Arial"/>
      <w:spacing w:val="-5"/>
      <w:sz w:val="20"/>
      <w:szCs w:val="20"/>
    </w:rPr>
  </w:style>
  <w:style w:type="paragraph" w:styleId="CommentSubject">
    <w:name w:val="annotation subject"/>
    <w:basedOn w:val="CommentText"/>
    <w:next w:val="CommentText"/>
    <w:link w:val="CommentSubjectChar"/>
    <w:uiPriority w:val="99"/>
    <w:semiHidden/>
    <w:unhideWhenUsed/>
    <w:rsid w:val="001E3DE5"/>
    <w:rPr>
      <w:b/>
      <w:bCs/>
    </w:rPr>
  </w:style>
  <w:style w:type="character" w:customStyle="1" w:styleId="CommentSubjectChar">
    <w:name w:val="Comment Subject Char"/>
    <w:basedOn w:val="CommentTextChar"/>
    <w:link w:val="CommentSubject"/>
    <w:uiPriority w:val="99"/>
    <w:semiHidden/>
    <w:rsid w:val="001E3DE5"/>
    <w:rPr>
      <w:rFonts w:ascii="Arial" w:hAnsi="Arial"/>
      <w:b/>
      <w:bCs/>
      <w:spacing w:val="-5"/>
      <w:sz w:val="20"/>
      <w:szCs w:val="20"/>
    </w:rPr>
  </w:style>
  <w:style w:type="paragraph" w:customStyle="1" w:styleId="BodyA">
    <w:name w:val="Body A"/>
    <w:rsid w:val="00DB4CB3"/>
    <w:pPr>
      <w:pBdr>
        <w:top w:val="nil"/>
        <w:left w:val="nil"/>
        <w:bottom w:val="nil"/>
        <w:right w:val="nil"/>
        <w:between w:val="nil"/>
        <w:bar w:val="nil"/>
      </w:pBdr>
      <w:jc w:val="both"/>
    </w:pPr>
    <w:rPr>
      <w:rFonts w:ascii="Arial" w:eastAsia="Arial Unicode MS" w:hAnsi="Arial Unicode MS" w:cs="Arial Unicode MS"/>
      <w:color w:val="000000"/>
      <w:spacing w:val="-5"/>
      <w:sz w:val="20"/>
      <w:szCs w:val="20"/>
      <w:u w:color="000000"/>
      <w:bdr w:val="nil"/>
    </w:rPr>
  </w:style>
  <w:style w:type="numbering" w:customStyle="1" w:styleId="List0">
    <w:name w:val="List 0"/>
    <w:basedOn w:val="NoList"/>
    <w:rsid w:val="00DB4CB3"/>
    <w:pPr>
      <w:numPr>
        <w:numId w:val="4"/>
      </w:numPr>
    </w:pPr>
  </w:style>
  <w:style w:type="character" w:customStyle="1" w:styleId="Hyperlink1">
    <w:name w:val="Hyperlink.1"/>
    <w:basedOn w:val="DefaultParagraphFont"/>
    <w:rsid w:val="00E2027D"/>
    <w:rPr>
      <w:color w:val="0000FF"/>
      <w:u w:val="single" w:color="0000FF"/>
    </w:rPr>
  </w:style>
  <w:style w:type="numbering" w:customStyle="1" w:styleId="List21">
    <w:name w:val="List 21"/>
    <w:basedOn w:val="NoList"/>
    <w:rsid w:val="00D13F37"/>
    <w:pPr>
      <w:numPr>
        <w:numId w:val="7"/>
      </w:numPr>
    </w:pPr>
  </w:style>
  <w:style w:type="numbering" w:customStyle="1" w:styleId="List22">
    <w:name w:val="List 22"/>
    <w:basedOn w:val="NoList"/>
    <w:rsid w:val="00D13F37"/>
    <w:pPr>
      <w:numPr>
        <w:numId w:val="8"/>
      </w:numPr>
    </w:pPr>
  </w:style>
  <w:style w:type="numbering" w:customStyle="1" w:styleId="List23">
    <w:name w:val="List 23"/>
    <w:basedOn w:val="NoList"/>
    <w:rsid w:val="00D13F37"/>
    <w:pPr>
      <w:numPr>
        <w:numId w:val="9"/>
      </w:numPr>
    </w:pPr>
  </w:style>
  <w:style w:type="numbering" w:customStyle="1" w:styleId="List24">
    <w:name w:val="List 24"/>
    <w:basedOn w:val="NoList"/>
    <w:rsid w:val="00D13F37"/>
    <w:pPr>
      <w:numPr>
        <w:numId w:val="10"/>
      </w:numPr>
    </w:pPr>
  </w:style>
  <w:style w:type="numbering" w:customStyle="1" w:styleId="List25">
    <w:name w:val="List 25"/>
    <w:basedOn w:val="NoList"/>
    <w:rsid w:val="00D13F37"/>
    <w:pPr>
      <w:numPr>
        <w:numId w:val="11"/>
      </w:numPr>
    </w:pPr>
  </w:style>
  <w:style w:type="numbering" w:customStyle="1" w:styleId="List26">
    <w:name w:val="List 26"/>
    <w:basedOn w:val="NoList"/>
    <w:rsid w:val="00D13F37"/>
    <w:pPr>
      <w:numPr>
        <w:numId w:val="12"/>
      </w:numPr>
    </w:pPr>
  </w:style>
  <w:style w:type="numbering" w:customStyle="1" w:styleId="List27">
    <w:name w:val="List 27"/>
    <w:basedOn w:val="NoList"/>
    <w:rsid w:val="00D13F37"/>
    <w:pPr>
      <w:numPr>
        <w:numId w:val="13"/>
      </w:numPr>
    </w:pPr>
  </w:style>
  <w:style w:type="character" w:customStyle="1" w:styleId="None">
    <w:name w:val="None"/>
    <w:rsid w:val="00B8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924">
      <w:bodyDiv w:val="1"/>
      <w:marLeft w:val="0"/>
      <w:marRight w:val="0"/>
      <w:marTop w:val="0"/>
      <w:marBottom w:val="0"/>
      <w:divBdr>
        <w:top w:val="none" w:sz="0" w:space="0" w:color="auto"/>
        <w:left w:val="none" w:sz="0" w:space="0" w:color="auto"/>
        <w:bottom w:val="none" w:sz="0" w:space="0" w:color="auto"/>
        <w:right w:val="none" w:sz="0" w:space="0" w:color="auto"/>
      </w:divBdr>
    </w:div>
    <w:div w:id="89474126">
      <w:bodyDiv w:val="1"/>
      <w:marLeft w:val="0"/>
      <w:marRight w:val="0"/>
      <w:marTop w:val="0"/>
      <w:marBottom w:val="0"/>
      <w:divBdr>
        <w:top w:val="none" w:sz="0" w:space="0" w:color="auto"/>
        <w:left w:val="none" w:sz="0" w:space="0" w:color="auto"/>
        <w:bottom w:val="none" w:sz="0" w:space="0" w:color="auto"/>
        <w:right w:val="none" w:sz="0" w:space="0" w:color="auto"/>
      </w:divBdr>
    </w:div>
    <w:div w:id="509951896">
      <w:bodyDiv w:val="1"/>
      <w:marLeft w:val="0"/>
      <w:marRight w:val="0"/>
      <w:marTop w:val="0"/>
      <w:marBottom w:val="0"/>
      <w:divBdr>
        <w:top w:val="none" w:sz="0" w:space="0" w:color="auto"/>
        <w:left w:val="none" w:sz="0" w:space="0" w:color="auto"/>
        <w:bottom w:val="none" w:sz="0" w:space="0" w:color="auto"/>
        <w:right w:val="none" w:sz="0" w:space="0" w:color="auto"/>
      </w:divBdr>
    </w:div>
    <w:div w:id="725756691">
      <w:bodyDiv w:val="1"/>
      <w:marLeft w:val="0"/>
      <w:marRight w:val="0"/>
      <w:marTop w:val="0"/>
      <w:marBottom w:val="0"/>
      <w:divBdr>
        <w:top w:val="none" w:sz="0" w:space="0" w:color="auto"/>
        <w:left w:val="none" w:sz="0" w:space="0" w:color="auto"/>
        <w:bottom w:val="none" w:sz="0" w:space="0" w:color="auto"/>
        <w:right w:val="none" w:sz="0" w:space="0" w:color="auto"/>
      </w:divBdr>
    </w:div>
    <w:div w:id="1353414346">
      <w:marLeft w:val="0"/>
      <w:marRight w:val="0"/>
      <w:marTop w:val="0"/>
      <w:marBottom w:val="0"/>
      <w:divBdr>
        <w:top w:val="none" w:sz="0" w:space="0" w:color="auto"/>
        <w:left w:val="none" w:sz="0" w:space="0" w:color="auto"/>
        <w:bottom w:val="none" w:sz="0" w:space="0" w:color="auto"/>
        <w:right w:val="none" w:sz="0" w:space="0" w:color="auto"/>
      </w:divBdr>
    </w:div>
    <w:div w:id="21358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idugiris@amphi.com" TargetMode="External"/><Relationship Id="rId13" Type="http://schemas.openxmlformats.org/officeDocument/2006/relationships/hyperlink" Target="https://www.fcc.gov/document/fcc-releases-order-modernizing-e-rate-21st-century-connectivi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phi.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phi2.amphi.com/departments-programs/purchasingwarehouse/vendor-informatio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widugiris@amph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widugiris@amphi.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5800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Professional Letter</vt:lpstr>
    </vt:vector>
  </TitlesOfParts>
  <Company>Amphitheater Public Schools</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Collins, Kenneth</dc:creator>
  <cp:lastModifiedBy>Frost, Steve</cp:lastModifiedBy>
  <cp:revision>5</cp:revision>
  <cp:lastPrinted>2015-04-29T20:19:00Z</cp:lastPrinted>
  <dcterms:created xsi:type="dcterms:W3CDTF">2015-09-09T21:09:00Z</dcterms:created>
  <dcterms:modified xsi:type="dcterms:W3CDTF">2015-09-10T17:08:00Z</dcterms:modified>
  <cp:category>Letter</cp:category>
</cp:coreProperties>
</file>